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472"/>
        <w:gridCol w:w="1631"/>
        <w:gridCol w:w="3756"/>
      </w:tblGrid>
      <w:tr>
        <w:trPr>
          <w:trHeight w:val="400" w:hRule="auto"/>
          <w:jc w:val="left"/>
        </w:trPr>
        <w:tc>
          <w:tcPr>
            <w:tcW w:w="510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Tesztelési terv </w:t>
            </w:r>
          </w:p>
        </w:tc>
      </w:tr>
      <w:tr>
        <w:trPr>
          <w:trHeight w:val="560" w:hRule="auto"/>
          <w:jc w:val="left"/>
        </w:trPr>
        <w:tc>
          <w:tcPr>
            <w:tcW w:w="510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510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Használtautó PROJEKT </w:t>
            </w:r>
          </w:p>
        </w:tc>
      </w:tr>
      <w:tr>
        <w:trPr>
          <w:trHeight w:val="280" w:hRule="auto"/>
          <w:jc w:val="left"/>
        </w:trPr>
        <w:tc>
          <w:tcPr>
            <w:tcW w:w="510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510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1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Dokumentum címe: (azonosítója)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Tesztterv</w:t>
            </w:r>
          </w:p>
        </w:tc>
      </w:tr>
      <w:tr>
        <w:trPr>
          <w:trHeight w:val="291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ítés: (állapot)</w:t>
            </w:r>
          </w:p>
          <w:p>
            <w:pPr>
              <w:tabs>
                <w:tab w:val="center" w:pos="4153" w:leader="none"/>
                <w:tab w:val="right" w:pos="8306" w:leader="none"/>
              </w:tabs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(tervezet, jóváhagyott, stb.)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Tesztelés alatt</w:t>
            </w:r>
          </w:p>
        </w:tc>
      </w:tr>
      <w:tr>
        <w:trPr>
          <w:trHeight w:val="307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Verziószám: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E1122</w:t>
            </w:r>
          </w:p>
        </w:tc>
      </w:tr>
      <w:tr>
        <w:trPr>
          <w:trHeight w:val="307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 név: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Használtautó</w:t>
            </w:r>
          </w:p>
        </w:tc>
      </w:tr>
      <w:tr>
        <w:trPr>
          <w:trHeight w:val="307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Készítette: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Számkivetettek csapata</w:t>
            </w:r>
          </w:p>
        </w:tc>
      </w:tr>
      <w:tr>
        <w:trPr>
          <w:trHeight w:val="307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Telefon: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06305544055</w:t>
            </w:r>
          </w:p>
        </w:tc>
      </w:tr>
      <w:tr>
        <w:trPr>
          <w:trHeight w:val="291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Utolsó mentés kelte: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2019.11.21</w:t>
            </w:r>
          </w:p>
        </w:tc>
      </w:tr>
      <w:tr>
        <w:trPr>
          <w:trHeight w:val="291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Dokumentum célja: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Tesztelés dokumentációja</w:t>
            </w:r>
          </w:p>
        </w:tc>
      </w:tr>
      <w:tr>
        <w:trPr>
          <w:trHeight w:val="291" w:hRule="auto"/>
          <w:jc w:val="left"/>
        </w:trPr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auto" w:fill="92cddc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Fájlnév: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center" w:pos="4153" w:leader="none"/>
                <w:tab w:val="right" w:pos="830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F6F8FA" w:val="clear"/>
              </w:rPr>
              <w:t xml:space="preserve">NagyProjekt(HTML,CSS,JS)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\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F6F8FA" w:val="clear"/>
              </w:rPr>
              <w:t xml:space="preserve">Nagy Projekt(Dokumentáció)</w:t>
            </w:r>
          </w:p>
        </w:tc>
      </w:tr>
    </w:tbl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652" w:leader="none"/>
        </w:tabs>
        <w:spacing w:before="280" w:after="0" w:line="280"/>
        <w:ind w:right="0" w:left="652" w:hanging="65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Feladatkörök és felel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égek (tesztcsapat meghatározása)</w:t>
      </w: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93"/>
        <w:gridCol w:w="4394"/>
        <w:gridCol w:w="2693"/>
      </w:tblGrid>
      <w:tr>
        <w:trPr>
          <w:trHeight w:val="454" w:hRule="auto"/>
          <w:jc w:val="left"/>
        </w:trPr>
        <w:tc>
          <w:tcPr>
            <w:tcW w:w="9180" w:type="dxa"/>
            <w:gridSpan w:val="3"/>
            <w:tcBorders>
              <w:top w:val="single" w:color="000000" w:sz="8"/>
              <w:left w:val="single" w:color="000000" w:sz="4"/>
              <w:bottom w:val="single" w:color="000000" w:sz="18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Feladatkörök és felel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őss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égek</w:t>
            </w:r>
          </w:p>
        </w:tc>
      </w:tr>
      <w:tr>
        <w:trPr>
          <w:trHeight w:val="454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Feladatkör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Felel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őss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ég/tevékenység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Személy</w:t>
            </w:r>
          </w:p>
        </w:tc>
      </w:tr>
      <w:tr>
        <w:trPr>
          <w:trHeight w:val="541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Tesztel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ő: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 teszt végrehajtása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Észrevételek dokumentálása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Teszt dokumentáció archiválása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Tanka Norbert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Szakért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ő: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 szakért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ő az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észrevételek elemzi és megoldást javasol.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----------------</w:t>
            </w:r>
          </w:p>
        </w:tc>
      </w:tr>
      <w:tr>
        <w:trPr>
          <w:trHeight w:val="206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Teszt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koordinátor: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Teszt terv készítése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 tesztterv jóváhagyatása a projektmenedzserrel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Teszt forgatókönyvek létrehozása</w:t>
            </w:r>
          </w:p>
          <w:p>
            <w:pPr>
              <w:numPr>
                <w:ilvl w:val="0"/>
                <w:numId w:val="67"/>
              </w:numPr>
              <w:spacing w:before="0" w:after="0" w:line="2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Inkonzisztenciák kezelése </w:t>
            </w:r>
          </w:p>
          <w:p>
            <w:pPr>
              <w:numPr>
                <w:ilvl w:val="0"/>
                <w:numId w:val="67"/>
              </w:numPr>
              <w:spacing w:before="0" w:after="0" w:line="2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Helyes és 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őbeni hibakezel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és </w:t>
            </w:r>
          </w:p>
          <w:p>
            <w:pPr>
              <w:numPr>
                <w:ilvl w:val="0"/>
                <w:numId w:val="67"/>
              </w:numPr>
              <w:spacing w:before="0" w:after="0" w:line="2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Szükség esetén problémák eszkalálása a projekt menedzsernek </w:t>
            </w:r>
          </w:p>
          <w:p>
            <w:pPr>
              <w:numPr>
                <w:ilvl w:val="0"/>
                <w:numId w:val="67"/>
              </w:numPr>
              <w:spacing w:before="0" w:after="0" w:line="2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Végs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ő riport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észítése</w:t>
            </w:r>
          </w:p>
          <w:p>
            <w:pPr>
              <w:numPr>
                <w:ilvl w:val="0"/>
                <w:numId w:val="67"/>
              </w:numPr>
              <w:spacing w:before="0" w:after="0" w:line="2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Teszt dokumentum archiválása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Az észrevételek státuszának követése, ill. dokumentálása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Számkivetettel csapat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Projektvezet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ő: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4"/>
              </w:numPr>
              <w:spacing w:before="0" w:after="0" w:line="2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Teszt terv jóváhagyása 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Teszt forgatókönyv (testscript)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Nincs</w:t>
            </w:r>
          </w:p>
        </w:tc>
      </w:tr>
    </w:tbl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9"/>
        </w:numPr>
        <w:tabs>
          <w:tab w:val="left" w:pos="652" w:leader="none"/>
        </w:tabs>
        <w:spacing w:before="280" w:after="0" w:line="280"/>
        <w:ind w:right="0" w:left="652" w:hanging="65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Tesztkörnyezet</w:t>
      </w: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Ebben a részben meg kell határozni, hogy a tesztelés milyen környezetben történjen (fejleszt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ői vagy tesztk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örnyezet), a környezetek hogyan 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őek el, tov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ábbá a tesztel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milyen hozz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áféréssel végezzék a tesztelést.</w:t>
      </w: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95"/>
        <w:gridCol w:w="2295"/>
        <w:gridCol w:w="2295"/>
        <w:gridCol w:w="2295"/>
      </w:tblGrid>
      <w:tr>
        <w:trPr>
          <w:trHeight w:val="454" w:hRule="auto"/>
          <w:jc w:val="left"/>
        </w:trPr>
        <w:tc>
          <w:tcPr>
            <w:tcW w:w="9180" w:type="dxa"/>
            <w:gridSpan w:val="4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Tesztkörnyezet</w:t>
            </w:r>
          </w:p>
        </w:tc>
      </w:tr>
      <w:tr>
        <w:trPr>
          <w:trHeight w:val="454" w:hRule="auto"/>
          <w:jc w:val="left"/>
        </w:trPr>
        <w:tc>
          <w:tcPr>
            <w:tcW w:w="2295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Környezet neve és feladata</w:t>
            </w:r>
          </w:p>
        </w:tc>
        <w:tc>
          <w:tcPr>
            <w:tcW w:w="2295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hozzáférés módja</w:t>
            </w:r>
          </w:p>
        </w:tc>
        <w:tc>
          <w:tcPr>
            <w:tcW w:w="2295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Konfiguráció</w:t>
            </w:r>
          </w:p>
        </w:tc>
        <w:tc>
          <w:tcPr>
            <w:tcW w:w="2295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Kapcsolattartó személyek</w:t>
            </w:r>
          </w:p>
        </w:tc>
      </w:tr>
      <w:tr>
        <w:trPr>
          <w:trHeight w:val="454" w:hRule="auto"/>
          <w:jc w:val="left"/>
        </w:trPr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Fejleszt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ői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Szoftveren keresztül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Számkivetettek csapat</w:t>
            </w:r>
          </w:p>
        </w:tc>
      </w:tr>
      <w:tr>
        <w:trPr>
          <w:trHeight w:val="454" w:hRule="auto"/>
          <w:jc w:val="left"/>
        </w:trPr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Tesztkörnyezet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Weben keresztül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HTML/CSS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Számkivetettek csapat</w:t>
            </w:r>
          </w:p>
        </w:tc>
      </w:tr>
      <w:tr>
        <w:trPr>
          <w:trHeight w:val="454" w:hRule="auto"/>
          <w:jc w:val="left"/>
        </w:trPr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Tesztkörnyezet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Weben keresztül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HTML/CSS</w:t>
            </w:r>
          </w:p>
        </w:tc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879" w:leader="none"/>
              </w:tabs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Számkivetettek  csapat</w:t>
            </w:r>
          </w:p>
        </w:tc>
      </w:tr>
    </w:tbl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pageBreakBefore w:val="true"/>
        <w:numPr>
          <w:ilvl w:val="0"/>
          <w:numId w:val="95"/>
        </w:numPr>
        <w:tabs>
          <w:tab w:val="left" w:pos="652" w:leader="none"/>
        </w:tabs>
        <w:spacing w:before="0" w:after="0" w:line="280"/>
        <w:ind w:right="0" w:left="652" w:hanging="65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Tesztelési jegyz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önyv és tesztelési jelentés</w:t>
      </w:r>
    </w:p>
    <w:p>
      <w:pPr>
        <w:keepNext w:val="true"/>
        <w:numPr>
          <w:ilvl w:val="0"/>
          <w:numId w:val="95"/>
        </w:numPr>
        <w:tabs>
          <w:tab w:val="left" w:pos="652" w:leader="none"/>
        </w:tabs>
        <w:spacing w:before="280" w:after="0" w:line="280"/>
        <w:ind w:right="0" w:left="652" w:hanging="65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Tesztelési jegyz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ők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önyv</w:t>
      </w: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tesztelés sikeresen megtörtént minden eltervezett mechanika úgy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ödik ahogy el lett tervezve a tesztelésen minden apró részlet is megfelelt az (Adatbázisból feltöltés/szöveg illetve kép/HTML és CSS formázás illetve Javascriptel használatos mechanika is )  </w:t>
      </w:r>
    </w:p>
    <w:p>
      <w:pPr>
        <w:keepNext w:val="true"/>
        <w:numPr>
          <w:ilvl w:val="0"/>
          <w:numId w:val="98"/>
        </w:numPr>
        <w:tabs>
          <w:tab w:val="left" w:pos="652" w:leader="none"/>
        </w:tabs>
        <w:spacing w:before="280" w:after="0" w:line="280"/>
        <w:ind w:right="0" w:left="652" w:hanging="65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Tesztelt elvárások </w:t>
      </w: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276"/>
        <w:gridCol w:w="7371"/>
      </w:tblGrid>
      <w:tr>
        <w:trPr>
          <w:trHeight w:val="7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Leírás</w:t>
            </w:r>
          </w:p>
        </w:tc>
      </w:tr>
      <w:tr>
        <w:trPr>
          <w:trHeight w:val="193" w:hRule="auto"/>
          <w:jc w:val="left"/>
        </w:trPr>
        <w:tc>
          <w:tcPr>
            <w:tcW w:w="127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737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851" w:leader="none"/>
                <w:tab w:val="right" w:pos="9356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 program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öd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ő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épes az elvárásoknak megfelel.</w:t>
            </w:r>
          </w:p>
        </w:tc>
      </w:tr>
      <w:tr>
        <w:trPr>
          <w:trHeight w:val="7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2.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Logint rendszer/Regisztráció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ödik.</w:t>
            </w:r>
          </w:p>
        </w:tc>
      </w:tr>
      <w:tr>
        <w:trPr>
          <w:trHeight w:val="276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3.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Az adatbázist sikeresen be lett töltve és tárolásra is alkalmas.</w:t>
            </w:r>
          </w:p>
        </w:tc>
      </w:tr>
      <w:tr>
        <w:trPr>
          <w:trHeight w:val="258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2835" w:leader="none"/>
                <w:tab w:val="left" w:pos="4536" w:leader="none"/>
                <w:tab w:val="right" w:pos="9356" w:leader="none"/>
              </w:tabs>
              <w:spacing w:before="2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4.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2835" w:leader="none"/>
                <w:tab w:val="left" w:pos="4536" w:leader="none"/>
                <w:tab w:val="right" w:pos="9356" w:leader="none"/>
              </w:tabs>
              <w:spacing w:before="2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Képek feltöltése adatbázisról.</w:t>
            </w:r>
          </w:p>
        </w:tc>
      </w:tr>
      <w:tr>
        <w:trPr>
          <w:trHeight w:val="70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2835" w:leader="none"/>
                <w:tab w:val="left" w:pos="4536" w:leader="none"/>
                <w:tab w:val="right" w:pos="9356" w:leader="none"/>
              </w:tabs>
              <w:spacing w:before="2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5.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  <w:tab w:val="left" w:pos="2835" w:leader="none"/>
                <w:tab w:val="left" w:pos="4536" w:leader="none"/>
                <w:tab w:val="right" w:pos="9356" w:leader="none"/>
              </w:tabs>
              <w:spacing w:before="2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Keres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ő rendszer műk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öd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ők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épes. </w:t>
            </w:r>
          </w:p>
        </w:tc>
      </w:tr>
    </w:tbl>
    <w:p>
      <w:pPr>
        <w:keepNext w:val="true"/>
        <w:pageBreakBefore w:val="true"/>
        <w:tabs>
          <w:tab w:val="left" w:pos="652" w:leader="none"/>
        </w:tabs>
        <w:spacing w:before="0" w:after="0" w:line="28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6" w:type="dxa"/>
      </w:tblPr>
      <w:tblGrid>
        <w:gridCol w:w="2937"/>
        <w:gridCol w:w="6237"/>
      </w:tblGrid>
      <w:tr>
        <w:trPr>
          <w:trHeight w:val="454" w:hRule="auto"/>
          <w:jc w:val="left"/>
        </w:trPr>
        <w:tc>
          <w:tcPr>
            <w:tcW w:w="9174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Tesztelési jegyz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önyv*</w:t>
            </w:r>
          </w:p>
        </w:tc>
      </w:tr>
      <w:tr>
        <w:trPr>
          <w:trHeight w:val="1701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teszt-eset leírás és célja: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 célja hogy a program teljesen hibátlanul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ödjön.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tesztelt folyamat/funkció leírása: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Minden osztályt Sorba tesztelünk.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tesztelés el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őfelt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ételei: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 implementáció teljes befejezése.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tesztelés dátuma és id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őpontja: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2019.11.07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tesztadatok típusa: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Szöveg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tesztet végz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 szem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ély(ek):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Számkivetettek csapat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tesztelt rendszer beállításai: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Manuális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teszt-eset elvárt eredménye: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Hibátlan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ödés.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tesztelés eredménye: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Megfelelt</w:t>
            </w:r>
          </w:p>
          <w:p>
            <w:pPr>
              <w:numPr>
                <w:ilvl w:val="0"/>
                <w:numId w:val="1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Nem felelt meg</w:t>
            </w:r>
          </w:p>
          <w:p>
            <w:pPr>
              <w:numPr>
                <w:ilvl w:val="0"/>
                <w:numId w:val="1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Megfelelt megjegyzésekkel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Megjegyzések: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program csak a sikeres teszt után adható át.</w:t>
            </w:r>
          </w:p>
        </w:tc>
      </w:tr>
    </w:tbl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6" w:type="dxa"/>
      </w:tblPr>
      <w:tblGrid>
        <w:gridCol w:w="2937"/>
        <w:gridCol w:w="6222"/>
        <w:gridCol w:w="15"/>
      </w:tblGrid>
      <w:tr>
        <w:trPr>
          <w:trHeight w:val="454" w:hRule="auto"/>
          <w:jc w:val="left"/>
        </w:trPr>
        <w:tc>
          <w:tcPr>
            <w:tcW w:w="9174" w:type="dxa"/>
            <w:gridSpan w:val="3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Tesztelési jelentés*</w:t>
            </w:r>
          </w:p>
        </w:tc>
      </w:tr>
      <w:tr>
        <w:trPr>
          <w:trHeight w:val="1701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hivatkozott tesztjegyz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önyvek rövid leírása és eredménye: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 sikeresen volt minden apró részlet is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épes.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tesztelt folyamatok/funkciók/modulok leírása: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Regisztráció/Bejelentkezés/Típusok listázása/Adatok feltöltése Adatbásra és leszedése onnan. 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tesztadatok típusa: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HTML/PHP/Javascript/CSS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tesztelt rendszer beállításai: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módosult.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tesztelések eredménye: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Megfelelt/élesíthet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ő</w:t>
            </w:r>
          </w:p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Nem felelt meg</w:t>
            </w:r>
          </w:p>
          <w:p>
            <w:pPr>
              <w:numPr>
                <w:ilvl w:val="0"/>
                <w:numId w:val="16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Megfelelt megjegyzésekkel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Megjegyzések: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</w:t>
            </w:r>
          </w:p>
        </w:tc>
      </w:tr>
    </w:tbl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6" w:type="dxa"/>
      </w:tblPr>
      <w:tblGrid>
        <w:gridCol w:w="2937"/>
        <w:gridCol w:w="6222"/>
        <w:gridCol w:w="15"/>
      </w:tblGrid>
      <w:tr>
        <w:trPr>
          <w:trHeight w:val="454" w:hRule="auto"/>
          <w:jc w:val="left"/>
        </w:trPr>
        <w:tc>
          <w:tcPr>
            <w:tcW w:w="9174" w:type="dxa"/>
            <w:gridSpan w:val="3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Tesztelési jelentés*</w:t>
            </w:r>
          </w:p>
        </w:tc>
      </w:tr>
      <w:tr>
        <w:trPr>
          <w:trHeight w:val="1701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hivatkozott tesztjegyz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önyvek rövid leírása és eredménye: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regisztr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lre kattintva, a felhazn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az adatai megad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 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sikeresen bekr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 a 'users'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onnant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 szerepel az adatb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zisban.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tesztelt folyamatok/funkciók/modulok leírása: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Regisztráció/Bejelentkezés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tesztadatok típusa: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HTML/PHP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tesztelt rendszer beállításai: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adatb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zis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 plusz egy szem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llyel.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tesztelések eredménye: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Megfelelt/élesíthető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Megjegyzések:</w:t>
            </w:r>
          </w:p>
        </w:tc>
        <w:tc>
          <w:tcPr>
            <w:tcW w:w="6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regisztr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sikeresen megt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a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megadott adatokkal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be tud jelentkezni a weboldalra.</w:t>
            </w:r>
          </w:p>
        </w:tc>
      </w:tr>
    </w:tbl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7">
    <w:abstractNumId w:val="54"/>
  </w:num>
  <w:num w:numId="57">
    <w:abstractNumId w:val="48"/>
  </w:num>
  <w:num w:numId="67">
    <w:abstractNumId w:val="42"/>
  </w:num>
  <w:num w:numId="74">
    <w:abstractNumId w:val="36"/>
  </w:num>
  <w:num w:numId="79">
    <w:abstractNumId w:val="30"/>
  </w:num>
  <w:num w:numId="95">
    <w:abstractNumId w:val="24"/>
  </w:num>
  <w:num w:numId="98">
    <w:abstractNumId w:val="18"/>
  </w:num>
  <w:num w:numId="147">
    <w:abstractNumId w:val="12"/>
  </w:num>
  <w:num w:numId="166">
    <w:abstractNumId w:val="6"/>
  </w:num>
  <w:num w:numId="1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