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A continuación encontrará los requisitos mínimos que necesitamos para considerar este desafío como completado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-Proyecto realizado en Reactjs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-El proyecto debe ser responsive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-Contar con la página principal donde se llamen los datos del archivo data.json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-Si tiene preguntas por favor comunicarse al correo equipo@makinaeditorial.com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-Si cree que cubrir los criterios básicos de aceptación no es suficiente para mostrar lo mejor de sus habilidades, siéntase libre de agregar un poco más. **Esto de ninguna manera es obligatorio** pero si hay alguna habilidad adicional valiosa que le gustaría mostrar, adelante.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Al finalizar, compártenos el link de tu repositorio al correo equipo@makinaeditorial.com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