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17DE" w14:textId="77777777" w:rsidR="00A8424E" w:rsidRDefault="00A8424E" w:rsidP="00A8424E">
      <w:pPr>
        <w:ind w:left="2820"/>
        <w:rPr>
          <w:sz w:val="20"/>
        </w:rPr>
      </w:pPr>
      <w:r>
        <w:rPr>
          <w:noProof/>
          <w:sz w:val="20"/>
        </w:rPr>
        <w:drawing>
          <wp:inline distT="0" distB="0" distL="0" distR="0" wp14:anchorId="547FF18F" wp14:editId="4B62CB59">
            <wp:extent cx="3021239" cy="1299209"/>
            <wp:effectExtent l="0" t="0" r="0" b="0"/>
            <wp:docPr id="1" name="image1.png" descr="A purple and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urple and black background with white text&#10;&#10;Description automatically generated"/>
                    <pic:cNvPicPr/>
                  </pic:nvPicPr>
                  <pic:blipFill>
                    <a:blip r:embed="rId5" cstate="print"/>
                    <a:stretch>
                      <a:fillRect/>
                    </a:stretch>
                  </pic:blipFill>
                  <pic:spPr>
                    <a:xfrm>
                      <a:off x="0" y="0"/>
                      <a:ext cx="3021239" cy="1299209"/>
                    </a:xfrm>
                    <a:prstGeom prst="rect">
                      <a:avLst/>
                    </a:prstGeom>
                  </pic:spPr>
                </pic:pic>
              </a:graphicData>
            </a:graphic>
          </wp:inline>
        </w:drawing>
      </w:r>
    </w:p>
    <w:p w14:paraId="55BE70CB" w14:textId="77777777" w:rsidR="00A8424E" w:rsidRDefault="00A8424E" w:rsidP="00A8424E">
      <w:pPr>
        <w:spacing w:before="6"/>
        <w:rPr>
          <w:sz w:val="29"/>
        </w:rPr>
      </w:pPr>
    </w:p>
    <w:p w14:paraId="656E3DB3" w14:textId="3DB705FD" w:rsidR="00A8424E" w:rsidRPr="00A8424E" w:rsidRDefault="00A8424E" w:rsidP="00A8424E">
      <w:pPr>
        <w:spacing w:before="85" w:line="367" w:lineRule="auto"/>
        <w:ind w:left="1161" w:right="1126"/>
        <w:jc w:val="center"/>
        <w:rPr>
          <w:rFonts w:asciiTheme="majorBidi" w:hAnsiTheme="majorBidi" w:cstheme="majorBidi"/>
          <w:b/>
          <w:sz w:val="32"/>
        </w:rPr>
      </w:pPr>
      <w:r w:rsidRPr="00A8424E">
        <w:rPr>
          <w:rFonts w:asciiTheme="majorBidi" w:hAnsiTheme="majorBidi" w:cstheme="majorBidi"/>
          <w:b/>
          <w:sz w:val="32"/>
        </w:rPr>
        <w:t>UNIVERSITI</w:t>
      </w:r>
      <w:r w:rsidRPr="00A8424E">
        <w:rPr>
          <w:rFonts w:asciiTheme="majorBidi" w:hAnsiTheme="majorBidi" w:cstheme="majorBidi"/>
          <w:b/>
          <w:spacing w:val="-14"/>
          <w:sz w:val="32"/>
        </w:rPr>
        <w:t xml:space="preserve"> </w:t>
      </w:r>
      <w:r w:rsidRPr="00A8424E">
        <w:rPr>
          <w:rFonts w:asciiTheme="majorBidi" w:hAnsiTheme="majorBidi" w:cstheme="majorBidi"/>
          <w:b/>
          <w:sz w:val="32"/>
        </w:rPr>
        <w:t>TEKNOLOGI</w:t>
      </w:r>
      <w:r w:rsidRPr="00A8424E">
        <w:rPr>
          <w:rFonts w:asciiTheme="majorBidi" w:hAnsiTheme="majorBidi" w:cstheme="majorBidi"/>
          <w:b/>
          <w:spacing w:val="-14"/>
          <w:sz w:val="32"/>
        </w:rPr>
        <w:t xml:space="preserve"> </w:t>
      </w:r>
      <w:r w:rsidRPr="00A8424E">
        <w:rPr>
          <w:rFonts w:asciiTheme="majorBidi" w:hAnsiTheme="majorBidi" w:cstheme="majorBidi"/>
          <w:b/>
          <w:sz w:val="32"/>
        </w:rPr>
        <w:t>MARA</w:t>
      </w:r>
      <w:r w:rsidRPr="00A8424E">
        <w:rPr>
          <w:rFonts w:asciiTheme="majorBidi" w:hAnsiTheme="majorBidi" w:cstheme="majorBidi"/>
          <w:b/>
          <w:spacing w:val="-14"/>
          <w:sz w:val="32"/>
        </w:rPr>
        <w:t xml:space="preserve"> </w:t>
      </w:r>
      <w:r w:rsidRPr="00A8424E">
        <w:rPr>
          <w:rFonts w:asciiTheme="majorBidi" w:hAnsiTheme="majorBidi" w:cstheme="majorBidi"/>
          <w:b/>
          <w:sz w:val="32"/>
        </w:rPr>
        <w:t>KELANTAN KAMPUS KOTA BHARU</w:t>
      </w:r>
    </w:p>
    <w:p w14:paraId="5141EB85" w14:textId="21D684F2" w:rsidR="00A8424E" w:rsidRDefault="00A8424E" w:rsidP="00A8424E">
      <w:pPr>
        <w:spacing w:line="463" w:lineRule="auto"/>
        <w:ind w:left="2561" w:right="2525" w:firstLine="3"/>
        <w:jc w:val="center"/>
        <w:rPr>
          <w:rFonts w:asciiTheme="majorBidi" w:hAnsiTheme="majorBidi" w:cstheme="majorBidi"/>
          <w:b/>
          <w:sz w:val="32"/>
        </w:rPr>
      </w:pPr>
      <w:r w:rsidRPr="00A8424E">
        <w:rPr>
          <w:rFonts w:asciiTheme="majorBidi" w:hAnsiTheme="majorBidi" w:cstheme="majorBidi"/>
          <w:b/>
          <w:sz w:val="32"/>
        </w:rPr>
        <w:t xml:space="preserve">GROUP ASSIGNMENT </w:t>
      </w:r>
    </w:p>
    <w:p w14:paraId="3AA39CFA" w14:textId="2394E309" w:rsidR="00A8424E" w:rsidRPr="00A8424E" w:rsidRDefault="00A8424E" w:rsidP="00A8424E">
      <w:pPr>
        <w:spacing w:line="463" w:lineRule="auto"/>
        <w:ind w:left="2561" w:right="2525" w:firstLine="3"/>
        <w:jc w:val="center"/>
        <w:rPr>
          <w:rFonts w:asciiTheme="majorBidi" w:hAnsiTheme="majorBidi" w:cstheme="majorBidi"/>
          <w:b/>
          <w:sz w:val="32"/>
        </w:rPr>
      </w:pPr>
      <w:r>
        <w:rPr>
          <w:rFonts w:asciiTheme="majorBidi" w:hAnsiTheme="majorBidi" w:cstheme="majorBidi"/>
          <w:b/>
          <w:sz w:val="32"/>
        </w:rPr>
        <w:t>CASE STUDY</w:t>
      </w:r>
    </w:p>
    <w:p w14:paraId="6A735C94" w14:textId="7BF2A6C5" w:rsidR="00A8424E" w:rsidRPr="00A8424E" w:rsidRDefault="00A8424E" w:rsidP="00A8424E">
      <w:pPr>
        <w:spacing w:before="3"/>
        <w:ind w:left="1161" w:right="1125"/>
        <w:jc w:val="center"/>
        <w:rPr>
          <w:rFonts w:asciiTheme="majorBidi" w:hAnsiTheme="majorBidi" w:cstheme="majorBidi"/>
          <w:b/>
          <w:sz w:val="32"/>
        </w:rPr>
      </w:pPr>
      <w:r w:rsidRPr="00A8424E">
        <w:rPr>
          <w:rFonts w:asciiTheme="majorBidi" w:hAnsiTheme="majorBidi" w:cstheme="majorBidi"/>
          <w:b/>
          <w:sz w:val="32"/>
        </w:rPr>
        <w:t>(</w:t>
      </w:r>
      <w:r w:rsidRPr="00A8424E">
        <w:rPr>
          <w:rFonts w:asciiTheme="majorBidi" w:hAnsiTheme="majorBidi" w:cstheme="majorBidi"/>
          <w:b/>
          <w:spacing w:val="-11"/>
          <w:sz w:val="32"/>
        </w:rPr>
        <w:t>NESTLE</w:t>
      </w:r>
      <w:r w:rsidRPr="00A8424E">
        <w:rPr>
          <w:rFonts w:asciiTheme="majorBidi" w:hAnsiTheme="majorBidi" w:cstheme="majorBidi"/>
          <w:b/>
          <w:spacing w:val="-10"/>
          <w:sz w:val="32"/>
        </w:rPr>
        <w:t>)</w:t>
      </w:r>
    </w:p>
    <w:p w14:paraId="0F087166" w14:textId="60A59795" w:rsidR="00A8424E" w:rsidRPr="00A8424E" w:rsidRDefault="00A8424E" w:rsidP="00A8424E">
      <w:pPr>
        <w:spacing w:before="5"/>
        <w:rPr>
          <w:rFonts w:asciiTheme="majorBidi" w:hAnsiTheme="majorBidi" w:cstheme="majorBidi"/>
          <w:b/>
          <w:sz w:val="24"/>
        </w:rPr>
      </w:pPr>
      <w:r w:rsidRPr="00A8424E">
        <w:rPr>
          <w:rFonts w:asciiTheme="majorBidi" w:hAnsiTheme="majorBidi" w:cstheme="majorBidi"/>
          <w:noProof/>
        </w:rPr>
        <mc:AlternateContent>
          <mc:Choice Requires="wps">
            <w:drawing>
              <wp:anchor distT="0" distB="0" distL="0" distR="0" simplePos="0" relativeHeight="251659264" behindDoc="1" locked="0" layoutInCell="1" allowOverlap="1" wp14:anchorId="281FF6D1" wp14:editId="6D4C6F76">
                <wp:simplePos x="0" y="0"/>
                <wp:positionH relativeFrom="page">
                  <wp:posOffset>911860</wp:posOffset>
                </wp:positionH>
                <wp:positionV relativeFrom="paragraph">
                  <wp:posOffset>196850</wp:posOffset>
                </wp:positionV>
                <wp:extent cx="5715000" cy="1714500"/>
                <wp:effectExtent l="6985" t="6350" r="12065" b="12700"/>
                <wp:wrapTopAndBottom/>
                <wp:docPr id="114446146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145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5820E3" w14:textId="77777777" w:rsidR="00A8424E" w:rsidRPr="00A8424E" w:rsidRDefault="00A8424E" w:rsidP="00A8424E">
                            <w:pPr>
                              <w:pStyle w:val="BodyText"/>
                              <w:spacing w:before="74" w:line="511" w:lineRule="auto"/>
                              <w:ind w:left="143" w:right="3651"/>
                              <w:rPr>
                                <w:sz w:val="24"/>
                                <w:szCs w:val="24"/>
                              </w:rPr>
                            </w:pPr>
                            <w:r w:rsidRPr="00A8424E">
                              <w:rPr>
                                <w:sz w:val="24"/>
                                <w:szCs w:val="24"/>
                              </w:rPr>
                              <w:t>COURSE:</w:t>
                            </w:r>
                            <w:r w:rsidRPr="00A8424E">
                              <w:rPr>
                                <w:spacing w:val="-14"/>
                                <w:sz w:val="24"/>
                                <w:szCs w:val="24"/>
                              </w:rPr>
                              <w:t xml:space="preserve"> </w:t>
                            </w:r>
                            <w:r w:rsidRPr="00A8424E">
                              <w:rPr>
                                <w:sz w:val="24"/>
                                <w:szCs w:val="24"/>
                              </w:rPr>
                              <w:t>UNDERSTANDING</w:t>
                            </w:r>
                            <w:r w:rsidRPr="00A8424E">
                              <w:rPr>
                                <w:spacing w:val="-14"/>
                                <w:sz w:val="24"/>
                                <w:szCs w:val="24"/>
                              </w:rPr>
                              <w:t xml:space="preserve"> </w:t>
                            </w:r>
                            <w:r w:rsidRPr="00A8424E">
                              <w:rPr>
                                <w:sz w:val="24"/>
                                <w:szCs w:val="24"/>
                              </w:rPr>
                              <w:t>CONSUMER COURSE CODE: MKT 535</w:t>
                            </w:r>
                          </w:p>
                          <w:p w14:paraId="562127D2" w14:textId="3215534A" w:rsidR="00A8424E" w:rsidRPr="00A8424E" w:rsidRDefault="00A8424E" w:rsidP="00A8424E">
                            <w:pPr>
                              <w:pStyle w:val="BodyText"/>
                              <w:spacing w:before="2"/>
                              <w:ind w:left="143"/>
                              <w:rPr>
                                <w:spacing w:val="-2"/>
                                <w:sz w:val="24"/>
                                <w:szCs w:val="24"/>
                              </w:rPr>
                            </w:pPr>
                            <w:r w:rsidRPr="00A8424E">
                              <w:rPr>
                                <w:sz w:val="24"/>
                                <w:szCs w:val="24"/>
                              </w:rPr>
                              <w:t>GROUP:</w:t>
                            </w:r>
                            <w:r w:rsidRPr="00A8424E">
                              <w:rPr>
                                <w:spacing w:val="-6"/>
                                <w:sz w:val="24"/>
                                <w:szCs w:val="24"/>
                              </w:rPr>
                              <w:t xml:space="preserve"> </w:t>
                            </w:r>
                            <w:r w:rsidRPr="00A8424E">
                              <w:rPr>
                                <w:spacing w:val="-2"/>
                                <w:sz w:val="24"/>
                                <w:szCs w:val="24"/>
                              </w:rPr>
                              <w:t>D2BA2403B</w:t>
                            </w:r>
                          </w:p>
                          <w:p w14:paraId="14C3E2A4" w14:textId="77777777" w:rsidR="00A8424E" w:rsidRPr="00A8424E" w:rsidRDefault="00A8424E" w:rsidP="00A8424E">
                            <w:pPr>
                              <w:pStyle w:val="BodyText"/>
                              <w:spacing w:before="2"/>
                              <w:ind w:left="143"/>
                              <w:rPr>
                                <w:sz w:val="24"/>
                                <w:szCs w:val="24"/>
                              </w:rPr>
                            </w:pPr>
                          </w:p>
                          <w:p w14:paraId="438B913E" w14:textId="772907E9" w:rsidR="00A8424E" w:rsidRPr="00A8424E" w:rsidRDefault="00A8424E" w:rsidP="00A8424E">
                            <w:pPr>
                              <w:pStyle w:val="BodyText"/>
                              <w:ind w:left="143"/>
                              <w:rPr>
                                <w:spacing w:val="-2"/>
                                <w:sz w:val="24"/>
                                <w:szCs w:val="24"/>
                              </w:rPr>
                            </w:pPr>
                            <w:r w:rsidRPr="00A8424E">
                              <w:rPr>
                                <w:sz w:val="24"/>
                                <w:szCs w:val="24"/>
                              </w:rPr>
                              <w:t>DATE</w:t>
                            </w:r>
                            <w:r w:rsidRPr="00A8424E">
                              <w:rPr>
                                <w:spacing w:val="-4"/>
                                <w:sz w:val="24"/>
                                <w:szCs w:val="24"/>
                              </w:rPr>
                              <w:t xml:space="preserve"> </w:t>
                            </w:r>
                            <w:r w:rsidRPr="00A8424E">
                              <w:rPr>
                                <w:sz w:val="24"/>
                                <w:szCs w:val="24"/>
                              </w:rPr>
                              <w:t>OF</w:t>
                            </w:r>
                            <w:r w:rsidRPr="00A8424E">
                              <w:rPr>
                                <w:spacing w:val="-2"/>
                                <w:sz w:val="24"/>
                                <w:szCs w:val="24"/>
                              </w:rPr>
                              <w:t xml:space="preserve"> SUBMISSION:4/1/2024</w:t>
                            </w:r>
                          </w:p>
                          <w:p w14:paraId="27997B46" w14:textId="77777777" w:rsidR="00A8424E" w:rsidRPr="00A8424E" w:rsidRDefault="00A8424E" w:rsidP="00A8424E">
                            <w:pPr>
                              <w:pStyle w:val="BodyText"/>
                              <w:ind w:left="143"/>
                              <w:rPr>
                                <w:sz w:val="24"/>
                                <w:szCs w:val="24"/>
                              </w:rPr>
                            </w:pPr>
                          </w:p>
                          <w:p w14:paraId="5C4FD99A" w14:textId="77777777" w:rsidR="00A8424E" w:rsidRPr="00A8424E" w:rsidRDefault="00A8424E" w:rsidP="00A8424E">
                            <w:pPr>
                              <w:pStyle w:val="BodyText"/>
                              <w:ind w:left="143"/>
                              <w:rPr>
                                <w:sz w:val="24"/>
                                <w:szCs w:val="24"/>
                              </w:rPr>
                            </w:pPr>
                            <w:r w:rsidRPr="00A8424E">
                              <w:rPr>
                                <w:sz w:val="24"/>
                                <w:szCs w:val="24"/>
                              </w:rPr>
                              <w:t>PREPARED</w:t>
                            </w:r>
                            <w:r w:rsidRPr="00A8424E">
                              <w:rPr>
                                <w:spacing w:val="-4"/>
                                <w:sz w:val="24"/>
                                <w:szCs w:val="24"/>
                              </w:rPr>
                              <w:t xml:space="preserve"> </w:t>
                            </w:r>
                            <w:r w:rsidRPr="00A8424E">
                              <w:rPr>
                                <w:sz w:val="24"/>
                                <w:szCs w:val="24"/>
                              </w:rPr>
                              <w:t>FOR:</w:t>
                            </w:r>
                            <w:r w:rsidRPr="00A8424E">
                              <w:rPr>
                                <w:spacing w:val="-3"/>
                                <w:sz w:val="24"/>
                                <w:szCs w:val="24"/>
                              </w:rPr>
                              <w:t xml:space="preserve"> </w:t>
                            </w:r>
                            <w:r w:rsidRPr="00A8424E">
                              <w:rPr>
                                <w:sz w:val="24"/>
                                <w:szCs w:val="24"/>
                              </w:rPr>
                              <w:t>SIR</w:t>
                            </w:r>
                            <w:r w:rsidRPr="00A8424E">
                              <w:rPr>
                                <w:spacing w:val="-2"/>
                                <w:sz w:val="24"/>
                                <w:szCs w:val="24"/>
                              </w:rPr>
                              <w:t xml:space="preserve"> </w:t>
                            </w:r>
                            <w:r w:rsidRPr="00A8424E">
                              <w:rPr>
                                <w:sz w:val="24"/>
                                <w:szCs w:val="24"/>
                              </w:rPr>
                              <w:t>AZAHAR</w:t>
                            </w:r>
                            <w:r w:rsidRPr="00A8424E">
                              <w:rPr>
                                <w:spacing w:val="-4"/>
                                <w:sz w:val="24"/>
                                <w:szCs w:val="24"/>
                              </w:rPr>
                              <w:t xml:space="preserve"> </w:t>
                            </w:r>
                            <w:r w:rsidRPr="00A8424E">
                              <w:rPr>
                                <w:sz w:val="24"/>
                                <w:szCs w:val="24"/>
                              </w:rPr>
                              <w:t>BIN</w:t>
                            </w:r>
                            <w:r w:rsidRPr="00A8424E">
                              <w:rPr>
                                <w:spacing w:val="-3"/>
                                <w:sz w:val="24"/>
                                <w:szCs w:val="24"/>
                              </w:rPr>
                              <w:t xml:space="preserve"> </w:t>
                            </w:r>
                            <w:r w:rsidRPr="00A8424E">
                              <w:rPr>
                                <w:sz w:val="24"/>
                                <w:szCs w:val="24"/>
                              </w:rPr>
                              <w:t>HJ</w:t>
                            </w:r>
                            <w:r w:rsidRPr="00A8424E">
                              <w:rPr>
                                <w:spacing w:val="-2"/>
                                <w:sz w:val="24"/>
                                <w:szCs w:val="24"/>
                              </w:rPr>
                              <w:t xml:space="preserve"> YUSOFF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F6D1" id="_x0000_t202" coordsize="21600,21600" o:spt="202" path="m,l,21600r21600,l21600,xe">
                <v:stroke joinstyle="miter"/>
                <v:path gradientshapeok="t" o:connecttype="rect"/>
              </v:shapetype>
              <v:shape id="Text Box 1" o:spid="_x0000_s1026" type="#_x0000_t202" style="position:absolute;margin-left:71.8pt;margin-top:15.5pt;width:450pt;height:1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" filled="f" strokeweight=".5pt">
                <v:textbox inset="0,0,0,0">
                  <w:txbxContent>
                    <w:p w14:paraId="145820E3" w14:textId="77777777" w:rsidR="00A8424E" w:rsidRPr="00A8424E" w:rsidRDefault="00A8424E" w:rsidP="00A8424E">
                      <w:pPr>
                        <w:pStyle w:val="BodyText"/>
                        <w:spacing w:before="74" w:line="511" w:lineRule="auto"/>
                        <w:ind w:left="143" w:right="3651"/>
                        <w:rPr>
                          <w:sz w:val="24"/>
                          <w:szCs w:val="24"/>
                        </w:rPr>
                      </w:pPr>
                      <w:r w:rsidRPr="00A8424E">
                        <w:rPr>
                          <w:sz w:val="24"/>
                          <w:szCs w:val="24"/>
                        </w:rPr>
                        <w:t>COURSE:</w:t>
                      </w:r>
                      <w:r w:rsidRPr="00A8424E">
                        <w:rPr>
                          <w:spacing w:val="-14"/>
                          <w:sz w:val="24"/>
                          <w:szCs w:val="24"/>
                        </w:rPr>
                        <w:t xml:space="preserve"> </w:t>
                      </w:r>
                      <w:r w:rsidRPr="00A8424E">
                        <w:rPr>
                          <w:sz w:val="24"/>
                          <w:szCs w:val="24"/>
                        </w:rPr>
                        <w:t>UNDERSTANDING</w:t>
                      </w:r>
                      <w:r w:rsidRPr="00A8424E">
                        <w:rPr>
                          <w:spacing w:val="-14"/>
                          <w:sz w:val="24"/>
                          <w:szCs w:val="24"/>
                        </w:rPr>
                        <w:t xml:space="preserve"> </w:t>
                      </w:r>
                      <w:r w:rsidRPr="00A8424E">
                        <w:rPr>
                          <w:sz w:val="24"/>
                          <w:szCs w:val="24"/>
                        </w:rPr>
                        <w:t>CONSUMER COURSE CODE: MKT 535</w:t>
                      </w:r>
                    </w:p>
                    <w:p w14:paraId="562127D2" w14:textId="3215534A" w:rsidR="00A8424E" w:rsidRPr="00A8424E" w:rsidRDefault="00A8424E" w:rsidP="00A8424E">
                      <w:pPr>
                        <w:pStyle w:val="BodyText"/>
                        <w:spacing w:before="2"/>
                        <w:ind w:left="143"/>
                        <w:rPr>
                          <w:spacing w:val="-2"/>
                          <w:sz w:val="24"/>
                          <w:szCs w:val="24"/>
                        </w:rPr>
                      </w:pPr>
                      <w:r w:rsidRPr="00A8424E">
                        <w:rPr>
                          <w:sz w:val="24"/>
                          <w:szCs w:val="24"/>
                        </w:rPr>
                        <w:t>GROUP:</w:t>
                      </w:r>
                      <w:r w:rsidRPr="00A8424E">
                        <w:rPr>
                          <w:spacing w:val="-6"/>
                          <w:sz w:val="24"/>
                          <w:szCs w:val="24"/>
                        </w:rPr>
                        <w:t xml:space="preserve"> </w:t>
                      </w:r>
                      <w:r w:rsidRPr="00A8424E">
                        <w:rPr>
                          <w:spacing w:val="-2"/>
                          <w:sz w:val="24"/>
                          <w:szCs w:val="24"/>
                        </w:rPr>
                        <w:t>D2BA2403B</w:t>
                      </w:r>
                    </w:p>
                    <w:p w14:paraId="14C3E2A4" w14:textId="77777777" w:rsidR="00A8424E" w:rsidRPr="00A8424E" w:rsidRDefault="00A8424E" w:rsidP="00A8424E">
                      <w:pPr>
                        <w:pStyle w:val="BodyText"/>
                        <w:spacing w:before="2"/>
                        <w:ind w:left="143"/>
                        <w:rPr>
                          <w:sz w:val="24"/>
                          <w:szCs w:val="24"/>
                        </w:rPr>
                      </w:pPr>
                    </w:p>
                    <w:p w14:paraId="438B913E" w14:textId="772907E9" w:rsidR="00A8424E" w:rsidRPr="00A8424E" w:rsidRDefault="00A8424E" w:rsidP="00A8424E">
                      <w:pPr>
                        <w:pStyle w:val="BodyText"/>
                        <w:ind w:left="143"/>
                        <w:rPr>
                          <w:spacing w:val="-2"/>
                          <w:sz w:val="24"/>
                          <w:szCs w:val="24"/>
                        </w:rPr>
                      </w:pPr>
                      <w:r w:rsidRPr="00A8424E">
                        <w:rPr>
                          <w:sz w:val="24"/>
                          <w:szCs w:val="24"/>
                        </w:rPr>
                        <w:t>DATE</w:t>
                      </w:r>
                      <w:r w:rsidRPr="00A8424E">
                        <w:rPr>
                          <w:spacing w:val="-4"/>
                          <w:sz w:val="24"/>
                          <w:szCs w:val="24"/>
                        </w:rPr>
                        <w:t xml:space="preserve"> </w:t>
                      </w:r>
                      <w:r w:rsidRPr="00A8424E">
                        <w:rPr>
                          <w:sz w:val="24"/>
                          <w:szCs w:val="24"/>
                        </w:rPr>
                        <w:t>OF</w:t>
                      </w:r>
                      <w:r w:rsidRPr="00A8424E">
                        <w:rPr>
                          <w:spacing w:val="-2"/>
                          <w:sz w:val="24"/>
                          <w:szCs w:val="24"/>
                        </w:rPr>
                        <w:t xml:space="preserve"> SUBMISSION:4/1/2024</w:t>
                      </w:r>
                    </w:p>
                    <w:p w14:paraId="27997B46" w14:textId="77777777" w:rsidR="00A8424E" w:rsidRPr="00A8424E" w:rsidRDefault="00A8424E" w:rsidP="00A8424E">
                      <w:pPr>
                        <w:pStyle w:val="BodyText"/>
                        <w:ind w:left="143"/>
                        <w:rPr>
                          <w:sz w:val="24"/>
                          <w:szCs w:val="24"/>
                        </w:rPr>
                      </w:pPr>
                    </w:p>
                    <w:p w14:paraId="5C4FD99A" w14:textId="77777777" w:rsidR="00A8424E" w:rsidRPr="00A8424E" w:rsidRDefault="00A8424E" w:rsidP="00A8424E">
                      <w:pPr>
                        <w:pStyle w:val="BodyText"/>
                        <w:ind w:left="143"/>
                        <w:rPr>
                          <w:sz w:val="24"/>
                          <w:szCs w:val="24"/>
                        </w:rPr>
                      </w:pPr>
                      <w:r w:rsidRPr="00A8424E">
                        <w:rPr>
                          <w:sz w:val="24"/>
                          <w:szCs w:val="24"/>
                        </w:rPr>
                        <w:t>PREPARED</w:t>
                      </w:r>
                      <w:r w:rsidRPr="00A8424E">
                        <w:rPr>
                          <w:spacing w:val="-4"/>
                          <w:sz w:val="24"/>
                          <w:szCs w:val="24"/>
                        </w:rPr>
                        <w:t xml:space="preserve"> </w:t>
                      </w:r>
                      <w:r w:rsidRPr="00A8424E">
                        <w:rPr>
                          <w:sz w:val="24"/>
                          <w:szCs w:val="24"/>
                        </w:rPr>
                        <w:t>FOR:</w:t>
                      </w:r>
                      <w:r w:rsidRPr="00A8424E">
                        <w:rPr>
                          <w:spacing w:val="-3"/>
                          <w:sz w:val="24"/>
                          <w:szCs w:val="24"/>
                        </w:rPr>
                        <w:t xml:space="preserve"> </w:t>
                      </w:r>
                      <w:r w:rsidRPr="00A8424E">
                        <w:rPr>
                          <w:sz w:val="24"/>
                          <w:szCs w:val="24"/>
                        </w:rPr>
                        <w:t>SIR</w:t>
                      </w:r>
                      <w:r w:rsidRPr="00A8424E">
                        <w:rPr>
                          <w:spacing w:val="-2"/>
                          <w:sz w:val="24"/>
                          <w:szCs w:val="24"/>
                        </w:rPr>
                        <w:t xml:space="preserve"> </w:t>
                      </w:r>
                      <w:r w:rsidRPr="00A8424E">
                        <w:rPr>
                          <w:sz w:val="24"/>
                          <w:szCs w:val="24"/>
                        </w:rPr>
                        <w:t>AZAHAR</w:t>
                      </w:r>
                      <w:r w:rsidRPr="00A8424E">
                        <w:rPr>
                          <w:spacing w:val="-4"/>
                          <w:sz w:val="24"/>
                          <w:szCs w:val="24"/>
                        </w:rPr>
                        <w:t xml:space="preserve"> </w:t>
                      </w:r>
                      <w:r w:rsidRPr="00A8424E">
                        <w:rPr>
                          <w:sz w:val="24"/>
                          <w:szCs w:val="24"/>
                        </w:rPr>
                        <w:t>BIN</w:t>
                      </w:r>
                      <w:r w:rsidRPr="00A8424E">
                        <w:rPr>
                          <w:spacing w:val="-3"/>
                          <w:sz w:val="24"/>
                          <w:szCs w:val="24"/>
                        </w:rPr>
                        <w:t xml:space="preserve"> </w:t>
                      </w:r>
                      <w:r w:rsidRPr="00A8424E">
                        <w:rPr>
                          <w:sz w:val="24"/>
                          <w:szCs w:val="24"/>
                        </w:rPr>
                        <w:t>HJ</w:t>
                      </w:r>
                      <w:r w:rsidRPr="00A8424E">
                        <w:rPr>
                          <w:spacing w:val="-2"/>
                          <w:sz w:val="24"/>
                          <w:szCs w:val="24"/>
                        </w:rPr>
                        <w:t xml:space="preserve"> YUSOFF</w:t>
                      </w:r>
                    </w:p>
                  </w:txbxContent>
                </v:textbox>
                <w10:wrap type="topAndBottom" anchorx="page"/>
              </v:shape>
            </w:pict>
          </mc:Fallback>
        </mc:AlternateContent>
      </w:r>
    </w:p>
    <w:p w14:paraId="51F3009D" w14:textId="77777777" w:rsidR="00A8424E" w:rsidRPr="00A8424E" w:rsidRDefault="00A8424E" w:rsidP="00A8424E">
      <w:pPr>
        <w:spacing w:before="10" w:after="1"/>
        <w:rPr>
          <w:rFonts w:asciiTheme="majorBidi" w:hAnsiTheme="majorBidi" w:cstheme="majorBidi"/>
          <w:b/>
          <w:sz w:val="29"/>
        </w:rPr>
      </w:pPr>
    </w:p>
    <w:tbl>
      <w:tblPr>
        <w:tblW w:w="892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1"/>
        <w:gridCol w:w="6059"/>
        <w:gridCol w:w="2107"/>
      </w:tblGrid>
      <w:tr w:rsidR="00A8424E" w:rsidRPr="00A8424E" w14:paraId="70D6718F" w14:textId="77777777" w:rsidTr="00CF0D2B">
        <w:trPr>
          <w:trHeight w:val="388"/>
        </w:trPr>
        <w:tc>
          <w:tcPr>
            <w:tcW w:w="761" w:type="dxa"/>
            <w:shd w:val="clear" w:color="auto" w:fill="BEBEBE"/>
          </w:tcPr>
          <w:p w14:paraId="726B6777" w14:textId="77777777" w:rsidR="00A8424E" w:rsidRPr="00A8424E" w:rsidRDefault="00A8424E" w:rsidP="00CF0D2B">
            <w:pPr>
              <w:pStyle w:val="TableParagraph"/>
              <w:spacing w:before="33"/>
              <w:ind w:left="122" w:right="113"/>
              <w:jc w:val="center"/>
              <w:rPr>
                <w:rFonts w:asciiTheme="majorBidi" w:hAnsiTheme="majorBidi" w:cstheme="majorBidi"/>
                <w:b/>
                <w:sz w:val="28"/>
              </w:rPr>
            </w:pPr>
            <w:r w:rsidRPr="00A8424E">
              <w:rPr>
                <w:rFonts w:asciiTheme="majorBidi" w:hAnsiTheme="majorBidi" w:cstheme="majorBidi"/>
                <w:b/>
                <w:spacing w:val="-5"/>
                <w:sz w:val="28"/>
              </w:rPr>
              <w:t>NO.</w:t>
            </w:r>
          </w:p>
        </w:tc>
        <w:tc>
          <w:tcPr>
            <w:tcW w:w="6059" w:type="dxa"/>
            <w:shd w:val="clear" w:color="auto" w:fill="BEBEBE"/>
          </w:tcPr>
          <w:p w14:paraId="1D6D37AB" w14:textId="77777777" w:rsidR="00A8424E" w:rsidRPr="00A8424E" w:rsidRDefault="00A8424E" w:rsidP="00CF0D2B">
            <w:pPr>
              <w:pStyle w:val="TableParagraph"/>
              <w:spacing w:before="33"/>
              <w:ind w:left="1761"/>
              <w:rPr>
                <w:rFonts w:asciiTheme="majorBidi" w:hAnsiTheme="majorBidi" w:cstheme="majorBidi"/>
                <w:b/>
                <w:sz w:val="28"/>
              </w:rPr>
            </w:pPr>
            <w:r w:rsidRPr="00A8424E">
              <w:rPr>
                <w:rFonts w:asciiTheme="majorBidi" w:hAnsiTheme="majorBidi" w:cstheme="majorBidi"/>
                <w:b/>
                <w:sz w:val="28"/>
              </w:rPr>
              <w:t>GROUP</w:t>
            </w:r>
            <w:r w:rsidRPr="00A8424E">
              <w:rPr>
                <w:rFonts w:asciiTheme="majorBidi" w:hAnsiTheme="majorBidi" w:cstheme="majorBidi"/>
                <w:b/>
                <w:spacing w:val="-4"/>
                <w:sz w:val="28"/>
              </w:rPr>
              <w:t xml:space="preserve"> </w:t>
            </w:r>
            <w:r w:rsidRPr="00A8424E">
              <w:rPr>
                <w:rFonts w:asciiTheme="majorBidi" w:hAnsiTheme="majorBidi" w:cstheme="majorBidi"/>
                <w:b/>
                <w:spacing w:val="-2"/>
                <w:sz w:val="28"/>
              </w:rPr>
              <w:t>MEMBERS</w:t>
            </w:r>
          </w:p>
        </w:tc>
        <w:tc>
          <w:tcPr>
            <w:tcW w:w="2107" w:type="dxa"/>
            <w:shd w:val="clear" w:color="auto" w:fill="BEBEBE"/>
          </w:tcPr>
          <w:p w14:paraId="01FD6348" w14:textId="77777777" w:rsidR="00A8424E" w:rsidRPr="00A8424E" w:rsidRDefault="00A8424E" w:rsidP="00CF0D2B">
            <w:pPr>
              <w:pStyle w:val="TableParagraph"/>
              <w:spacing w:before="33"/>
              <w:ind w:left="192" w:right="185"/>
              <w:jc w:val="center"/>
              <w:rPr>
                <w:rFonts w:asciiTheme="majorBidi" w:hAnsiTheme="majorBidi" w:cstheme="majorBidi"/>
                <w:b/>
                <w:sz w:val="28"/>
              </w:rPr>
            </w:pPr>
            <w:r w:rsidRPr="00A8424E">
              <w:rPr>
                <w:rFonts w:asciiTheme="majorBidi" w:hAnsiTheme="majorBidi" w:cstheme="majorBidi"/>
                <w:b/>
                <w:sz w:val="28"/>
              </w:rPr>
              <w:t>ID.</w:t>
            </w:r>
            <w:r w:rsidRPr="00A8424E">
              <w:rPr>
                <w:rFonts w:asciiTheme="majorBidi" w:hAnsiTheme="majorBidi" w:cstheme="majorBidi"/>
                <w:b/>
                <w:spacing w:val="-4"/>
                <w:sz w:val="28"/>
              </w:rPr>
              <w:t xml:space="preserve"> </w:t>
            </w:r>
            <w:r w:rsidRPr="00A8424E">
              <w:rPr>
                <w:rFonts w:asciiTheme="majorBidi" w:hAnsiTheme="majorBidi" w:cstheme="majorBidi"/>
                <w:b/>
                <w:spacing w:val="-2"/>
                <w:sz w:val="28"/>
              </w:rPr>
              <w:t>NUMBER</w:t>
            </w:r>
          </w:p>
        </w:tc>
      </w:tr>
      <w:tr w:rsidR="00A8424E" w:rsidRPr="00A8424E" w14:paraId="4C481321" w14:textId="77777777" w:rsidTr="00CF0D2B">
        <w:trPr>
          <w:trHeight w:val="642"/>
        </w:trPr>
        <w:tc>
          <w:tcPr>
            <w:tcW w:w="761" w:type="dxa"/>
          </w:tcPr>
          <w:p w14:paraId="6DCF61D3" w14:textId="77777777" w:rsidR="00A8424E" w:rsidRPr="00A8424E" w:rsidRDefault="00A8424E" w:rsidP="00CF0D2B">
            <w:pPr>
              <w:pStyle w:val="TableParagraph"/>
              <w:spacing w:before="160"/>
              <w:ind w:left="121" w:right="113"/>
              <w:jc w:val="center"/>
              <w:rPr>
                <w:rFonts w:asciiTheme="majorBidi" w:hAnsiTheme="majorBidi" w:cstheme="majorBidi"/>
                <w:sz w:val="28"/>
              </w:rPr>
            </w:pPr>
            <w:r w:rsidRPr="00A8424E">
              <w:rPr>
                <w:rFonts w:asciiTheme="majorBidi" w:hAnsiTheme="majorBidi" w:cstheme="majorBidi"/>
                <w:spacing w:val="-5"/>
                <w:sz w:val="28"/>
              </w:rPr>
              <w:t>1.</w:t>
            </w:r>
          </w:p>
        </w:tc>
        <w:tc>
          <w:tcPr>
            <w:tcW w:w="6059" w:type="dxa"/>
          </w:tcPr>
          <w:p w14:paraId="47E8DB8E" w14:textId="77777777" w:rsidR="00A8424E" w:rsidRPr="00A8424E" w:rsidRDefault="00A8424E" w:rsidP="00CF0D2B">
            <w:pPr>
              <w:pStyle w:val="TableParagraph"/>
              <w:spacing w:line="322" w:lineRule="exact"/>
              <w:ind w:left="107" w:right="2" w:hanging="3"/>
              <w:rPr>
                <w:rFonts w:asciiTheme="majorBidi" w:hAnsiTheme="majorBidi" w:cstheme="majorBidi"/>
                <w:sz w:val="28"/>
              </w:rPr>
            </w:pPr>
            <w:r w:rsidRPr="00A8424E">
              <w:rPr>
                <w:rFonts w:asciiTheme="majorBidi" w:hAnsiTheme="majorBidi" w:cstheme="majorBidi"/>
                <w:sz w:val="28"/>
              </w:rPr>
              <w:t>NUR</w:t>
            </w:r>
            <w:r w:rsidRPr="00A8424E">
              <w:rPr>
                <w:rFonts w:asciiTheme="majorBidi" w:hAnsiTheme="majorBidi" w:cstheme="majorBidi"/>
                <w:spacing w:val="-9"/>
                <w:sz w:val="28"/>
              </w:rPr>
              <w:t xml:space="preserve"> </w:t>
            </w:r>
            <w:r w:rsidRPr="00A8424E">
              <w:rPr>
                <w:rFonts w:asciiTheme="majorBidi" w:hAnsiTheme="majorBidi" w:cstheme="majorBidi"/>
                <w:sz w:val="28"/>
              </w:rPr>
              <w:t>AFRAH</w:t>
            </w:r>
            <w:r w:rsidRPr="00A8424E">
              <w:rPr>
                <w:rFonts w:asciiTheme="majorBidi" w:hAnsiTheme="majorBidi" w:cstheme="majorBidi"/>
                <w:spacing w:val="-12"/>
                <w:sz w:val="28"/>
              </w:rPr>
              <w:t xml:space="preserve"> </w:t>
            </w:r>
            <w:r w:rsidRPr="00A8424E">
              <w:rPr>
                <w:rFonts w:asciiTheme="majorBidi" w:hAnsiTheme="majorBidi" w:cstheme="majorBidi"/>
                <w:sz w:val="28"/>
              </w:rPr>
              <w:t>AMANI</w:t>
            </w:r>
            <w:r w:rsidRPr="00A8424E">
              <w:rPr>
                <w:rFonts w:asciiTheme="majorBidi" w:hAnsiTheme="majorBidi" w:cstheme="majorBidi"/>
                <w:spacing w:val="-9"/>
                <w:sz w:val="28"/>
              </w:rPr>
              <w:t xml:space="preserve"> </w:t>
            </w:r>
            <w:r w:rsidRPr="00A8424E">
              <w:rPr>
                <w:rFonts w:asciiTheme="majorBidi" w:hAnsiTheme="majorBidi" w:cstheme="majorBidi"/>
                <w:sz w:val="28"/>
              </w:rPr>
              <w:t>BINTI</w:t>
            </w:r>
            <w:r w:rsidRPr="00A8424E">
              <w:rPr>
                <w:rFonts w:asciiTheme="majorBidi" w:hAnsiTheme="majorBidi" w:cstheme="majorBidi"/>
                <w:spacing w:val="-9"/>
                <w:sz w:val="28"/>
              </w:rPr>
              <w:t xml:space="preserve"> </w:t>
            </w:r>
            <w:r w:rsidRPr="00A8424E">
              <w:rPr>
                <w:rFonts w:asciiTheme="majorBidi" w:hAnsiTheme="majorBidi" w:cstheme="majorBidi"/>
                <w:sz w:val="28"/>
              </w:rPr>
              <w:t xml:space="preserve">MOHD </w:t>
            </w:r>
            <w:r w:rsidRPr="00A8424E">
              <w:rPr>
                <w:rFonts w:asciiTheme="majorBidi" w:hAnsiTheme="majorBidi" w:cstheme="majorBidi"/>
                <w:spacing w:val="-2"/>
                <w:sz w:val="28"/>
              </w:rPr>
              <w:t>ZULFAHMIN</w:t>
            </w:r>
          </w:p>
        </w:tc>
        <w:tc>
          <w:tcPr>
            <w:tcW w:w="2107" w:type="dxa"/>
          </w:tcPr>
          <w:p w14:paraId="4B3BB2D3" w14:textId="77777777" w:rsidR="00A8424E" w:rsidRPr="00A8424E" w:rsidRDefault="00A8424E" w:rsidP="00CF0D2B">
            <w:pPr>
              <w:pStyle w:val="TableParagraph"/>
              <w:spacing w:before="160"/>
              <w:ind w:left="192" w:right="185"/>
              <w:jc w:val="center"/>
              <w:rPr>
                <w:rFonts w:asciiTheme="majorBidi" w:hAnsiTheme="majorBidi" w:cstheme="majorBidi"/>
                <w:sz w:val="28"/>
              </w:rPr>
            </w:pPr>
            <w:r w:rsidRPr="00A8424E">
              <w:rPr>
                <w:rFonts w:asciiTheme="majorBidi" w:hAnsiTheme="majorBidi" w:cstheme="majorBidi"/>
                <w:spacing w:val="-2"/>
                <w:sz w:val="28"/>
              </w:rPr>
              <w:t>2022879304</w:t>
            </w:r>
          </w:p>
        </w:tc>
      </w:tr>
      <w:tr w:rsidR="00A8424E" w:rsidRPr="00A8424E" w14:paraId="7D0CB2EB" w14:textId="77777777" w:rsidTr="00CF0D2B">
        <w:trPr>
          <w:trHeight w:val="387"/>
        </w:trPr>
        <w:tc>
          <w:tcPr>
            <w:tcW w:w="761" w:type="dxa"/>
          </w:tcPr>
          <w:p w14:paraId="0412C7F6" w14:textId="77777777" w:rsidR="00A8424E" w:rsidRPr="00A8424E" w:rsidRDefault="00A8424E" w:rsidP="00CF0D2B">
            <w:pPr>
              <w:pStyle w:val="TableParagraph"/>
              <w:spacing w:before="32"/>
              <w:ind w:left="121" w:right="113"/>
              <w:jc w:val="center"/>
              <w:rPr>
                <w:rFonts w:asciiTheme="majorBidi" w:hAnsiTheme="majorBidi" w:cstheme="majorBidi"/>
                <w:sz w:val="28"/>
              </w:rPr>
            </w:pPr>
            <w:r w:rsidRPr="00A8424E">
              <w:rPr>
                <w:rFonts w:asciiTheme="majorBidi" w:hAnsiTheme="majorBidi" w:cstheme="majorBidi"/>
                <w:spacing w:val="-5"/>
                <w:sz w:val="28"/>
              </w:rPr>
              <w:t>2.</w:t>
            </w:r>
          </w:p>
        </w:tc>
        <w:tc>
          <w:tcPr>
            <w:tcW w:w="6059" w:type="dxa"/>
          </w:tcPr>
          <w:p w14:paraId="5F8DDC37" w14:textId="77777777" w:rsidR="00A8424E" w:rsidRPr="00A8424E" w:rsidRDefault="00A8424E" w:rsidP="00CF0D2B">
            <w:pPr>
              <w:pStyle w:val="TableParagraph"/>
              <w:spacing w:before="32"/>
              <w:rPr>
                <w:rFonts w:asciiTheme="majorBidi" w:hAnsiTheme="majorBidi" w:cstheme="majorBidi"/>
                <w:sz w:val="28"/>
              </w:rPr>
            </w:pPr>
            <w:r w:rsidRPr="00A8424E">
              <w:rPr>
                <w:rFonts w:asciiTheme="majorBidi" w:hAnsiTheme="majorBidi" w:cstheme="majorBidi"/>
                <w:sz w:val="28"/>
              </w:rPr>
              <w:t>ALYA</w:t>
            </w:r>
            <w:r w:rsidRPr="00A8424E">
              <w:rPr>
                <w:rFonts w:asciiTheme="majorBidi" w:hAnsiTheme="majorBidi" w:cstheme="majorBidi"/>
                <w:spacing w:val="-7"/>
                <w:sz w:val="28"/>
              </w:rPr>
              <w:t xml:space="preserve"> </w:t>
            </w:r>
            <w:r w:rsidRPr="00A8424E">
              <w:rPr>
                <w:rFonts w:asciiTheme="majorBidi" w:hAnsiTheme="majorBidi" w:cstheme="majorBidi"/>
                <w:sz w:val="28"/>
              </w:rPr>
              <w:t>FALIHAH</w:t>
            </w:r>
            <w:r w:rsidRPr="00A8424E">
              <w:rPr>
                <w:rFonts w:asciiTheme="majorBidi" w:hAnsiTheme="majorBidi" w:cstheme="majorBidi"/>
                <w:spacing w:val="-7"/>
                <w:sz w:val="28"/>
              </w:rPr>
              <w:t xml:space="preserve"> </w:t>
            </w:r>
            <w:r w:rsidRPr="00A8424E">
              <w:rPr>
                <w:rFonts w:asciiTheme="majorBidi" w:hAnsiTheme="majorBidi" w:cstheme="majorBidi"/>
                <w:sz w:val="28"/>
              </w:rPr>
              <w:t>BINTI</w:t>
            </w:r>
            <w:r w:rsidRPr="00A8424E">
              <w:rPr>
                <w:rFonts w:asciiTheme="majorBidi" w:hAnsiTheme="majorBidi" w:cstheme="majorBidi"/>
                <w:spacing w:val="-7"/>
                <w:sz w:val="28"/>
              </w:rPr>
              <w:t xml:space="preserve"> </w:t>
            </w:r>
            <w:r w:rsidRPr="00A8424E">
              <w:rPr>
                <w:rFonts w:asciiTheme="majorBidi" w:hAnsiTheme="majorBidi" w:cstheme="majorBidi"/>
                <w:sz w:val="28"/>
              </w:rPr>
              <w:t>HAIRUDIN</w:t>
            </w:r>
            <w:r w:rsidRPr="00A8424E">
              <w:rPr>
                <w:rFonts w:asciiTheme="majorBidi" w:hAnsiTheme="majorBidi" w:cstheme="majorBidi"/>
                <w:spacing w:val="-6"/>
                <w:sz w:val="28"/>
              </w:rPr>
              <w:t xml:space="preserve"> </w:t>
            </w:r>
            <w:r w:rsidRPr="00A8424E">
              <w:rPr>
                <w:rFonts w:asciiTheme="majorBidi" w:hAnsiTheme="majorBidi" w:cstheme="majorBidi"/>
                <w:spacing w:val="-4"/>
                <w:sz w:val="28"/>
              </w:rPr>
              <w:t>SHAH</w:t>
            </w:r>
          </w:p>
        </w:tc>
        <w:tc>
          <w:tcPr>
            <w:tcW w:w="2107" w:type="dxa"/>
          </w:tcPr>
          <w:p w14:paraId="60461E7E" w14:textId="77777777" w:rsidR="00A8424E" w:rsidRPr="00A8424E" w:rsidRDefault="00A8424E" w:rsidP="00CF0D2B">
            <w:pPr>
              <w:pStyle w:val="TableParagraph"/>
              <w:spacing w:before="32"/>
              <w:ind w:left="192" w:right="185"/>
              <w:jc w:val="center"/>
              <w:rPr>
                <w:rFonts w:asciiTheme="majorBidi" w:hAnsiTheme="majorBidi" w:cstheme="majorBidi"/>
                <w:sz w:val="28"/>
              </w:rPr>
            </w:pPr>
            <w:r w:rsidRPr="00A8424E">
              <w:rPr>
                <w:rFonts w:asciiTheme="majorBidi" w:hAnsiTheme="majorBidi" w:cstheme="majorBidi"/>
                <w:spacing w:val="-2"/>
                <w:sz w:val="28"/>
              </w:rPr>
              <w:t>2022899534</w:t>
            </w:r>
          </w:p>
        </w:tc>
      </w:tr>
      <w:tr w:rsidR="00A8424E" w:rsidRPr="00A8424E" w14:paraId="70360AF2" w14:textId="77777777" w:rsidTr="00CF0D2B">
        <w:trPr>
          <w:trHeight w:val="388"/>
        </w:trPr>
        <w:tc>
          <w:tcPr>
            <w:tcW w:w="761" w:type="dxa"/>
          </w:tcPr>
          <w:p w14:paraId="6B38D7D5" w14:textId="77777777" w:rsidR="00A8424E" w:rsidRPr="00A8424E" w:rsidRDefault="00A8424E" w:rsidP="00CF0D2B">
            <w:pPr>
              <w:pStyle w:val="TableParagraph"/>
              <w:spacing w:before="33"/>
              <w:ind w:left="121" w:right="113"/>
              <w:jc w:val="center"/>
              <w:rPr>
                <w:rFonts w:asciiTheme="majorBidi" w:hAnsiTheme="majorBidi" w:cstheme="majorBidi"/>
                <w:sz w:val="28"/>
              </w:rPr>
            </w:pPr>
            <w:r w:rsidRPr="00A8424E">
              <w:rPr>
                <w:rFonts w:asciiTheme="majorBidi" w:hAnsiTheme="majorBidi" w:cstheme="majorBidi"/>
                <w:spacing w:val="-5"/>
                <w:sz w:val="28"/>
              </w:rPr>
              <w:t>3.</w:t>
            </w:r>
          </w:p>
        </w:tc>
        <w:tc>
          <w:tcPr>
            <w:tcW w:w="6059" w:type="dxa"/>
          </w:tcPr>
          <w:p w14:paraId="7EBCE6F5" w14:textId="77777777" w:rsidR="00A8424E" w:rsidRPr="00A8424E" w:rsidRDefault="00A8424E" w:rsidP="00CF0D2B">
            <w:pPr>
              <w:pStyle w:val="TableParagraph"/>
              <w:spacing w:before="33"/>
              <w:rPr>
                <w:rFonts w:asciiTheme="majorBidi" w:hAnsiTheme="majorBidi" w:cstheme="majorBidi"/>
                <w:sz w:val="28"/>
              </w:rPr>
            </w:pPr>
            <w:r w:rsidRPr="00A8424E">
              <w:rPr>
                <w:rFonts w:asciiTheme="majorBidi" w:hAnsiTheme="majorBidi" w:cstheme="majorBidi"/>
                <w:sz w:val="28"/>
              </w:rPr>
              <w:t>SHASHA</w:t>
            </w:r>
            <w:r w:rsidRPr="00A8424E">
              <w:rPr>
                <w:rFonts w:asciiTheme="majorBidi" w:hAnsiTheme="majorBidi" w:cstheme="majorBidi"/>
                <w:spacing w:val="-5"/>
                <w:sz w:val="28"/>
              </w:rPr>
              <w:t xml:space="preserve"> </w:t>
            </w:r>
            <w:r w:rsidRPr="00A8424E">
              <w:rPr>
                <w:rFonts w:asciiTheme="majorBidi" w:hAnsiTheme="majorBidi" w:cstheme="majorBidi"/>
                <w:sz w:val="28"/>
              </w:rPr>
              <w:t>SHABILA</w:t>
            </w:r>
            <w:r w:rsidRPr="00A8424E">
              <w:rPr>
                <w:rFonts w:asciiTheme="majorBidi" w:hAnsiTheme="majorBidi" w:cstheme="majorBidi"/>
                <w:spacing w:val="-5"/>
                <w:sz w:val="28"/>
              </w:rPr>
              <w:t xml:space="preserve"> </w:t>
            </w:r>
            <w:r w:rsidRPr="00A8424E">
              <w:rPr>
                <w:rFonts w:asciiTheme="majorBidi" w:hAnsiTheme="majorBidi" w:cstheme="majorBidi"/>
                <w:sz w:val="28"/>
              </w:rPr>
              <w:t>BINTI</w:t>
            </w:r>
            <w:r w:rsidRPr="00A8424E">
              <w:rPr>
                <w:rFonts w:asciiTheme="majorBidi" w:hAnsiTheme="majorBidi" w:cstheme="majorBidi"/>
                <w:spacing w:val="-5"/>
                <w:sz w:val="28"/>
              </w:rPr>
              <w:t xml:space="preserve"> </w:t>
            </w:r>
            <w:r w:rsidRPr="00A8424E">
              <w:rPr>
                <w:rFonts w:asciiTheme="majorBidi" w:hAnsiTheme="majorBidi" w:cstheme="majorBidi"/>
                <w:spacing w:val="-2"/>
                <w:sz w:val="28"/>
              </w:rPr>
              <w:t>SHAMSUDIN</w:t>
            </w:r>
          </w:p>
        </w:tc>
        <w:tc>
          <w:tcPr>
            <w:tcW w:w="2107" w:type="dxa"/>
          </w:tcPr>
          <w:p w14:paraId="2FF54A74" w14:textId="77777777" w:rsidR="00A8424E" w:rsidRPr="00A8424E" w:rsidRDefault="00A8424E" w:rsidP="00CF0D2B">
            <w:pPr>
              <w:pStyle w:val="TableParagraph"/>
              <w:spacing w:before="33"/>
              <w:ind w:left="192" w:right="185"/>
              <w:jc w:val="center"/>
              <w:rPr>
                <w:rFonts w:asciiTheme="majorBidi" w:hAnsiTheme="majorBidi" w:cstheme="majorBidi"/>
                <w:sz w:val="28"/>
              </w:rPr>
            </w:pPr>
            <w:r w:rsidRPr="00A8424E">
              <w:rPr>
                <w:rFonts w:asciiTheme="majorBidi" w:hAnsiTheme="majorBidi" w:cstheme="majorBidi"/>
                <w:spacing w:val="-2"/>
                <w:sz w:val="28"/>
              </w:rPr>
              <w:t>2022663972</w:t>
            </w:r>
          </w:p>
        </w:tc>
      </w:tr>
      <w:tr w:rsidR="00A8424E" w:rsidRPr="00A8424E" w14:paraId="33DD15E4" w14:textId="77777777" w:rsidTr="00CF0D2B">
        <w:trPr>
          <w:trHeight w:val="388"/>
        </w:trPr>
        <w:tc>
          <w:tcPr>
            <w:tcW w:w="761" w:type="dxa"/>
          </w:tcPr>
          <w:p w14:paraId="644ED8B4" w14:textId="77777777" w:rsidR="00A8424E" w:rsidRPr="00A8424E" w:rsidRDefault="00A8424E" w:rsidP="00CF0D2B">
            <w:pPr>
              <w:pStyle w:val="TableParagraph"/>
              <w:spacing w:before="34"/>
              <w:ind w:left="121" w:right="113"/>
              <w:jc w:val="center"/>
              <w:rPr>
                <w:rFonts w:asciiTheme="majorBidi" w:hAnsiTheme="majorBidi" w:cstheme="majorBidi"/>
                <w:sz w:val="28"/>
              </w:rPr>
            </w:pPr>
            <w:r w:rsidRPr="00A8424E">
              <w:rPr>
                <w:rFonts w:asciiTheme="majorBidi" w:hAnsiTheme="majorBidi" w:cstheme="majorBidi"/>
                <w:spacing w:val="-5"/>
                <w:sz w:val="28"/>
              </w:rPr>
              <w:t>4.</w:t>
            </w:r>
          </w:p>
        </w:tc>
        <w:tc>
          <w:tcPr>
            <w:tcW w:w="6059" w:type="dxa"/>
          </w:tcPr>
          <w:p w14:paraId="3FDC55B8" w14:textId="77777777" w:rsidR="00A8424E" w:rsidRPr="00A8424E" w:rsidRDefault="00A8424E" w:rsidP="00CF0D2B">
            <w:pPr>
              <w:pStyle w:val="TableParagraph"/>
              <w:spacing w:before="34"/>
              <w:rPr>
                <w:rFonts w:asciiTheme="majorBidi" w:hAnsiTheme="majorBidi" w:cstheme="majorBidi"/>
                <w:sz w:val="28"/>
              </w:rPr>
            </w:pPr>
            <w:r w:rsidRPr="00A8424E">
              <w:rPr>
                <w:rFonts w:asciiTheme="majorBidi" w:hAnsiTheme="majorBidi" w:cstheme="majorBidi"/>
                <w:sz w:val="28"/>
              </w:rPr>
              <w:t>SITI</w:t>
            </w:r>
            <w:r w:rsidRPr="00A8424E">
              <w:rPr>
                <w:rFonts w:asciiTheme="majorBidi" w:hAnsiTheme="majorBidi" w:cstheme="majorBidi"/>
                <w:spacing w:val="-9"/>
                <w:sz w:val="28"/>
              </w:rPr>
              <w:t xml:space="preserve"> </w:t>
            </w:r>
            <w:r w:rsidRPr="00A8424E">
              <w:rPr>
                <w:rFonts w:asciiTheme="majorBidi" w:hAnsiTheme="majorBidi" w:cstheme="majorBidi"/>
                <w:sz w:val="28"/>
              </w:rPr>
              <w:t>NURKHADIJAH</w:t>
            </w:r>
            <w:r w:rsidRPr="00A8424E">
              <w:rPr>
                <w:rFonts w:asciiTheme="majorBidi" w:hAnsiTheme="majorBidi" w:cstheme="majorBidi"/>
                <w:spacing w:val="-5"/>
                <w:sz w:val="28"/>
              </w:rPr>
              <w:t xml:space="preserve"> </w:t>
            </w:r>
            <w:r w:rsidRPr="00A8424E">
              <w:rPr>
                <w:rFonts w:asciiTheme="majorBidi" w:hAnsiTheme="majorBidi" w:cstheme="majorBidi"/>
                <w:sz w:val="28"/>
              </w:rPr>
              <w:t>BINTI</w:t>
            </w:r>
            <w:r w:rsidRPr="00A8424E">
              <w:rPr>
                <w:rFonts w:asciiTheme="majorBidi" w:hAnsiTheme="majorBidi" w:cstheme="majorBidi"/>
                <w:spacing w:val="-6"/>
                <w:sz w:val="28"/>
              </w:rPr>
              <w:t xml:space="preserve"> </w:t>
            </w:r>
            <w:r w:rsidRPr="00A8424E">
              <w:rPr>
                <w:rFonts w:asciiTheme="majorBidi" w:hAnsiTheme="majorBidi" w:cstheme="majorBidi"/>
                <w:spacing w:val="-4"/>
                <w:sz w:val="28"/>
              </w:rPr>
              <w:t>MOHD</w:t>
            </w:r>
          </w:p>
        </w:tc>
        <w:tc>
          <w:tcPr>
            <w:tcW w:w="2107" w:type="dxa"/>
          </w:tcPr>
          <w:p w14:paraId="02D15601" w14:textId="77777777" w:rsidR="00A8424E" w:rsidRPr="00A8424E" w:rsidRDefault="00A8424E" w:rsidP="00CF0D2B">
            <w:pPr>
              <w:pStyle w:val="TableParagraph"/>
              <w:spacing w:before="34"/>
              <w:ind w:left="192" w:right="185"/>
              <w:jc w:val="center"/>
              <w:rPr>
                <w:rFonts w:asciiTheme="majorBidi" w:hAnsiTheme="majorBidi" w:cstheme="majorBidi"/>
                <w:sz w:val="28"/>
              </w:rPr>
            </w:pPr>
            <w:r w:rsidRPr="00A8424E">
              <w:rPr>
                <w:rFonts w:asciiTheme="majorBidi" w:hAnsiTheme="majorBidi" w:cstheme="majorBidi"/>
                <w:spacing w:val="-2"/>
                <w:sz w:val="28"/>
              </w:rPr>
              <w:t>2022663822</w:t>
            </w:r>
          </w:p>
        </w:tc>
      </w:tr>
      <w:tr w:rsidR="00A8424E" w:rsidRPr="00A8424E" w14:paraId="0CE76311" w14:textId="77777777" w:rsidTr="00CF0D2B">
        <w:trPr>
          <w:trHeight w:val="388"/>
        </w:trPr>
        <w:tc>
          <w:tcPr>
            <w:tcW w:w="761" w:type="dxa"/>
          </w:tcPr>
          <w:p w14:paraId="439DA824" w14:textId="77777777" w:rsidR="00A8424E" w:rsidRPr="00A8424E" w:rsidRDefault="00A8424E" w:rsidP="00CF0D2B">
            <w:pPr>
              <w:pStyle w:val="TableParagraph"/>
              <w:spacing w:before="33"/>
              <w:ind w:left="121" w:right="113"/>
              <w:jc w:val="center"/>
              <w:rPr>
                <w:rFonts w:asciiTheme="majorBidi" w:hAnsiTheme="majorBidi" w:cstheme="majorBidi"/>
                <w:sz w:val="28"/>
              </w:rPr>
            </w:pPr>
            <w:r w:rsidRPr="00A8424E">
              <w:rPr>
                <w:rFonts w:asciiTheme="majorBidi" w:hAnsiTheme="majorBidi" w:cstheme="majorBidi"/>
                <w:spacing w:val="-5"/>
                <w:sz w:val="28"/>
              </w:rPr>
              <w:t>5.</w:t>
            </w:r>
          </w:p>
        </w:tc>
        <w:tc>
          <w:tcPr>
            <w:tcW w:w="6059" w:type="dxa"/>
          </w:tcPr>
          <w:p w14:paraId="12485588" w14:textId="77777777" w:rsidR="00A8424E" w:rsidRPr="00A8424E" w:rsidRDefault="00A8424E" w:rsidP="00CF0D2B">
            <w:pPr>
              <w:pStyle w:val="TableParagraph"/>
              <w:spacing w:before="33"/>
              <w:rPr>
                <w:rFonts w:asciiTheme="majorBidi" w:hAnsiTheme="majorBidi" w:cstheme="majorBidi"/>
                <w:sz w:val="28"/>
              </w:rPr>
            </w:pPr>
            <w:r w:rsidRPr="00A8424E">
              <w:rPr>
                <w:rFonts w:asciiTheme="majorBidi" w:hAnsiTheme="majorBidi" w:cstheme="majorBidi"/>
                <w:sz w:val="28"/>
              </w:rPr>
              <w:t>NUR</w:t>
            </w:r>
            <w:r w:rsidRPr="00A8424E">
              <w:rPr>
                <w:rFonts w:asciiTheme="majorBidi" w:hAnsiTheme="majorBidi" w:cstheme="majorBidi"/>
                <w:spacing w:val="-6"/>
                <w:sz w:val="28"/>
              </w:rPr>
              <w:t xml:space="preserve"> </w:t>
            </w:r>
            <w:r w:rsidRPr="00A8424E">
              <w:rPr>
                <w:rFonts w:asciiTheme="majorBidi" w:hAnsiTheme="majorBidi" w:cstheme="majorBidi"/>
                <w:sz w:val="28"/>
              </w:rPr>
              <w:t>HANIS</w:t>
            </w:r>
            <w:r w:rsidRPr="00A8424E">
              <w:rPr>
                <w:rFonts w:asciiTheme="majorBidi" w:hAnsiTheme="majorBidi" w:cstheme="majorBidi"/>
                <w:spacing w:val="-6"/>
                <w:sz w:val="28"/>
              </w:rPr>
              <w:t xml:space="preserve"> </w:t>
            </w:r>
            <w:r w:rsidRPr="00A8424E">
              <w:rPr>
                <w:rFonts w:asciiTheme="majorBidi" w:hAnsiTheme="majorBidi" w:cstheme="majorBidi"/>
                <w:sz w:val="28"/>
              </w:rPr>
              <w:t>SYAZANA</w:t>
            </w:r>
            <w:r w:rsidRPr="00A8424E">
              <w:rPr>
                <w:rFonts w:asciiTheme="majorBidi" w:hAnsiTheme="majorBidi" w:cstheme="majorBidi"/>
                <w:spacing w:val="-4"/>
                <w:sz w:val="28"/>
              </w:rPr>
              <w:t xml:space="preserve"> </w:t>
            </w:r>
            <w:r w:rsidRPr="00A8424E">
              <w:rPr>
                <w:rFonts w:asciiTheme="majorBidi" w:hAnsiTheme="majorBidi" w:cstheme="majorBidi"/>
                <w:sz w:val="28"/>
              </w:rPr>
              <w:t>BINTI</w:t>
            </w:r>
            <w:r w:rsidRPr="00A8424E">
              <w:rPr>
                <w:rFonts w:asciiTheme="majorBidi" w:hAnsiTheme="majorBidi" w:cstheme="majorBidi"/>
                <w:spacing w:val="-8"/>
                <w:sz w:val="28"/>
              </w:rPr>
              <w:t xml:space="preserve"> </w:t>
            </w:r>
            <w:r w:rsidRPr="00A8424E">
              <w:rPr>
                <w:rFonts w:asciiTheme="majorBidi" w:hAnsiTheme="majorBidi" w:cstheme="majorBidi"/>
                <w:spacing w:val="-4"/>
                <w:sz w:val="28"/>
              </w:rPr>
              <w:t>UMOR</w:t>
            </w:r>
          </w:p>
        </w:tc>
        <w:tc>
          <w:tcPr>
            <w:tcW w:w="2107" w:type="dxa"/>
          </w:tcPr>
          <w:p w14:paraId="7C05FDD2" w14:textId="77777777" w:rsidR="00A8424E" w:rsidRPr="00A8424E" w:rsidRDefault="00A8424E" w:rsidP="00CF0D2B">
            <w:pPr>
              <w:pStyle w:val="TableParagraph"/>
              <w:spacing w:before="33"/>
              <w:ind w:left="192" w:right="185"/>
              <w:jc w:val="center"/>
              <w:rPr>
                <w:rFonts w:asciiTheme="majorBidi" w:hAnsiTheme="majorBidi" w:cstheme="majorBidi"/>
                <w:sz w:val="28"/>
              </w:rPr>
            </w:pPr>
            <w:r w:rsidRPr="00A8424E">
              <w:rPr>
                <w:rFonts w:asciiTheme="majorBidi" w:hAnsiTheme="majorBidi" w:cstheme="majorBidi"/>
                <w:spacing w:val="-2"/>
                <w:sz w:val="28"/>
              </w:rPr>
              <w:t>2022887256</w:t>
            </w:r>
          </w:p>
        </w:tc>
      </w:tr>
    </w:tbl>
    <w:p w14:paraId="23D04DBB" w14:textId="77777777" w:rsidR="00A8424E" w:rsidRDefault="00A8424E" w:rsidP="00A8424E">
      <w:pPr>
        <w:spacing w:before="74"/>
        <w:ind w:left="1161" w:right="1124"/>
        <w:jc w:val="center"/>
        <w:rPr>
          <w:sz w:val="24"/>
          <w:u w:val="single"/>
        </w:rPr>
      </w:pPr>
    </w:p>
    <w:p w14:paraId="0942CE83" w14:textId="77777777" w:rsidR="00A8424E" w:rsidRDefault="00A8424E" w:rsidP="00A8424E">
      <w:pPr>
        <w:spacing w:before="74"/>
        <w:ind w:left="1161" w:right="1124"/>
        <w:jc w:val="center"/>
        <w:rPr>
          <w:sz w:val="24"/>
          <w:u w:val="single"/>
        </w:rPr>
      </w:pPr>
    </w:p>
    <w:p w14:paraId="62F92751" w14:textId="77777777" w:rsidR="00A8424E" w:rsidRDefault="00A8424E" w:rsidP="00A8424E">
      <w:pPr>
        <w:spacing w:before="74"/>
        <w:ind w:left="1161" w:right="1124"/>
        <w:jc w:val="center"/>
        <w:rPr>
          <w:sz w:val="24"/>
          <w:u w:val="single"/>
        </w:rPr>
      </w:pPr>
    </w:p>
    <w:p w14:paraId="654A3E46" w14:textId="29522450" w:rsidR="00A8424E" w:rsidRPr="00A8424E" w:rsidRDefault="00A8424E" w:rsidP="00A8424E">
      <w:pPr>
        <w:spacing w:before="74"/>
        <w:ind w:left="1161" w:right="1124"/>
        <w:jc w:val="center"/>
        <w:rPr>
          <w:rFonts w:asciiTheme="majorBidi" w:hAnsiTheme="majorBidi" w:cstheme="majorBidi"/>
          <w:sz w:val="24"/>
        </w:rPr>
      </w:pPr>
      <w:r w:rsidRPr="00A8424E">
        <w:rPr>
          <w:rFonts w:asciiTheme="majorBidi" w:hAnsiTheme="majorBidi" w:cstheme="majorBidi"/>
          <w:sz w:val="24"/>
        </w:rPr>
        <w:lastRenderedPageBreak/>
        <w:t>TABLE</w:t>
      </w:r>
      <w:r w:rsidRPr="00A8424E">
        <w:rPr>
          <w:rFonts w:asciiTheme="majorBidi" w:hAnsiTheme="majorBidi" w:cstheme="majorBidi"/>
          <w:spacing w:val="-5"/>
          <w:sz w:val="24"/>
        </w:rPr>
        <w:t xml:space="preserve"> </w:t>
      </w:r>
      <w:r w:rsidRPr="00A8424E">
        <w:rPr>
          <w:rFonts w:asciiTheme="majorBidi" w:hAnsiTheme="majorBidi" w:cstheme="majorBidi"/>
          <w:sz w:val="24"/>
        </w:rPr>
        <w:t>OF</w:t>
      </w:r>
      <w:r w:rsidRPr="00A8424E">
        <w:rPr>
          <w:rFonts w:asciiTheme="majorBidi" w:hAnsiTheme="majorBidi" w:cstheme="majorBidi"/>
          <w:spacing w:val="-6"/>
          <w:sz w:val="24"/>
        </w:rPr>
        <w:t xml:space="preserve"> </w:t>
      </w:r>
      <w:r w:rsidRPr="00A8424E">
        <w:rPr>
          <w:rFonts w:asciiTheme="majorBidi" w:hAnsiTheme="majorBidi" w:cstheme="majorBidi"/>
          <w:spacing w:val="-2"/>
          <w:sz w:val="24"/>
        </w:rPr>
        <w:t>CONTENTS</w:t>
      </w:r>
    </w:p>
    <w:p w14:paraId="6C43FE29" w14:textId="77777777" w:rsidR="00A8424E" w:rsidRDefault="00A8424E" w:rsidP="00A8424E">
      <w:pPr>
        <w:rPr>
          <w:sz w:val="20"/>
        </w:rPr>
      </w:pPr>
    </w:p>
    <w:p w14:paraId="077A58F8" w14:textId="77777777" w:rsidR="00A8424E" w:rsidRDefault="00A8424E" w:rsidP="00A8424E">
      <w:pPr>
        <w:spacing w:before="5" w:after="1"/>
        <w:rPr>
          <w:sz w:val="14"/>
        </w:rPr>
      </w:pPr>
    </w:p>
    <w:tbl>
      <w:tblPr>
        <w:tblW w:w="8839" w:type="dxa"/>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3"/>
        <w:gridCol w:w="7131"/>
        <w:gridCol w:w="1055"/>
      </w:tblGrid>
      <w:tr w:rsidR="00A8424E" w14:paraId="033D8605" w14:textId="77777777" w:rsidTr="00E63CAC">
        <w:trPr>
          <w:trHeight w:val="421"/>
        </w:trPr>
        <w:tc>
          <w:tcPr>
            <w:tcW w:w="653" w:type="dxa"/>
          </w:tcPr>
          <w:p w14:paraId="7BB3CF1F" w14:textId="77777777" w:rsidR="00A8424E" w:rsidRDefault="00A8424E" w:rsidP="00CF0D2B">
            <w:pPr>
              <w:pStyle w:val="TableParagraph"/>
              <w:spacing w:line="275" w:lineRule="exact"/>
              <w:ind w:left="153"/>
              <w:rPr>
                <w:sz w:val="24"/>
              </w:rPr>
            </w:pPr>
            <w:r>
              <w:rPr>
                <w:spacing w:val="-5"/>
                <w:sz w:val="24"/>
              </w:rPr>
              <w:t>NO</w:t>
            </w:r>
          </w:p>
        </w:tc>
        <w:tc>
          <w:tcPr>
            <w:tcW w:w="7131" w:type="dxa"/>
          </w:tcPr>
          <w:p w14:paraId="3C1DDED5" w14:textId="3A8AEAC9" w:rsidR="00A8424E" w:rsidRDefault="00E63CAC" w:rsidP="00E63CAC">
            <w:pPr>
              <w:pStyle w:val="TableParagraph"/>
              <w:spacing w:line="275" w:lineRule="exact"/>
              <w:ind w:left="2927" w:right="2924"/>
              <w:jc w:val="center"/>
              <w:rPr>
                <w:sz w:val="24"/>
              </w:rPr>
            </w:pPr>
            <w:r w:rsidRPr="00E63CAC">
              <w:rPr>
                <w:sz w:val="24"/>
              </w:rPr>
              <w:t>CONTENTS</w:t>
            </w:r>
          </w:p>
        </w:tc>
        <w:tc>
          <w:tcPr>
            <w:tcW w:w="1055" w:type="dxa"/>
          </w:tcPr>
          <w:p w14:paraId="60FA73E8" w14:textId="77777777" w:rsidR="00A8424E" w:rsidRDefault="00A8424E" w:rsidP="00E63CAC">
            <w:pPr>
              <w:pStyle w:val="TableParagraph"/>
              <w:spacing w:line="275" w:lineRule="exact"/>
              <w:ind w:left="0" w:right="200"/>
              <w:jc w:val="center"/>
              <w:rPr>
                <w:sz w:val="24"/>
              </w:rPr>
            </w:pPr>
            <w:r>
              <w:rPr>
                <w:spacing w:val="-4"/>
                <w:sz w:val="24"/>
              </w:rPr>
              <w:t>PAGE</w:t>
            </w:r>
          </w:p>
        </w:tc>
      </w:tr>
      <w:tr w:rsidR="00A8424E" w14:paraId="75C7214A" w14:textId="77777777" w:rsidTr="00E63CAC">
        <w:trPr>
          <w:trHeight w:val="436"/>
        </w:trPr>
        <w:tc>
          <w:tcPr>
            <w:tcW w:w="653" w:type="dxa"/>
          </w:tcPr>
          <w:p w14:paraId="6A4B0F28" w14:textId="77777777" w:rsidR="00A8424E" w:rsidRDefault="00A8424E" w:rsidP="00CF0D2B">
            <w:pPr>
              <w:pStyle w:val="TableParagraph"/>
              <w:ind w:left="0"/>
              <w:rPr>
                <w:sz w:val="24"/>
              </w:rPr>
            </w:pPr>
          </w:p>
        </w:tc>
        <w:tc>
          <w:tcPr>
            <w:tcW w:w="7131" w:type="dxa"/>
          </w:tcPr>
          <w:p w14:paraId="5C916B37" w14:textId="77777777" w:rsidR="00A8424E" w:rsidRDefault="00A8424E" w:rsidP="00CF0D2B">
            <w:pPr>
              <w:pStyle w:val="TableParagraph"/>
              <w:spacing w:line="275" w:lineRule="exact"/>
              <w:rPr>
                <w:sz w:val="24"/>
              </w:rPr>
            </w:pPr>
            <w:r>
              <w:rPr>
                <w:spacing w:val="-2"/>
                <w:sz w:val="24"/>
              </w:rPr>
              <w:t>EXECUTIVE</w:t>
            </w:r>
            <w:r>
              <w:rPr>
                <w:spacing w:val="-1"/>
                <w:sz w:val="24"/>
              </w:rPr>
              <w:t xml:space="preserve"> </w:t>
            </w:r>
            <w:r>
              <w:rPr>
                <w:spacing w:val="-2"/>
                <w:sz w:val="24"/>
              </w:rPr>
              <w:t>SUMMARY</w:t>
            </w:r>
          </w:p>
        </w:tc>
        <w:tc>
          <w:tcPr>
            <w:tcW w:w="1055" w:type="dxa"/>
          </w:tcPr>
          <w:p w14:paraId="51CB0D39" w14:textId="68B20393" w:rsidR="00A8424E" w:rsidRDefault="00A8424E" w:rsidP="00CF0D2B">
            <w:pPr>
              <w:pStyle w:val="TableParagraph"/>
              <w:ind w:left="0"/>
              <w:jc w:val="center"/>
              <w:rPr>
                <w:sz w:val="24"/>
              </w:rPr>
            </w:pPr>
          </w:p>
        </w:tc>
      </w:tr>
      <w:tr w:rsidR="00A8424E" w14:paraId="47B3B251" w14:textId="77777777" w:rsidTr="00E63CAC">
        <w:trPr>
          <w:trHeight w:val="419"/>
        </w:trPr>
        <w:tc>
          <w:tcPr>
            <w:tcW w:w="653" w:type="dxa"/>
          </w:tcPr>
          <w:p w14:paraId="73550F10" w14:textId="77777777" w:rsidR="00A8424E" w:rsidRDefault="00A8424E" w:rsidP="00E63CAC">
            <w:pPr>
              <w:pStyle w:val="TableParagraph"/>
              <w:spacing w:line="275" w:lineRule="exact"/>
              <w:ind w:left="107"/>
              <w:jc w:val="center"/>
              <w:rPr>
                <w:sz w:val="24"/>
              </w:rPr>
            </w:pPr>
            <w:r>
              <w:rPr>
                <w:spacing w:val="-5"/>
                <w:sz w:val="24"/>
              </w:rPr>
              <w:t>1.0</w:t>
            </w:r>
          </w:p>
        </w:tc>
        <w:tc>
          <w:tcPr>
            <w:tcW w:w="7131" w:type="dxa"/>
          </w:tcPr>
          <w:p w14:paraId="212FCA55" w14:textId="5EB559B9" w:rsidR="00A8424E" w:rsidRDefault="00A8424E" w:rsidP="00CF0D2B">
            <w:pPr>
              <w:pStyle w:val="TableParagraph"/>
              <w:spacing w:line="275" w:lineRule="exact"/>
              <w:rPr>
                <w:sz w:val="24"/>
              </w:rPr>
            </w:pPr>
            <w:r>
              <w:rPr>
                <w:spacing w:val="-2"/>
                <w:sz w:val="24"/>
              </w:rPr>
              <w:t>INTRODUCTION</w:t>
            </w:r>
            <w:r w:rsidR="00E63CAC">
              <w:rPr>
                <w:spacing w:val="-2"/>
                <w:sz w:val="24"/>
              </w:rPr>
              <w:t xml:space="preserve"> CONTENTS</w:t>
            </w:r>
          </w:p>
        </w:tc>
        <w:tc>
          <w:tcPr>
            <w:tcW w:w="1055" w:type="dxa"/>
          </w:tcPr>
          <w:p w14:paraId="4171D98C" w14:textId="797DC315" w:rsidR="00A8424E" w:rsidRDefault="00A8424E" w:rsidP="00CF0D2B">
            <w:pPr>
              <w:pStyle w:val="TableParagraph"/>
              <w:ind w:left="0"/>
              <w:rPr>
                <w:sz w:val="24"/>
              </w:rPr>
            </w:pPr>
          </w:p>
        </w:tc>
      </w:tr>
      <w:tr w:rsidR="00A8424E" w14:paraId="45699E58" w14:textId="77777777" w:rsidTr="00E63CAC">
        <w:trPr>
          <w:trHeight w:val="422"/>
        </w:trPr>
        <w:tc>
          <w:tcPr>
            <w:tcW w:w="653" w:type="dxa"/>
          </w:tcPr>
          <w:p w14:paraId="53CC9AD3" w14:textId="0DDC9D4E" w:rsidR="00A8424E" w:rsidRDefault="00E63CAC" w:rsidP="00E63CAC">
            <w:pPr>
              <w:pStyle w:val="TableParagraph"/>
              <w:ind w:left="0"/>
              <w:jc w:val="center"/>
              <w:rPr>
                <w:sz w:val="24"/>
              </w:rPr>
            </w:pPr>
            <w:r>
              <w:rPr>
                <w:sz w:val="24"/>
              </w:rPr>
              <w:t>2.0</w:t>
            </w:r>
          </w:p>
        </w:tc>
        <w:tc>
          <w:tcPr>
            <w:tcW w:w="7131" w:type="dxa"/>
          </w:tcPr>
          <w:p w14:paraId="25AF62C6" w14:textId="77777777" w:rsidR="00A8424E" w:rsidRDefault="00E63CAC" w:rsidP="00CF0D2B">
            <w:pPr>
              <w:pStyle w:val="TableParagraph"/>
              <w:spacing w:line="276" w:lineRule="exact"/>
              <w:rPr>
                <w:sz w:val="24"/>
              </w:rPr>
            </w:pPr>
            <w:r>
              <w:rPr>
                <w:sz w:val="24"/>
              </w:rPr>
              <w:t>PROBLEM STATEMENT</w:t>
            </w:r>
          </w:p>
          <w:p w14:paraId="6B5C82D7" w14:textId="79D885EA" w:rsidR="00E63CAC" w:rsidRDefault="00E63CAC" w:rsidP="00E63CAC">
            <w:pPr>
              <w:pStyle w:val="TableParagraph"/>
              <w:numPr>
                <w:ilvl w:val="0"/>
                <w:numId w:val="1"/>
              </w:numPr>
              <w:spacing w:line="276" w:lineRule="exact"/>
              <w:rPr>
                <w:sz w:val="24"/>
              </w:rPr>
            </w:pPr>
            <w:r>
              <w:rPr>
                <w:sz w:val="24"/>
              </w:rPr>
              <w:t>Issues Of Sales Decline</w:t>
            </w:r>
          </w:p>
        </w:tc>
        <w:tc>
          <w:tcPr>
            <w:tcW w:w="1055" w:type="dxa"/>
          </w:tcPr>
          <w:p w14:paraId="57146B6A" w14:textId="77777777" w:rsidR="00A8424E" w:rsidRDefault="00A8424E" w:rsidP="00CF0D2B">
            <w:pPr>
              <w:pStyle w:val="TableParagraph"/>
              <w:spacing w:line="276" w:lineRule="exact"/>
              <w:ind w:left="348" w:right="342"/>
              <w:jc w:val="center"/>
              <w:rPr>
                <w:sz w:val="24"/>
              </w:rPr>
            </w:pPr>
          </w:p>
        </w:tc>
      </w:tr>
      <w:tr w:rsidR="00A8424E" w14:paraId="41D177FD" w14:textId="77777777" w:rsidTr="00E63CAC">
        <w:trPr>
          <w:trHeight w:val="419"/>
        </w:trPr>
        <w:tc>
          <w:tcPr>
            <w:tcW w:w="653" w:type="dxa"/>
          </w:tcPr>
          <w:p w14:paraId="7FEC71D4" w14:textId="4ED868E9" w:rsidR="00A8424E" w:rsidRDefault="00E63CAC" w:rsidP="00E63CAC">
            <w:pPr>
              <w:pStyle w:val="TableParagraph"/>
              <w:ind w:left="0"/>
              <w:jc w:val="center"/>
              <w:rPr>
                <w:sz w:val="24"/>
              </w:rPr>
            </w:pPr>
            <w:r>
              <w:rPr>
                <w:sz w:val="24"/>
              </w:rPr>
              <w:t>3.0</w:t>
            </w:r>
          </w:p>
        </w:tc>
        <w:tc>
          <w:tcPr>
            <w:tcW w:w="7131" w:type="dxa"/>
          </w:tcPr>
          <w:p w14:paraId="5115B7BC" w14:textId="77777777" w:rsidR="00A8424E" w:rsidRDefault="00E63CAC" w:rsidP="00CF0D2B">
            <w:pPr>
              <w:pStyle w:val="TableParagraph"/>
              <w:spacing w:line="275" w:lineRule="exact"/>
              <w:rPr>
                <w:sz w:val="24"/>
              </w:rPr>
            </w:pPr>
            <w:r>
              <w:rPr>
                <w:sz w:val="24"/>
              </w:rPr>
              <w:t>SENSORY MARKETING</w:t>
            </w:r>
          </w:p>
          <w:p w14:paraId="4CF9A6B0" w14:textId="602DA8F7" w:rsidR="00E63CAC" w:rsidRDefault="00E63CAC" w:rsidP="00CF0D2B">
            <w:pPr>
              <w:pStyle w:val="TableParagraph"/>
              <w:spacing w:line="275" w:lineRule="exact"/>
              <w:rPr>
                <w:sz w:val="24"/>
              </w:rPr>
            </w:pPr>
            <w:r>
              <w:rPr>
                <w:sz w:val="24"/>
              </w:rPr>
              <w:t xml:space="preserve"> A. Taste</w:t>
            </w:r>
          </w:p>
          <w:p w14:paraId="11D12775" w14:textId="7658E7E7" w:rsidR="00E63CAC" w:rsidRDefault="00E63CAC" w:rsidP="00CF0D2B">
            <w:pPr>
              <w:pStyle w:val="TableParagraph"/>
              <w:spacing w:line="275" w:lineRule="exact"/>
              <w:rPr>
                <w:sz w:val="24"/>
              </w:rPr>
            </w:pPr>
            <w:r>
              <w:rPr>
                <w:sz w:val="24"/>
              </w:rPr>
              <w:t xml:space="preserve"> B. Sound</w:t>
            </w:r>
          </w:p>
          <w:p w14:paraId="437721A6" w14:textId="738C230B" w:rsidR="00E63CAC" w:rsidRDefault="00E63CAC" w:rsidP="00CF0D2B">
            <w:pPr>
              <w:pStyle w:val="TableParagraph"/>
              <w:spacing w:line="275" w:lineRule="exact"/>
              <w:rPr>
                <w:sz w:val="24"/>
              </w:rPr>
            </w:pPr>
            <w:r>
              <w:rPr>
                <w:sz w:val="24"/>
              </w:rPr>
              <w:t xml:space="preserve"> C. Sight</w:t>
            </w:r>
          </w:p>
          <w:p w14:paraId="221A1F27" w14:textId="6750E634" w:rsidR="00E63CAC" w:rsidRDefault="00E63CAC" w:rsidP="00CF0D2B">
            <w:pPr>
              <w:pStyle w:val="TableParagraph"/>
              <w:spacing w:line="275" w:lineRule="exact"/>
              <w:rPr>
                <w:sz w:val="24"/>
              </w:rPr>
            </w:pPr>
            <w:r>
              <w:rPr>
                <w:sz w:val="24"/>
              </w:rPr>
              <w:t xml:space="preserve"> D. Touch</w:t>
            </w:r>
          </w:p>
          <w:p w14:paraId="2CD7C661" w14:textId="74951EA1" w:rsidR="00E63CAC" w:rsidRDefault="00E63CAC" w:rsidP="00CF0D2B">
            <w:pPr>
              <w:pStyle w:val="TableParagraph"/>
              <w:spacing w:line="275" w:lineRule="exact"/>
              <w:rPr>
                <w:sz w:val="24"/>
              </w:rPr>
            </w:pPr>
            <w:r>
              <w:rPr>
                <w:sz w:val="24"/>
              </w:rPr>
              <w:t xml:space="preserve"> E. Smell</w:t>
            </w:r>
          </w:p>
        </w:tc>
        <w:tc>
          <w:tcPr>
            <w:tcW w:w="1055" w:type="dxa"/>
          </w:tcPr>
          <w:p w14:paraId="6CE25486" w14:textId="77777777" w:rsidR="00A8424E" w:rsidRDefault="00A8424E" w:rsidP="00E63CAC">
            <w:pPr>
              <w:pStyle w:val="TableParagraph"/>
              <w:spacing w:line="275" w:lineRule="exact"/>
              <w:ind w:left="348" w:right="342"/>
              <w:rPr>
                <w:sz w:val="24"/>
              </w:rPr>
            </w:pPr>
          </w:p>
        </w:tc>
      </w:tr>
      <w:tr w:rsidR="00A8424E" w14:paraId="1063BA38" w14:textId="77777777" w:rsidTr="00E63CAC">
        <w:trPr>
          <w:trHeight w:val="414"/>
        </w:trPr>
        <w:tc>
          <w:tcPr>
            <w:tcW w:w="653" w:type="dxa"/>
          </w:tcPr>
          <w:p w14:paraId="1BF5008D" w14:textId="62C3B468" w:rsidR="00A8424E" w:rsidRDefault="00E63CAC" w:rsidP="00E63CAC">
            <w:pPr>
              <w:pStyle w:val="TableParagraph"/>
              <w:spacing w:before="1"/>
              <w:ind w:left="107"/>
              <w:jc w:val="center"/>
              <w:rPr>
                <w:sz w:val="24"/>
              </w:rPr>
            </w:pPr>
            <w:r>
              <w:rPr>
                <w:sz w:val="24"/>
              </w:rPr>
              <w:t>4.0</w:t>
            </w:r>
          </w:p>
        </w:tc>
        <w:tc>
          <w:tcPr>
            <w:tcW w:w="7131" w:type="dxa"/>
          </w:tcPr>
          <w:p w14:paraId="1CB629F7" w14:textId="77777777" w:rsidR="00A8424E" w:rsidRDefault="00E63CAC" w:rsidP="00CF0D2B">
            <w:pPr>
              <w:pStyle w:val="TableParagraph"/>
              <w:spacing w:before="1"/>
              <w:rPr>
                <w:sz w:val="24"/>
              </w:rPr>
            </w:pPr>
            <w:r w:rsidRPr="00E63CAC">
              <w:rPr>
                <w:sz w:val="24"/>
              </w:rPr>
              <w:t>RECOMMENDATIONS</w:t>
            </w:r>
          </w:p>
          <w:p w14:paraId="2122DA52" w14:textId="5E531A89" w:rsidR="00E63CAC" w:rsidRDefault="00E63CAC" w:rsidP="00E63CAC">
            <w:pPr>
              <w:pStyle w:val="TableParagraph"/>
              <w:numPr>
                <w:ilvl w:val="0"/>
                <w:numId w:val="2"/>
              </w:numPr>
              <w:spacing w:before="1"/>
              <w:rPr>
                <w:sz w:val="24"/>
              </w:rPr>
            </w:pPr>
            <w:r>
              <w:rPr>
                <w:sz w:val="24"/>
              </w:rPr>
              <w:t>To begin with sensory Marketing</w:t>
            </w:r>
          </w:p>
        </w:tc>
        <w:tc>
          <w:tcPr>
            <w:tcW w:w="1055" w:type="dxa"/>
          </w:tcPr>
          <w:p w14:paraId="511E3F00" w14:textId="77777777" w:rsidR="00A8424E" w:rsidRDefault="00A8424E" w:rsidP="00CF0D2B">
            <w:pPr>
              <w:pStyle w:val="TableParagraph"/>
              <w:ind w:left="0"/>
              <w:rPr>
                <w:sz w:val="24"/>
              </w:rPr>
            </w:pPr>
          </w:p>
        </w:tc>
      </w:tr>
      <w:tr w:rsidR="00A8424E" w14:paraId="691E894F" w14:textId="77777777" w:rsidTr="00E63CAC">
        <w:trPr>
          <w:trHeight w:val="422"/>
        </w:trPr>
        <w:tc>
          <w:tcPr>
            <w:tcW w:w="653" w:type="dxa"/>
          </w:tcPr>
          <w:p w14:paraId="5CEBBA4D" w14:textId="1DE66BF6" w:rsidR="00A8424E" w:rsidRDefault="00E63CAC" w:rsidP="00E63CAC">
            <w:pPr>
              <w:pStyle w:val="TableParagraph"/>
              <w:ind w:left="0"/>
              <w:jc w:val="center"/>
              <w:rPr>
                <w:sz w:val="24"/>
              </w:rPr>
            </w:pPr>
            <w:r>
              <w:rPr>
                <w:sz w:val="24"/>
              </w:rPr>
              <w:t>5.0</w:t>
            </w:r>
          </w:p>
        </w:tc>
        <w:tc>
          <w:tcPr>
            <w:tcW w:w="7131" w:type="dxa"/>
          </w:tcPr>
          <w:p w14:paraId="5A571282" w14:textId="63FF1496" w:rsidR="00A8424E" w:rsidRDefault="00E63CAC" w:rsidP="00CF0D2B">
            <w:pPr>
              <w:pStyle w:val="TableParagraph"/>
              <w:spacing w:line="275" w:lineRule="exact"/>
              <w:rPr>
                <w:sz w:val="24"/>
              </w:rPr>
            </w:pPr>
            <w:r w:rsidRPr="00E63CAC">
              <w:rPr>
                <w:sz w:val="24"/>
              </w:rPr>
              <w:t>CONCLUSION</w:t>
            </w:r>
          </w:p>
        </w:tc>
        <w:tc>
          <w:tcPr>
            <w:tcW w:w="1055" w:type="dxa"/>
          </w:tcPr>
          <w:p w14:paraId="596DECB4" w14:textId="77777777" w:rsidR="00A8424E" w:rsidRDefault="00A8424E" w:rsidP="00CF0D2B">
            <w:pPr>
              <w:pStyle w:val="TableParagraph"/>
              <w:spacing w:line="275" w:lineRule="exact"/>
              <w:ind w:left="4"/>
              <w:jc w:val="center"/>
              <w:rPr>
                <w:sz w:val="24"/>
              </w:rPr>
            </w:pPr>
          </w:p>
        </w:tc>
      </w:tr>
      <w:tr w:rsidR="00A8424E" w14:paraId="3F2584CA" w14:textId="77777777" w:rsidTr="00E63CAC">
        <w:trPr>
          <w:trHeight w:val="419"/>
        </w:trPr>
        <w:tc>
          <w:tcPr>
            <w:tcW w:w="653" w:type="dxa"/>
          </w:tcPr>
          <w:p w14:paraId="53868652" w14:textId="37860CB6" w:rsidR="00A8424E" w:rsidRDefault="00E63CAC" w:rsidP="00E63CAC">
            <w:pPr>
              <w:pStyle w:val="TableParagraph"/>
              <w:ind w:left="0"/>
              <w:jc w:val="center"/>
              <w:rPr>
                <w:sz w:val="24"/>
              </w:rPr>
            </w:pPr>
            <w:r>
              <w:rPr>
                <w:sz w:val="24"/>
              </w:rPr>
              <w:t>6.0</w:t>
            </w:r>
          </w:p>
        </w:tc>
        <w:tc>
          <w:tcPr>
            <w:tcW w:w="7131" w:type="dxa"/>
          </w:tcPr>
          <w:p w14:paraId="6ADBE3D5" w14:textId="0969578C" w:rsidR="00A8424E" w:rsidRDefault="00E63CAC" w:rsidP="00CF0D2B">
            <w:pPr>
              <w:pStyle w:val="TableParagraph"/>
              <w:spacing w:line="275" w:lineRule="exact"/>
              <w:rPr>
                <w:sz w:val="24"/>
              </w:rPr>
            </w:pPr>
            <w:r>
              <w:rPr>
                <w:sz w:val="24"/>
              </w:rPr>
              <w:t>APPENDIX</w:t>
            </w:r>
          </w:p>
        </w:tc>
        <w:tc>
          <w:tcPr>
            <w:tcW w:w="1055" w:type="dxa"/>
          </w:tcPr>
          <w:p w14:paraId="10C05FBD" w14:textId="77777777" w:rsidR="00A8424E" w:rsidRDefault="00A8424E" w:rsidP="00CF0D2B">
            <w:pPr>
              <w:pStyle w:val="TableParagraph"/>
              <w:spacing w:line="275" w:lineRule="exact"/>
              <w:ind w:left="348" w:right="342"/>
              <w:jc w:val="center"/>
              <w:rPr>
                <w:sz w:val="24"/>
              </w:rPr>
            </w:pPr>
          </w:p>
        </w:tc>
      </w:tr>
      <w:tr w:rsidR="00A8424E" w14:paraId="45958DDF" w14:textId="77777777" w:rsidTr="00E63CAC">
        <w:trPr>
          <w:trHeight w:val="436"/>
        </w:trPr>
        <w:tc>
          <w:tcPr>
            <w:tcW w:w="653" w:type="dxa"/>
          </w:tcPr>
          <w:p w14:paraId="1D641CE4" w14:textId="23CEC5EC" w:rsidR="00A8424E" w:rsidRDefault="00E63CAC" w:rsidP="00E63CAC">
            <w:pPr>
              <w:pStyle w:val="TableParagraph"/>
              <w:ind w:left="0"/>
              <w:jc w:val="center"/>
              <w:rPr>
                <w:sz w:val="24"/>
              </w:rPr>
            </w:pPr>
            <w:r>
              <w:rPr>
                <w:sz w:val="24"/>
              </w:rPr>
              <w:t>7.0</w:t>
            </w:r>
          </w:p>
        </w:tc>
        <w:tc>
          <w:tcPr>
            <w:tcW w:w="7131" w:type="dxa"/>
          </w:tcPr>
          <w:p w14:paraId="24B512B3" w14:textId="2FF6FDC8" w:rsidR="00A8424E" w:rsidRDefault="00E63CAC" w:rsidP="00CF0D2B">
            <w:pPr>
              <w:pStyle w:val="TableParagraph"/>
              <w:spacing w:line="275" w:lineRule="exact"/>
              <w:rPr>
                <w:sz w:val="24"/>
              </w:rPr>
            </w:pPr>
            <w:r w:rsidRPr="00E63CAC">
              <w:rPr>
                <w:sz w:val="24"/>
              </w:rPr>
              <w:t>REFERENCES</w:t>
            </w:r>
          </w:p>
        </w:tc>
        <w:tc>
          <w:tcPr>
            <w:tcW w:w="1055" w:type="dxa"/>
          </w:tcPr>
          <w:p w14:paraId="519B1586" w14:textId="77777777" w:rsidR="00A8424E" w:rsidRDefault="00A8424E" w:rsidP="00CF0D2B">
            <w:pPr>
              <w:pStyle w:val="TableParagraph"/>
              <w:spacing w:line="275" w:lineRule="exact"/>
              <w:ind w:left="302"/>
              <w:rPr>
                <w:sz w:val="24"/>
              </w:rPr>
            </w:pPr>
          </w:p>
        </w:tc>
      </w:tr>
    </w:tbl>
    <w:p w14:paraId="74185E27" w14:textId="77777777" w:rsidR="00A8424E" w:rsidRDefault="00A8424E" w:rsidP="00A8424E">
      <w:pPr>
        <w:pStyle w:val="ListParagraph"/>
      </w:pPr>
    </w:p>
    <w:p w14:paraId="65E0F11B" w14:textId="77777777" w:rsidR="00A8424E" w:rsidRDefault="00A8424E" w:rsidP="00A8424E">
      <w:pPr>
        <w:pStyle w:val="ListParagraph"/>
      </w:pPr>
    </w:p>
    <w:p w14:paraId="018E8B3A" w14:textId="77777777" w:rsidR="00A8424E" w:rsidRDefault="00A8424E" w:rsidP="00A8424E">
      <w:pPr>
        <w:pStyle w:val="ListParagraph"/>
      </w:pPr>
    </w:p>
    <w:p w14:paraId="3394F6F0"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3C8006F1"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3FBBBC6A"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1FB95A9C"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3CB43CB6"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6C199D12"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2B96F017"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0FE12B0B"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5B375E91"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443C5021" w14:textId="77777777" w:rsidR="00E63CAC" w:rsidRDefault="00E63CAC" w:rsidP="00A8424E">
      <w:pPr>
        <w:spacing w:line="360" w:lineRule="auto"/>
        <w:rPr>
          <w:rStyle w:val="animating"/>
          <w:rFonts w:asciiTheme="majorBidi" w:hAnsiTheme="majorBidi"/>
          <w:b/>
          <w:bCs/>
          <w:color w:val="1F1F1F"/>
          <w:sz w:val="28"/>
          <w:szCs w:val="28"/>
          <w:shd w:val="clear" w:color="auto" w:fill="FFFFFF"/>
        </w:rPr>
      </w:pPr>
    </w:p>
    <w:p w14:paraId="3A534272" w14:textId="55BE89F2" w:rsidR="00A8424E" w:rsidRDefault="00A8424E" w:rsidP="00A8424E">
      <w:pPr>
        <w:spacing w:line="360" w:lineRule="auto"/>
        <w:jc w:val="center"/>
        <w:rPr>
          <w:rStyle w:val="animating"/>
          <w:rFonts w:asciiTheme="majorBidi" w:hAnsiTheme="majorBidi"/>
          <w:b/>
          <w:bCs/>
          <w:color w:val="1F1F1F"/>
          <w:sz w:val="24"/>
          <w:szCs w:val="24"/>
          <w:shd w:val="clear" w:color="auto" w:fill="FFFFFF"/>
        </w:rPr>
      </w:pPr>
      <w:r w:rsidRPr="00A8424E">
        <w:rPr>
          <w:rStyle w:val="animating"/>
          <w:rFonts w:asciiTheme="majorBidi" w:hAnsiTheme="majorBidi"/>
          <w:b/>
          <w:bCs/>
          <w:color w:val="1F1F1F"/>
          <w:sz w:val="24"/>
          <w:szCs w:val="24"/>
          <w:shd w:val="clear" w:color="auto" w:fill="FFFFFF"/>
        </w:rPr>
        <w:lastRenderedPageBreak/>
        <w:t>EXECUTIVE SUMMARY</w:t>
      </w:r>
    </w:p>
    <w:p w14:paraId="4BDAFF90" w14:textId="4EE035C4" w:rsidR="00C206C0" w:rsidRPr="00C206C0" w:rsidRDefault="00935CFC" w:rsidP="006B2CF8">
      <w:pPr>
        <w:spacing w:line="360" w:lineRule="auto"/>
        <w:jc w:val="both"/>
        <w:rPr>
          <w:rStyle w:val="animating"/>
          <w:rFonts w:asciiTheme="majorBidi" w:hAnsiTheme="majorBidi"/>
          <w:color w:val="1F1F1F"/>
          <w:sz w:val="24"/>
          <w:szCs w:val="24"/>
          <w:shd w:val="clear" w:color="auto" w:fill="FFFFFF"/>
        </w:rPr>
      </w:pPr>
      <w:r>
        <w:rPr>
          <w:rStyle w:val="animating"/>
          <w:rFonts w:asciiTheme="majorBidi" w:hAnsiTheme="majorBidi"/>
          <w:color w:val="1F1F1F"/>
          <w:sz w:val="24"/>
          <w:szCs w:val="24"/>
          <w:shd w:val="clear" w:color="auto" w:fill="FFFFFF"/>
        </w:rPr>
        <w:t>Our focus for this project is to identify the problem that faced by the company we choose and the reason behind Nestle company declining sales</w:t>
      </w:r>
      <w:r w:rsidR="006B2CF8">
        <w:rPr>
          <w:rStyle w:val="animating"/>
          <w:rFonts w:asciiTheme="majorBidi" w:hAnsiTheme="majorBidi"/>
          <w:color w:val="1F1F1F"/>
          <w:sz w:val="24"/>
          <w:szCs w:val="24"/>
          <w:shd w:val="clear" w:color="auto" w:fill="FFFFFF"/>
        </w:rPr>
        <w:t xml:space="preserve">. </w:t>
      </w:r>
      <w:r w:rsidR="00C206C0" w:rsidRPr="00C206C0">
        <w:rPr>
          <w:rStyle w:val="animating"/>
          <w:rFonts w:asciiTheme="majorBidi" w:hAnsiTheme="majorBidi"/>
          <w:color w:val="1F1F1F"/>
          <w:sz w:val="24"/>
          <w:szCs w:val="24"/>
          <w:shd w:val="clear" w:color="auto" w:fill="FFFFFF"/>
        </w:rPr>
        <w:t>Nestlé is a multinational food and beverage company that has faced boycotts and criticism for a variety of reasons, causing their sales to decline. The specific problems that are causing boycotts include social, environmental, human rights, and ethical concerns. Fluctuations in consumer behaviour: Nestlé's sales have declined due to factors such as the war in Ukraine, which has disrupted economies and consumer spending patterns.</w:t>
      </w:r>
    </w:p>
    <w:p w14:paraId="71C995A1" w14:textId="0D9AC2CF" w:rsidR="00C206C0" w:rsidRDefault="00C206C0" w:rsidP="006B2CF8">
      <w:pPr>
        <w:spacing w:line="360" w:lineRule="auto"/>
        <w:jc w:val="both"/>
        <w:rPr>
          <w:rStyle w:val="animating"/>
          <w:rFonts w:asciiTheme="majorBidi" w:hAnsiTheme="majorBidi"/>
          <w:color w:val="1F1F1F"/>
          <w:sz w:val="24"/>
          <w:szCs w:val="24"/>
          <w:shd w:val="clear" w:color="auto" w:fill="FFFFFF"/>
        </w:rPr>
      </w:pPr>
      <w:r w:rsidRPr="00C206C0">
        <w:rPr>
          <w:rStyle w:val="animating"/>
          <w:rFonts w:asciiTheme="majorBidi" w:hAnsiTheme="majorBidi"/>
          <w:color w:val="1F1F1F"/>
          <w:sz w:val="24"/>
          <w:szCs w:val="24"/>
          <w:shd w:val="clear" w:color="auto" w:fill="FFFFFF"/>
        </w:rPr>
        <w:t>Controversial business practices</w:t>
      </w:r>
      <w:r w:rsidR="006B2CF8">
        <w:rPr>
          <w:rStyle w:val="animating"/>
          <w:rFonts w:asciiTheme="majorBidi" w:hAnsiTheme="majorBidi"/>
          <w:color w:val="1F1F1F"/>
          <w:sz w:val="24"/>
          <w:szCs w:val="24"/>
          <w:shd w:val="clear" w:color="auto" w:fill="FFFFFF"/>
        </w:rPr>
        <w:t xml:space="preserve"> and </w:t>
      </w:r>
      <w:r w:rsidRPr="00C206C0">
        <w:rPr>
          <w:rStyle w:val="animating"/>
          <w:rFonts w:asciiTheme="majorBidi" w:hAnsiTheme="majorBidi"/>
          <w:color w:val="1F1F1F"/>
          <w:sz w:val="24"/>
          <w:szCs w:val="24"/>
          <w:shd w:val="clear" w:color="auto" w:fill="FFFFFF"/>
        </w:rPr>
        <w:t>Nestlé has been supporting the Israel and depleting and polluting water sources, which has led to boycotts. Nestlé should address the concerns of its critics by taking steps to improve its social, environmental, and human rights record.</w:t>
      </w:r>
      <w:r>
        <w:rPr>
          <w:rStyle w:val="animating"/>
          <w:rFonts w:asciiTheme="majorBidi" w:hAnsiTheme="majorBidi"/>
          <w:color w:val="1F1F1F"/>
          <w:sz w:val="24"/>
          <w:szCs w:val="24"/>
          <w:shd w:val="clear" w:color="auto" w:fill="FFFFFF"/>
        </w:rPr>
        <w:t xml:space="preserve"> </w:t>
      </w:r>
      <w:r w:rsidRPr="00C206C0">
        <w:rPr>
          <w:rStyle w:val="animating"/>
          <w:rFonts w:asciiTheme="majorBidi" w:hAnsiTheme="majorBidi"/>
          <w:color w:val="1F1F1F"/>
          <w:sz w:val="24"/>
          <w:szCs w:val="24"/>
          <w:shd w:val="clear" w:color="auto" w:fill="FFFFFF"/>
        </w:rPr>
        <w:t>The company should also be more transparent about its business practices. Overall, Nestlé is a large and successful company, but it needs to do more to address the concerns of its critics if it wants to continue to be successful in the long term.</w:t>
      </w:r>
      <w:r w:rsidR="006B2CF8">
        <w:rPr>
          <w:rStyle w:val="animating"/>
          <w:rFonts w:asciiTheme="majorBidi" w:hAnsiTheme="majorBidi"/>
          <w:color w:val="1F1F1F"/>
          <w:sz w:val="24"/>
          <w:szCs w:val="24"/>
          <w:shd w:val="clear" w:color="auto" w:fill="FFFFFF"/>
        </w:rPr>
        <w:t xml:space="preserve"> </w:t>
      </w:r>
    </w:p>
    <w:p w14:paraId="2F6FFE6E" w14:textId="658CE262" w:rsidR="006B2CF8" w:rsidRDefault="006B2CF8" w:rsidP="006B2CF8">
      <w:pPr>
        <w:spacing w:line="360" w:lineRule="auto"/>
        <w:jc w:val="both"/>
        <w:rPr>
          <w:rStyle w:val="animating"/>
          <w:rFonts w:asciiTheme="majorBidi" w:hAnsiTheme="majorBidi"/>
          <w:color w:val="1F1F1F"/>
          <w:sz w:val="24"/>
          <w:szCs w:val="24"/>
          <w:shd w:val="clear" w:color="auto" w:fill="FFFFFF"/>
        </w:rPr>
      </w:pPr>
      <w:r w:rsidRPr="006B2CF8">
        <w:rPr>
          <w:rStyle w:val="animating"/>
          <w:rFonts w:asciiTheme="majorBidi" w:hAnsiTheme="majorBidi"/>
          <w:color w:val="1F1F1F"/>
          <w:sz w:val="24"/>
          <w:szCs w:val="24"/>
          <w:shd w:val="clear" w:color="auto" w:fill="FFFFFF"/>
        </w:rPr>
        <w:t>While Nestlé's current sales decline presents a significant challenge, the implementation of a well-crafted sensory marketing strategy can offer a promising path to recovery. By engaging consumers across multiple sensory modalities and creating positive brand associations, Nestlé can rebuild trust, strengthen brand loyalty, and ultimately drive sales growth.</w:t>
      </w:r>
    </w:p>
    <w:p w14:paraId="5FC92866" w14:textId="77777777" w:rsidR="00935CFC" w:rsidRPr="00C206C0" w:rsidRDefault="00935CFC" w:rsidP="006B2CF8">
      <w:pPr>
        <w:spacing w:line="360" w:lineRule="auto"/>
        <w:jc w:val="both"/>
        <w:rPr>
          <w:rStyle w:val="animating"/>
          <w:rFonts w:asciiTheme="majorBidi" w:hAnsiTheme="majorBidi"/>
          <w:color w:val="1F1F1F"/>
          <w:sz w:val="24"/>
          <w:szCs w:val="24"/>
          <w:shd w:val="clear" w:color="auto" w:fill="FFFFFF"/>
        </w:rPr>
      </w:pPr>
    </w:p>
    <w:p w14:paraId="63E01E72" w14:textId="77777777" w:rsidR="00A8424E" w:rsidRDefault="00A8424E" w:rsidP="006B2CF8">
      <w:pPr>
        <w:spacing w:line="360" w:lineRule="auto"/>
        <w:jc w:val="both"/>
        <w:rPr>
          <w:rStyle w:val="animating"/>
          <w:rFonts w:asciiTheme="majorBidi" w:hAnsiTheme="majorBidi"/>
          <w:b/>
          <w:bCs/>
          <w:color w:val="1F1F1F"/>
          <w:sz w:val="28"/>
          <w:szCs w:val="28"/>
          <w:shd w:val="clear" w:color="auto" w:fill="FFFFFF"/>
        </w:rPr>
      </w:pPr>
    </w:p>
    <w:p w14:paraId="29996FC5" w14:textId="77777777" w:rsidR="00A8424E" w:rsidRDefault="00A8424E" w:rsidP="006B2CF8">
      <w:pPr>
        <w:spacing w:line="360" w:lineRule="auto"/>
        <w:jc w:val="both"/>
        <w:rPr>
          <w:rStyle w:val="animating"/>
          <w:rFonts w:asciiTheme="majorBidi" w:hAnsiTheme="majorBidi"/>
          <w:b/>
          <w:bCs/>
          <w:color w:val="1F1F1F"/>
          <w:sz w:val="28"/>
          <w:szCs w:val="28"/>
          <w:shd w:val="clear" w:color="auto" w:fill="FFFFFF"/>
        </w:rPr>
      </w:pPr>
    </w:p>
    <w:p w14:paraId="027C6EAF" w14:textId="77777777" w:rsidR="00A8424E" w:rsidRDefault="00A8424E" w:rsidP="006B2CF8">
      <w:pPr>
        <w:spacing w:line="360" w:lineRule="auto"/>
        <w:jc w:val="both"/>
        <w:rPr>
          <w:rStyle w:val="animating"/>
          <w:rFonts w:asciiTheme="majorBidi" w:hAnsiTheme="majorBidi"/>
          <w:b/>
          <w:bCs/>
          <w:color w:val="1F1F1F"/>
          <w:sz w:val="28"/>
          <w:szCs w:val="28"/>
          <w:shd w:val="clear" w:color="auto" w:fill="FFFFFF"/>
        </w:rPr>
      </w:pPr>
    </w:p>
    <w:p w14:paraId="23D029D0"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60B0C699"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6DFBBDC4"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793BED03"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7F2D2C62" w14:textId="77777777" w:rsidR="00A8424E" w:rsidRDefault="00A8424E" w:rsidP="00A8424E">
      <w:pPr>
        <w:spacing w:line="360" w:lineRule="auto"/>
        <w:rPr>
          <w:rStyle w:val="animating"/>
          <w:rFonts w:asciiTheme="majorBidi" w:hAnsiTheme="majorBidi"/>
          <w:b/>
          <w:bCs/>
          <w:color w:val="1F1F1F"/>
          <w:sz w:val="28"/>
          <w:szCs w:val="28"/>
          <w:shd w:val="clear" w:color="auto" w:fill="FFFFFF"/>
        </w:rPr>
      </w:pPr>
    </w:p>
    <w:p w14:paraId="36BB5B00" w14:textId="1E1B66A9" w:rsidR="00A8424E" w:rsidRPr="005729BB" w:rsidRDefault="00A8424E" w:rsidP="00A8424E">
      <w:pPr>
        <w:spacing w:line="360" w:lineRule="auto"/>
        <w:rPr>
          <w:rStyle w:val="animating"/>
          <w:rFonts w:asciiTheme="majorBidi" w:hAnsiTheme="majorBidi"/>
          <w:b/>
          <w:bCs/>
          <w:color w:val="1F1F1F"/>
          <w:sz w:val="28"/>
          <w:szCs w:val="28"/>
          <w:shd w:val="clear" w:color="auto" w:fill="FFFFFF"/>
        </w:rPr>
      </w:pPr>
      <w:r>
        <w:rPr>
          <w:rStyle w:val="animating"/>
          <w:rFonts w:asciiTheme="majorBidi" w:hAnsiTheme="majorBidi"/>
          <w:b/>
          <w:bCs/>
          <w:color w:val="1F1F1F"/>
          <w:sz w:val="28"/>
          <w:szCs w:val="28"/>
          <w:shd w:val="clear" w:color="auto" w:fill="FFFFFF"/>
        </w:rPr>
        <w:lastRenderedPageBreak/>
        <w:t xml:space="preserve">1.0 </w:t>
      </w:r>
      <w:r w:rsidRPr="005729BB">
        <w:rPr>
          <w:rStyle w:val="animating"/>
          <w:rFonts w:asciiTheme="majorBidi" w:hAnsiTheme="majorBidi"/>
          <w:b/>
          <w:bCs/>
          <w:color w:val="1F1F1F"/>
          <w:sz w:val="28"/>
          <w:szCs w:val="28"/>
          <w:shd w:val="clear" w:color="auto" w:fill="FFFFFF"/>
        </w:rPr>
        <w:t>Company Background</w:t>
      </w:r>
    </w:p>
    <w:p w14:paraId="4C9EE864" w14:textId="77777777" w:rsidR="00A8424E" w:rsidRDefault="00A8424E" w:rsidP="00A8424E">
      <w:pPr>
        <w:spacing w:line="360" w:lineRule="auto"/>
        <w:jc w:val="both"/>
        <w:rPr>
          <w:rFonts w:asciiTheme="majorBidi" w:hAnsiTheme="majorBidi" w:cstheme="majorBidi"/>
          <w:color w:val="1F1F1F"/>
          <w:sz w:val="24"/>
          <w:szCs w:val="24"/>
          <w:shd w:val="clear" w:color="auto" w:fill="FFFFFF"/>
        </w:rPr>
      </w:pPr>
      <w:r w:rsidRPr="005551CE">
        <w:rPr>
          <w:rStyle w:val="animating"/>
          <w:rFonts w:asciiTheme="majorBidi" w:hAnsiTheme="majorBidi"/>
          <w:color w:val="1F1F1F"/>
          <w:sz w:val="24"/>
          <w:szCs w:val="24"/>
          <w:shd w:val="clear" w:color="auto" w:fill="FFFFFF"/>
        </w:rPr>
        <w:t xml:space="preserve">The international </w:t>
      </w:r>
      <w:bookmarkStart w:id="0" w:name="_Hlk154866486"/>
      <w:r w:rsidRPr="005551CE">
        <w:rPr>
          <w:rStyle w:val="animating"/>
          <w:rFonts w:asciiTheme="majorBidi" w:hAnsiTheme="majorBidi"/>
          <w:color w:val="1F1F1F"/>
          <w:sz w:val="24"/>
          <w:szCs w:val="24"/>
          <w:shd w:val="clear" w:color="auto" w:fill="FFFFFF"/>
        </w:rPr>
        <w:t xml:space="preserve">food and beverage </w:t>
      </w:r>
      <w:bookmarkEnd w:id="0"/>
      <w:r w:rsidRPr="005551CE">
        <w:rPr>
          <w:rStyle w:val="animating"/>
          <w:rFonts w:asciiTheme="majorBidi" w:hAnsiTheme="majorBidi"/>
          <w:color w:val="1F1F1F"/>
          <w:sz w:val="24"/>
          <w:szCs w:val="24"/>
          <w:shd w:val="clear" w:color="auto" w:fill="FFFFFF"/>
        </w:rPr>
        <w:t xml:space="preserve">corporation Nestlé is based in Vevey, Switzerland. In terms of revenue, it is the biggest food corporation globally. It employs over 339,000 people, operates in 189 countries, and has 447 plants. It is one of the major investors in L'Oreal, the biggest cosmetics firm in the world. Nestlé was created in 1905 by the union of the "Farine Lactée Henri Nestlé," founded in 1867 by Henri Nestlé, and the "Anglo-Swiss Milk Company," founded in 1866 by brothers George and Charles Page. </w:t>
      </w:r>
      <w:r w:rsidRPr="005551CE">
        <w:rPr>
          <w:rFonts w:asciiTheme="majorBidi" w:hAnsiTheme="majorBidi" w:cstheme="majorBidi"/>
          <w:color w:val="1F1F1F"/>
          <w:sz w:val="24"/>
          <w:szCs w:val="24"/>
          <w:shd w:val="clear" w:color="auto" w:fill="FFFFFF"/>
        </w:rPr>
        <w:t>Nestlé was founded in the 1860s, and its history is long and complex. The Page brothers founded the Anglo-Swiss Condensed Milk Company in Cham, Switzerland, in 1866. The firm manufactured condensed milk that had been sweetened, a popular product in the 19th century. The first baby formula known as Farine Lactée Henri Nestlé was created in 1867 by Swiss pharmacist Henri Nestlé. The product was a nutritional breakthrough for newborns and many baby lives were saved.</w:t>
      </w:r>
    </w:p>
    <w:p w14:paraId="2633D69C" w14:textId="77777777" w:rsidR="00A8424E" w:rsidRDefault="00A8424E" w:rsidP="00A8424E">
      <w:pPr>
        <w:spacing w:line="360" w:lineRule="auto"/>
        <w:jc w:val="both"/>
        <w:rPr>
          <w:rStyle w:val="citation-1"/>
          <w:rFonts w:asciiTheme="majorBidi" w:hAnsiTheme="majorBidi"/>
          <w:color w:val="1F1F1F"/>
          <w:sz w:val="24"/>
          <w:szCs w:val="24"/>
          <w:shd w:val="clear" w:color="auto" w:fill="FFFFFF"/>
        </w:rPr>
      </w:pPr>
    </w:p>
    <w:p w14:paraId="0746128F" w14:textId="77777777" w:rsidR="00A8424E" w:rsidRDefault="00A8424E" w:rsidP="00A8424E">
      <w:pPr>
        <w:spacing w:line="360" w:lineRule="auto"/>
        <w:jc w:val="both"/>
        <w:rPr>
          <w:rFonts w:asciiTheme="majorBidi" w:hAnsiTheme="majorBidi" w:cstheme="majorBidi"/>
          <w:color w:val="1F1F1F"/>
          <w:sz w:val="24"/>
          <w:szCs w:val="24"/>
        </w:rPr>
      </w:pPr>
      <w:r w:rsidRPr="002349DC">
        <w:rPr>
          <w:rFonts w:asciiTheme="majorBidi" w:hAnsiTheme="majorBidi" w:cstheme="majorBidi"/>
          <w:color w:val="1F1F1F"/>
          <w:sz w:val="24"/>
          <w:szCs w:val="24"/>
          <w:shd w:val="clear" w:color="auto" w:fill="FFFFFF"/>
        </w:rPr>
        <w:t xml:space="preserve">After World War I, Nestlé continued to grow and expanding. The company introduced more factories throughout the world and opened new products including KitKat and Nescafé. Millions of newborns across the world were fed with Nestlé's products as it also came to dominance in the baby food market. Nestlé came into criticism in the 1970s and 1980s for its marketing strategies, especially the way it promoted baby formula in developing countries. </w:t>
      </w:r>
      <w:r w:rsidRPr="002349DC">
        <w:rPr>
          <w:rFonts w:asciiTheme="majorBidi" w:hAnsiTheme="majorBidi" w:cstheme="majorBidi"/>
          <w:color w:val="1F1F1F"/>
          <w:sz w:val="24"/>
          <w:szCs w:val="24"/>
        </w:rPr>
        <w:t>In addition, the business was accused of using unethical business practises such price-fixing and bribery. Since then, Nestlé has worked to repair its image and promised to adhere to stricter ethical standards. Nestlé is a multinational corporation that offers a variety of goods nowadays. The firm is dedicated to giving people all throughout the world wholesome, high-quality food. As part of its commitment to sustainability, Nestlé is making efforts to reduced its impacts on environmental issues.</w:t>
      </w:r>
    </w:p>
    <w:p w14:paraId="171FCC98" w14:textId="246C7A54" w:rsidR="00B0285C" w:rsidRDefault="00A8424E" w:rsidP="00A8424E">
      <w:pPr>
        <w:spacing w:line="360" w:lineRule="auto"/>
        <w:jc w:val="both"/>
        <w:rPr>
          <w:rFonts w:asciiTheme="majorBidi" w:hAnsiTheme="majorBidi" w:cstheme="majorBidi"/>
          <w:sz w:val="24"/>
          <w:szCs w:val="24"/>
        </w:rPr>
      </w:pPr>
      <w:r>
        <w:rPr>
          <w:rFonts w:asciiTheme="majorBidi" w:hAnsiTheme="majorBidi" w:cstheme="majorBidi"/>
          <w:noProof/>
          <w:sz w:val="28"/>
          <w:szCs w:val="28"/>
        </w:rPr>
        <w:drawing>
          <wp:inline distT="0" distB="0" distL="0" distR="0" wp14:anchorId="390EB10C" wp14:editId="03AAEEC8">
            <wp:extent cx="2275899" cy="1955800"/>
            <wp:effectExtent l="0" t="0" r="0" b="6350"/>
            <wp:docPr id="1557814293" name="Picture 1" descr="A group of logos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14293" name="Picture 1" descr="A group of logos on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0187" cy="1968079"/>
                    </a:xfrm>
                    <a:prstGeom prst="rect">
                      <a:avLst/>
                    </a:prstGeom>
                    <a:noFill/>
                  </pic:spPr>
                </pic:pic>
              </a:graphicData>
            </a:graphic>
          </wp:inline>
        </w:drawing>
      </w:r>
      <w:r>
        <w:rPr>
          <w:rFonts w:asciiTheme="majorBidi" w:hAnsiTheme="majorBidi" w:cstheme="majorBidi"/>
          <w:noProof/>
          <w:sz w:val="28"/>
          <w:szCs w:val="28"/>
        </w:rPr>
        <w:drawing>
          <wp:inline distT="0" distB="0" distL="0" distR="0" wp14:anchorId="709DBF34" wp14:editId="6EBD3429">
            <wp:extent cx="3208867" cy="1804987"/>
            <wp:effectExtent l="0" t="0" r="0" b="5080"/>
            <wp:docPr id="881352128" name="Picture 2" descr="A group of food pack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52128" name="Picture 2" descr="A group of food packag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386" cy="1818216"/>
                    </a:xfrm>
                    <a:prstGeom prst="rect">
                      <a:avLst/>
                    </a:prstGeom>
                    <a:noFill/>
                  </pic:spPr>
                </pic:pic>
              </a:graphicData>
            </a:graphic>
          </wp:inline>
        </w:drawing>
      </w:r>
    </w:p>
    <w:p w14:paraId="6B7F50BD" w14:textId="10FD705E" w:rsidR="00E63CAC" w:rsidRPr="00297BCF" w:rsidRDefault="00297BCF" w:rsidP="00E63CA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2.</w:t>
      </w:r>
      <w:r w:rsidR="00E63CAC" w:rsidRPr="00297BCF">
        <w:rPr>
          <w:rFonts w:asciiTheme="majorBidi" w:hAnsiTheme="majorBidi" w:cstheme="majorBidi"/>
          <w:b/>
          <w:bCs/>
          <w:sz w:val="24"/>
          <w:szCs w:val="24"/>
        </w:rPr>
        <w:t>0 PROBLEM STATEMENT</w:t>
      </w:r>
    </w:p>
    <w:p w14:paraId="0E494199" w14:textId="77777777" w:rsidR="00E63CAC" w:rsidRPr="00E63CAC" w:rsidRDefault="00E63CAC" w:rsidP="00E63CA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ab/>
        <w:t>Nestlé has faced boycotts and criticism for a variety of reasons, causing their sales to fall over the nine months to September and currently ongoing declining due to current issue and even the past years Nestlé’s sales also decreased due to other issues. The specific problems that are causing boycotts include social, environmental, human rights, and ethical concerns. The boycott also based on the company’s long history of concerning business practices, particularly with regard to its exploitation of natural resources and human rights abuses.</w:t>
      </w:r>
    </w:p>
    <w:p w14:paraId="2B664374" w14:textId="77777777" w:rsidR="00E63CAC" w:rsidRPr="00E63CAC" w:rsidRDefault="00E63CAC" w:rsidP="00E63CAC">
      <w:pPr>
        <w:spacing w:line="360" w:lineRule="auto"/>
        <w:jc w:val="both"/>
        <w:rPr>
          <w:rFonts w:asciiTheme="majorBidi" w:hAnsiTheme="majorBidi" w:cstheme="majorBidi"/>
          <w:sz w:val="24"/>
          <w:szCs w:val="24"/>
        </w:rPr>
      </w:pPr>
    </w:p>
    <w:p w14:paraId="00EB21C8" w14:textId="79137BD0" w:rsidR="00E63CAC" w:rsidRPr="00E63CAC" w:rsidRDefault="00E63CAC" w:rsidP="00E63CA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a.</w:t>
      </w:r>
      <w:r w:rsidRPr="00E63CAC">
        <w:rPr>
          <w:rFonts w:asciiTheme="majorBidi" w:hAnsiTheme="majorBidi" w:cstheme="majorBidi"/>
          <w:sz w:val="24"/>
          <w:szCs w:val="24"/>
        </w:rPr>
        <w:tab/>
        <w:t>ISSUES OF SALES DECLINED</w:t>
      </w:r>
    </w:p>
    <w:p w14:paraId="577BB87E" w14:textId="77777777" w:rsidR="00E63CAC" w:rsidRPr="00E63CAC" w:rsidRDefault="00E63CAC" w:rsidP="00E63CA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 xml:space="preserve">Fluctuations in consumer behaviour based on pricing and economic factors are common challenges for companies, including Nestlé. Nestle reported that total company sales fell 0.4% to 68.8 billion Swiss francs (US$76.5 billion) in the nine months to September, due to foreign exchange rate fluctuations. This is because of the conflict between Russia and Ukraine, indeed have significant effects on economies and consumer spending patterns, both in the countries directly involved and globally. Trade, investment, and overall economic activity can be disrupted by war and geopolitical tensions. Currency value changes can be caused by geopolitical instability. A country's currency depreciation can affect imports and inflation, changing consumer pricing and spending patterns. Uncertainty about the future, along with economic difficulties, may cause customers to cut back on spending, save more, or change their shopping habits. In addition, Nestlé also stand with the people of Ukraine and their employees there. Since of the outbreak of the war in Ukraine, Nestlé have drastically reduced their portfolio in Russia and implemented the actions they announced in 2022. They also stopped advertising in Russia and suspended further capital investment in the country. </w:t>
      </w:r>
    </w:p>
    <w:p w14:paraId="40619483" w14:textId="77777777" w:rsidR="00E63CAC" w:rsidRPr="00E63CAC" w:rsidRDefault="00E63CAC" w:rsidP="00E63CAC">
      <w:pPr>
        <w:spacing w:line="360" w:lineRule="auto"/>
        <w:jc w:val="both"/>
        <w:rPr>
          <w:rFonts w:asciiTheme="majorBidi" w:hAnsiTheme="majorBidi" w:cstheme="majorBidi"/>
          <w:sz w:val="24"/>
          <w:szCs w:val="24"/>
        </w:rPr>
      </w:pPr>
    </w:p>
    <w:p w14:paraId="4C941F0B" w14:textId="06FCD538" w:rsidR="00E63CAC" w:rsidRPr="00E63CAC" w:rsidRDefault="00E63CAC" w:rsidP="00E63CA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 xml:space="preserve">Nestlé's reported support the Israel government has been a subject of controversy, with some individuals and groups claiming that it actively contributes to the ongoing conflict and humanitarian crisis in the Palestine. These critics argue that Nestlé's involvement indirectly supports what they describe as the genocide of Palestinian people. The Israeli-Palestinian conflict is a deeply rooted issue that has been ongoing for decades. It involves a multitude of political, historical, and socio-economic factors, making it challenging to draw. As a grassroots movement, many people firmly believe in the power of collective action to effect positive </w:t>
      </w:r>
      <w:r w:rsidRPr="00E63CAC">
        <w:rPr>
          <w:rFonts w:asciiTheme="majorBidi" w:hAnsiTheme="majorBidi" w:cstheme="majorBidi"/>
          <w:sz w:val="24"/>
          <w:szCs w:val="24"/>
        </w:rPr>
        <w:lastRenderedPageBreak/>
        <w:t xml:space="preserve">change, and it is within this framework that the community stand in solidarity with the Palestinian people, amplifying their voices and advocating for their rights. Starting October 2023, people around the world started boycotting Nestlé product and it led to their sales declined. </w:t>
      </w:r>
    </w:p>
    <w:p w14:paraId="6977D185" w14:textId="77777777" w:rsidR="00E63CAC" w:rsidRDefault="00E63CAC" w:rsidP="00E63CA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Other than that, Nestlé has been accused of depleting and polluting water sources in countries such as the United States, Pakistan, and Brazil. The corporation has been accused of draining water from natural sources in locations where residents are experiencing water shortages, frequently without compensation. The ecology and the communities that rely on these water sources have suffered as a result. Nestlé's practices are not only unethical, but also unsustainable, causing significant environmental damage and human misery.</w:t>
      </w:r>
    </w:p>
    <w:p w14:paraId="2C00B0FF" w14:textId="77777777" w:rsidR="00935CFC" w:rsidRDefault="00935CFC" w:rsidP="00E63CAC">
      <w:pPr>
        <w:spacing w:line="360" w:lineRule="auto"/>
        <w:jc w:val="both"/>
        <w:rPr>
          <w:rFonts w:asciiTheme="majorBidi" w:hAnsiTheme="majorBidi" w:cstheme="majorBidi"/>
          <w:sz w:val="24"/>
          <w:szCs w:val="24"/>
        </w:rPr>
      </w:pPr>
    </w:p>
    <w:p w14:paraId="6B8C87C5" w14:textId="77777777" w:rsidR="00935CFC" w:rsidRDefault="00935CFC" w:rsidP="00E63CAC">
      <w:pPr>
        <w:spacing w:line="360" w:lineRule="auto"/>
        <w:jc w:val="both"/>
        <w:rPr>
          <w:rFonts w:asciiTheme="majorBidi" w:hAnsiTheme="majorBidi" w:cstheme="majorBidi"/>
          <w:sz w:val="24"/>
          <w:szCs w:val="24"/>
        </w:rPr>
      </w:pPr>
    </w:p>
    <w:p w14:paraId="3372A648" w14:textId="77777777" w:rsidR="00935CFC" w:rsidRDefault="00935CFC" w:rsidP="00E63CAC">
      <w:pPr>
        <w:spacing w:line="360" w:lineRule="auto"/>
        <w:jc w:val="both"/>
        <w:rPr>
          <w:rFonts w:asciiTheme="majorBidi" w:hAnsiTheme="majorBidi" w:cstheme="majorBidi"/>
          <w:sz w:val="24"/>
          <w:szCs w:val="24"/>
        </w:rPr>
      </w:pPr>
    </w:p>
    <w:p w14:paraId="5496E2F6" w14:textId="77777777" w:rsidR="00935CFC" w:rsidRDefault="00935CFC" w:rsidP="00E63CAC">
      <w:pPr>
        <w:spacing w:line="360" w:lineRule="auto"/>
        <w:jc w:val="both"/>
        <w:rPr>
          <w:rFonts w:asciiTheme="majorBidi" w:hAnsiTheme="majorBidi" w:cstheme="majorBidi"/>
          <w:sz w:val="24"/>
          <w:szCs w:val="24"/>
        </w:rPr>
      </w:pPr>
    </w:p>
    <w:p w14:paraId="4A189601" w14:textId="77777777" w:rsidR="00935CFC" w:rsidRDefault="00935CFC" w:rsidP="00E63CAC">
      <w:pPr>
        <w:spacing w:line="360" w:lineRule="auto"/>
        <w:jc w:val="both"/>
        <w:rPr>
          <w:rFonts w:asciiTheme="majorBidi" w:hAnsiTheme="majorBidi" w:cstheme="majorBidi"/>
          <w:sz w:val="24"/>
          <w:szCs w:val="24"/>
        </w:rPr>
      </w:pPr>
    </w:p>
    <w:p w14:paraId="1B10001C" w14:textId="77777777" w:rsidR="00935CFC" w:rsidRDefault="00935CFC" w:rsidP="00E63CAC">
      <w:pPr>
        <w:spacing w:line="360" w:lineRule="auto"/>
        <w:jc w:val="both"/>
        <w:rPr>
          <w:rFonts w:asciiTheme="majorBidi" w:hAnsiTheme="majorBidi" w:cstheme="majorBidi"/>
          <w:sz w:val="24"/>
          <w:szCs w:val="24"/>
        </w:rPr>
      </w:pPr>
    </w:p>
    <w:p w14:paraId="01894679" w14:textId="77777777" w:rsidR="00935CFC" w:rsidRDefault="00935CFC" w:rsidP="00E63CAC">
      <w:pPr>
        <w:spacing w:line="360" w:lineRule="auto"/>
        <w:jc w:val="both"/>
        <w:rPr>
          <w:rFonts w:asciiTheme="majorBidi" w:hAnsiTheme="majorBidi" w:cstheme="majorBidi"/>
          <w:sz w:val="24"/>
          <w:szCs w:val="24"/>
        </w:rPr>
      </w:pPr>
    </w:p>
    <w:p w14:paraId="4FC0F25E" w14:textId="77777777" w:rsidR="00935CFC" w:rsidRDefault="00935CFC" w:rsidP="00E63CAC">
      <w:pPr>
        <w:spacing w:line="360" w:lineRule="auto"/>
        <w:jc w:val="both"/>
        <w:rPr>
          <w:rFonts w:asciiTheme="majorBidi" w:hAnsiTheme="majorBidi" w:cstheme="majorBidi"/>
          <w:sz w:val="24"/>
          <w:szCs w:val="24"/>
        </w:rPr>
      </w:pPr>
    </w:p>
    <w:p w14:paraId="14FAA553" w14:textId="77777777" w:rsidR="00935CFC" w:rsidRDefault="00935CFC" w:rsidP="00E63CAC">
      <w:pPr>
        <w:spacing w:line="360" w:lineRule="auto"/>
        <w:jc w:val="both"/>
        <w:rPr>
          <w:rFonts w:asciiTheme="majorBidi" w:hAnsiTheme="majorBidi" w:cstheme="majorBidi"/>
          <w:sz w:val="24"/>
          <w:szCs w:val="24"/>
        </w:rPr>
      </w:pPr>
    </w:p>
    <w:p w14:paraId="4FB8E347" w14:textId="77777777" w:rsidR="00935CFC" w:rsidRDefault="00935CFC" w:rsidP="00E63CAC">
      <w:pPr>
        <w:spacing w:line="360" w:lineRule="auto"/>
        <w:jc w:val="both"/>
        <w:rPr>
          <w:rFonts w:asciiTheme="majorBidi" w:hAnsiTheme="majorBidi" w:cstheme="majorBidi"/>
          <w:sz w:val="24"/>
          <w:szCs w:val="24"/>
        </w:rPr>
      </w:pPr>
    </w:p>
    <w:p w14:paraId="65BD2859" w14:textId="77777777" w:rsidR="00935CFC" w:rsidRDefault="00935CFC" w:rsidP="00E63CAC">
      <w:pPr>
        <w:spacing w:line="360" w:lineRule="auto"/>
        <w:jc w:val="both"/>
        <w:rPr>
          <w:rFonts w:asciiTheme="majorBidi" w:hAnsiTheme="majorBidi" w:cstheme="majorBidi"/>
          <w:sz w:val="24"/>
          <w:szCs w:val="24"/>
        </w:rPr>
      </w:pPr>
    </w:p>
    <w:p w14:paraId="38168966" w14:textId="77777777" w:rsidR="00935CFC" w:rsidRDefault="00935CFC" w:rsidP="00E63CAC">
      <w:pPr>
        <w:spacing w:line="360" w:lineRule="auto"/>
        <w:jc w:val="both"/>
        <w:rPr>
          <w:rFonts w:asciiTheme="majorBidi" w:hAnsiTheme="majorBidi" w:cstheme="majorBidi"/>
          <w:sz w:val="24"/>
          <w:szCs w:val="24"/>
        </w:rPr>
      </w:pPr>
    </w:p>
    <w:p w14:paraId="05BA28D3" w14:textId="77777777" w:rsidR="00935CFC" w:rsidRDefault="00935CFC" w:rsidP="00E63CAC">
      <w:pPr>
        <w:spacing w:line="360" w:lineRule="auto"/>
        <w:jc w:val="both"/>
        <w:rPr>
          <w:rFonts w:asciiTheme="majorBidi" w:hAnsiTheme="majorBidi" w:cstheme="majorBidi"/>
          <w:sz w:val="24"/>
          <w:szCs w:val="24"/>
        </w:rPr>
      </w:pPr>
    </w:p>
    <w:p w14:paraId="53E0E2FB" w14:textId="77777777" w:rsidR="00935CFC" w:rsidRDefault="00935CFC" w:rsidP="00E63CAC">
      <w:pPr>
        <w:spacing w:line="360" w:lineRule="auto"/>
        <w:jc w:val="both"/>
        <w:rPr>
          <w:rFonts w:asciiTheme="majorBidi" w:hAnsiTheme="majorBidi" w:cstheme="majorBidi"/>
          <w:sz w:val="24"/>
          <w:szCs w:val="24"/>
        </w:rPr>
      </w:pPr>
    </w:p>
    <w:p w14:paraId="7AC6015B" w14:textId="77777777" w:rsidR="00935CFC" w:rsidRDefault="00935CFC" w:rsidP="00E63CAC">
      <w:pPr>
        <w:spacing w:line="360" w:lineRule="auto"/>
        <w:jc w:val="both"/>
        <w:rPr>
          <w:rFonts w:asciiTheme="majorBidi" w:hAnsiTheme="majorBidi" w:cstheme="majorBidi"/>
          <w:sz w:val="24"/>
          <w:szCs w:val="24"/>
        </w:rPr>
      </w:pPr>
    </w:p>
    <w:p w14:paraId="3BAE1623" w14:textId="77777777" w:rsidR="00935CFC" w:rsidRDefault="00935CFC" w:rsidP="00E63CAC">
      <w:pPr>
        <w:spacing w:line="360" w:lineRule="auto"/>
        <w:jc w:val="both"/>
        <w:rPr>
          <w:rFonts w:asciiTheme="majorBidi" w:hAnsiTheme="majorBidi" w:cstheme="majorBidi"/>
          <w:sz w:val="24"/>
          <w:szCs w:val="24"/>
        </w:rPr>
      </w:pPr>
    </w:p>
    <w:p w14:paraId="6B9B443F" w14:textId="77777777" w:rsidR="00935CFC" w:rsidRDefault="00935CFC" w:rsidP="00E63CAC">
      <w:pPr>
        <w:spacing w:line="360" w:lineRule="auto"/>
        <w:jc w:val="both"/>
        <w:rPr>
          <w:rFonts w:asciiTheme="majorBidi" w:hAnsiTheme="majorBidi" w:cstheme="majorBidi"/>
          <w:sz w:val="24"/>
          <w:szCs w:val="24"/>
        </w:rPr>
      </w:pPr>
    </w:p>
    <w:p w14:paraId="009D8409" w14:textId="0C838CC1" w:rsidR="00935CFC" w:rsidRPr="00297BCF" w:rsidRDefault="00297BCF" w:rsidP="00935CFC">
      <w:pPr>
        <w:spacing w:line="360" w:lineRule="auto"/>
        <w:jc w:val="both"/>
        <w:rPr>
          <w:rFonts w:asciiTheme="majorBidi" w:hAnsiTheme="majorBidi" w:cstheme="majorBidi"/>
          <w:b/>
          <w:bCs/>
          <w:sz w:val="24"/>
          <w:szCs w:val="24"/>
        </w:rPr>
      </w:pPr>
      <w:r w:rsidRPr="00297BCF">
        <w:rPr>
          <w:rFonts w:asciiTheme="majorBidi" w:hAnsiTheme="majorBidi" w:cstheme="majorBidi"/>
          <w:b/>
          <w:bCs/>
          <w:sz w:val="24"/>
          <w:szCs w:val="24"/>
        </w:rPr>
        <w:lastRenderedPageBreak/>
        <w:t>3.</w:t>
      </w:r>
      <w:r w:rsidR="00935CFC" w:rsidRPr="00297BCF">
        <w:rPr>
          <w:rFonts w:asciiTheme="majorBidi" w:hAnsiTheme="majorBidi" w:cstheme="majorBidi"/>
          <w:b/>
          <w:bCs/>
          <w:sz w:val="24"/>
          <w:szCs w:val="24"/>
        </w:rPr>
        <w:t>0 SENSORY MARKETING</w:t>
      </w:r>
    </w:p>
    <w:p w14:paraId="35DF0F35"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 xml:space="preserve">Sensory marketing, also known as multi-sensory marketing, is an effective method that engages customers using all five of their senses: sight, sound, touch, taste, and smell. Brands can establish stronger connections with their audiences, improve brand memory, and ultimately increase sales by delivering immersive and evocative experiences. The definition of sensation is the immediate response of our sense receptors, which are the eyes, ears, nose, mouth, and fingers, to basic stimuli such as light, colour, sound, Odor, and texture. Brands can establish stronger connections with their audiences, improve brand memory, and ultimately increase sales by delivering immersive and evocative experiences. In today's competitive economy, simply providing a product or service isn't enough. Sensory marketing cuts through the chaos by triggering emotional responses and leaving a lasting impression. </w:t>
      </w:r>
    </w:p>
    <w:p w14:paraId="49573819"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4.1 Sights</w:t>
      </w:r>
    </w:p>
    <w:p w14:paraId="32100634"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t>In sensory marketing, sight reigns supreme, serving as the first point of contact and potentially the strongest influencer of consumer opinion. It's all about harnessing the power of graphics to create engaging experiences, unforgettable relationships, and, ultimately, brand loyalty. In the context of sensory marketing, sight can be effectively utilized through a variety of techniques. These include attention-grabbing images, photography and videography that capture the viewer's attention, and creative design components that use colour psychology to trigger desired emotions. For example, the famous red and white color scheme of Nestle packaging makes it easily recognizable and fosters a sense of familiarity and trust.</w:t>
      </w:r>
    </w:p>
    <w:p w14:paraId="2BCABAAE"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4.2 Touch</w:t>
      </w:r>
    </w:p>
    <w:p w14:paraId="1B686B1F" w14:textId="5AC4D823"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t xml:space="preserve">Touch is a great tool for creating a more intimate and personal connection with customers. It is like a compelling tune in the sensory marketing orchestra. It all comes down to using the physical experience to strengthen memory, foster trust, and eventually influence buying decisions. Touch may help your brand resonate with customers in several ways. The first is improved product perception through high-quality materials, interactive displays, demonstrations, and tutorials. The second is using test drives and samples to create an emotional connection and sense of </w:t>
      </w:r>
      <w:r w:rsidR="00D4284C" w:rsidRPr="00935CFC">
        <w:rPr>
          <w:rFonts w:asciiTheme="majorBidi" w:hAnsiTheme="majorBidi" w:cstheme="majorBidi"/>
          <w:sz w:val="24"/>
          <w:szCs w:val="24"/>
        </w:rPr>
        <w:t>trust or</w:t>
      </w:r>
      <w:r w:rsidRPr="00935CFC">
        <w:rPr>
          <w:rFonts w:asciiTheme="majorBidi" w:hAnsiTheme="majorBidi" w:cstheme="majorBidi"/>
          <w:sz w:val="24"/>
          <w:szCs w:val="24"/>
        </w:rPr>
        <w:t xml:space="preserve"> branding through texture. The final one involves using Braille packaging for visually impaired consumers to stimulate the senses in different ways. For instance, by providing samples of new flavours or goods, nestle enables consumers to try the texture and flavour for themselves, enhancing engagement and the possibility that they will make a purchase.</w:t>
      </w:r>
    </w:p>
    <w:p w14:paraId="0FE249CC"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lastRenderedPageBreak/>
        <w:t>4.3 Sounds</w:t>
      </w:r>
    </w:p>
    <w:p w14:paraId="7735E029"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t>Sound is an important and melodic component of the multi-sensory marketing symphony; it draws in viewers, sets the mood, and eventually shapes their purchasing decisions. It's about using music, sound effects, and even ambient noise to construct a marketing narrative that connects with your target audience. Here are some ways that sound can improve your brand experience. The first is eye-catching and branding, with catchy music and jingles, one-of-a-kind sound effects, and audio branding. The following is mood setting and narrative, which includes music to fit the occasion, sound effects for immersion, and voice branding. The final one involves engaging the senses in unconventional methods through interactive audio experiences. For example, in their commercials, the sizzle of a KitKat being bitten into, the crunch of cereal being poured, or the enjoyable slurp of a milkshake all contribute to the sensory experience and improve the perceived flavour and enjoyment of the product.</w:t>
      </w:r>
    </w:p>
    <w:p w14:paraId="68E588EB"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4.4 Scents</w:t>
      </w:r>
    </w:p>
    <w:p w14:paraId="48C27B4F"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t>The majority of sensory marketing firms are well aware that one of the most crucial senses for branding and marketing is smell. Because our sense of scent is linked to our limbic system, it can influence how we react and what we remember about the branded experience. Here's how smell may improve your brand's experience. The first involves memory and association through trademark fragrances. The following one is improved brand perception. Certain aromas, such as vanilla or leather, can evoke feelings of elegance and refinement, adding value to your company's image. For example, some Nestle stores, particularly ones specializing in coffee or bakery products, may use scents diffusers to create a pleasant, inviting aroma of freshly brewed coffee, roasted almonds, or freshly baked bread. This improves the atmosphere and stimulates purchasing desires.</w:t>
      </w:r>
    </w:p>
    <w:p w14:paraId="68015AAA"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4.5 Taste</w:t>
      </w:r>
    </w:p>
    <w:p w14:paraId="17002B37" w14:textId="77777777" w:rsidR="00935CFC" w:rsidRPr="00935CF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t xml:space="preserve">Taste is without a doubt the maestro of the sensory marketing orchestra. With it, marketers can unleash a powerful orchestra of memories and emotions in their target audience. It's about going beyond product features and establishing extremely personal, taste-centric experiences that forge long-lasting bonds with your brand. By engaging the senses, taste may boost your brand experience. Offer samples of your products to customers to give them a first-hand tasting experience. Consider food and beverage brands in supermarkets or cosmetics companies providing testers at makeup stores. For instance, the language used in Nestle product </w:t>
      </w:r>
      <w:r w:rsidRPr="00935CFC">
        <w:rPr>
          <w:rFonts w:asciiTheme="majorBidi" w:hAnsiTheme="majorBidi" w:cstheme="majorBidi"/>
          <w:sz w:val="24"/>
          <w:szCs w:val="24"/>
        </w:rPr>
        <w:lastRenderedPageBreak/>
        <w:t>descriptions is sensual and evocative. Consider phrases like "creamy," "rich," "crispy," and "delectable" that paint an image of the taste and feel for the buyer.</w:t>
      </w:r>
    </w:p>
    <w:p w14:paraId="1CD28674" w14:textId="7C868F54" w:rsidR="00935CFC" w:rsidRPr="00E63CAC" w:rsidRDefault="00935CFC" w:rsidP="00935CFC">
      <w:pPr>
        <w:spacing w:line="360" w:lineRule="auto"/>
        <w:jc w:val="both"/>
        <w:rPr>
          <w:rFonts w:asciiTheme="majorBidi" w:hAnsiTheme="majorBidi" w:cstheme="majorBidi"/>
          <w:sz w:val="24"/>
          <w:szCs w:val="24"/>
        </w:rPr>
      </w:pPr>
      <w:r w:rsidRPr="00935CFC">
        <w:rPr>
          <w:rFonts w:asciiTheme="majorBidi" w:hAnsiTheme="majorBidi" w:cstheme="majorBidi"/>
          <w:sz w:val="24"/>
          <w:szCs w:val="24"/>
        </w:rPr>
        <w:tab/>
      </w:r>
    </w:p>
    <w:p w14:paraId="34ADC411" w14:textId="77777777" w:rsidR="00E63CAC" w:rsidRPr="00E63CAC" w:rsidRDefault="00E63CAC" w:rsidP="00935CFC">
      <w:pPr>
        <w:spacing w:line="360" w:lineRule="auto"/>
        <w:jc w:val="both"/>
        <w:rPr>
          <w:rFonts w:asciiTheme="majorBidi" w:hAnsiTheme="majorBidi" w:cstheme="majorBidi"/>
          <w:sz w:val="24"/>
          <w:szCs w:val="24"/>
        </w:rPr>
      </w:pPr>
      <w:r w:rsidRPr="00E63CAC">
        <w:rPr>
          <w:rFonts w:asciiTheme="majorBidi" w:hAnsiTheme="majorBidi" w:cstheme="majorBidi"/>
          <w:sz w:val="24"/>
          <w:szCs w:val="24"/>
        </w:rPr>
        <w:tab/>
      </w:r>
    </w:p>
    <w:p w14:paraId="023BEDC0" w14:textId="77777777" w:rsidR="00E63CAC" w:rsidRDefault="00E63CAC" w:rsidP="00E63CAC">
      <w:pPr>
        <w:spacing w:line="360" w:lineRule="auto"/>
        <w:jc w:val="both"/>
        <w:rPr>
          <w:rFonts w:asciiTheme="majorBidi" w:hAnsiTheme="majorBidi" w:cstheme="majorBidi"/>
          <w:sz w:val="24"/>
          <w:szCs w:val="24"/>
        </w:rPr>
      </w:pPr>
    </w:p>
    <w:p w14:paraId="0BEE8820" w14:textId="77777777" w:rsidR="00297BCF" w:rsidRDefault="00297BCF" w:rsidP="00E63CAC">
      <w:pPr>
        <w:spacing w:line="360" w:lineRule="auto"/>
        <w:jc w:val="both"/>
        <w:rPr>
          <w:rFonts w:asciiTheme="majorBidi" w:hAnsiTheme="majorBidi" w:cstheme="majorBidi"/>
          <w:sz w:val="24"/>
          <w:szCs w:val="24"/>
        </w:rPr>
      </w:pPr>
    </w:p>
    <w:p w14:paraId="7CA5A334" w14:textId="77777777" w:rsidR="00297BCF" w:rsidRDefault="00297BCF" w:rsidP="00E63CAC">
      <w:pPr>
        <w:spacing w:line="360" w:lineRule="auto"/>
        <w:jc w:val="both"/>
        <w:rPr>
          <w:rFonts w:asciiTheme="majorBidi" w:hAnsiTheme="majorBidi" w:cstheme="majorBidi"/>
          <w:sz w:val="24"/>
          <w:szCs w:val="24"/>
        </w:rPr>
      </w:pPr>
    </w:p>
    <w:p w14:paraId="4DF2EF92" w14:textId="77777777" w:rsidR="00297BCF" w:rsidRDefault="00297BCF" w:rsidP="00E63CAC">
      <w:pPr>
        <w:spacing w:line="360" w:lineRule="auto"/>
        <w:jc w:val="both"/>
        <w:rPr>
          <w:rFonts w:asciiTheme="majorBidi" w:hAnsiTheme="majorBidi" w:cstheme="majorBidi"/>
          <w:sz w:val="24"/>
          <w:szCs w:val="24"/>
        </w:rPr>
      </w:pPr>
    </w:p>
    <w:p w14:paraId="7BD85695" w14:textId="77777777" w:rsidR="00297BCF" w:rsidRDefault="00297BCF" w:rsidP="00E63CAC">
      <w:pPr>
        <w:spacing w:line="360" w:lineRule="auto"/>
        <w:jc w:val="both"/>
        <w:rPr>
          <w:rFonts w:asciiTheme="majorBidi" w:hAnsiTheme="majorBidi" w:cstheme="majorBidi"/>
          <w:sz w:val="24"/>
          <w:szCs w:val="24"/>
        </w:rPr>
      </w:pPr>
    </w:p>
    <w:p w14:paraId="5250A92E" w14:textId="77777777" w:rsidR="00297BCF" w:rsidRDefault="00297BCF" w:rsidP="00E63CAC">
      <w:pPr>
        <w:spacing w:line="360" w:lineRule="auto"/>
        <w:jc w:val="both"/>
        <w:rPr>
          <w:rFonts w:asciiTheme="majorBidi" w:hAnsiTheme="majorBidi" w:cstheme="majorBidi"/>
          <w:sz w:val="24"/>
          <w:szCs w:val="24"/>
        </w:rPr>
      </w:pPr>
    </w:p>
    <w:p w14:paraId="2425CF33" w14:textId="77777777" w:rsidR="00297BCF" w:rsidRDefault="00297BCF" w:rsidP="00E63CAC">
      <w:pPr>
        <w:spacing w:line="360" w:lineRule="auto"/>
        <w:jc w:val="both"/>
        <w:rPr>
          <w:rFonts w:asciiTheme="majorBidi" w:hAnsiTheme="majorBidi" w:cstheme="majorBidi"/>
          <w:sz w:val="24"/>
          <w:szCs w:val="24"/>
        </w:rPr>
      </w:pPr>
    </w:p>
    <w:p w14:paraId="35481CEA" w14:textId="77777777" w:rsidR="00297BCF" w:rsidRDefault="00297BCF" w:rsidP="00E63CAC">
      <w:pPr>
        <w:spacing w:line="360" w:lineRule="auto"/>
        <w:jc w:val="both"/>
        <w:rPr>
          <w:rFonts w:asciiTheme="majorBidi" w:hAnsiTheme="majorBidi" w:cstheme="majorBidi"/>
          <w:sz w:val="24"/>
          <w:szCs w:val="24"/>
        </w:rPr>
      </w:pPr>
    </w:p>
    <w:p w14:paraId="0A850395" w14:textId="77777777" w:rsidR="00297BCF" w:rsidRDefault="00297BCF" w:rsidP="00E63CAC">
      <w:pPr>
        <w:spacing w:line="360" w:lineRule="auto"/>
        <w:jc w:val="both"/>
        <w:rPr>
          <w:rFonts w:asciiTheme="majorBidi" w:hAnsiTheme="majorBidi" w:cstheme="majorBidi"/>
          <w:sz w:val="24"/>
          <w:szCs w:val="24"/>
        </w:rPr>
      </w:pPr>
    </w:p>
    <w:p w14:paraId="5D122C08" w14:textId="77777777" w:rsidR="00297BCF" w:rsidRDefault="00297BCF" w:rsidP="00E63CAC">
      <w:pPr>
        <w:spacing w:line="360" w:lineRule="auto"/>
        <w:jc w:val="both"/>
        <w:rPr>
          <w:rFonts w:asciiTheme="majorBidi" w:hAnsiTheme="majorBidi" w:cstheme="majorBidi"/>
          <w:sz w:val="24"/>
          <w:szCs w:val="24"/>
        </w:rPr>
      </w:pPr>
    </w:p>
    <w:p w14:paraId="571155F4" w14:textId="77777777" w:rsidR="00297BCF" w:rsidRDefault="00297BCF" w:rsidP="00E63CAC">
      <w:pPr>
        <w:spacing w:line="360" w:lineRule="auto"/>
        <w:jc w:val="both"/>
        <w:rPr>
          <w:rFonts w:asciiTheme="majorBidi" w:hAnsiTheme="majorBidi" w:cstheme="majorBidi"/>
          <w:sz w:val="24"/>
          <w:szCs w:val="24"/>
        </w:rPr>
      </w:pPr>
    </w:p>
    <w:p w14:paraId="67872432" w14:textId="77777777" w:rsidR="00297BCF" w:rsidRDefault="00297BCF" w:rsidP="00E63CAC">
      <w:pPr>
        <w:spacing w:line="360" w:lineRule="auto"/>
        <w:jc w:val="both"/>
        <w:rPr>
          <w:rFonts w:asciiTheme="majorBidi" w:hAnsiTheme="majorBidi" w:cstheme="majorBidi"/>
          <w:sz w:val="24"/>
          <w:szCs w:val="24"/>
        </w:rPr>
      </w:pPr>
    </w:p>
    <w:p w14:paraId="63A89795" w14:textId="77777777" w:rsidR="00297BCF" w:rsidRDefault="00297BCF" w:rsidP="00E63CAC">
      <w:pPr>
        <w:spacing w:line="360" w:lineRule="auto"/>
        <w:jc w:val="both"/>
        <w:rPr>
          <w:rFonts w:asciiTheme="majorBidi" w:hAnsiTheme="majorBidi" w:cstheme="majorBidi"/>
          <w:sz w:val="24"/>
          <w:szCs w:val="24"/>
        </w:rPr>
      </w:pPr>
    </w:p>
    <w:p w14:paraId="118C0C3B" w14:textId="77777777" w:rsidR="00297BCF" w:rsidRDefault="00297BCF" w:rsidP="00E63CAC">
      <w:pPr>
        <w:spacing w:line="360" w:lineRule="auto"/>
        <w:jc w:val="both"/>
        <w:rPr>
          <w:rFonts w:asciiTheme="majorBidi" w:hAnsiTheme="majorBidi" w:cstheme="majorBidi"/>
          <w:sz w:val="24"/>
          <w:szCs w:val="24"/>
        </w:rPr>
      </w:pPr>
    </w:p>
    <w:p w14:paraId="46D42D59" w14:textId="77777777" w:rsidR="00297BCF" w:rsidRDefault="00297BCF" w:rsidP="00E63CAC">
      <w:pPr>
        <w:spacing w:line="360" w:lineRule="auto"/>
        <w:jc w:val="both"/>
        <w:rPr>
          <w:rFonts w:asciiTheme="majorBidi" w:hAnsiTheme="majorBidi" w:cstheme="majorBidi"/>
          <w:sz w:val="24"/>
          <w:szCs w:val="24"/>
        </w:rPr>
      </w:pPr>
    </w:p>
    <w:p w14:paraId="2B19F392" w14:textId="77777777" w:rsidR="00297BCF" w:rsidRDefault="00297BCF" w:rsidP="00E63CAC">
      <w:pPr>
        <w:spacing w:line="360" w:lineRule="auto"/>
        <w:jc w:val="both"/>
        <w:rPr>
          <w:rFonts w:asciiTheme="majorBidi" w:hAnsiTheme="majorBidi" w:cstheme="majorBidi"/>
          <w:sz w:val="24"/>
          <w:szCs w:val="24"/>
        </w:rPr>
      </w:pPr>
    </w:p>
    <w:p w14:paraId="6B9661C1" w14:textId="77777777" w:rsidR="00297BCF" w:rsidRDefault="00297BCF" w:rsidP="00E63CAC">
      <w:pPr>
        <w:spacing w:line="360" w:lineRule="auto"/>
        <w:jc w:val="both"/>
        <w:rPr>
          <w:rFonts w:asciiTheme="majorBidi" w:hAnsiTheme="majorBidi" w:cstheme="majorBidi"/>
          <w:sz w:val="24"/>
          <w:szCs w:val="24"/>
        </w:rPr>
      </w:pPr>
    </w:p>
    <w:p w14:paraId="0AFD545F" w14:textId="77777777" w:rsidR="00297BCF" w:rsidRDefault="00297BCF" w:rsidP="00E63CAC">
      <w:pPr>
        <w:spacing w:line="360" w:lineRule="auto"/>
        <w:jc w:val="both"/>
        <w:rPr>
          <w:rFonts w:asciiTheme="majorBidi" w:hAnsiTheme="majorBidi" w:cstheme="majorBidi"/>
          <w:sz w:val="24"/>
          <w:szCs w:val="24"/>
        </w:rPr>
      </w:pPr>
    </w:p>
    <w:p w14:paraId="4A4ED7D2" w14:textId="77777777" w:rsidR="00297BCF" w:rsidRDefault="00297BCF" w:rsidP="00E63CAC">
      <w:pPr>
        <w:spacing w:line="360" w:lineRule="auto"/>
        <w:jc w:val="both"/>
        <w:rPr>
          <w:rFonts w:asciiTheme="majorBidi" w:hAnsiTheme="majorBidi" w:cstheme="majorBidi"/>
          <w:sz w:val="24"/>
          <w:szCs w:val="24"/>
        </w:rPr>
      </w:pPr>
    </w:p>
    <w:p w14:paraId="05CC779C" w14:textId="77777777" w:rsidR="00297BCF" w:rsidRDefault="00297BCF" w:rsidP="00E63CAC">
      <w:pPr>
        <w:spacing w:line="360" w:lineRule="auto"/>
        <w:jc w:val="both"/>
        <w:rPr>
          <w:rFonts w:asciiTheme="majorBidi" w:hAnsiTheme="majorBidi" w:cstheme="majorBidi"/>
          <w:sz w:val="24"/>
          <w:szCs w:val="24"/>
        </w:rPr>
      </w:pPr>
    </w:p>
    <w:p w14:paraId="6536B5ED" w14:textId="571BEB78" w:rsidR="00B64D13" w:rsidRDefault="00B64D13" w:rsidP="00E63CAC">
      <w:pPr>
        <w:spacing w:line="360" w:lineRule="auto"/>
        <w:jc w:val="both"/>
        <w:rPr>
          <w:rFonts w:asciiTheme="majorBidi" w:hAnsiTheme="majorBidi" w:cstheme="majorBidi"/>
          <w:sz w:val="24"/>
          <w:szCs w:val="24"/>
        </w:rPr>
      </w:pPr>
    </w:p>
    <w:p w14:paraId="5CCB6D8E" w14:textId="77777777" w:rsidR="00B64D13" w:rsidRPr="00B64D13" w:rsidRDefault="00B64D13" w:rsidP="0032685F">
      <w:pPr>
        <w:spacing w:line="360" w:lineRule="auto"/>
        <w:jc w:val="both"/>
        <w:rPr>
          <w:rFonts w:asciiTheme="majorBidi" w:hAnsiTheme="majorBidi" w:cstheme="majorBidi"/>
          <w:b/>
          <w:bCs/>
          <w:sz w:val="24"/>
          <w:szCs w:val="24"/>
        </w:rPr>
      </w:pPr>
      <w:r w:rsidRPr="00B64D13">
        <w:rPr>
          <w:rFonts w:asciiTheme="majorBidi" w:hAnsiTheme="majorBidi" w:cstheme="majorBidi"/>
          <w:b/>
          <w:bCs/>
          <w:sz w:val="24"/>
          <w:szCs w:val="24"/>
        </w:rPr>
        <w:lastRenderedPageBreak/>
        <w:t>4.0 RECOMMENDATION</w:t>
      </w:r>
    </w:p>
    <w:p w14:paraId="64F400C5" w14:textId="77777777" w:rsidR="00B64D13" w:rsidRDefault="00B64D13" w:rsidP="0032685F">
      <w:pPr>
        <w:spacing w:line="360" w:lineRule="auto"/>
        <w:jc w:val="both"/>
        <w:rPr>
          <w:rFonts w:asciiTheme="majorBidi" w:hAnsiTheme="majorBidi" w:cstheme="majorBidi"/>
          <w:sz w:val="24"/>
          <w:szCs w:val="24"/>
        </w:rPr>
      </w:pPr>
    </w:p>
    <w:p w14:paraId="55761DEB" w14:textId="17C9BE74" w:rsidR="00B64D13" w:rsidRDefault="002B6089" w:rsidP="0032685F">
      <w:pPr>
        <w:spacing w:line="360" w:lineRule="auto"/>
        <w:ind w:firstLine="420"/>
        <w:jc w:val="both"/>
        <w:rPr>
          <w:rFonts w:asciiTheme="majorBidi" w:hAnsiTheme="majorBidi" w:cstheme="majorBidi"/>
          <w:sz w:val="24"/>
          <w:szCs w:val="24"/>
        </w:rPr>
      </w:pPr>
      <w:r w:rsidRPr="002B6089">
        <w:rPr>
          <w:rFonts w:asciiTheme="majorBidi" w:hAnsiTheme="majorBidi" w:cstheme="majorBidi"/>
          <w:sz w:val="24"/>
          <w:szCs w:val="24"/>
        </w:rPr>
        <w:t>We strongly recommend the relaunch of the diverse goods that have already been manufactured. Nestle is the largest international firm with a wide range of products, including products and infant nutrition. Here are the reasons why corporations should do so:</w:t>
      </w:r>
      <w:r w:rsidR="00B64D13">
        <w:rPr>
          <w:rFonts w:asciiTheme="majorBidi" w:hAnsiTheme="majorBidi" w:cstheme="majorBidi"/>
          <w:sz w:val="24"/>
          <w:szCs w:val="24"/>
        </w:rPr>
        <w:tab/>
      </w:r>
    </w:p>
    <w:p w14:paraId="5641909B" w14:textId="77777777" w:rsidR="002B6089" w:rsidRDefault="002B6089" w:rsidP="0032685F">
      <w:pPr>
        <w:spacing w:line="360" w:lineRule="auto"/>
        <w:ind w:firstLine="420"/>
        <w:jc w:val="both"/>
        <w:rPr>
          <w:rFonts w:asciiTheme="majorBidi" w:hAnsiTheme="majorBidi" w:cstheme="majorBidi"/>
          <w:sz w:val="24"/>
          <w:szCs w:val="24"/>
        </w:rPr>
      </w:pPr>
    </w:p>
    <w:p w14:paraId="3AAADF4F" w14:textId="4845B509" w:rsidR="00B64D13" w:rsidRPr="007357F2" w:rsidRDefault="00B64D13" w:rsidP="0032685F">
      <w:pPr>
        <w:pStyle w:val="ListParagraph"/>
        <w:numPr>
          <w:ilvl w:val="0"/>
          <w:numId w:val="4"/>
        </w:numPr>
        <w:spacing w:line="360" w:lineRule="auto"/>
        <w:jc w:val="both"/>
        <w:rPr>
          <w:rFonts w:asciiTheme="majorBidi" w:hAnsiTheme="majorBidi" w:cstheme="majorBidi"/>
          <w:b/>
          <w:bCs/>
          <w:sz w:val="24"/>
          <w:szCs w:val="24"/>
        </w:rPr>
      </w:pPr>
      <w:r w:rsidRPr="007357F2">
        <w:rPr>
          <w:rFonts w:asciiTheme="majorBidi" w:hAnsiTheme="majorBidi" w:cstheme="majorBidi"/>
          <w:b/>
          <w:bCs/>
          <w:sz w:val="24"/>
          <w:szCs w:val="24"/>
        </w:rPr>
        <w:t>To begin with Sensory Marketing:</w:t>
      </w:r>
    </w:p>
    <w:p w14:paraId="7100D758" w14:textId="77777777" w:rsidR="00B64D13" w:rsidRPr="007357F2" w:rsidRDefault="00B64D13" w:rsidP="0032685F">
      <w:pPr>
        <w:pStyle w:val="ListParagraph"/>
        <w:spacing w:line="360" w:lineRule="auto"/>
        <w:ind w:left="780"/>
        <w:jc w:val="both"/>
        <w:rPr>
          <w:rFonts w:asciiTheme="majorBidi" w:hAnsiTheme="majorBidi" w:cstheme="majorBidi"/>
          <w:b/>
          <w:bCs/>
          <w:sz w:val="24"/>
          <w:szCs w:val="24"/>
        </w:rPr>
      </w:pPr>
    </w:p>
    <w:p w14:paraId="297C233C" w14:textId="051F1DDA" w:rsidR="008B1106" w:rsidRDefault="002B6089" w:rsidP="0032685F">
      <w:pPr>
        <w:spacing w:line="360" w:lineRule="auto"/>
        <w:ind w:firstLine="720"/>
        <w:jc w:val="both"/>
        <w:rPr>
          <w:rFonts w:asciiTheme="majorBidi" w:hAnsiTheme="majorBidi" w:cstheme="majorBidi"/>
          <w:sz w:val="24"/>
          <w:szCs w:val="24"/>
        </w:rPr>
      </w:pPr>
      <w:r w:rsidRPr="002B6089">
        <w:rPr>
          <w:rFonts w:asciiTheme="majorBidi" w:hAnsiTheme="majorBidi" w:cstheme="majorBidi"/>
          <w:sz w:val="24"/>
          <w:szCs w:val="24"/>
        </w:rPr>
        <w:t xml:space="preserve">Every company should utilise the five senses to determine consumers' perceptions and concepts around a specific product. The five senses that the company can employ are sight, sound, touch, taste and smell. By including these five </w:t>
      </w:r>
      <w:r w:rsidRPr="002B6089">
        <w:rPr>
          <w:rFonts w:asciiTheme="majorBidi" w:hAnsiTheme="majorBidi" w:cstheme="majorBidi"/>
          <w:sz w:val="24"/>
          <w:szCs w:val="24"/>
        </w:rPr>
        <w:t>attributes’</w:t>
      </w:r>
      <w:r w:rsidRPr="002B6089">
        <w:rPr>
          <w:rFonts w:asciiTheme="majorBidi" w:hAnsiTheme="majorBidi" w:cstheme="majorBidi"/>
          <w:sz w:val="24"/>
          <w:szCs w:val="24"/>
        </w:rPr>
        <w:t xml:space="preserve"> sales can be enhanced by effectively enticing clients to make purchases from their company.</w:t>
      </w:r>
    </w:p>
    <w:p w14:paraId="310C32BD" w14:textId="77777777" w:rsidR="002B6089" w:rsidRDefault="002B6089" w:rsidP="0032685F">
      <w:pPr>
        <w:spacing w:line="360" w:lineRule="auto"/>
        <w:ind w:firstLine="720"/>
        <w:jc w:val="both"/>
        <w:rPr>
          <w:rFonts w:asciiTheme="majorBidi" w:hAnsiTheme="majorBidi" w:cstheme="majorBidi"/>
          <w:sz w:val="24"/>
          <w:szCs w:val="24"/>
        </w:rPr>
      </w:pPr>
      <w:r w:rsidRPr="002B6089">
        <w:rPr>
          <w:rFonts w:asciiTheme="majorBidi" w:hAnsiTheme="majorBidi" w:cstheme="majorBidi"/>
          <w:sz w:val="24"/>
          <w:szCs w:val="24"/>
        </w:rPr>
        <w:t xml:space="preserve">The very first sense is sight. By utilising the sense of sight, </w:t>
      </w:r>
      <w:proofErr w:type="gramStart"/>
      <w:r w:rsidRPr="002B6089">
        <w:rPr>
          <w:rFonts w:asciiTheme="majorBidi" w:hAnsiTheme="majorBidi" w:cstheme="majorBidi"/>
          <w:sz w:val="24"/>
          <w:szCs w:val="24"/>
        </w:rPr>
        <w:t>Nestle</w:t>
      </w:r>
      <w:proofErr w:type="gramEnd"/>
      <w:r w:rsidRPr="002B6089">
        <w:rPr>
          <w:rFonts w:asciiTheme="majorBidi" w:hAnsiTheme="majorBidi" w:cstheme="majorBidi"/>
          <w:sz w:val="24"/>
          <w:szCs w:val="24"/>
        </w:rPr>
        <w:t xml:space="preserve"> has the ability to invest in aesthetically pleasing packaging that accurately represents the wide variety of products it offers. Employing bold colours, culturally diversified visuals, and visually appealing patterns can effectively engage a wide-ranging audience. Following that, we have sound. Nestle has the ability to produce unique and recognisable jingles or brand sounds that are connected to its wide range of products. These audio triggers have the ability to induce favourable emotions and establish brand familiarity. For instance, a memorable melody that emphasises the diverse range of merchandise might provide an enduring impact. In addition, through the use of touch, </w:t>
      </w:r>
      <w:proofErr w:type="gramStart"/>
      <w:r w:rsidRPr="002B6089">
        <w:rPr>
          <w:rFonts w:asciiTheme="majorBidi" w:hAnsiTheme="majorBidi" w:cstheme="majorBidi"/>
          <w:sz w:val="24"/>
          <w:szCs w:val="24"/>
        </w:rPr>
        <w:t>Nestle</w:t>
      </w:r>
      <w:proofErr w:type="gramEnd"/>
      <w:r w:rsidRPr="002B6089">
        <w:rPr>
          <w:rFonts w:asciiTheme="majorBidi" w:hAnsiTheme="majorBidi" w:cstheme="majorBidi"/>
          <w:sz w:val="24"/>
          <w:szCs w:val="24"/>
        </w:rPr>
        <w:t xml:space="preserve"> can investigate innovative packaging materials that offer an unusual touch encounter for consumers. This could mean including textured surfaces, engraved patterns, or materials that create a perception of superior craftsmanship and uniqueness. The addition of a sensory aspect improves the overall product experience. The use of shapes, curves, and designed forms can enhance the physical experience, hence distinguishing the objects on display.</w:t>
      </w:r>
    </w:p>
    <w:p w14:paraId="12FED5C4" w14:textId="515D2BC6" w:rsidR="007357F2" w:rsidRDefault="00301A99" w:rsidP="0032685F">
      <w:pPr>
        <w:spacing w:line="360" w:lineRule="auto"/>
        <w:ind w:firstLine="720"/>
        <w:jc w:val="both"/>
        <w:rPr>
          <w:rFonts w:asciiTheme="majorBidi" w:hAnsiTheme="majorBidi" w:cstheme="majorBidi"/>
          <w:sz w:val="24"/>
          <w:szCs w:val="24"/>
        </w:rPr>
      </w:pPr>
      <w:r w:rsidRPr="00301A99">
        <w:rPr>
          <w:rFonts w:asciiTheme="majorBidi" w:hAnsiTheme="majorBidi" w:cstheme="majorBidi"/>
          <w:sz w:val="24"/>
          <w:szCs w:val="24"/>
        </w:rPr>
        <w:t xml:space="preserve">Moreover, in the sense of taste. Nestle should consider organising taste-testing events or offering in-store samples to provide consumers with a direct encounter of the wide range of flavours available. Consumers are able to build a sensory connection with the products through this experience technique. The last sense required is smell. Highlighting the fragrances of food and beverage goods can be an effective tactic. Nestle can employ aroma marketing strategies </w:t>
      </w:r>
      <w:r w:rsidRPr="00301A99">
        <w:rPr>
          <w:rFonts w:asciiTheme="majorBidi" w:hAnsiTheme="majorBidi" w:cstheme="majorBidi"/>
          <w:sz w:val="24"/>
          <w:szCs w:val="24"/>
        </w:rPr>
        <w:lastRenderedPageBreak/>
        <w:t>that create favourable feelings and emphasise the appealing fragrances of its wide range of products. Nestle should consider adding aromas into their packaging that are subtly connected to the product, in order to enhance the multisensory experience. For instance, coffee packaging has the potential to emit the scent of recently crushed coffee beans.</w:t>
      </w:r>
    </w:p>
    <w:p w14:paraId="07DEDB26" w14:textId="77777777" w:rsidR="00301A99" w:rsidRDefault="00301A99" w:rsidP="0032685F">
      <w:pPr>
        <w:spacing w:line="360" w:lineRule="auto"/>
        <w:ind w:firstLine="720"/>
        <w:jc w:val="both"/>
        <w:rPr>
          <w:rFonts w:asciiTheme="majorBidi" w:hAnsiTheme="majorBidi" w:cstheme="majorBidi"/>
          <w:sz w:val="24"/>
          <w:szCs w:val="24"/>
        </w:rPr>
      </w:pPr>
    </w:p>
    <w:p w14:paraId="6109DA20" w14:textId="41E5C248" w:rsidR="007357F2" w:rsidRPr="007357F2" w:rsidRDefault="007357F2" w:rsidP="0032685F">
      <w:pPr>
        <w:pStyle w:val="ListParagraph"/>
        <w:numPr>
          <w:ilvl w:val="0"/>
          <w:numId w:val="4"/>
        </w:numPr>
        <w:spacing w:line="360" w:lineRule="auto"/>
        <w:jc w:val="both"/>
        <w:rPr>
          <w:rFonts w:asciiTheme="majorBidi" w:hAnsiTheme="majorBidi" w:cstheme="majorBidi"/>
          <w:b/>
          <w:bCs/>
          <w:sz w:val="24"/>
          <w:szCs w:val="24"/>
        </w:rPr>
      </w:pPr>
      <w:r w:rsidRPr="007357F2">
        <w:rPr>
          <w:rFonts w:asciiTheme="majorBidi" w:hAnsiTheme="majorBidi" w:cstheme="majorBidi"/>
          <w:b/>
          <w:bCs/>
          <w:sz w:val="24"/>
          <w:szCs w:val="24"/>
        </w:rPr>
        <w:t xml:space="preserve">In </w:t>
      </w:r>
      <w:proofErr w:type="gramStart"/>
      <w:r w:rsidRPr="007357F2">
        <w:rPr>
          <w:rFonts w:asciiTheme="majorBidi" w:hAnsiTheme="majorBidi" w:cstheme="majorBidi"/>
          <w:b/>
          <w:bCs/>
          <w:sz w:val="24"/>
          <w:szCs w:val="24"/>
        </w:rPr>
        <w:t>addition</w:t>
      </w:r>
      <w:proofErr w:type="gramEnd"/>
      <w:r w:rsidRPr="007357F2">
        <w:rPr>
          <w:rFonts w:asciiTheme="majorBidi" w:hAnsiTheme="majorBidi" w:cstheme="majorBidi"/>
          <w:b/>
          <w:bCs/>
          <w:sz w:val="24"/>
          <w:szCs w:val="24"/>
        </w:rPr>
        <w:t xml:space="preserve"> with SWOT Analysis </w:t>
      </w:r>
    </w:p>
    <w:p w14:paraId="652549EF" w14:textId="555B77CD" w:rsidR="00B64D13" w:rsidRDefault="00B64D13" w:rsidP="0032685F">
      <w:pPr>
        <w:spacing w:line="360" w:lineRule="auto"/>
        <w:jc w:val="both"/>
        <w:rPr>
          <w:rFonts w:asciiTheme="majorBidi" w:hAnsiTheme="majorBidi" w:cstheme="majorBidi"/>
          <w:sz w:val="24"/>
          <w:szCs w:val="24"/>
        </w:rPr>
      </w:pPr>
    </w:p>
    <w:p w14:paraId="44FC967A" w14:textId="378B4BD3" w:rsidR="007357F2" w:rsidRDefault="00301A99" w:rsidP="0032685F">
      <w:pPr>
        <w:spacing w:line="360" w:lineRule="auto"/>
        <w:ind w:firstLine="720"/>
        <w:jc w:val="both"/>
        <w:rPr>
          <w:rFonts w:asciiTheme="majorBidi" w:hAnsiTheme="majorBidi" w:cstheme="majorBidi"/>
          <w:sz w:val="24"/>
          <w:szCs w:val="24"/>
        </w:rPr>
      </w:pPr>
      <w:r w:rsidRPr="00301A99">
        <w:rPr>
          <w:rFonts w:asciiTheme="majorBidi" w:hAnsiTheme="majorBidi" w:cstheme="majorBidi"/>
          <w:sz w:val="24"/>
          <w:szCs w:val="24"/>
        </w:rPr>
        <w:t xml:space="preserve">The implementation of a SWOT analysis will allow Nestle in attracting a larger consumer base and reestablish their products as the preferred choice among consumers. These features </w:t>
      </w:r>
      <w:r>
        <w:rPr>
          <w:rFonts w:asciiTheme="majorBidi" w:hAnsiTheme="majorBidi" w:cstheme="majorBidi"/>
          <w:sz w:val="24"/>
          <w:szCs w:val="24"/>
        </w:rPr>
        <w:t>build</w:t>
      </w:r>
      <w:r w:rsidRPr="00301A99">
        <w:rPr>
          <w:rFonts w:asciiTheme="majorBidi" w:hAnsiTheme="majorBidi" w:cstheme="majorBidi"/>
          <w:sz w:val="24"/>
          <w:szCs w:val="24"/>
        </w:rPr>
        <w:t xml:space="preserve"> increased consumer trust, stopping any hesitation in purchasing their product. SWOT includes of strengths, weaknesses, opportunities, and threats.</w:t>
      </w:r>
    </w:p>
    <w:p w14:paraId="24D7070D" w14:textId="77777777" w:rsidR="007357F2" w:rsidRPr="00B64D13" w:rsidRDefault="007357F2" w:rsidP="0032685F">
      <w:pPr>
        <w:spacing w:line="360" w:lineRule="auto"/>
        <w:jc w:val="both"/>
        <w:rPr>
          <w:rFonts w:asciiTheme="majorBidi" w:hAnsiTheme="majorBidi" w:cstheme="majorBidi"/>
          <w:sz w:val="24"/>
          <w:szCs w:val="24"/>
        </w:rPr>
      </w:pPr>
    </w:p>
    <w:p w14:paraId="13058DC1" w14:textId="37DFEB32" w:rsidR="00B64D13" w:rsidRDefault="00301A99" w:rsidP="0032685F">
      <w:pPr>
        <w:spacing w:line="360" w:lineRule="auto"/>
        <w:jc w:val="both"/>
        <w:rPr>
          <w:rFonts w:asciiTheme="majorBidi" w:hAnsiTheme="majorBidi" w:cstheme="majorBidi"/>
          <w:b/>
          <w:bCs/>
          <w:sz w:val="24"/>
          <w:szCs w:val="24"/>
        </w:rPr>
      </w:pPr>
      <w:r w:rsidRPr="00301A99">
        <w:rPr>
          <w:rFonts w:asciiTheme="majorBidi" w:hAnsiTheme="majorBidi" w:cstheme="majorBidi"/>
          <w:b/>
          <w:bCs/>
          <w:sz w:val="24"/>
          <w:szCs w:val="24"/>
        </w:rPr>
        <w:t>STRENGTH</w:t>
      </w:r>
    </w:p>
    <w:p w14:paraId="5D87949B" w14:textId="77777777" w:rsidR="0032685F" w:rsidRPr="00301A99" w:rsidRDefault="0032685F" w:rsidP="0032685F">
      <w:pPr>
        <w:spacing w:line="360" w:lineRule="auto"/>
        <w:jc w:val="both"/>
        <w:rPr>
          <w:rFonts w:asciiTheme="majorBidi" w:hAnsiTheme="majorBidi" w:cstheme="majorBidi"/>
          <w:b/>
          <w:bCs/>
          <w:sz w:val="24"/>
          <w:szCs w:val="24"/>
        </w:rPr>
      </w:pPr>
    </w:p>
    <w:p w14:paraId="682B3004" w14:textId="545199AB" w:rsidR="00301A99" w:rsidRPr="00301A99" w:rsidRDefault="00301A99" w:rsidP="0032685F">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301A99">
        <w:rPr>
          <w:rFonts w:asciiTheme="majorBidi" w:hAnsiTheme="majorBidi" w:cstheme="majorBidi"/>
          <w:sz w:val="24"/>
          <w:szCs w:val="24"/>
        </w:rPr>
        <w:t>Nestle possesses significant strengths that are rooted in the diversity of its large collection of goods, which includes a wide range of globally recognised brands across many categories. Nestle's knowledge reaches across various sectors, ranging from the captivating aroma of Nescafe in the coffee industry to the stimulating appeal of Nestle Pure Life in beverages, and the wholesome qualities of Gerber in baby food. Nestle's wide range of products and services establishes it as an innovative company in the industry, particularly capable of meeting the specific and varied demands of a wide consumer base.</w:t>
      </w:r>
    </w:p>
    <w:p w14:paraId="2F7120D5" w14:textId="59811780" w:rsidR="00301A99" w:rsidRPr="00301A99" w:rsidRDefault="00301A99" w:rsidP="0032685F">
      <w:pPr>
        <w:spacing w:line="360" w:lineRule="auto"/>
        <w:ind w:firstLine="720"/>
        <w:jc w:val="both"/>
        <w:rPr>
          <w:rFonts w:asciiTheme="majorBidi" w:hAnsiTheme="majorBidi" w:cstheme="majorBidi"/>
          <w:sz w:val="24"/>
          <w:szCs w:val="24"/>
        </w:rPr>
      </w:pPr>
      <w:r w:rsidRPr="00301A99">
        <w:rPr>
          <w:rFonts w:asciiTheme="majorBidi" w:hAnsiTheme="majorBidi" w:cstheme="majorBidi"/>
          <w:sz w:val="24"/>
          <w:szCs w:val="24"/>
        </w:rPr>
        <w:t>The global impact of Nestle is strengthened by its strong brand awareness and widespread presence in many countries and cultures, making it easy to operate across diverse areas. Nestle's vast global presence acts as an effective force for penetrating markets, allowing the company to develop a widespread presence and adapt to the varied preferences of people around the globe.</w:t>
      </w:r>
    </w:p>
    <w:p w14:paraId="777C9950" w14:textId="2205631F" w:rsidR="00301A99" w:rsidRDefault="00301A99" w:rsidP="0032685F">
      <w:pPr>
        <w:spacing w:line="360" w:lineRule="auto"/>
        <w:ind w:firstLine="720"/>
        <w:jc w:val="both"/>
        <w:rPr>
          <w:rFonts w:asciiTheme="majorBidi" w:hAnsiTheme="majorBidi" w:cstheme="majorBidi"/>
          <w:sz w:val="24"/>
          <w:szCs w:val="24"/>
        </w:rPr>
      </w:pPr>
      <w:r w:rsidRPr="00301A99">
        <w:rPr>
          <w:rFonts w:asciiTheme="majorBidi" w:hAnsiTheme="majorBidi" w:cstheme="majorBidi"/>
          <w:sz w:val="24"/>
          <w:szCs w:val="24"/>
        </w:rPr>
        <w:t xml:space="preserve">In addition, Nestle's comprehensive approach to business is demonstrated through its focus on corporate social responsibility, environmentally friendly purchasing procedures, and constant commitment to product quality. These three principles not only match the changing demands of mindful consumers but also cultivate a strong sense of trust and loyalty. Nestle has </w:t>
      </w:r>
      <w:r w:rsidRPr="00301A99">
        <w:rPr>
          <w:rFonts w:asciiTheme="majorBidi" w:hAnsiTheme="majorBidi" w:cstheme="majorBidi"/>
          <w:sz w:val="24"/>
          <w:szCs w:val="24"/>
        </w:rPr>
        <w:lastRenderedPageBreak/>
        <w:t>established itself as a brand that not only provides high-quality products but also appeals to consumers who value social and environmental responsibility. Nestle's strengths can be described as a combination of innovation, worldwide influence, and integrity in business, which contribute to its position as a leading company in the industry.</w:t>
      </w:r>
    </w:p>
    <w:p w14:paraId="47983261" w14:textId="77777777" w:rsidR="00301A99" w:rsidRDefault="00301A99" w:rsidP="0032685F">
      <w:pPr>
        <w:spacing w:line="360" w:lineRule="auto"/>
        <w:jc w:val="both"/>
        <w:rPr>
          <w:rFonts w:asciiTheme="majorBidi" w:hAnsiTheme="majorBidi" w:cstheme="majorBidi"/>
          <w:sz w:val="24"/>
          <w:szCs w:val="24"/>
        </w:rPr>
      </w:pPr>
    </w:p>
    <w:p w14:paraId="650FD618" w14:textId="38BDE17C" w:rsidR="00301A99" w:rsidRDefault="00301A99" w:rsidP="0032685F">
      <w:pPr>
        <w:spacing w:line="360" w:lineRule="auto"/>
        <w:jc w:val="both"/>
        <w:rPr>
          <w:rFonts w:asciiTheme="majorBidi" w:hAnsiTheme="majorBidi" w:cstheme="majorBidi"/>
          <w:b/>
          <w:bCs/>
          <w:sz w:val="24"/>
          <w:szCs w:val="24"/>
        </w:rPr>
      </w:pPr>
      <w:r w:rsidRPr="00301A99">
        <w:rPr>
          <w:rFonts w:asciiTheme="majorBidi" w:hAnsiTheme="majorBidi" w:cstheme="majorBidi"/>
          <w:b/>
          <w:bCs/>
          <w:sz w:val="24"/>
          <w:szCs w:val="24"/>
        </w:rPr>
        <w:t>WEAKNESSES</w:t>
      </w:r>
    </w:p>
    <w:p w14:paraId="3F2DC3CF" w14:textId="77777777" w:rsidR="0032685F" w:rsidRPr="00301A99" w:rsidRDefault="0032685F" w:rsidP="0032685F">
      <w:pPr>
        <w:spacing w:line="360" w:lineRule="auto"/>
        <w:jc w:val="both"/>
        <w:rPr>
          <w:rFonts w:asciiTheme="majorBidi" w:hAnsiTheme="majorBidi" w:cstheme="majorBidi"/>
          <w:b/>
          <w:bCs/>
          <w:sz w:val="24"/>
          <w:szCs w:val="24"/>
        </w:rPr>
      </w:pPr>
    </w:p>
    <w:p w14:paraId="715FC781" w14:textId="486F764C" w:rsidR="008A1828" w:rsidRPr="008A1828" w:rsidRDefault="008A1828" w:rsidP="0032685F">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A1828">
        <w:rPr>
          <w:rFonts w:asciiTheme="majorBidi" w:hAnsiTheme="majorBidi" w:cstheme="majorBidi"/>
          <w:sz w:val="24"/>
          <w:szCs w:val="24"/>
        </w:rPr>
        <w:t>Nestle, with its significant capabilities, faces visible weaknesses that require strategic attention. The wide range of products offered by the company, which is crucial to its success, poses a complex problem in properly managing and promoting each individual brand. Although diversity can be advantageous, there is a possible risk of unequal attention being given to different items, which could result in some products being overshadowed by others. This requires a careful balancing in distributing resources and managing the brand to guarantee equal visibility and market representation for all products or services.</w:t>
      </w:r>
    </w:p>
    <w:p w14:paraId="15F329EF" w14:textId="027582A8" w:rsidR="00301A99" w:rsidRDefault="008A1828" w:rsidP="0032685F">
      <w:pPr>
        <w:spacing w:line="360" w:lineRule="auto"/>
        <w:ind w:firstLine="720"/>
        <w:jc w:val="both"/>
        <w:rPr>
          <w:rFonts w:asciiTheme="majorBidi" w:hAnsiTheme="majorBidi" w:cstheme="majorBidi"/>
          <w:sz w:val="24"/>
          <w:szCs w:val="24"/>
        </w:rPr>
      </w:pPr>
      <w:r w:rsidRPr="008A1828">
        <w:rPr>
          <w:rFonts w:asciiTheme="majorBidi" w:hAnsiTheme="majorBidi" w:cstheme="majorBidi"/>
          <w:sz w:val="24"/>
          <w:szCs w:val="24"/>
        </w:rPr>
        <w:t xml:space="preserve">Furthermore, </w:t>
      </w:r>
      <w:proofErr w:type="gramStart"/>
      <w:r w:rsidRPr="008A1828">
        <w:rPr>
          <w:rFonts w:asciiTheme="majorBidi" w:hAnsiTheme="majorBidi" w:cstheme="majorBidi"/>
          <w:sz w:val="24"/>
          <w:szCs w:val="24"/>
        </w:rPr>
        <w:t>Nestle</w:t>
      </w:r>
      <w:proofErr w:type="gramEnd"/>
      <w:r w:rsidRPr="008A1828">
        <w:rPr>
          <w:rFonts w:asciiTheme="majorBidi" w:hAnsiTheme="majorBidi" w:cstheme="majorBidi"/>
          <w:sz w:val="24"/>
          <w:szCs w:val="24"/>
        </w:rPr>
        <w:t xml:space="preserve"> has faced intermittent scrutiny about its marketing strategies and product disputes, highlighting the significance of careful brand administration. These situations highlight the importance of taking a proactive and responsive approach to minimise reputational risks and maintain consumer trust.</w:t>
      </w:r>
    </w:p>
    <w:p w14:paraId="3F5FF144" w14:textId="77777777" w:rsidR="008A1828" w:rsidRDefault="008A1828" w:rsidP="0032685F">
      <w:pPr>
        <w:spacing w:line="360" w:lineRule="auto"/>
        <w:jc w:val="both"/>
        <w:rPr>
          <w:rFonts w:asciiTheme="majorBidi" w:hAnsiTheme="majorBidi" w:cstheme="majorBidi"/>
          <w:sz w:val="24"/>
          <w:szCs w:val="24"/>
        </w:rPr>
      </w:pPr>
    </w:p>
    <w:p w14:paraId="105169B9" w14:textId="3F08893F" w:rsidR="008A1828" w:rsidRDefault="008A1828" w:rsidP="0032685F">
      <w:pPr>
        <w:spacing w:line="360" w:lineRule="auto"/>
        <w:jc w:val="both"/>
        <w:rPr>
          <w:rFonts w:asciiTheme="majorBidi" w:hAnsiTheme="majorBidi" w:cstheme="majorBidi"/>
          <w:b/>
          <w:bCs/>
          <w:sz w:val="24"/>
          <w:szCs w:val="24"/>
        </w:rPr>
      </w:pPr>
      <w:r w:rsidRPr="008A1828">
        <w:rPr>
          <w:rFonts w:asciiTheme="majorBidi" w:hAnsiTheme="majorBidi" w:cstheme="majorBidi"/>
          <w:b/>
          <w:bCs/>
          <w:sz w:val="24"/>
          <w:szCs w:val="24"/>
        </w:rPr>
        <w:t>OPPORTUNITIES</w:t>
      </w:r>
    </w:p>
    <w:p w14:paraId="481EC17B" w14:textId="77777777" w:rsidR="0032685F" w:rsidRPr="008A1828" w:rsidRDefault="0032685F" w:rsidP="0032685F">
      <w:pPr>
        <w:spacing w:line="360" w:lineRule="auto"/>
        <w:jc w:val="both"/>
        <w:rPr>
          <w:rFonts w:asciiTheme="majorBidi" w:hAnsiTheme="majorBidi" w:cstheme="majorBidi"/>
          <w:b/>
          <w:bCs/>
          <w:sz w:val="24"/>
          <w:szCs w:val="24"/>
        </w:rPr>
      </w:pPr>
    </w:p>
    <w:p w14:paraId="2886B966" w14:textId="771A118E" w:rsidR="008A1828" w:rsidRPr="008A1828" w:rsidRDefault="008A1828" w:rsidP="0032685F">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A1828">
        <w:rPr>
          <w:rFonts w:asciiTheme="majorBidi" w:hAnsiTheme="majorBidi" w:cstheme="majorBidi"/>
          <w:sz w:val="24"/>
          <w:szCs w:val="24"/>
        </w:rPr>
        <w:t>Nestle is well-positioned for taking advantage on numerous intriguing consumers, since it can effectively adapt its tactics to changing customer tastes and global trends. The increasing need for more nutritious and environmentally-friendly food choices provides Nestle with a great opportunity to create and introduce products that appeal to the selective preferences of health-conscious consumers. This possibility not only allows for market expansion, but also serves as a means for Nestle to strengthen its dedication to promoting well-being and sustainability.</w:t>
      </w:r>
    </w:p>
    <w:p w14:paraId="764CA68E" w14:textId="3E206D85" w:rsidR="008A1828" w:rsidRPr="008A1828" w:rsidRDefault="008A1828" w:rsidP="0032685F">
      <w:pPr>
        <w:spacing w:line="360" w:lineRule="auto"/>
        <w:ind w:firstLine="720"/>
        <w:jc w:val="both"/>
        <w:rPr>
          <w:rFonts w:asciiTheme="majorBidi" w:hAnsiTheme="majorBidi" w:cstheme="majorBidi"/>
          <w:sz w:val="24"/>
          <w:szCs w:val="24"/>
        </w:rPr>
      </w:pPr>
      <w:r w:rsidRPr="008A1828">
        <w:rPr>
          <w:rFonts w:asciiTheme="majorBidi" w:hAnsiTheme="majorBidi" w:cstheme="majorBidi"/>
          <w:sz w:val="24"/>
          <w:szCs w:val="24"/>
        </w:rPr>
        <w:t xml:space="preserve">Exploring emerging areas that have growing middle-class populations presents an interesting opportunity for Nestle. The possibility of expanding the market and reaching more </w:t>
      </w:r>
      <w:r w:rsidRPr="008A1828">
        <w:rPr>
          <w:rFonts w:asciiTheme="majorBidi" w:hAnsiTheme="majorBidi" w:cstheme="majorBidi"/>
          <w:sz w:val="24"/>
          <w:szCs w:val="24"/>
        </w:rPr>
        <w:lastRenderedPageBreak/>
        <w:t>consumers in these regions presents the opportunity for earning more money and establishing lasting brand loyalty.</w:t>
      </w:r>
      <w:r>
        <w:rPr>
          <w:rFonts w:asciiTheme="majorBidi" w:hAnsiTheme="majorBidi" w:cstheme="majorBidi"/>
          <w:sz w:val="24"/>
          <w:szCs w:val="24"/>
        </w:rPr>
        <w:t xml:space="preserve"> </w:t>
      </w:r>
      <w:r w:rsidRPr="008A1828">
        <w:rPr>
          <w:rFonts w:asciiTheme="majorBidi" w:hAnsiTheme="majorBidi" w:cstheme="majorBidi"/>
          <w:sz w:val="24"/>
          <w:szCs w:val="24"/>
        </w:rPr>
        <w:t xml:space="preserve">Within the current period of technological progress, </w:t>
      </w:r>
      <w:proofErr w:type="gramStart"/>
      <w:r w:rsidRPr="008A1828">
        <w:rPr>
          <w:rFonts w:asciiTheme="majorBidi" w:hAnsiTheme="majorBidi" w:cstheme="majorBidi"/>
          <w:sz w:val="24"/>
          <w:szCs w:val="24"/>
        </w:rPr>
        <w:t>Nestle</w:t>
      </w:r>
      <w:proofErr w:type="gramEnd"/>
      <w:r w:rsidRPr="008A1828">
        <w:rPr>
          <w:rFonts w:asciiTheme="majorBidi" w:hAnsiTheme="majorBidi" w:cstheme="majorBidi"/>
          <w:sz w:val="24"/>
          <w:szCs w:val="24"/>
        </w:rPr>
        <w:t xml:space="preserve"> has the chance to utilise state-of-the-art technology to improve operational efficiency and communicate with consumers more effectively. Adopting digital platforms can open up new opportunities for reaching and engaging with consumers, developing brand loyalty through customised experiences and interactive interaction.</w:t>
      </w:r>
    </w:p>
    <w:p w14:paraId="07E86D47" w14:textId="759E99E8" w:rsidR="00301A99" w:rsidRDefault="008A1828" w:rsidP="0032685F">
      <w:pPr>
        <w:spacing w:line="360" w:lineRule="auto"/>
        <w:ind w:firstLine="720"/>
        <w:jc w:val="both"/>
        <w:rPr>
          <w:rFonts w:asciiTheme="majorBidi" w:hAnsiTheme="majorBidi" w:cstheme="majorBidi"/>
          <w:sz w:val="24"/>
          <w:szCs w:val="24"/>
        </w:rPr>
      </w:pPr>
      <w:r w:rsidRPr="008A1828">
        <w:rPr>
          <w:rFonts w:asciiTheme="majorBidi" w:hAnsiTheme="majorBidi" w:cstheme="majorBidi"/>
          <w:sz w:val="24"/>
          <w:szCs w:val="24"/>
        </w:rPr>
        <w:t>Moreover, the current state of collaborative businesses, mergers, and purchases in the food and beverage industry offers Nestle strategic opportunities. Through active engagement in such initiatives, the company can expand its already wide-ranging collection of assets, strengthening its position in the market and ensuring ongoing significance in a dynamic and competitive industry. These opportunities not only support Nestle's dedication to customer well-being but also establish the firm as an innovative and adaptable in the global market.</w:t>
      </w:r>
    </w:p>
    <w:p w14:paraId="0C5B02C2" w14:textId="77777777" w:rsidR="00301A99" w:rsidRDefault="00301A99" w:rsidP="0032685F">
      <w:pPr>
        <w:spacing w:line="360" w:lineRule="auto"/>
        <w:jc w:val="both"/>
        <w:rPr>
          <w:rFonts w:asciiTheme="majorBidi" w:hAnsiTheme="majorBidi" w:cstheme="majorBidi"/>
          <w:sz w:val="24"/>
          <w:szCs w:val="24"/>
        </w:rPr>
      </w:pPr>
    </w:p>
    <w:p w14:paraId="64BE2E33" w14:textId="6A1965DA" w:rsidR="008A1828" w:rsidRDefault="008A1828" w:rsidP="0032685F">
      <w:pPr>
        <w:spacing w:line="360" w:lineRule="auto"/>
        <w:jc w:val="both"/>
        <w:rPr>
          <w:rFonts w:asciiTheme="majorBidi" w:hAnsiTheme="majorBidi" w:cstheme="majorBidi"/>
          <w:b/>
          <w:bCs/>
          <w:sz w:val="24"/>
          <w:szCs w:val="24"/>
        </w:rPr>
      </w:pPr>
      <w:r w:rsidRPr="008A1828">
        <w:rPr>
          <w:rFonts w:asciiTheme="majorBidi" w:hAnsiTheme="majorBidi" w:cstheme="majorBidi"/>
          <w:b/>
          <w:bCs/>
          <w:sz w:val="24"/>
          <w:szCs w:val="24"/>
        </w:rPr>
        <w:t>THREATS</w:t>
      </w:r>
    </w:p>
    <w:p w14:paraId="1F427A11" w14:textId="77777777" w:rsidR="0032685F" w:rsidRPr="008A1828" w:rsidRDefault="0032685F" w:rsidP="0032685F">
      <w:pPr>
        <w:spacing w:line="360" w:lineRule="auto"/>
        <w:jc w:val="both"/>
        <w:rPr>
          <w:rFonts w:asciiTheme="majorBidi" w:hAnsiTheme="majorBidi" w:cstheme="majorBidi"/>
          <w:b/>
          <w:bCs/>
          <w:sz w:val="24"/>
          <w:szCs w:val="24"/>
        </w:rPr>
      </w:pPr>
    </w:p>
    <w:p w14:paraId="3EA70890" w14:textId="7D1667BF" w:rsidR="008A1828" w:rsidRPr="008A1828" w:rsidRDefault="008A1828" w:rsidP="0032685F">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A1828">
        <w:rPr>
          <w:rFonts w:asciiTheme="majorBidi" w:hAnsiTheme="majorBidi" w:cstheme="majorBidi"/>
          <w:sz w:val="24"/>
          <w:szCs w:val="24"/>
        </w:rPr>
        <w:t>Nestle is confronted with a range of possible risks that indicate the necessity for smart management tactics. The continuous threat to Nestle's market dominance arises from fierce competition, coming from both well-established industry competitors and innovative newcomers. In order to comply with and maintain customer trust, it is crucial to be highly adaptable due to the constantly changing food safety standards and labelling regulations in the regulatory landscape.</w:t>
      </w:r>
    </w:p>
    <w:p w14:paraId="0CF8176C" w14:textId="29005C86" w:rsidR="00301A99" w:rsidRDefault="008A1828" w:rsidP="0032685F">
      <w:pPr>
        <w:spacing w:line="360" w:lineRule="auto"/>
        <w:ind w:firstLine="720"/>
        <w:jc w:val="both"/>
        <w:rPr>
          <w:rFonts w:asciiTheme="majorBidi" w:hAnsiTheme="majorBidi" w:cstheme="majorBidi"/>
          <w:sz w:val="24"/>
          <w:szCs w:val="24"/>
        </w:rPr>
      </w:pPr>
      <w:r w:rsidRPr="008A1828">
        <w:rPr>
          <w:rFonts w:asciiTheme="majorBidi" w:hAnsiTheme="majorBidi" w:cstheme="majorBidi"/>
          <w:sz w:val="24"/>
          <w:szCs w:val="24"/>
        </w:rPr>
        <w:t xml:space="preserve">The presence of economic uncertainty and volatility in commodity prices pose as further risks, affecting the expenses of production and could cause challenges to Nestle's profitability. Moreover, the current consumer's increased consciousness of health and wellness represents a possible risk to specific product categories. To successfully navigate this terrain, </w:t>
      </w:r>
      <w:proofErr w:type="gramStart"/>
      <w:r w:rsidRPr="008A1828">
        <w:rPr>
          <w:rFonts w:asciiTheme="majorBidi" w:hAnsiTheme="majorBidi" w:cstheme="majorBidi"/>
          <w:sz w:val="24"/>
          <w:szCs w:val="24"/>
        </w:rPr>
        <w:t>Nestle</w:t>
      </w:r>
      <w:proofErr w:type="gramEnd"/>
      <w:r w:rsidRPr="008A1828">
        <w:rPr>
          <w:rFonts w:asciiTheme="majorBidi" w:hAnsiTheme="majorBidi" w:cstheme="majorBidi"/>
          <w:sz w:val="24"/>
          <w:szCs w:val="24"/>
        </w:rPr>
        <w:t xml:space="preserve"> must adopt a proactive strategy. This involves syncing its products with shifting consumer tastes and industry standards, ensuring that its range of offers is not only varied but also in line with the increasing demands of health-conscious customers.</w:t>
      </w:r>
    </w:p>
    <w:p w14:paraId="3F1F7EFB" w14:textId="77777777" w:rsidR="00301A99" w:rsidRDefault="00301A99" w:rsidP="00E63CAC">
      <w:pPr>
        <w:spacing w:line="360" w:lineRule="auto"/>
        <w:jc w:val="both"/>
        <w:rPr>
          <w:rFonts w:asciiTheme="majorBidi" w:hAnsiTheme="majorBidi" w:cstheme="majorBidi"/>
          <w:sz w:val="24"/>
          <w:szCs w:val="24"/>
        </w:rPr>
      </w:pPr>
    </w:p>
    <w:p w14:paraId="5CA846F0" w14:textId="77777777" w:rsidR="00301A99" w:rsidRDefault="00301A99" w:rsidP="00E63CAC">
      <w:pPr>
        <w:spacing w:line="360" w:lineRule="auto"/>
        <w:jc w:val="both"/>
        <w:rPr>
          <w:rFonts w:asciiTheme="majorBidi" w:hAnsiTheme="majorBidi" w:cstheme="majorBidi"/>
          <w:sz w:val="24"/>
          <w:szCs w:val="24"/>
        </w:rPr>
      </w:pPr>
    </w:p>
    <w:p w14:paraId="2BF30E25" w14:textId="21897B68" w:rsidR="00297BCF" w:rsidRDefault="00297BCF" w:rsidP="00E63CAC">
      <w:pPr>
        <w:spacing w:line="360" w:lineRule="auto"/>
        <w:jc w:val="both"/>
        <w:rPr>
          <w:rFonts w:asciiTheme="majorBidi" w:hAnsiTheme="majorBidi" w:cstheme="majorBidi"/>
          <w:b/>
          <w:bCs/>
          <w:sz w:val="24"/>
          <w:szCs w:val="24"/>
        </w:rPr>
      </w:pPr>
      <w:r w:rsidRPr="00297BCF">
        <w:rPr>
          <w:rFonts w:asciiTheme="majorBidi" w:hAnsiTheme="majorBidi" w:cstheme="majorBidi"/>
          <w:b/>
          <w:bCs/>
          <w:sz w:val="24"/>
          <w:szCs w:val="24"/>
        </w:rPr>
        <w:lastRenderedPageBreak/>
        <w:t>5.0 CONCLUSION</w:t>
      </w:r>
    </w:p>
    <w:p w14:paraId="46351120" w14:textId="21457298" w:rsidR="00297BCF" w:rsidRDefault="00297BCF" w:rsidP="00E63CAC">
      <w:pPr>
        <w:spacing w:line="360" w:lineRule="auto"/>
        <w:jc w:val="both"/>
        <w:rPr>
          <w:rFonts w:asciiTheme="majorBidi" w:hAnsiTheme="majorBidi" w:cstheme="majorBidi"/>
          <w:sz w:val="24"/>
          <w:szCs w:val="24"/>
        </w:rPr>
      </w:pPr>
      <w:r>
        <w:rPr>
          <w:rFonts w:asciiTheme="majorBidi" w:hAnsiTheme="majorBidi" w:cstheme="majorBidi"/>
          <w:sz w:val="24"/>
          <w:szCs w:val="24"/>
        </w:rPr>
        <w:t>A company with a popular brand for</w:t>
      </w:r>
      <w:r w:rsidRPr="00297BCF">
        <w:t xml:space="preserve"> </w:t>
      </w:r>
      <w:r w:rsidRPr="00297BCF">
        <w:rPr>
          <w:rFonts w:asciiTheme="majorBidi" w:hAnsiTheme="majorBidi" w:cstheme="majorBidi"/>
          <w:sz w:val="24"/>
          <w:szCs w:val="24"/>
        </w:rPr>
        <w:t>food and beverage</w:t>
      </w:r>
      <w:r>
        <w:rPr>
          <w:rFonts w:asciiTheme="majorBidi" w:hAnsiTheme="majorBidi" w:cstheme="majorBidi"/>
          <w:sz w:val="24"/>
          <w:szCs w:val="24"/>
        </w:rPr>
        <w:t xml:space="preserve"> will indeed face a difficult time when facing a critical point in their sales management</w:t>
      </w:r>
      <w:r w:rsidR="00BA0A85">
        <w:rPr>
          <w:rFonts w:asciiTheme="majorBidi" w:hAnsiTheme="majorBidi" w:cstheme="majorBidi"/>
          <w:sz w:val="24"/>
          <w:szCs w:val="24"/>
        </w:rPr>
        <w:t xml:space="preserve"> even if it only for a short period of time. So, in order to change the problem, they must find a best way to avoid the problem from happening again. </w:t>
      </w:r>
      <w:r>
        <w:rPr>
          <w:rFonts w:asciiTheme="majorBidi" w:hAnsiTheme="majorBidi" w:cstheme="majorBidi"/>
          <w:sz w:val="24"/>
          <w:szCs w:val="24"/>
        </w:rPr>
        <w:t xml:space="preserve">As </w:t>
      </w:r>
      <w:r w:rsidR="00BA0A85">
        <w:rPr>
          <w:rFonts w:asciiTheme="majorBidi" w:hAnsiTheme="majorBidi" w:cstheme="majorBidi"/>
          <w:sz w:val="24"/>
          <w:szCs w:val="24"/>
        </w:rPr>
        <w:t>we can see t</w:t>
      </w:r>
      <w:r w:rsidRPr="00297BCF">
        <w:rPr>
          <w:rFonts w:asciiTheme="majorBidi" w:hAnsiTheme="majorBidi" w:cstheme="majorBidi"/>
          <w:sz w:val="24"/>
          <w:szCs w:val="24"/>
        </w:rPr>
        <w:t>hrough the description given along with clear evidence, we can see many factors that have led to the decline in sales by this nestle company. But there are some reasonable steps that can be taken to overcome the decline in sales.</w:t>
      </w:r>
      <w:r w:rsidR="00BA0A85">
        <w:rPr>
          <w:rFonts w:asciiTheme="majorBidi" w:hAnsiTheme="majorBidi" w:cstheme="majorBidi"/>
          <w:sz w:val="24"/>
          <w:szCs w:val="24"/>
        </w:rPr>
        <w:t xml:space="preserve"> The company should </w:t>
      </w:r>
      <w:r w:rsidR="00BA0A85" w:rsidRPr="00BA0A85">
        <w:rPr>
          <w:rFonts w:asciiTheme="majorBidi" w:hAnsiTheme="majorBidi" w:cstheme="majorBidi"/>
          <w:sz w:val="24"/>
          <w:szCs w:val="24"/>
        </w:rPr>
        <w:t>address these challenges and revive sales, Nestlé can implement a sensory marketing strategy that engages consumers on a deeper level, creating positive associations and brand loyalty.</w:t>
      </w:r>
      <w:r w:rsidR="00BA0A85">
        <w:rPr>
          <w:rFonts w:asciiTheme="majorBidi" w:hAnsiTheme="majorBidi" w:cstheme="majorBidi"/>
          <w:sz w:val="24"/>
          <w:szCs w:val="24"/>
        </w:rPr>
        <w:t xml:space="preserve"> This strategy could focus on visual, touch, sounds, scents, and taste. </w:t>
      </w:r>
      <w:r w:rsidR="00BA0A85" w:rsidRPr="00BA0A85">
        <w:rPr>
          <w:rFonts w:asciiTheme="majorBidi" w:hAnsiTheme="majorBidi" w:cstheme="majorBidi"/>
          <w:sz w:val="24"/>
          <w:szCs w:val="24"/>
        </w:rPr>
        <w:t>By effectively utilizing all five senses, Nestlé can create a more immersive and engaging brand experience, potentially winning back customers and driving future growth.</w:t>
      </w:r>
    </w:p>
    <w:p w14:paraId="438AE8CA" w14:textId="77777777" w:rsidR="00D4284C" w:rsidRDefault="00D4284C" w:rsidP="00E63CAC">
      <w:pPr>
        <w:spacing w:line="360" w:lineRule="auto"/>
        <w:jc w:val="both"/>
        <w:rPr>
          <w:rFonts w:asciiTheme="majorBidi" w:hAnsiTheme="majorBidi" w:cstheme="majorBidi"/>
          <w:sz w:val="24"/>
          <w:szCs w:val="24"/>
        </w:rPr>
      </w:pPr>
    </w:p>
    <w:p w14:paraId="0C6FD5DE" w14:textId="77777777" w:rsidR="00D4284C" w:rsidRDefault="00D4284C" w:rsidP="00E63CAC">
      <w:pPr>
        <w:spacing w:line="360" w:lineRule="auto"/>
        <w:jc w:val="both"/>
        <w:rPr>
          <w:rFonts w:asciiTheme="majorBidi" w:hAnsiTheme="majorBidi" w:cstheme="majorBidi"/>
          <w:sz w:val="24"/>
          <w:szCs w:val="24"/>
        </w:rPr>
      </w:pPr>
    </w:p>
    <w:p w14:paraId="0CC0B102" w14:textId="77777777" w:rsidR="00D4284C" w:rsidRDefault="00D4284C" w:rsidP="00E63CAC">
      <w:pPr>
        <w:spacing w:line="360" w:lineRule="auto"/>
        <w:jc w:val="both"/>
        <w:rPr>
          <w:rFonts w:asciiTheme="majorBidi" w:hAnsiTheme="majorBidi" w:cstheme="majorBidi"/>
          <w:sz w:val="24"/>
          <w:szCs w:val="24"/>
        </w:rPr>
      </w:pPr>
    </w:p>
    <w:p w14:paraId="31471B41" w14:textId="77777777" w:rsidR="00D4284C" w:rsidRDefault="00D4284C" w:rsidP="00E63CAC">
      <w:pPr>
        <w:spacing w:line="360" w:lineRule="auto"/>
        <w:jc w:val="both"/>
        <w:rPr>
          <w:rFonts w:asciiTheme="majorBidi" w:hAnsiTheme="majorBidi" w:cstheme="majorBidi"/>
          <w:sz w:val="24"/>
          <w:szCs w:val="24"/>
        </w:rPr>
      </w:pPr>
    </w:p>
    <w:p w14:paraId="1FDC94B2" w14:textId="77777777" w:rsidR="00D4284C" w:rsidRDefault="00D4284C" w:rsidP="00E63CAC">
      <w:pPr>
        <w:spacing w:line="360" w:lineRule="auto"/>
        <w:jc w:val="both"/>
        <w:rPr>
          <w:rFonts w:asciiTheme="majorBidi" w:hAnsiTheme="majorBidi" w:cstheme="majorBidi"/>
          <w:sz w:val="24"/>
          <w:szCs w:val="24"/>
        </w:rPr>
      </w:pPr>
    </w:p>
    <w:p w14:paraId="1DF11E44" w14:textId="77777777" w:rsidR="00D4284C" w:rsidRDefault="00D4284C" w:rsidP="00E63CAC">
      <w:pPr>
        <w:spacing w:line="360" w:lineRule="auto"/>
        <w:jc w:val="both"/>
        <w:rPr>
          <w:rFonts w:asciiTheme="majorBidi" w:hAnsiTheme="majorBidi" w:cstheme="majorBidi"/>
          <w:sz w:val="24"/>
          <w:szCs w:val="24"/>
        </w:rPr>
      </w:pPr>
    </w:p>
    <w:p w14:paraId="3FEC95CC" w14:textId="77777777" w:rsidR="00D4284C" w:rsidRDefault="00D4284C" w:rsidP="00E63CAC">
      <w:pPr>
        <w:spacing w:line="360" w:lineRule="auto"/>
        <w:jc w:val="both"/>
        <w:rPr>
          <w:rFonts w:asciiTheme="majorBidi" w:hAnsiTheme="majorBidi" w:cstheme="majorBidi"/>
          <w:sz w:val="24"/>
          <w:szCs w:val="24"/>
        </w:rPr>
      </w:pPr>
    </w:p>
    <w:p w14:paraId="70AF628D" w14:textId="77777777" w:rsidR="00D4284C" w:rsidRDefault="00D4284C" w:rsidP="00E63CAC">
      <w:pPr>
        <w:spacing w:line="360" w:lineRule="auto"/>
        <w:jc w:val="both"/>
        <w:rPr>
          <w:rFonts w:asciiTheme="majorBidi" w:hAnsiTheme="majorBidi" w:cstheme="majorBidi"/>
          <w:sz w:val="24"/>
          <w:szCs w:val="24"/>
        </w:rPr>
      </w:pPr>
    </w:p>
    <w:p w14:paraId="194C23CC" w14:textId="77777777" w:rsidR="00D4284C" w:rsidRDefault="00D4284C" w:rsidP="00E63CAC">
      <w:pPr>
        <w:spacing w:line="360" w:lineRule="auto"/>
        <w:jc w:val="both"/>
        <w:rPr>
          <w:rFonts w:asciiTheme="majorBidi" w:hAnsiTheme="majorBidi" w:cstheme="majorBidi"/>
          <w:sz w:val="24"/>
          <w:szCs w:val="24"/>
        </w:rPr>
      </w:pPr>
    </w:p>
    <w:p w14:paraId="17AEE189" w14:textId="77777777" w:rsidR="00D4284C" w:rsidRDefault="00D4284C" w:rsidP="00E63CAC">
      <w:pPr>
        <w:spacing w:line="360" w:lineRule="auto"/>
        <w:jc w:val="both"/>
        <w:rPr>
          <w:rFonts w:asciiTheme="majorBidi" w:hAnsiTheme="majorBidi" w:cstheme="majorBidi"/>
          <w:sz w:val="24"/>
          <w:szCs w:val="24"/>
        </w:rPr>
      </w:pPr>
    </w:p>
    <w:p w14:paraId="796D2E03" w14:textId="77777777" w:rsidR="00D4284C" w:rsidRDefault="00D4284C" w:rsidP="00E63CAC">
      <w:pPr>
        <w:spacing w:line="360" w:lineRule="auto"/>
        <w:jc w:val="both"/>
        <w:rPr>
          <w:rFonts w:asciiTheme="majorBidi" w:hAnsiTheme="majorBidi" w:cstheme="majorBidi"/>
          <w:sz w:val="24"/>
          <w:szCs w:val="24"/>
        </w:rPr>
      </w:pPr>
    </w:p>
    <w:p w14:paraId="2F40B0A6" w14:textId="77777777" w:rsidR="00D4284C" w:rsidRDefault="00D4284C" w:rsidP="00E63CAC">
      <w:pPr>
        <w:spacing w:line="360" w:lineRule="auto"/>
        <w:jc w:val="both"/>
        <w:rPr>
          <w:rFonts w:asciiTheme="majorBidi" w:hAnsiTheme="majorBidi" w:cstheme="majorBidi"/>
          <w:sz w:val="24"/>
          <w:szCs w:val="24"/>
        </w:rPr>
      </w:pPr>
    </w:p>
    <w:p w14:paraId="3DA718E8" w14:textId="77777777" w:rsidR="00D4284C" w:rsidRDefault="00D4284C" w:rsidP="00E63CAC">
      <w:pPr>
        <w:spacing w:line="360" w:lineRule="auto"/>
        <w:jc w:val="both"/>
        <w:rPr>
          <w:rFonts w:asciiTheme="majorBidi" w:hAnsiTheme="majorBidi" w:cstheme="majorBidi"/>
          <w:sz w:val="24"/>
          <w:szCs w:val="24"/>
        </w:rPr>
      </w:pPr>
    </w:p>
    <w:p w14:paraId="38C4800E" w14:textId="77777777" w:rsidR="00D4284C" w:rsidRDefault="00D4284C" w:rsidP="00E63CAC">
      <w:pPr>
        <w:spacing w:line="360" w:lineRule="auto"/>
        <w:jc w:val="both"/>
        <w:rPr>
          <w:rFonts w:asciiTheme="majorBidi" w:hAnsiTheme="majorBidi" w:cstheme="majorBidi"/>
          <w:sz w:val="24"/>
          <w:szCs w:val="24"/>
        </w:rPr>
      </w:pPr>
    </w:p>
    <w:p w14:paraId="3035B790" w14:textId="77777777" w:rsidR="00D4284C" w:rsidRDefault="00D4284C" w:rsidP="00E63CAC">
      <w:pPr>
        <w:spacing w:line="360" w:lineRule="auto"/>
        <w:jc w:val="both"/>
        <w:rPr>
          <w:rFonts w:asciiTheme="majorBidi" w:hAnsiTheme="majorBidi" w:cstheme="majorBidi"/>
          <w:sz w:val="24"/>
          <w:szCs w:val="24"/>
        </w:rPr>
      </w:pPr>
    </w:p>
    <w:p w14:paraId="1D5018EE" w14:textId="1089BFAB" w:rsidR="00D4284C" w:rsidRDefault="00D4284C" w:rsidP="00E63CAC">
      <w:pPr>
        <w:spacing w:line="360" w:lineRule="auto"/>
        <w:jc w:val="both"/>
        <w:rPr>
          <w:rFonts w:asciiTheme="majorBidi" w:hAnsiTheme="majorBidi" w:cstheme="majorBidi"/>
          <w:b/>
          <w:bCs/>
          <w:sz w:val="24"/>
          <w:szCs w:val="24"/>
        </w:rPr>
      </w:pPr>
      <w:r w:rsidRPr="00D4284C">
        <w:rPr>
          <w:rFonts w:asciiTheme="majorBidi" w:hAnsiTheme="majorBidi" w:cstheme="majorBidi"/>
          <w:b/>
          <w:bCs/>
          <w:sz w:val="24"/>
          <w:szCs w:val="24"/>
        </w:rPr>
        <w:lastRenderedPageBreak/>
        <w:t>REFERENCES</w:t>
      </w:r>
    </w:p>
    <w:p w14:paraId="4C725571" w14:textId="77777777" w:rsidR="0032685F" w:rsidRPr="0032685F" w:rsidRDefault="0032685F" w:rsidP="0032685F">
      <w:pPr>
        <w:pStyle w:val="ListParagraph"/>
        <w:numPr>
          <w:ilvl w:val="0"/>
          <w:numId w:val="5"/>
        </w:numPr>
        <w:spacing w:line="360" w:lineRule="auto"/>
        <w:jc w:val="both"/>
        <w:rPr>
          <w:rFonts w:asciiTheme="majorBidi" w:hAnsiTheme="majorBidi" w:cstheme="majorBidi"/>
          <w:sz w:val="24"/>
          <w:szCs w:val="24"/>
        </w:rPr>
      </w:pPr>
      <w:r w:rsidRPr="0032685F">
        <w:rPr>
          <w:rFonts w:asciiTheme="majorBidi" w:hAnsiTheme="majorBidi" w:cstheme="majorBidi"/>
          <w:i/>
          <w:iCs/>
          <w:sz w:val="24"/>
          <w:szCs w:val="24"/>
        </w:rPr>
        <w:t>3 Crafty packaging changes making a difference</w:t>
      </w:r>
      <w:r w:rsidRPr="0032685F">
        <w:rPr>
          <w:rFonts w:asciiTheme="majorBidi" w:hAnsiTheme="majorBidi" w:cstheme="majorBidi"/>
          <w:sz w:val="24"/>
          <w:szCs w:val="24"/>
        </w:rPr>
        <w:t>. (2023, October 19). Nestlé Global. https://www.nestle.com/stories/brands-crafty-packaging-changes</w:t>
      </w:r>
    </w:p>
    <w:p w14:paraId="5B89F6C4" w14:textId="7D9D8A91" w:rsidR="0032685F" w:rsidRPr="0032685F" w:rsidRDefault="0032685F" w:rsidP="0032685F">
      <w:pPr>
        <w:pStyle w:val="ListParagraph"/>
        <w:numPr>
          <w:ilvl w:val="0"/>
          <w:numId w:val="5"/>
        </w:numPr>
        <w:spacing w:line="360" w:lineRule="auto"/>
        <w:jc w:val="both"/>
        <w:rPr>
          <w:rFonts w:asciiTheme="majorBidi" w:hAnsiTheme="majorBidi" w:cstheme="majorBidi"/>
        </w:rPr>
      </w:pPr>
      <w:r w:rsidRPr="0032685F">
        <w:rPr>
          <w:rFonts w:asciiTheme="majorBidi" w:hAnsiTheme="majorBidi" w:cstheme="majorBidi"/>
          <w:sz w:val="24"/>
          <w:szCs w:val="24"/>
        </w:rPr>
        <w:t>‌</w:t>
      </w:r>
      <w:r w:rsidRPr="0032685F">
        <w:rPr>
          <w:rFonts w:asciiTheme="majorBidi" w:hAnsiTheme="majorBidi" w:cstheme="majorBidi"/>
        </w:rPr>
        <w:t>Nestlé.(2022). </w:t>
      </w:r>
      <w:r w:rsidRPr="0032685F">
        <w:rPr>
          <w:rFonts w:asciiTheme="majorBidi" w:hAnsiTheme="majorBidi" w:cstheme="majorBidi"/>
          <w:i/>
          <w:iCs/>
        </w:rPr>
        <w:t>Pursuing our value-creation strategy</w:t>
      </w:r>
      <w:r w:rsidRPr="0032685F">
        <w:rPr>
          <w:rFonts w:asciiTheme="majorBidi" w:hAnsiTheme="majorBidi" w:cstheme="majorBidi"/>
        </w:rPr>
        <w:t>. Nestlé Global. https://www.nestle.com/about/strategy</w:t>
      </w:r>
    </w:p>
    <w:p w14:paraId="56CC911F" w14:textId="77777777" w:rsidR="0032685F" w:rsidRPr="0032685F" w:rsidRDefault="0032685F" w:rsidP="0032685F">
      <w:pPr>
        <w:pStyle w:val="ListParagraph"/>
        <w:numPr>
          <w:ilvl w:val="0"/>
          <w:numId w:val="5"/>
        </w:numPr>
        <w:spacing w:line="360" w:lineRule="auto"/>
        <w:jc w:val="both"/>
        <w:rPr>
          <w:rFonts w:asciiTheme="majorBidi" w:hAnsiTheme="majorBidi" w:cstheme="majorBidi"/>
          <w:sz w:val="24"/>
          <w:szCs w:val="24"/>
        </w:rPr>
      </w:pPr>
      <w:r w:rsidRPr="0032685F">
        <w:rPr>
          <w:rFonts w:asciiTheme="majorBidi" w:hAnsiTheme="majorBidi" w:cstheme="majorBidi"/>
          <w:sz w:val="24"/>
          <w:szCs w:val="24"/>
        </w:rPr>
        <w:t>‌</w:t>
      </w:r>
    </w:p>
    <w:p w14:paraId="70181D19" w14:textId="607FFAC9" w:rsidR="0032685F" w:rsidRPr="0032685F" w:rsidRDefault="0032685F" w:rsidP="0032685F">
      <w:pPr>
        <w:spacing w:line="360" w:lineRule="auto"/>
        <w:jc w:val="both"/>
        <w:rPr>
          <w:rFonts w:asciiTheme="majorBidi" w:hAnsiTheme="majorBidi" w:cstheme="majorBidi"/>
          <w:sz w:val="24"/>
          <w:szCs w:val="24"/>
        </w:rPr>
      </w:pPr>
    </w:p>
    <w:sectPr w:rsidR="0032685F" w:rsidRPr="0032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C02"/>
    <w:multiLevelType w:val="hybridMultilevel"/>
    <w:tmpl w:val="3CE46D94"/>
    <w:lvl w:ilvl="0" w:tplc="341EF122">
      <w:start w:val="1"/>
      <w:numFmt w:val="lowerLetter"/>
      <w:lvlText w:val="%1."/>
      <w:lvlJc w:val="left"/>
      <w:pPr>
        <w:ind w:left="525" w:hanging="360"/>
      </w:pPr>
      <w:rPr>
        <w:rFonts w:hint="default"/>
      </w:rPr>
    </w:lvl>
    <w:lvl w:ilvl="1" w:tplc="44090019" w:tentative="1">
      <w:start w:val="1"/>
      <w:numFmt w:val="lowerLetter"/>
      <w:lvlText w:val="%2."/>
      <w:lvlJc w:val="left"/>
      <w:pPr>
        <w:ind w:left="1245" w:hanging="360"/>
      </w:pPr>
    </w:lvl>
    <w:lvl w:ilvl="2" w:tplc="4409001B" w:tentative="1">
      <w:start w:val="1"/>
      <w:numFmt w:val="lowerRoman"/>
      <w:lvlText w:val="%3."/>
      <w:lvlJc w:val="right"/>
      <w:pPr>
        <w:ind w:left="1965" w:hanging="180"/>
      </w:pPr>
    </w:lvl>
    <w:lvl w:ilvl="3" w:tplc="4409000F" w:tentative="1">
      <w:start w:val="1"/>
      <w:numFmt w:val="decimal"/>
      <w:lvlText w:val="%4."/>
      <w:lvlJc w:val="left"/>
      <w:pPr>
        <w:ind w:left="2685" w:hanging="360"/>
      </w:pPr>
    </w:lvl>
    <w:lvl w:ilvl="4" w:tplc="44090019" w:tentative="1">
      <w:start w:val="1"/>
      <w:numFmt w:val="lowerLetter"/>
      <w:lvlText w:val="%5."/>
      <w:lvlJc w:val="left"/>
      <w:pPr>
        <w:ind w:left="3405" w:hanging="360"/>
      </w:pPr>
    </w:lvl>
    <w:lvl w:ilvl="5" w:tplc="4409001B" w:tentative="1">
      <w:start w:val="1"/>
      <w:numFmt w:val="lowerRoman"/>
      <w:lvlText w:val="%6."/>
      <w:lvlJc w:val="right"/>
      <w:pPr>
        <w:ind w:left="4125" w:hanging="180"/>
      </w:pPr>
    </w:lvl>
    <w:lvl w:ilvl="6" w:tplc="4409000F" w:tentative="1">
      <w:start w:val="1"/>
      <w:numFmt w:val="decimal"/>
      <w:lvlText w:val="%7."/>
      <w:lvlJc w:val="left"/>
      <w:pPr>
        <w:ind w:left="4845" w:hanging="360"/>
      </w:pPr>
    </w:lvl>
    <w:lvl w:ilvl="7" w:tplc="44090019" w:tentative="1">
      <w:start w:val="1"/>
      <w:numFmt w:val="lowerLetter"/>
      <w:lvlText w:val="%8."/>
      <w:lvlJc w:val="left"/>
      <w:pPr>
        <w:ind w:left="5565" w:hanging="360"/>
      </w:pPr>
    </w:lvl>
    <w:lvl w:ilvl="8" w:tplc="4409001B" w:tentative="1">
      <w:start w:val="1"/>
      <w:numFmt w:val="lowerRoman"/>
      <w:lvlText w:val="%9."/>
      <w:lvlJc w:val="right"/>
      <w:pPr>
        <w:ind w:left="6285" w:hanging="180"/>
      </w:pPr>
    </w:lvl>
  </w:abstractNum>
  <w:abstractNum w:abstractNumId="1" w15:restartNumberingAfterBreak="0">
    <w:nsid w:val="06483998"/>
    <w:multiLevelType w:val="hybridMultilevel"/>
    <w:tmpl w:val="94341DC0"/>
    <w:lvl w:ilvl="0" w:tplc="94AAA08C">
      <w:start w:val="1"/>
      <w:numFmt w:val="lowerLetter"/>
      <w:lvlText w:val="%1."/>
      <w:lvlJc w:val="left"/>
      <w:pPr>
        <w:ind w:left="780" w:hanging="360"/>
      </w:pPr>
      <w:rPr>
        <w:rFonts w:hint="default"/>
      </w:rPr>
    </w:lvl>
    <w:lvl w:ilvl="1" w:tplc="44090019" w:tentative="1">
      <w:start w:val="1"/>
      <w:numFmt w:val="lowerLetter"/>
      <w:lvlText w:val="%2."/>
      <w:lvlJc w:val="left"/>
      <w:pPr>
        <w:ind w:left="1500" w:hanging="360"/>
      </w:pPr>
    </w:lvl>
    <w:lvl w:ilvl="2" w:tplc="4409001B" w:tentative="1">
      <w:start w:val="1"/>
      <w:numFmt w:val="lowerRoman"/>
      <w:lvlText w:val="%3."/>
      <w:lvlJc w:val="right"/>
      <w:pPr>
        <w:ind w:left="2220" w:hanging="180"/>
      </w:pPr>
    </w:lvl>
    <w:lvl w:ilvl="3" w:tplc="4409000F" w:tentative="1">
      <w:start w:val="1"/>
      <w:numFmt w:val="decimal"/>
      <w:lvlText w:val="%4."/>
      <w:lvlJc w:val="left"/>
      <w:pPr>
        <w:ind w:left="2940" w:hanging="360"/>
      </w:pPr>
    </w:lvl>
    <w:lvl w:ilvl="4" w:tplc="44090019" w:tentative="1">
      <w:start w:val="1"/>
      <w:numFmt w:val="lowerLetter"/>
      <w:lvlText w:val="%5."/>
      <w:lvlJc w:val="left"/>
      <w:pPr>
        <w:ind w:left="3660" w:hanging="360"/>
      </w:pPr>
    </w:lvl>
    <w:lvl w:ilvl="5" w:tplc="4409001B" w:tentative="1">
      <w:start w:val="1"/>
      <w:numFmt w:val="lowerRoman"/>
      <w:lvlText w:val="%6."/>
      <w:lvlJc w:val="right"/>
      <w:pPr>
        <w:ind w:left="4380" w:hanging="180"/>
      </w:pPr>
    </w:lvl>
    <w:lvl w:ilvl="6" w:tplc="4409000F" w:tentative="1">
      <w:start w:val="1"/>
      <w:numFmt w:val="decimal"/>
      <w:lvlText w:val="%7."/>
      <w:lvlJc w:val="left"/>
      <w:pPr>
        <w:ind w:left="5100" w:hanging="360"/>
      </w:pPr>
    </w:lvl>
    <w:lvl w:ilvl="7" w:tplc="44090019" w:tentative="1">
      <w:start w:val="1"/>
      <w:numFmt w:val="lowerLetter"/>
      <w:lvlText w:val="%8."/>
      <w:lvlJc w:val="left"/>
      <w:pPr>
        <w:ind w:left="5820" w:hanging="360"/>
      </w:pPr>
    </w:lvl>
    <w:lvl w:ilvl="8" w:tplc="4409001B" w:tentative="1">
      <w:start w:val="1"/>
      <w:numFmt w:val="lowerRoman"/>
      <w:lvlText w:val="%9."/>
      <w:lvlJc w:val="right"/>
      <w:pPr>
        <w:ind w:left="6540" w:hanging="180"/>
      </w:pPr>
    </w:lvl>
  </w:abstractNum>
  <w:abstractNum w:abstractNumId="2" w15:restartNumberingAfterBreak="0">
    <w:nsid w:val="16143EA4"/>
    <w:multiLevelType w:val="hybridMultilevel"/>
    <w:tmpl w:val="C99292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8E402D"/>
    <w:multiLevelType w:val="hybridMultilevel"/>
    <w:tmpl w:val="27880C4C"/>
    <w:lvl w:ilvl="0" w:tplc="B13E3E0E">
      <w:start w:val="1"/>
      <w:numFmt w:val="lowerLetter"/>
      <w:lvlText w:val="%1."/>
      <w:lvlJc w:val="left"/>
      <w:pPr>
        <w:ind w:left="525" w:hanging="360"/>
      </w:pPr>
      <w:rPr>
        <w:rFonts w:hint="default"/>
      </w:rPr>
    </w:lvl>
    <w:lvl w:ilvl="1" w:tplc="44090019" w:tentative="1">
      <w:start w:val="1"/>
      <w:numFmt w:val="lowerLetter"/>
      <w:lvlText w:val="%2."/>
      <w:lvlJc w:val="left"/>
      <w:pPr>
        <w:ind w:left="1245" w:hanging="360"/>
      </w:pPr>
    </w:lvl>
    <w:lvl w:ilvl="2" w:tplc="4409001B" w:tentative="1">
      <w:start w:val="1"/>
      <w:numFmt w:val="lowerRoman"/>
      <w:lvlText w:val="%3."/>
      <w:lvlJc w:val="right"/>
      <w:pPr>
        <w:ind w:left="1965" w:hanging="180"/>
      </w:pPr>
    </w:lvl>
    <w:lvl w:ilvl="3" w:tplc="4409000F" w:tentative="1">
      <w:start w:val="1"/>
      <w:numFmt w:val="decimal"/>
      <w:lvlText w:val="%4."/>
      <w:lvlJc w:val="left"/>
      <w:pPr>
        <w:ind w:left="2685" w:hanging="360"/>
      </w:pPr>
    </w:lvl>
    <w:lvl w:ilvl="4" w:tplc="44090019" w:tentative="1">
      <w:start w:val="1"/>
      <w:numFmt w:val="lowerLetter"/>
      <w:lvlText w:val="%5."/>
      <w:lvlJc w:val="left"/>
      <w:pPr>
        <w:ind w:left="3405" w:hanging="360"/>
      </w:pPr>
    </w:lvl>
    <w:lvl w:ilvl="5" w:tplc="4409001B" w:tentative="1">
      <w:start w:val="1"/>
      <w:numFmt w:val="lowerRoman"/>
      <w:lvlText w:val="%6."/>
      <w:lvlJc w:val="right"/>
      <w:pPr>
        <w:ind w:left="4125" w:hanging="180"/>
      </w:pPr>
    </w:lvl>
    <w:lvl w:ilvl="6" w:tplc="4409000F" w:tentative="1">
      <w:start w:val="1"/>
      <w:numFmt w:val="decimal"/>
      <w:lvlText w:val="%7."/>
      <w:lvlJc w:val="left"/>
      <w:pPr>
        <w:ind w:left="4845" w:hanging="360"/>
      </w:pPr>
    </w:lvl>
    <w:lvl w:ilvl="7" w:tplc="44090019" w:tentative="1">
      <w:start w:val="1"/>
      <w:numFmt w:val="lowerLetter"/>
      <w:lvlText w:val="%8."/>
      <w:lvlJc w:val="left"/>
      <w:pPr>
        <w:ind w:left="5565" w:hanging="360"/>
      </w:pPr>
    </w:lvl>
    <w:lvl w:ilvl="8" w:tplc="4409001B" w:tentative="1">
      <w:start w:val="1"/>
      <w:numFmt w:val="lowerRoman"/>
      <w:lvlText w:val="%9."/>
      <w:lvlJc w:val="right"/>
      <w:pPr>
        <w:ind w:left="6285" w:hanging="180"/>
      </w:pPr>
    </w:lvl>
  </w:abstractNum>
  <w:abstractNum w:abstractNumId="4" w15:restartNumberingAfterBreak="0">
    <w:nsid w:val="5EEC3D9E"/>
    <w:multiLevelType w:val="hybridMultilevel"/>
    <w:tmpl w:val="11D0A344"/>
    <w:lvl w:ilvl="0" w:tplc="9236976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316031953">
    <w:abstractNumId w:val="3"/>
  </w:num>
  <w:num w:numId="2" w16cid:durableId="1561942262">
    <w:abstractNumId w:val="0"/>
  </w:num>
  <w:num w:numId="3" w16cid:durableId="1841235265">
    <w:abstractNumId w:val="4"/>
  </w:num>
  <w:num w:numId="4" w16cid:durableId="1441484796">
    <w:abstractNumId w:val="1"/>
  </w:num>
  <w:num w:numId="5" w16cid:durableId="1232500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4E"/>
    <w:rsid w:val="00297BCF"/>
    <w:rsid w:val="002B6089"/>
    <w:rsid w:val="00301A99"/>
    <w:rsid w:val="0032685F"/>
    <w:rsid w:val="00374270"/>
    <w:rsid w:val="006B2CF8"/>
    <w:rsid w:val="007357F2"/>
    <w:rsid w:val="008A1828"/>
    <w:rsid w:val="008B1106"/>
    <w:rsid w:val="00935CFC"/>
    <w:rsid w:val="00A8424E"/>
    <w:rsid w:val="00B0285C"/>
    <w:rsid w:val="00B64D13"/>
    <w:rsid w:val="00BA0A85"/>
    <w:rsid w:val="00C206C0"/>
    <w:rsid w:val="00C50DD7"/>
    <w:rsid w:val="00D4284C"/>
    <w:rsid w:val="00E63CAC"/>
    <w:rsid w:val="00E77E9F"/>
    <w:rsid w:val="00FD7C8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C525"/>
  <w15:chartTrackingRefBased/>
  <w15:docId w15:val="{955CAD25-B725-437F-94D7-6194B49D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24E"/>
  </w:style>
  <w:style w:type="paragraph" w:styleId="Heading1">
    <w:name w:val="heading 1"/>
    <w:basedOn w:val="Normal"/>
    <w:next w:val="Normal"/>
    <w:link w:val="Heading1Char"/>
    <w:uiPriority w:val="9"/>
    <w:qFormat/>
    <w:rsid w:val="00A84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24E"/>
    <w:rPr>
      <w:rFonts w:eastAsiaTheme="majorEastAsia" w:cstheme="majorBidi"/>
      <w:color w:val="272727" w:themeColor="text1" w:themeTint="D8"/>
    </w:rPr>
  </w:style>
  <w:style w:type="paragraph" w:styleId="Title">
    <w:name w:val="Title"/>
    <w:basedOn w:val="Normal"/>
    <w:next w:val="Normal"/>
    <w:link w:val="TitleChar"/>
    <w:uiPriority w:val="10"/>
    <w:qFormat/>
    <w:rsid w:val="00A84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24E"/>
    <w:pPr>
      <w:spacing w:before="160"/>
      <w:jc w:val="center"/>
    </w:pPr>
    <w:rPr>
      <w:i/>
      <w:iCs/>
      <w:color w:val="404040" w:themeColor="text1" w:themeTint="BF"/>
    </w:rPr>
  </w:style>
  <w:style w:type="character" w:customStyle="1" w:styleId="QuoteChar">
    <w:name w:val="Quote Char"/>
    <w:basedOn w:val="DefaultParagraphFont"/>
    <w:link w:val="Quote"/>
    <w:uiPriority w:val="29"/>
    <w:rsid w:val="00A8424E"/>
    <w:rPr>
      <w:i/>
      <w:iCs/>
      <w:color w:val="404040" w:themeColor="text1" w:themeTint="BF"/>
    </w:rPr>
  </w:style>
  <w:style w:type="paragraph" w:styleId="ListParagraph">
    <w:name w:val="List Paragraph"/>
    <w:basedOn w:val="Normal"/>
    <w:uiPriority w:val="1"/>
    <w:qFormat/>
    <w:rsid w:val="00A8424E"/>
    <w:pPr>
      <w:ind w:left="720"/>
      <w:contextualSpacing/>
    </w:pPr>
  </w:style>
  <w:style w:type="character" w:styleId="IntenseEmphasis">
    <w:name w:val="Intense Emphasis"/>
    <w:basedOn w:val="DefaultParagraphFont"/>
    <w:uiPriority w:val="21"/>
    <w:qFormat/>
    <w:rsid w:val="00A8424E"/>
    <w:rPr>
      <w:i/>
      <w:iCs/>
      <w:color w:val="0F4761" w:themeColor="accent1" w:themeShade="BF"/>
    </w:rPr>
  </w:style>
  <w:style w:type="paragraph" w:styleId="IntenseQuote">
    <w:name w:val="Intense Quote"/>
    <w:basedOn w:val="Normal"/>
    <w:next w:val="Normal"/>
    <w:link w:val="IntenseQuoteChar"/>
    <w:uiPriority w:val="30"/>
    <w:qFormat/>
    <w:rsid w:val="00A84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24E"/>
    <w:rPr>
      <w:i/>
      <w:iCs/>
      <w:color w:val="0F4761" w:themeColor="accent1" w:themeShade="BF"/>
    </w:rPr>
  </w:style>
  <w:style w:type="character" w:styleId="IntenseReference">
    <w:name w:val="Intense Reference"/>
    <w:basedOn w:val="DefaultParagraphFont"/>
    <w:uiPriority w:val="32"/>
    <w:qFormat/>
    <w:rsid w:val="00A8424E"/>
    <w:rPr>
      <w:b/>
      <w:bCs/>
      <w:smallCaps/>
      <w:color w:val="0F4761" w:themeColor="accent1" w:themeShade="BF"/>
      <w:spacing w:val="5"/>
    </w:rPr>
  </w:style>
  <w:style w:type="character" w:customStyle="1" w:styleId="animating">
    <w:name w:val="animating"/>
    <w:basedOn w:val="DefaultParagraphFont"/>
    <w:rsid w:val="00A8424E"/>
  </w:style>
  <w:style w:type="character" w:customStyle="1" w:styleId="citation-1">
    <w:name w:val="citation-1"/>
    <w:basedOn w:val="DefaultParagraphFont"/>
    <w:rsid w:val="00A8424E"/>
  </w:style>
  <w:style w:type="paragraph" w:styleId="BodyText">
    <w:name w:val="Body Text"/>
    <w:basedOn w:val="Normal"/>
    <w:link w:val="BodyTextChar"/>
    <w:uiPriority w:val="1"/>
    <w:qFormat/>
    <w:rsid w:val="00A8424E"/>
    <w:pPr>
      <w:widowControl w:val="0"/>
      <w:autoSpaceDE w:val="0"/>
      <w:autoSpaceDN w:val="0"/>
      <w:spacing w:after="0" w:line="240" w:lineRule="auto"/>
    </w:pPr>
    <w:rPr>
      <w:rFonts w:ascii="Times New Roman" w:eastAsia="Times New Roman" w:hAnsi="Times New Roman" w:cs="Times New Roman"/>
      <w:b/>
      <w:bCs/>
      <w:kern w:val="0"/>
      <w:lang w:val="en-US"/>
      <w14:ligatures w14:val="none"/>
    </w:rPr>
  </w:style>
  <w:style w:type="character" w:customStyle="1" w:styleId="BodyTextChar">
    <w:name w:val="Body Text Char"/>
    <w:basedOn w:val="DefaultParagraphFont"/>
    <w:link w:val="BodyText"/>
    <w:uiPriority w:val="1"/>
    <w:rsid w:val="00A8424E"/>
    <w:rPr>
      <w:rFonts w:ascii="Times New Roman" w:eastAsia="Times New Roman" w:hAnsi="Times New Roman" w:cs="Times New Roman"/>
      <w:b/>
      <w:bCs/>
      <w:kern w:val="0"/>
      <w:lang w:val="en-US"/>
      <w14:ligatures w14:val="none"/>
    </w:rPr>
  </w:style>
  <w:style w:type="paragraph" w:customStyle="1" w:styleId="TableParagraph">
    <w:name w:val="Table Paragraph"/>
    <w:basedOn w:val="Normal"/>
    <w:uiPriority w:val="1"/>
    <w:qFormat/>
    <w:rsid w:val="00A8424E"/>
    <w:pPr>
      <w:widowControl w:val="0"/>
      <w:autoSpaceDE w:val="0"/>
      <w:autoSpaceDN w:val="0"/>
      <w:spacing w:after="0" w:line="240" w:lineRule="auto"/>
      <w:ind w:left="105"/>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3268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808056">
      <w:bodyDiv w:val="1"/>
      <w:marLeft w:val="0"/>
      <w:marRight w:val="0"/>
      <w:marTop w:val="0"/>
      <w:marBottom w:val="0"/>
      <w:divBdr>
        <w:top w:val="none" w:sz="0" w:space="0" w:color="auto"/>
        <w:left w:val="none" w:sz="0" w:space="0" w:color="auto"/>
        <w:bottom w:val="none" w:sz="0" w:space="0" w:color="auto"/>
        <w:right w:val="none" w:sz="0" w:space="0" w:color="auto"/>
      </w:divBdr>
    </w:div>
    <w:div w:id="213948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15</Pages>
  <Words>3386</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HANIS SYAZANA BINTI UMOR</dc:creator>
  <cp:keywords/>
  <dc:description/>
  <cp:lastModifiedBy>hp user</cp:lastModifiedBy>
  <cp:revision>3</cp:revision>
  <dcterms:created xsi:type="dcterms:W3CDTF">2023-12-31T15:25:00Z</dcterms:created>
  <dcterms:modified xsi:type="dcterms:W3CDTF">2024-01-01T08:08:00Z</dcterms:modified>
</cp:coreProperties>
</file>