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9B78F" w14:textId="77777777" w:rsidR="000E24BB" w:rsidRDefault="00000000">
      <w:pPr>
        <w:spacing w:after="0" w:line="240" w:lineRule="auto"/>
        <w:jc w:val="center"/>
        <w:rPr>
          <w:rFonts w:ascii="Times New Roman" w:eastAsia="Times New Roman" w:hAnsi="Times New Roman" w:cs="Times New Roman"/>
          <w:sz w:val="24"/>
          <w:szCs w:val="24"/>
        </w:rPr>
      </w:pPr>
      <w:r>
        <w:rPr>
          <w:b/>
          <w:color w:val="000000"/>
          <w:sz w:val="24"/>
          <w:szCs w:val="24"/>
        </w:rPr>
        <w:t>HUMBER INSTITUTE OF TECHNOLOGY</w:t>
      </w:r>
    </w:p>
    <w:p w14:paraId="01C3B275" w14:textId="77777777" w:rsidR="000E24BB" w:rsidRDefault="00000000">
      <w:pPr>
        <w:spacing w:after="0" w:line="240" w:lineRule="auto"/>
        <w:jc w:val="center"/>
        <w:rPr>
          <w:rFonts w:ascii="Times New Roman" w:eastAsia="Times New Roman" w:hAnsi="Times New Roman" w:cs="Times New Roman"/>
          <w:sz w:val="24"/>
          <w:szCs w:val="24"/>
        </w:rPr>
      </w:pPr>
      <w:r>
        <w:rPr>
          <w:b/>
          <w:color w:val="000000"/>
          <w:sz w:val="24"/>
          <w:szCs w:val="24"/>
        </w:rPr>
        <w:t>AND ADVANCED LEARNING</w:t>
      </w:r>
    </w:p>
    <w:p w14:paraId="4BA1ED3F" w14:textId="77777777" w:rsidR="000E24BB" w:rsidRDefault="00000000">
      <w:pPr>
        <w:spacing w:after="0" w:line="240" w:lineRule="auto"/>
        <w:jc w:val="center"/>
        <w:rPr>
          <w:rFonts w:ascii="Times New Roman" w:eastAsia="Times New Roman" w:hAnsi="Times New Roman" w:cs="Times New Roman"/>
          <w:sz w:val="24"/>
          <w:szCs w:val="24"/>
        </w:rPr>
      </w:pPr>
      <w:r>
        <w:rPr>
          <w:b/>
          <w:color w:val="000000"/>
          <w:sz w:val="24"/>
          <w:szCs w:val="24"/>
        </w:rPr>
        <w:t>(HUMBER COLLEGE)</w:t>
      </w:r>
    </w:p>
    <w:p w14:paraId="1E177351" w14:textId="77777777" w:rsidR="000E24BB" w:rsidRDefault="00000000">
      <w:pPr>
        <w:spacing w:after="0" w:line="240" w:lineRule="auto"/>
        <w:jc w:val="center"/>
        <w:rPr>
          <w:rFonts w:ascii="Times New Roman" w:eastAsia="Times New Roman" w:hAnsi="Times New Roman" w:cs="Times New Roman"/>
          <w:sz w:val="24"/>
          <w:szCs w:val="24"/>
        </w:rPr>
      </w:pPr>
      <w:r>
        <w:rPr>
          <w:b/>
          <w:noProof/>
          <w:color w:val="000000"/>
          <w:sz w:val="24"/>
          <w:szCs w:val="24"/>
        </w:rPr>
        <w:drawing>
          <wp:inline distT="0" distB="0" distL="0" distR="0" wp14:anchorId="409F39A8" wp14:editId="3773B919">
            <wp:extent cx="3112770" cy="3089275"/>
            <wp:effectExtent l="0" t="0" r="0" b="0"/>
            <wp:docPr id="21021784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112770" cy="3089275"/>
                    </a:xfrm>
                    <a:prstGeom prst="rect">
                      <a:avLst/>
                    </a:prstGeom>
                    <a:ln/>
                  </pic:spPr>
                </pic:pic>
              </a:graphicData>
            </a:graphic>
          </wp:inline>
        </w:drawing>
      </w:r>
    </w:p>
    <w:p w14:paraId="04AFA459" w14:textId="77777777" w:rsidR="000E24BB" w:rsidRDefault="00000000">
      <w:pPr>
        <w:spacing w:after="0" w:line="240" w:lineRule="auto"/>
        <w:jc w:val="center"/>
        <w:rPr>
          <w:rFonts w:ascii="Times New Roman" w:eastAsia="Times New Roman" w:hAnsi="Times New Roman" w:cs="Times New Roman"/>
          <w:sz w:val="24"/>
          <w:szCs w:val="24"/>
        </w:rPr>
      </w:pPr>
      <w:r>
        <w:rPr>
          <w:b/>
          <w:color w:val="000000"/>
          <w:sz w:val="24"/>
          <w:szCs w:val="24"/>
        </w:rPr>
        <w:t>Case Study #2: Business Intelligence for BIA - BIA-5401-0LA</w:t>
      </w:r>
    </w:p>
    <w:p w14:paraId="6140AD77" w14:textId="77777777" w:rsidR="000E24BB" w:rsidRDefault="000E24BB">
      <w:pPr>
        <w:spacing w:after="0" w:line="240" w:lineRule="auto"/>
        <w:rPr>
          <w:rFonts w:ascii="Times New Roman" w:eastAsia="Times New Roman" w:hAnsi="Times New Roman" w:cs="Times New Roman"/>
          <w:sz w:val="24"/>
          <w:szCs w:val="24"/>
        </w:rPr>
      </w:pPr>
    </w:p>
    <w:p w14:paraId="094BA4D8" w14:textId="77777777" w:rsidR="000E24BB" w:rsidRDefault="00000000">
      <w:pPr>
        <w:spacing w:after="0" w:line="240" w:lineRule="auto"/>
        <w:jc w:val="center"/>
        <w:rPr>
          <w:rFonts w:ascii="Times New Roman" w:eastAsia="Times New Roman" w:hAnsi="Times New Roman" w:cs="Times New Roman"/>
          <w:sz w:val="24"/>
          <w:szCs w:val="24"/>
          <w:highlight w:val="white"/>
        </w:rPr>
      </w:pPr>
      <w:r>
        <w:rPr>
          <w:b/>
          <w:color w:val="000000"/>
          <w:sz w:val="24"/>
          <w:szCs w:val="24"/>
          <w:highlight w:val="white"/>
        </w:rPr>
        <w:t xml:space="preserve">Sentiment Analysis of </w:t>
      </w:r>
      <w:r>
        <w:rPr>
          <w:b/>
          <w:sz w:val="24"/>
          <w:szCs w:val="24"/>
          <w:highlight w:val="white"/>
        </w:rPr>
        <w:t xml:space="preserve">Hotels in </w:t>
      </w:r>
      <w:proofErr w:type="spellStart"/>
      <w:r>
        <w:rPr>
          <w:b/>
          <w:sz w:val="24"/>
          <w:szCs w:val="24"/>
          <w:highlight w:val="white"/>
        </w:rPr>
        <w:t>Montreals</w:t>
      </w:r>
      <w:proofErr w:type="spellEnd"/>
    </w:p>
    <w:p w14:paraId="35FFBA8D" w14:textId="77777777" w:rsidR="000E24BB" w:rsidRDefault="000E24BB">
      <w:pPr>
        <w:spacing w:after="240" w:line="240" w:lineRule="auto"/>
        <w:rPr>
          <w:rFonts w:ascii="Times New Roman" w:eastAsia="Times New Roman" w:hAnsi="Times New Roman" w:cs="Times New Roman"/>
          <w:sz w:val="24"/>
          <w:szCs w:val="24"/>
        </w:rPr>
      </w:pPr>
    </w:p>
    <w:p w14:paraId="2EA48306" w14:textId="77777777" w:rsidR="000E24BB" w:rsidRDefault="00000000">
      <w:pPr>
        <w:spacing w:after="0" w:line="240" w:lineRule="auto"/>
        <w:jc w:val="center"/>
        <w:rPr>
          <w:rFonts w:ascii="Times New Roman" w:eastAsia="Times New Roman" w:hAnsi="Times New Roman" w:cs="Times New Roman"/>
          <w:sz w:val="24"/>
          <w:szCs w:val="24"/>
        </w:rPr>
      </w:pPr>
      <w:r>
        <w:rPr>
          <w:b/>
          <w:color w:val="000000"/>
          <w:sz w:val="24"/>
          <w:szCs w:val="24"/>
        </w:rPr>
        <w:t>Date: August 3rd, 2023</w:t>
      </w:r>
      <w:r>
        <w:rPr>
          <w:b/>
          <w:color w:val="000000"/>
          <w:sz w:val="24"/>
          <w:szCs w:val="24"/>
        </w:rPr>
        <w:br/>
      </w:r>
    </w:p>
    <w:p w14:paraId="784341D0" w14:textId="77777777" w:rsidR="000E24B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b/>
          <w:color w:val="000000"/>
          <w:sz w:val="24"/>
          <w:szCs w:val="24"/>
        </w:rPr>
        <w:br/>
      </w:r>
      <w:r>
        <w:rPr>
          <w:rFonts w:ascii="Times New Roman" w:eastAsia="Times New Roman" w:hAnsi="Times New Roman" w:cs="Times New Roman"/>
          <w:sz w:val="24"/>
          <w:szCs w:val="24"/>
        </w:rPr>
        <w:br/>
      </w:r>
    </w:p>
    <w:p w14:paraId="4740B116" w14:textId="77777777" w:rsidR="000E24BB" w:rsidRDefault="000E24BB">
      <w:pPr>
        <w:spacing w:after="0" w:line="240" w:lineRule="auto"/>
        <w:rPr>
          <w:b/>
          <w:sz w:val="24"/>
          <w:szCs w:val="24"/>
        </w:rPr>
      </w:pPr>
    </w:p>
    <w:p w14:paraId="17D681D2" w14:textId="77777777" w:rsidR="000E24BB" w:rsidRDefault="00000000">
      <w:pPr>
        <w:spacing w:after="0" w:line="240" w:lineRule="auto"/>
        <w:rPr>
          <w:rFonts w:ascii="Times New Roman" w:eastAsia="Times New Roman" w:hAnsi="Times New Roman" w:cs="Times New Roman"/>
          <w:sz w:val="24"/>
          <w:szCs w:val="24"/>
        </w:rPr>
      </w:pPr>
      <w:r>
        <w:rPr>
          <w:b/>
          <w:color w:val="000000"/>
          <w:sz w:val="24"/>
          <w:szCs w:val="24"/>
        </w:rPr>
        <w:br/>
      </w:r>
    </w:p>
    <w:p w14:paraId="1B3F0D30" w14:textId="77777777" w:rsidR="000E24BB" w:rsidRDefault="00000000">
      <w:pPr>
        <w:spacing w:after="0" w:line="240" w:lineRule="auto"/>
        <w:ind w:right="-40"/>
        <w:jc w:val="both"/>
        <w:rPr>
          <w:color w:val="000000"/>
          <w:sz w:val="24"/>
          <w:szCs w:val="24"/>
        </w:rPr>
      </w:pPr>
      <w:r>
        <w:rPr>
          <w:color w:val="000000"/>
          <w:sz w:val="24"/>
          <w:szCs w:val="24"/>
        </w:rPr>
        <w:t>Submitted by Group 4:</w:t>
      </w:r>
    </w:p>
    <w:p w14:paraId="5CE9B13E"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ab/>
      </w:r>
      <w:r>
        <w:rPr>
          <w:color w:val="000000"/>
          <w:sz w:val="24"/>
          <w:szCs w:val="24"/>
        </w:rPr>
        <w:tab/>
      </w:r>
    </w:p>
    <w:p w14:paraId="0C418A51"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Ali Mirza (N01527331)</w:t>
      </w:r>
    </w:p>
    <w:p w14:paraId="49640364"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Andres Ramirez (N01510788)</w:t>
      </w:r>
    </w:p>
    <w:p w14:paraId="1CE2F57D"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Ankita Patil (N01510453)</w:t>
      </w:r>
    </w:p>
    <w:p w14:paraId="49F06DF0"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Gizelle Lao (N00685940)</w:t>
      </w:r>
    </w:p>
    <w:p w14:paraId="27B66C80" w14:textId="77777777" w:rsidR="000E24BB" w:rsidRDefault="00000000">
      <w:pPr>
        <w:spacing w:after="0" w:line="240" w:lineRule="auto"/>
        <w:ind w:right="-40"/>
        <w:jc w:val="both"/>
        <w:rPr>
          <w:rFonts w:ascii="Times New Roman" w:eastAsia="Times New Roman" w:hAnsi="Times New Roman" w:cs="Times New Roman"/>
          <w:sz w:val="24"/>
          <w:szCs w:val="24"/>
        </w:rPr>
      </w:pPr>
      <w:r>
        <w:rPr>
          <w:color w:val="000000"/>
          <w:sz w:val="24"/>
          <w:szCs w:val="24"/>
        </w:rPr>
        <w:t>Rafael Muniz (N01510740)</w:t>
      </w:r>
    </w:p>
    <w:p w14:paraId="1C6D3BF3" w14:textId="77777777" w:rsidR="000E24BB" w:rsidRDefault="00000000">
      <w:pPr>
        <w:spacing w:after="0" w:line="240" w:lineRule="auto"/>
        <w:jc w:val="both"/>
        <w:rPr>
          <w:color w:val="000000"/>
          <w:sz w:val="24"/>
          <w:szCs w:val="24"/>
        </w:rPr>
      </w:pPr>
      <w:r>
        <w:rPr>
          <w:color w:val="000000"/>
          <w:sz w:val="24"/>
          <w:szCs w:val="24"/>
        </w:rPr>
        <w:t>Trung Le (N01455980)</w:t>
      </w:r>
    </w:p>
    <w:p w14:paraId="25A19DC4" w14:textId="77777777" w:rsidR="000E24BB" w:rsidRDefault="000E24BB">
      <w:pPr>
        <w:spacing w:after="0" w:line="240" w:lineRule="auto"/>
        <w:jc w:val="both"/>
        <w:rPr>
          <w:sz w:val="24"/>
          <w:szCs w:val="24"/>
        </w:rPr>
      </w:pPr>
    </w:p>
    <w:p w14:paraId="442E1C6E" w14:textId="75DD4983" w:rsidR="000E24BB" w:rsidRDefault="00000000">
      <w:pPr>
        <w:spacing w:after="0" w:line="240" w:lineRule="auto"/>
        <w:jc w:val="both"/>
        <w:rPr>
          <w:color w:val="000000"/>
          <w:sz w:val="24"/>
          <w:szCs w:val="24"/>
        </w:rPr>
      </w:pPr>
      <w:r>
        <w:rPr>
          <w:color w:val="000000"/>
          <w:sz w:val="24"/>
          <w:szCs w:val="24"/>
        </w:rPr>
        <w:t xml:space="preserve">Submitted to: Professor Haytham </w:t>
      </w:r>
      <w:proofErr w:type="spellStart"/>
      <w:r>
        <w:rPr>
          <w:color w:val="000000"/>
          <w:sz w:val="24"/>
          <w:szCs w:val="24"/>
        </w:rPr>
        <w:t>Qushto</w:t>
      </w:r>
      <w:r w:rsidR="00133013">
        <w:rPr>
          <w:color w:val="000000"/>
          <w:sz w:val="24"/>
          <w:szCs w:val="24"/>
        </w:rPr>
        <w:t>m</w:t>
      </w:r>
      <w:proofErr w:type="spellEnd"/>
    </w:p>
    <w:p w14:paraId="38057297" w14:textId="77777777" w:rsidR="000E24BB" w:rsidRDefault="00000000">
      <w:pPr>
        <w:rPr>
          <w:sz w:val="32"/>
          <w:szCs w:val="32"/>
        </w:rPr>
      </w:pPr>
      <w:r>
        <w:br w:type="page"/>
      </w:r>
      <w:r>
        <w:rPr>
          <w:sz w:val="32"/>
          <w:szCs w:val="32"/>
        </w:rPr>
        <w:lastRenderedPageBreak/>
        <w:t>Table of Contents</w:t>
      </w:r>
    </w:p>
    <w:p w14:paraId="4409E166" w14:textId="77777777" w:rsidR="000E24BB" w:rsidRDefault="000E24BB"/>
    <w:sdt>
      <w:sdtPr>
        <w:id w:val="-1621303750"/>
        <w:docPartObj>
          <w:docPartGallery w:val="Table of Contents"/>
          <w:docPartUnique/>
        </w:docPartObj>
      </w:sdtPr>
      <w:sdtContent>
        <w:p w14:paraId="4A18D807" w14:textId="77777777" w:rsidR="000E24BB" w:rsidRDefault="00000000">
          <w:pPr>
            <w:widowControl w:val="0"/>
            <w:tabs>
              <w:tab w:val="right" w:pos="12000"/>
            </w:tabs>
            <w:spacing w:before="60" w:after="0" w:line="36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gjdgxs">
            <w:r>
              <w:rPr>
                <w:color w:val="000000"/>
              </w:rPr>
              <w:t>I. Introduction to the Dataset</w:t>
            </w:r>
            <w:r>
              <w:rPr>
                <w:color w:val="000000"/>
              </w:rPr>
              <w:tab/>
              <w:t>3</w:t>
            </w:r>
          </w:hyperlink>
        </w:p>
        <w:p w14:paraId="36245372" w14:textId="77777777" w:rsidR="000E24BB" w:rsidRDefault="00000000">
          <w:pPr>
            <w:widowControl w:val="0"/>
            <w:tabs>
              <w:tab w:val="right" w:pos="12000"/>
            </w:tabs>
            <w:spacing w:before="60" w:after="0" w:line="360" w:lineRule="auto"/>
            <w:rPr>
              <w:rFonts w:ascii="Arial" w:eastAsia="Arial" w:hAnsi="Arial" w:cs="Arial"/>
              <w:b/>
              <w:color w:val="000000"/>
            </w:rPr>
          </w:pPr>
          <w:hyperlink w:anchor="_heading=">
            <w:r>
              <w:t>II. Data Storage and Consolidation</w:t>
            </w:r>
            <w:r>
              <w:tab/>
              <w:t>3</w:t>
            </w:r>
          </w:hyperlink>
        </w:p>
        <w:p w14:paraId="2AA1FA28" w14:textId="77777777" w:rsidR="000E24BB" w:rsidRDefault="00000000">
          <w:pPr>
            <w:widowControl w:val="0"/>
            <w:tabs>
              <w:tab w:val="right" w:pos="12000"/>
            </w:tabs>
            <w:spacing w:before="60" w:after="0" w:line="360" w:lineRule="auto"/>
            <w:rPr>
              <w:rFonts w:ascii="Arial" w:eastAsia="Arial" w:hAnsi="Arial" w:cs="Arial"/>
              <w:b/>
              <w:color w:val="000000"/>
            </w:rPr>
          </w:pPr>
          <w:hyperlink w:anchor="_heading=h.1fob9te">
            <w:r>
              <w:rPr>
                <w:color w:val="000000"/>
              </w:rPr>
              <w:t>III. Data Cleaning and Text Preprocessing</w:t>
            </w:r>
            <w:r>
              <w:rPr>
                <w:color w:val="000000"/>
              </w:rPr>
              <w:tab/>
              <w:t>6</w:t>
            </w:r>
          </w:hyperlink>
        </w:p>
        <w:p w14:paraId="23069DC9" w14:textId="77777777" w:rsidR="000E24BB" w:rsidRDefault="00000000">
          <w:pPr>
            <w:widowControl w:val="0"/>
            <w:tabs>
              <w:tab w:val="right" w:pos="12000"/>
            </w:tabs>
            <w:spacing w:before="60" w:after="0" w:line="360" w:lineRule="auto"/>
            <w:rPr>
              <w:rFonts w:ascii="Arial" w:eastAsia="Arial" w:hAnsi="Arial" w:cs="Arial"/>
              <w:b/>
              <w:color w:val="000000"/>
            </w:rPr>
          </w:pPr>
          <w:hyperlink w:anchor="_heading=h.3znysh7">
            <w:r>
              <w:rPr>
                <w:color w:val="000000"/>
              </w:rPr>
              <w:t>IV. Feature Extraction (bags-of-words)</w:t>
            </w:r>
            <w:r>
              <w:rPr>
                <w:color w:val="000000"/>
              </w:rPr>
              <w:tab/>
              <w:t>12</w:t>
            </w:r>
          </w:hyperlink>
        </w:p>
        <w:p w14:paraId="4FDFE5E9" w14:textId="77777777" w:rsidR="000E24BB" w:rsidRDefault="00000000">
          <w:pPr>
            <w:widowControl w:val="0"/>
            <w:tabs>
              <w:tab w:val="right" w:pos="12000"/>
            </w:tabs>
            <w:spacing w:before="60" w:after="0" w:line="360" w:lineRule="auto"/>
            <w:rPr>
              <w:rFonts w:ascii="Arial" w:eastAsia="Arial" w:hAnsi="Arial" w:cs="Arial"/>
              <w:b/>
              <w:color w:val="000000"/>
            </w:rPr>
          </w:pPr>
          <w:hyperlink w:anchor="_heading=h.2et92p0">
            <w:r>
              <w:rPr>
                <w:color w:val="000000"/>
              </w:rPr>
              <w:t>V. Sentiment Analysis Models</w:t>
            </w:r>
            <w:r>
              <w:rPr>
                <w:color w:val="000000"/>
              </w:rPr>
              <w:tab/>
              <w:t>13</w:t>
            </w:r>
          </w:hyperlink>
        </w:p>
        <w:p w14:paraId="5B83F6D5" w14:textId="77777777" w:rsidR="000E24BB" w:rsidRDefault="00000000">
          <w:pPr>
            <w:widowControl w:val="0"/>
            <w:tabs>
              <w:tab w:val="right" w:pos="12000"/>
            </w:tabs>
            <w:spacing w:before="60" w:after="0" w:line="360" w:lineRule="auto"/>
            <w:ind w:left="360"/>
            <w:rPr>
              <w:rFonts w:ascii="Arial" w:eastAsia="Arial" w:hAnsi="Arial" w:cs="Arial"/>
              <w:color w:val="000000"/>
            </w:rPr>
          </w:pPr>
          <w:hyperlink w:anchor="_heading=h.tyjcwt">
            <w:r>
              <w:rPr>
                <w:color w:val="000000"/>
              </w:rPr>
              <w:t>TextBlob</w:t>
            </w:r>
            <w:r>
              <w:rPr>
                <w:color w:val="000000"/>
              </w:rPr>
              <w:tab/>
              <w:t>14</w:t>
            </w:r>
          </w:hyperlink>
        </w:p>
        <w:p w14:paraId="70A12563" w14:textId="77777777" w:rsidR="000E24BB" w:rsidRDefault="00000000">
          <w:pPr>
            <w:widowControl w:val="0"/>
            <w:tabs>
              <w:tab w:val="right" w:pos="12000"/>
            </w:tabs>
            <w:spacing w:before="60" w:after="0" w:line="360" w:lineRule="auto"/>
            <w:ind w:left="360"/>
            <w:rPr>
              <w:rFonts w:ascii="Arial" w:eastAsia="Arial" w:hAnsi="Arial" w:cs="Arial"/>
              <w:color w:val="000000"/>
            </w:rPr>
          </w:pPr>
          <w:hyperlink w:anchor="_heading=h.3dy6vkm">
            <w:r>
              <w:rPr>
                <w:color w:val="000000"/>
              </w:rPr>
              <w:t>VADER</w:t>
            </w:r>
            <w:r>
              <w:rPr>
                <w:color w:val="000000"/>
              </w:rPr>
              <w:tab/>
              <w:t>14</w:t>
            </w:r>
          </w:hyperlink>
        </w:p>
        <w:p w14:paraId="71244943" w14:textId="77777777" w:rsidR="000E24BB" w:rsidRDefault="00000000">
          <w:pPr>
            <w:widowControl w:val="0"/>
            <w:tabs>
              <w:tab w:val="right" w:pos="12000"/>
            </w:tabs>
            <w:spacing w:before="60" w:after="0" w:line="360" w:lineRule="auto"/>
            <w:ind w:left="360"/>
            <w:rPr>
              <w:rFonts w:ascii="Arial" w:eastAsia="Arial" w:hAnsi="Arial" w:cs="Arial"/>
              <w:color w:val="000000"/>
            </w:rPr>
          </w:pPr>
          <w:hyperlink w:anchor="_heading=h.1t3h5sf">
            <w:r>
              <w:rPr>
                <w:color w:val="000000"/>
              </w:rPr>
              <w:t>Hugging Face Transformer</w:t>
            </w:r>
            <w:r>
              <w:rPr>
                <w:color w:val="000000"/>
              </w:rPr>
              <w:tab/>
              <w:t>15</w:t>
            </w:r>
          </w:hyperlink>
        </w:p>
        <w:p w14:paraId="181B8AC0" w14:textId="77777777" w:rsidR="000E24BB" w:rsidRDefault="00000000">
          <w:pPr>
            <w:widowControl w:val="0"/>
            <w:tabs>
              <w:tab w:val="right" w:pos="12000"/>
            </w:tabs>
            <w:spacing w:before="60" w:after="0" w:line="360" w:lineRule="auto"/>
            <w:ind w:left="360"/>
            <w:rPr>
              <w:rFonts w:ascii="Arial" w:eastAsia="Arial" w:hAnsi="Arial" w:cs="Arial"/>
              <w:color w:val="000000"/>
            </w:rPr>
          </w:pPr>
          <w:hyperlink w:anchor="_heading=h.4d34og8">
            <w:r>
              <w:rPr>
                <w:color w:val="000000"/>
              </w:rPr>
              <w:t>Results</w:t>
            </w:r>
            <w:r>
              <w:rPr>
                <w:color w:val="000000"/>
              </w:rPr>
              <w:tab/>
              <w:t>16</w:t>
            </w:r>
          </w:hyperlink>
        </w:p>
        <w:p w14:paraId="73A6A184" w14:textId="77777777" w:rsidR="000E24BB" w:rsidRDefault="00000000">
          <w:pPr>
            <w:widowControl w:val="0"/>
            <w:tabs>
              <w:tab w:val="right" w:pos="12000"/>
            </w:tabs>
            <w:spacing w:before="60" w:after="0" w:line="360" w:lineRule="auto"/>
            <w:rPr>
              <w:rFonts w:ascii="Arial" w:eastAsia="Arial" w:hAnsi="Arial" w:cs="Arial"/>
              <w:b/>
              <w:color w:val="000000"/>
            </w:rPr>
          </w:pPr>
          <w:hyperlink w:anchor="_heading=h.2s8eyo1">
            <w:r>
              <w:rPr>
                <w:color w:val="000000"/>
              </w:rPr>
              <w:t>VI. References</w:t>
            </w:r>
            <w:r>
              <w:rPr>
                <w:color w:val="000000"/>
              </w:rPr>
              <w:tab/>
              <w:t>19</w:t>
            </w:r>
          </w:hyperlink>
          <w:r>
            <w:fldChar w:fldCharType="end"/>
          </w:r>
        </w:p>
      </w:sdtContent>
    </w:sdt>
    <w:p w14:paraId="5A8F46E1" w14:textId="77777777" w:rsidR="000E24BB" w:rsidRDefault="000E24BB">
      <w:pPr>
        <w:spacing w:after="0" w:line="240" w:lineRule="auto"/>
        <w:jc w:val="both"/>
        <w:rPr>
          <w:rFonts w:ascii="Times New Roman" w:eastAsia="Times New Roman" w:hAnsi="Times New Roman" w:cs="Times New Roman"/>
          <w:sz w:val="24"/>
          <w:szCs w:val="24"/>
        </w:rPr>
      </w:pPr>
    </w:p>
    <w:p w14:paraId="459EFE61" w14:textId="77777777" w:rsidR="000E24BB" w:rsidRDefault="00000000">
      <w:pPr>
        <w:rPr>
          <w:rFonts w:ascii="Times New Roman" w:eastAsia="Times New Roman" w:hAnsi="Times New Roman" w:cs="Times New Roman"/>
          <w:sz w:val="24"/>
          <w:szCs w:val="24"/>
        </w:rPr>
      </w:pPr>
      <w:r>
        <w:br w:type="page"/>
      </w:r>
    </w:p>
    <w:p w14:paraId="7F91A481" w14:textId="77777777" w:rsidR="000E24BB" w:rsidRDefault="00000000">
      <w:pPr>
        <w:pStyle w:val="Heading2"/>
      </w:pPr>
      <w:bookmarkStart w:id="0" w:name="_heading=h.gjdgxs" w:colFirst="0" w:colLast="0"/>
      <w:bookmarkEnd w:id="0"/>
      <w:r>
        <w:lastRenderedPageBreak/>
        <w:t>I. Introduction to the Dataset</w:t>
      </w:r>
    </w:p>
    <w:p w14:paraId="1160DDD4" w14:textId="77777777" w:rsidR="000E24BB" w:rsidRDefault="00000000">
      <w:pPr>
        <w:spacing w:before="240" w:line="360" w:lineRule="auto"/>
        <w:ind w:firstLine="720"/>
        <w:jc w:val="both"/>
        <w:rPr>
          <w:color w:val="000000"/>
          <w:sz w:val="24"/>
          <w:szCs w:val="24"/>
        </w:rPr>
      </w:pPr>
      <w:r>
        <w:rPr>
          <w:color w:val="000000"/>
          <w:sz w:val="24"/>
          <w:szCs w:val="24"/>
        </w:rPr>
        <w:t xml:space="preserve">The rapid increase of textual information from resources like social media, consumer review, and feedback has brought both opportunities and challenges in today's data-driven businesses. Market challenges put pressure on businesses to remain flexible and competitive, demanding decisions based on data for expansion and productivity. On-premises systems, however, find it difficult to fully utilize data.  </w:t>
      </w:r>
    </w:p>
    <w:p w14:paraId="4C2AD652" w14:textId="77777777" w:rsidR="000E24BB" w:rsidRDefault="00000000">
      <w:pPr>
        <w:spacing w:before="240" w:line="360" w:lineRule="auto"/>
        <w:jc w:val="both"/>
        <w:rPr>
          <w:color w:val="000000"/>
          <w:sz w:val="24"/>
          <w:szCs w:val="24"/>
        </w:rPr>
      </w:pPr>
      <w:r>
        <w:rPr>
          <w:color w:val="000000"/>
          <w:sz w:val="24"/>
          <w:szCs w:val="24"/>
        </w:rPr>
        <w:t>In this report we assist hotel</w:t>
      </w:r>
      <w:r>
        <w:rPr>
          <w:sz w:val="24"/>
          <w:szCs w:val="24"/>
        </w:rPr>
        <w:t>s</w:t>
      </w:r>
      <w:r>
        <w:rPr>
          <w:color w:val="000000"/>
          <w:sz w:val="24"/>
          <w:szCs w:val="24"/>
        </w:rPr>
        <w:t xml:space="preserve"> in Montreal to develop a text-mining strategy to analyze customer feedback from consolidating their review collected from online platforms including booking websites, social media, and specialized review sites into a non-structural database (No-SQL). Then we performed data cleaning, text preprocessing and finally </w:t>
      </w:r>
      <w:r>
        <w:rPr>
          <w:sz w:val="24"/>
          <w:szCs w:val="24"/>
        </w:rPr>
        <w:t>conducted</w:t>
      </w:r>
      <w:r>
        <w:rPr>
          <w:color w:val="000000"/>
          <w:sz w:val="24"/>
          <w:szCs w:val="24"/>
        </w:rPr>
        <w:t xml:space="preserve"> three sentiment analysis </w:t>
      </w:r>
      <w:r>
        <w:rPr>
          <w:sz w:val="24"/>
          <w:szCs w:val="24"/>
        </w:rPr>
        <w:t>models</w:t>
      </w:r>
      <w:r>
        <w:rPr>
          <w:color w:val="000000"/>
          <w:sz w:val="24"/>
          <w:szCs w:val="24"/>
        </w:rPr>
        <w:t xml:space="preserve"> to evaluate customer’s experience (positive or nega</w:t>
      </w:r>
      <w:r>
        <w:rPr>
          <w:sz w:val="24"/>
          <w:szCs w:val="24"/>
        </w:rPr>
        <w:t xml:space="preserve">tive) </w:t>
      </w:r>
      <w:r>
        <w:rPr>
          <w:color w:val="000000"/>
          <w:sz w:val="24"/>
          <w:szCs w:val="24"/>
        </w:rPr>
        <w:t xml:space="preserve">upon their travel to Montreal. </w:t>
      </w:r>
      <w:r>
        <w:rPr>
          <w:sz w:val="24"/>
          <w:szCs w:val="24"/>
        </w:rPr>
        <w:t>D</w:t>
      </w:r>
      <w:r>
        <w:rPr>
          <w:color w:val="000000"/>
          <w:sz w:val="24"/>
          <w:szCs w:val="24"/>
        </w:rPr>
        <w:t>ata from 10 hotels in Montreal with 20 reviews each, sentiment analysis enables hotel businesses to evaluate customer negative feedback and identify areas for improvement.</w:t>
      </w:r>
    </w:p>
    <w:p w14:paraId="226CEC7F" w14:textId="77777777" w:rsidR="000E24BB" w:rsidRDefault="00000000">
      <w:pPr>
        <w:pStyle w:val="Heading2"/>
        <w:rPr>
          <w:rFonts w:ascii="Times New Roman" w:hAnsi="Times New Roman"/>
          <w:sz w:val="24"/>
          <w:szCs w:val="24"/>
        </w:rPr>
      </w:pPr>
      <w:r>
        <w:t>II. Data Storage and Consolidation</w:t>
      </w:r>
    </w:p>
    <w:p w14:paraId="47B97C68" w14:textId="77777777" w:rsidR="000E24BB" w:rsidRDefault="00000000">
      <w:pPr>
        <w:spacing w:before="240" w:line="360" w:lineRule="auto"/>
        <w:ind w:firstLine="720"/>
        <w:jc w:val="both"/>
        <w:rPr>
          <w:rFonts w:ascii="Times New Roman" w:eastAsia="Times New Roman" w:hAnsi="Times New Roman" w:cs="Times New Roman"/>
          <w:sz w:val="28"/>
          <w:szCs w:val="28"/>
        </w:rPr>
      </w:pPr>
      <w:r>
        <w:rPr>
          <w:color w:val="000000"/>
          <w:sz w:val="24"/>
          <w:szCs w:val="24"/>
        </w:rPr>
        <w:t xml:space="preserve">To be able to perform the text-mining analysis in this project, first some data processing was conducted. The data was collected from the </w:t>
      </w:r>
      <w:proofErr w:type="spellStart"/>
      <w:r>
        <w:rPr>
          <w:sz w:val="24"/>
          <w:szCs w:val="24"/>
        </w:rPr>
        <w:t>OpinRank</w:t>
      </w:r>
      <w:proofErr w:type="spellEnd"/>
      <w:r>
        <w:rPr>
          <w:sz w:val="24"/>
          <w:szCs w:val="24"/>
        </w:rPr>
        <w:t xml:space="preserve"> Review Dataset (Ganesan &amp; Zhai, 2011)</w:t>
      </w:r>
      <w:r>
        <w:rPr>
          <w:color w:val="FF0000"/>
          <w:sz w:val="24"/>
          <w:szCs w:val="24"/>
        </w:rPr>
        <w:t>,</w:t>
      </w:r>
      <w:r>
        <w:rPr>
          <w:color w:val="000000"/>
          <w:sz w:val="24"/>
          <w:szCs w:val="24"/>
        </w:rPr>
        <w:t xml:space="preserve"> in which 20 reviews from 10 different hotels, in Montreal, were selected.</w:t>
      </w:r>
    </w:p>
    <w:p w14:paraId="31E68B6E" w14:textId="77777777" w:rsidR="000E24BB" w:rsidRDefault="00000000">
      <w:pPr>
        <w:spacing w:before="240" w:line="360" w:lineRule="auto"/>
        <w:jc w:val="both"/>
        <w:rPr>
          <w:rFonts w:ascii="Times New Roman" w:eastAsia="Times New Roman" w:hAnsi="Times New Roman" w:cs="Times New Roman"/>
          <w:sz w:val="28"/>
          <w:szCs w:val="28"/>
        </w:rPr>
      </w:pPr>
      <w:r>
        <w:rPr>
          <w:color w:val="000000"/>
          <w:sz w:val="24"/>
          <w:szCs w:val="24"/>
        </w:rPr>
        <w:t>After selecting those mentioned reviews, the data was transformed from a TAB separated text file (Figure 1) into a CSV file (Figure 2), as shown below:</w:t>
      </w:r>
    </w:p>
    <w:p w14:paraId="747FD925" w14:textId="77777777" w:rsidR="000E24BB" w:rsidRDefault="00000000">
      <w:pPr>
        <w:spacing w:before="240" w:line="360" w:lineRule="auto"/>
        <w:jc w:val="center"/>
        <w:rPr>
          <w:b/>
          <w:color w:val="000000"/>
        </w:rPr>
      </w:pPr>
      <w:r>
        <w:rPr>
          <w:noProof/>
          <w:color w:val="000000"/>
        </w:rPr>
        <w:lastRenderedPageBreak/>
        <w:drawing>
          <wp:inline distT="0" distB="0" distL="0" distR="0" wp14:anchorId="6D90D077" wp14:editId="679A6402">
            <wp:extent cx="6116348" cy="3136589"/>
            <wp:effectExtent l="0" t="0" r="0" b="0"/>
            <wp:docPr id="21021784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16348" cy="3136589"/>
                    </a:xfrm>
                    <a:prstGeom prst="rect">
                      <a:avLst/>
                    </a:prstGeom>
                    <a:ln/>
                  </pic:spPr>
                </pic:pic>
              </a:graphicData>
            </a:graphic>
          </wp:inline>
        </w:drawing>
      </w:r>
      <w:r>
        <w:rPr>
          <w:b/>
          <w:color w:val="000000"/>
        </w:rPr>
        <w:t>Figure 1</w:t>
      </w:r>
      <w:r>
        <w:rPr>
          <w:color w:val="000000"/>
        </w:rPr>
        <w:t xml:space="preserve"> – TAB separated text file with an hotel’s reviews</w:t>
      </w:r>
    </w:p>
    <w:p w14:paraId="67BA46A4" w14:textId="77777777" w:rsidR="000E24BB" w:rsidRDefault="000E24BB">
      <w:pPr>
        <w:spacing w:before="240" w:line="360" w:lineRule="auto"/>
        <w:rPr>
          <w:rFonts w:ascii="Times New Roman" w:eastAsia="Times New Roman" w:hAnsi="Times New Roman" w:cs="Times New Roman"/>
          <w:sz w:val="24"/>
          <w:szCs w:val="24"/>
        </w:rPr>
      </w:pPr>
    </w:p>
    <w:p w14:paraId="7034F87D"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drawing>
          <wp:inline distT="0" distB="0" distL="0" distR="0" wp14:anchorId="28FB8774" wp14:editId="5488481A">
            <wp:extent cx="5943600" cy="2312670"/>
            <wp:effectExtent l="0" t="0" r="0" b="0"/>
            <wp:docPr id="21021784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2312670"/>
                    </a:xfrm>
                    <a:prstGeom prst="rect">
                      <a:avLst/>
                    </a:prstGeom>
                    <a:ln/>
                  </pic:spPr>
                </pic:pic>
              </a:graphicData>
            </a:graphic>
          </wp:inline>
        </w:drawing>
      </w:r>
      <w:r>
        <w:rPr>
          <w:b/>
          <w:color w:val="000000"/>
        </w:rPr>
        <w:t>Figure 2</w:t>
      </w:r>
      <w:r>
        <w:rPr>
          <w:color w:val="000000"/>
        </w:rPr>
        <w:t xml:space="preserve"> – Reviews transformed into a CSV file</w:t>
      </w:r>
    </w:p>
    <w:p w14:paraId="3B2DB75D"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lastRenderedPageBreak/>
        <w:t>Once the reviews from each hotel were transformed into a CSV file, they were consolidated into one CSV file (Figure 3): </w:t>
      </w:r>
      <w:r>
        <w:rPr>
          <w:noProof/>
        </w:rPr>
        <w:drawing>
          <wp:anchor distT="0" distB="0" distL="114300" distR="114300" simplePos="0" relativeHeight="251658240" behindDoc="0" locked="0" layoutInCell="1" hidden="0" allowOverlap="1" wp14:anchorId="0B42FAEB" wp14:editId="23A0CB4F">
            <wp:simplePos x="0" y="0"/>
            <wp:positionH relativeFrom="column">
              <wp:posOffset>376374</wp:posOffset>
            </wp:positionH>
            <wp:positionV relativeFrom="paragraph">
              <wp:posOffset>668020</wp:posOffset>
            </wp:positionV>
            <wp:extent cx="5363455" cy="2879992"/>
            <wp:effectExtent l="0" t="0" r="0" b="0"/>
            <wp:wrapSquare wrapText="bothSides" distT="0" distB="0" distL="114300" distR="114300"/>
            <wp:docPr id="21021784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363455" cy="2879992"/>
                    </a:xfrm>
                    <a:prstGeom prst="rect">
                      <a:avLst/>
                    </a:prstGeom>
                    <a:ln/>
                  </pic:spPr>
                </pic:pic>
              </a:graphicData>
            </a:graphic>
          </wp:anchor>
        </w:drawing>
      </w:r>
    </w:p>
    <w:p w14:paraId="63E0509C"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Figure 3</w:t>
      </w:r>
      <w:r>
        <w:rPr>
          <w:color w:val="000000"/>
        </w:rPr>
        <w:t xml:space="preserve"> – Consolidated CSV file</w:t>
      </w:r>
    </w:p>
    <w:p w14:paraId="2F816B1B"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After the step above, th</w:t>
      </w:r>
      <w:r>
        <w:t>e</w:t>
      </w:r>
      <w:r>
        <w:rPr>
          <w:color w:val="000000"/>
        </w:rPr>
        <w:t xml:space="preserve"> data were uploaded into a </w:t>
      </w:r>
      <w:proofErr w:type="spellStart"/>
      <w:r>
        <w:t>Nosql</w:t>
      </w:r>
      <w:proofErr w:type="spellEnd"/>
      <w:r>
        <w:rPr>
          <w:color w:val="000000"/>
        </w:rPr>
        <w:t xml:space="preserve"> database, called MongoDB, as shown in Figure 4:</w:t>
      </w:r>
    </w:p>
    <w:p w14:paraId="12F6BD02"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drawing>
          <wp:inline distT="0" distB="0" distL="0" distR="0" wp14:anchorId="6AA4698B" wp14:editId="4071DD27">
            <wp:extent cx="5368265" cy="2789246"/>
            <wp:effectExtent l="0" t="0" r="0" b="0"/>
            <wp:docPr id="21021784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368265" cy="2789246"/>
                    </a:xfrm>
                    <a:prstGeom prst="rect">
                      <a:avLst/>
                    </a:prstGeom>
                    <a:ln/>
                  </pic:spPr>
                </pic:pic>
              </a:graphicData>
            </a:graphic>
          </wp:inline>
        </w:drawing>
      </w:r>
    </w:p>
    <w:p w14:paraId="1EBDB32C"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Figure 4</w:t>
      </w:r>
      <w:r>
        <w:rPr>
          <w:color w:val="000000"/>
        </w:rPr>
        <w:t xml:space="preserve"> – MongoDB database with the hotels’ reviews</w:t>
      </w:r>
    </w:p>
    <w:p w14:paraId="6E8F505C" w14:textId="77777777" w:rsidR="000E24BB" w:rsidRDefault="00000000">
      <w:pPr>
        <w:spacing w:before="240" w:line="360" w:lineRule="auto"/>
        <w:jc w:val="both"/>
        <w:rPr>
          <w:color w:val="000000"/>
        </w:rPr>
      </w:pPr>
      <w:r>
        <w:rPr>
          <w:color w:val="000000"/>
        </w:rPr>
        <w:lastRenderedPageBreak/>
        <w:t>The next steps w</w:t>
      </w:r>
      <w:r>
        <w:t>ere</w:t>
      </w:r>
      <w:r>
        <w:rPr>
          <w:color w:val="000000"/>
        </w:rPr>
        <w:t xml:space="preserve"> to create the connection between this MongoDB database with the </w:t>
      </w:r>
      <w:proofErr w:type="spellStart"/>
      <w:r>
        <w:rPr>
          <w:color w:val="000000"/>
        </w:rPr>
        <w:t>Jupyter</w:t>
      </w:r>
      <w:proofErr w:type="spellEnd"/>
      <w:r>
        <w:rPr>
          <w:color w:val="000000"/>
        </w:rPr>
        <w:t xml:space="preserve"> Notebook (Figure 5), and </w:t>
      </w:r>
      <w:r>
        <w:t>to select the specific Database and Collection to work on (Figure 6):</w:t>
      </w:r>
      <w:r>
        <w:rPr>
          <w:color w:val="000000"/>
        </w:rPr>
        <w:t xml:space="preserve"> </w:t>
      </w:r>
    </w:p>
    <w:p w14:paraId="0B0ACE2A" w14:textId="77777777" w:rsidR="000E24BB" w:rsidRDefault="00000000">
      <w:pPr>
        <w:spacing w:before="240" w:after="0" w:line="240" w:lineRule="auto"/>
        <w:jc w:val="center"/>
      </w:pPr>
      <w:r>
        <w:rPr>
          <w:noProof/>
        </w:rPr>
        <w:drawing>
          <wp:inline distT="114300" distB="114300" distL="114300" distR="114300" wp14:anchorId="6B3DEAF8" wp14:editId="416C2913">
            <wp:extent cx="5943600" cy="749300"/>
            <wp:effectExtent l="0" t="0" r="0" b="0"/>
            <wp:docPr id="21021784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749300"/>
                    </a:xfrm>
                    <a:prstGeom prst="rect">
                      <a:avLst/>
                    </a:prstGeom>
                    <a:ln/>
                  </pic:spPr>
                </pic:pic>
              </a:graphicData>
            </a:graphic>
          </wp:inline>
        </w:drawing>
      </w:r>
    </w:p>
    <w:p w14:paraId="3893D4BC" w14:textId="77777777" w:rsidR="000E24BB" w:rsidRDefault="00000000">
      <w:pPr>
        <w:spacing w:before="240" w:line="360" w:lineRule="auto"/>
        <w:jc w:val="center"/>
      </w:pPr>
      <w:r>
        <w:rPr>
          <w:b/>
        </w:rPr>
        <w:t>Figure 5</w:t>
      </w:r>
      <w:r>
        <w:t xml:space="preserve"> - Connecting MongoDB to the </w:t>
      </w:r>
      <w:proofErr w:type="spellStart"/>
      <w:r>
        <w:t>Jupyter</w:t>
      </w:r>
      <w:proofErr w:type="spellEnd"/>
      <w:r>
        <w:t xml:space="preserve"> Notebook</w:t>
      </w:r>
    </w:p>
    <w:p w14:paraId="1A5501F9" w14:textId="77777777" w:rsidR="000E24BB" w:rsidRDefault="00000000">
      <w:pPr>
        <w:spacing w:before="240" w:line="360" w:lineRule="auto"/>
        <w:jc w:val="center"/>
      </w:pPr>
      <w:r>
        <w:rPr>
          <w:noProof/>
        </w:rPr>
        <w:drawing>
          <wp:inline distT="114300" distB="114300" distL="114300" distR="114300" wp14:anchorId="6D7096D7" wp14:editId="1357A740">
            <wp:extent cx="5038725" cy="990600"/>
            <wp:effectExtent l="0" t="0" r="0" b="0"/>
            <wp:docPr id="21021784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38725" cy="990600"/>
                    </a:xfrm>
                    <a:prstGeom prst="rect">
                      <a:avLst/>
                    </a:prstGeom>
                    <a:ln/>
                  </pic:spPr>
                </pic:pic>
              </a:graphicData>
            </a:graphic>
          </wp:inline>
        </w:drawing>
      </w:r>
    </w:p>
    <w:p w14:paraId="4A39607C" w14:textId="77777777" w:rsidR="000E24BB" w:rsidRDefault="00000000">
      <w:pPr>
        <w:spacing w:before="240" w:line="360" w:lineRule="auto"/>
        <w:jc w:val="center"/>
      </w:pPr>
      <w:r>
        <w:rPr>
          <w:b/>
        </w:rPr>
        <w:t>Figure 6</w:t>
      </w:r>
      <w:r>
        <w:t xml:space="preserve"> - Selecting the specific Database (inside MongoDB) and the Collection</w:t>
      </w:r>
    </w:p>
    <w:p w14:paraId="16374346" w14:textId="77777777" w:rsidR="000E24BB" w:rsidRDefault="00000000" w:rsidP="00010337">
      <w:pPr>
        <w:spacing w:before="240" w:line="360" w:lineRule="auto"/>
        <w:jc w:val="both"/>
      </w:pPr>
      <w:r>
        <w:t>The Collection mentioned above (inside the MongoDB database) was used to do the data preprocessing and the text-mining analysis through a machine learning model that will be explained further in this report.</w:t>
      </w:r>
    </w:p>
    <w:p w14:paraId="611CA02E" w14:textId="77777777" w:rsidR="000E24BB" w:rsidRDefault="00000000">
      <w:pPr>
        <w:pStyle w:val="Heading2"/>
      </w:pPr>
      <w:bookmarkStart w:id="1" w:name="_heading=h.1fob9te" w:colFirst="0" w:colLast="0"/>
      <w:bookmarkEnd w:id="1"/>
      <w:r>
        <w:t xml:space="preserve">III. Data Cleaning and Text Preprocessing </w:t>
      </w:r>
    </w:p>
    <w:p w14:paraId="2239F70E" w14:textId="15A2B114" w:rsidR="000E24BB" w:rsidRDefault="00000000">
      <w:pPr>
        <w:spacing w:before="240" w:line="360" w:lineRule="auto"/>
        <w:ind w:firstLine="720"/>
        <w:jc w:val="both"/>
        <w:rPr>
          <w:color w:val="000000"/>
          <w:sz w:val="24"/>
          <w:szCs w:val="24"/>
        </w:rPr>
      </w:pPr>
      <w:r>
        <w:rPr>
          <w:color w:val="000000"/>
          <w:sz w:val="24"/>
          <w:szCs w:val="24"/>
        </w:rPr>
        <w:t xml:space="preserve">It is important to conduct thorough data cleaning and </w:t>
      </w:r>
      <w:r>
        <w:rPr>
          <w:sz w:val="24"/>
          <w:szCs w:val="24"/>
        </w:rPr>
        <w:t>preprocessing</w:t>
      </w:r>
      <w:r>
        <w:rPr>
          <w:color w:val="000000"/>
          <w:sz w:val="24"/>
          <w:szCs w:val="24"/>
        </w:rPr>
        <w:t xml:space="preserve"> when working while handling large datasets to ensure high-quality input data, address missing values and data consistency, resulting in optimal model performance</w:t>
      </w:r>
      <w:r w:rsidR="00413306">
        <w:rPr>
          <w:color w:val="000000"/>
          <w:sz w:val="24"/>
          <w:szCs w:val="24"/>
        </w:rPr>
        <w:t xml:space="preserve"> (</w:t>
      </w:r>
      <w:proofErr w:type="spellStart"/>
      <w:r w:rsidR="00413306">
        <w:rPr>
          <w:color w:val="000000"/>
        </w:rPr>
        <w:t>Qushtom</w:t>
      </w:r>
      <w:proofErr w:type="spellEnd"/>
      <w:r w:rsidR="00413306">
        <w:rPr>
          <w:rFonts w:ascii="Arial" w:hAnsi="Arial" w:cs="Arial"/>
          <w:color w:val="000000"/>
        </w:rPr>
        <w:t xml:space="preserve">, </w:t>
      </w:r>
      <w:r w:rsidR="00413306">
        <w:rPr>
          <w:rFonts w:ascii="Arial" w:hAnsi="Arial" w:cs="Arial"/>
          <w:color w:val="000000"/>
        </w:rPr>
        <w:t>2023)</w:t>
      </w:r>
      <w:r>
        <w:rPr>
          <w:color w:val="000000"/>
          <w:sz w:val="24"/>
          <w:szCs w:val="24"/>
        </w:rPr>
        <w:t>.</w:t>
      </w:r>
      <w:r w:rsidR="00413306">
        <w:rPr>
          <w:color w:val="000000"/>
          <w:sz w:val="24"/>
          <w:szCs w:val="24"/>
        </w:rPr>
        <w:t xml:space="preserve"> </w:t>
      </w:r>
      <w:r>
        <w:rPr>
          <w:color w:val="000000"/>
          <w:sz w:val="24"/>
          <w:szCs w:val="24"/>
        </w:rPr>
        <w:t xml:space="preserve"> Following the process required to connect to the MongoDB </w:t>
      </w:r>
      <w:r>
        <w:rPr>
          <w:sz w:val="24"/>
          <w:szCs w:val="24"/>
        </w:rPr>
        <w:t>database</w:t>
      </w:r>
      <w:r>
        <w:rPr>
          <w:color w:val="000000"/>
          <w:sz w:val="24"/>
          <w:szCs w:val="24"/>
        </w:rPr>
        <w:t xml:space="preserve">, data cleaning and </w:t>
      </w:r>
      <w:r>
        <w:rPr>
          <w:sz w:val="24"/>
          <w:szCs w:val="24"/>
        </w:rPr>
        <w:t>preprocessing</w:t>
      </w:r>
      <w:r>
        <w:rPr>
          <w:color w:val="000000"/>
          <w:sz w:val="24"/>
          <w:szCs w:val="24"/>
        </w:rPr>
        <w:t xml:space="preserve"> was conducted in </w:t>
      </w:r>
      <w:proofErr w:type="spellStart"/>
      <w:r>
        <w:rPr>
          <w:color w:val="000000"/>
          <w:sz w:val="24"/>
          <w:szCs w:val="24"/>
        </w:rPr>
        <w:t>Jupyter</w:t>
      </w:r>
      <w:proofErr w:type="spellEnd"/>
      <w:r>
        <w:rPr>
          <w:color w:val="000000"/>
          <w:sz w:val="24"/>
          <w:szCs w:val="24"/>
        </w:rPr>
        <w:t xml:space="preserve"> Notebook. There were no missing values in the data set, as the initial data was consolidated and placed in a master .csv file, then uploaded into MongoDB. Next, URLs were removed from the data set to remove noise and allow for consistent data. The below figure </w:t>
      </w:r>
      <w:r>
        <w:rPr>
          <w:sz w:val="24"/>
          <w:szCs w:val="24"/>
        </w:rPr>
        <w:t>7</w:t>
      </w:r>
      <w:r>
        <w:rPr>
          <w:color w:val="000000"/>
          <w:sz w:val="24"/>
          <w:szCs w:val="24"/>
        </w:rPr>
        <w:t xml:space="preserve"> reflects the code used to remove the URLs: </w:t>
      </w:r>
    </w:p>
    <w:p w14:paraId="16B6A4D5" w14:textId="112767E0" w:rsidR="000E24BB" w:rsidRDefault="00000000" w:rsidP="006D4DA0">
      <w:pPr>
        <w:spacing w:before="240" w:line="360" w:lineRule="auto"/>
        <w:ind w:firstLine="720"/>
        <w:jc w:val="center"/>
        <w:rPr>
          <w:rFonts w:ascii="Times New Roman" w:eastAsia="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24B80084" wp14:editId="71B03D2A">
            <wp:simplePos x="0" y="0"/>
            <wp:positionH relativeFrom="column">
              <wp:posOffset>208280</wp:posOffset>
            </wp:positionH>
            <wp:positionV relativeFrom="paragraph">
              <wp:posOffset>50800</wp:posOffset>
            </wp:positionV>
            <wp:extent cx="5745480" cy="2217420"/>
            <wp:effectExtent l="0" t="0" r="7620" b="0"/>
            <wp:wrapSquare wrapText="bothSides"/>
            <wp:docPr id="2102178444"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45480" cy="2217420"/>
                    </a:xfrm>
                    <a:prstGeom prst="rect">
                      <a:avLst/>
                    </a:prstGeom>
                    <a:ln/>
                  </pic:spPr>
                </pic:pic>
              </a:graphicData>
            </a:graphic>
          </wp:anchor>
        </w:drawing>
      </w:r>
      <w:r>
        <w:rPr>
          <w:b/>
          <w:color w:val="000000"/>
          <w:sz w:val="24"/>
          <w:szCs w:val="24"/>
        </w:rPr>
        <w:t xml:space="preserve">Figure </w:t>
      </w:r>
      <w:r>
        <w:rPr>
          <w:b/>
          <w:sz w:val="24"/>
          <w:szCs w:val="24"/>
        </w:rPr>
        <w:t>7</w:t>
      </w:r>
      <w:r>
        <w:rPr>
          <w:b/>
          <w:color w:val="000000"/>
          <w:sz w:val="24"/>
          <w:szCs w:val="24"/>
        </w:rPr>
        <w:t xml:space="preserve">: </w:t>
      </w:r>
      <w:r>
        <w:rPr>
          <w:color w:val="000000"/>
          <w:sz w:val="24"/>
          <w:szCs w:val="24"/>
        </w:rPr>
        <w:t>Removing URLs</w:t>
      </w:r>
    </w:p>
    <w:p w14:paraId="77DE2EA8" w14:textId="77777777" w:rsidR="000E24BB" w:rsidRDefault="00000000">
      <w:pPr>
        <w:spacing w:before="240" w:line="360" w:lineRule="auto"/>
        <w:jc w:val="both"/>
        <w:rPr>
          <w:rFonts w:ascii="Times New Roman" w:eastAsia="Times New Roman" w:hAnsi="Times New Roman" w:cs="Times New Roman"/>
          <w:sz w:val="24"/>
          <w:szCs w:val="24"/>
        </w:rPr>
      </w:pPr>
      <w:r>
        <w:rPr>
          <w:sz w:val="24"/>
          <w:szCs w:val="24"/>
        </w:rPr>
        <w:t>To</w:t>
      </w:r>
      <w:r>
        <w:rPr>
          <w:color w:val="000000"/>
          <w:sz w:val="24"/>
          <w:szCs w:val="24"/>
        </w:rPr>
        <w:t xml:space="preserve"> </w:t>
      </w:r>
      <w:r>
        <w:rPr>
          <w:sz w:val="24"/>
          <w:szCs w:val="24"/>
        </w:rPr>
        <w:t>enhance</w:t>
      </w:r>
      <w:r>
        <w:rPr>
          <w:color w:val="000000"/>
          <w:sz w:val="24"/>
          <w:szCs w:val="24"/>
        </w:rPr>
        <w:t xml:space="preserve"> the model’s reliance on unique text and optimize the final output, irrelevant characters and punctuations were removed. Removing the non-alpha-numeric characters such as commas, periods and hyphens was achieved in Figure </w:t>
      </w:r>
      <w:r>
        <w:rPr>
          <w:sz w:val="24"/>
          <w:szCs w:val="24"/>
        </w:rPr>
        <w:t>8</w:t>
      </w:r>
      <w:r>
        <w:rPr>
          <w:color w:val="000000"/>
          <w:sz w:val="24"/>
          <w:szCs w:val="24"/>
        </w:rPr>
        <w:t>: </w:t>
      </w:r>
    </w:p>
    <w:p w14:paraId="21B0D47A"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sz w:val="24"/>
          <w:szCs w:val="24"/>
        </w:rPr>
        <w:t xml:space="preserve">Figure </w:t>
      </w:r>
      <w:r>
        <w:rPr>
          <w:b/>
          <w:sz w:val="24"/>
          <w:szCs w:val="24"/>
        </w:rPr>
        <w:t>8</w:t>
      </w:r>
      <w:r>
        <w:rPr>
          <w:b/>
          <w:color w:val="000000"/>
          <w:sz w:val="24"/>
          <w:szCs w:val="24"/>
        </w:rPr>
        <w:t xml:space="preserve">: </w:t>
      </w:r>
      <w:r>
        <w:rPr>
          <w:color w:val="000000"/>
          <w:sz w:val="24"/>
          <w:szCs w:val="24"/>
        </w:rPr>
        <w:t>Removed irrelevant characters and punctuations.</w:t>
      </w:r>
      <w:r>
        <w:rPr>
          <w:noProof/>
        </w:rPr>
        <w:drawing>
          <wp:anchor distT="0" distB="0" distL="114300" distR="114300" simplePos="0" relativeHeight="251660288" behindDoc="0" locked="0" layoutInCell="1" hidden="0" allowOverlap="1" wp14:anchorId="5D1AE6AF" wp14:editId="6C10ACBA">
            <wp:simplePos x="0" y="0"/>
            <wp:positionH relativeFrom="column">
              <wp:posOffset>-633</wp:posOffset>
            </wp:positionH>
            <wp:positionV relativeFrom="paragraph">
              <wp:posOffset>0</wp:posOffset>
            </wp:positionV>
            <wp:extent cx="5953760" cy="2943860"/>
            <wp:effectExtent l="0" t="0" r="0" b="0"/>
            <wp:wrapSquare wrapText="bothSides" distT="0" distB="0" distL="114300" distR="114300"/>
            <wp:docPr id="210217842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5953760" cy="2943860"/>
                    </a:xfrm>
                    <a:prstGeom prst="rect">
                      <a:avLst/>
                    </a:prstGeom>
                    <a:ln/>
                  </pic:spPr>
                </pic:pic>
              </a:graphicData>
            </a:graphic>
          </wp:anchor>
        </w:drawing>
      </w:r>
    </w:p>
    <w:p w14:paraId="17D40019" w14:textId="77777777" w:rsidR="000E24BB" w:rsidRDefault="00000000">
      <w:pPr>
        <w:spacing w:before="240" w:line="360" w:lineRule="auto"/>
        <w:jc w:val="both"/>
        <w:rPr>
          <w:rFonts w:ascii="Times New Roman" w:eastAsia="Times New Roman" w:hAnsi="Times New Roman" w:cs="Times New Roman"/>
          <w:sz w:val="24"/>
          <w:szCs w:val="24"/>
        </w:rPr>
      </w:pPr>
      <w:r>
        <w:rPr>
          <w:color w:val="000000"/>
          <w:sz w:val="24"/>
          <w:szCs w:val="24"/>
        </w:rPr>
        <w:t xml:space="preserve">Also, it was integral to avoid duplications for an accurate word count. Through the process of converting all characters in reviews to lowercase, it prevents the model from considering words such as Great, great and GREAT as distinct, then treats them as the same word despite the lower </w:t>
      </w:r>
      <w:r>
        <w:rPr>
          <w:color w:val="000000"/>
          <w:sz w:val="24"/>
          <w:szCs w:val="24"/>
        </w:rPr>
        <w:lastRenderedPageBreak/>
        <w:t xml:space="preserve">case and </w:t>
      </w:r>
      <w:proofErr w:type="gramStart"/>
      <w:r>
        <w:rPr>
          <w:color w:val="000000"/>
          <w:sz w:val="24"/>
          <w:szCs w:val="24"/>
        </w:rPr>
        <w:t>upper case</w:t>
      </w:r>
      <w:proofErr w:type="gramEnd"/>
      <w:r>
        <w:rPr>
          <w:color w:val="000000"/>
          <w:sz w:val="24"/>
          <w:szCs w:val="24"/>
        </w:rPr>
        <w:t xml:space="preserve"> differences. It is evident in the final random sample in Figure </w:t>
      </w:r>
      <w:r>
        <w:rPr>
          <w:sz w:val="24"/>
          <w:szCs w:val="24"/>
        </w:rPr>
        <w:t>9</w:t>
      </w:r>
      <w:r>
        <w:rPr>
          <w:color w:val="000000"/>
          <w:sz w:val="24"/>
          <w:szCs w:val="24"/>
        </w:rPr>
        <w:t>, the characters in the review column were converted into lower case:</w:t>
      </w:r>
    </w:p>
    <w:p w14:paraId="3B148644"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sz w:val="24"/>
          <w:szCs w:val="24"/>
        </w:rPr>
        <w:drawing>
          <wp:inline distT="0" distB="0" distL="0" distR="0" wp14:anchorId="56BF3DA7" wp14:editId="01AD00AB">
            <wp:extent cx="5943600" cy="1180465"/>
            <wp:effectExtent l="0" t="0" r="0" b="0"/>
            <wp:docPr id="2102178445" name="image8.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 shot of a computer code&#10;&#10;Description automatically generated"/>
                    <pic:cNvPicPr preferRelativeResize="0"/>
                  </pic:nvPicPr>
                  <pic:blipFill>
                    <a:blip r:embed="rId16"/>
                    <a:srcRect/>
                    <a:stretch>
                      <a:fillRect/>
                    </a:stretch>
                  </pic:blipFill>
                  <pic:spPr>
                    <a:xfrm>
                      <a:off x="0" y="0"/>
                      <a:ext cx="5943600" cy="1180465"/>
                    </a:xfrm>
                    <a:prstGeom prst="rect">
                      <a:avLst/>
                    </a:prstGeom>
                    <a:ln/>
                  </pic:spPr>
                </pic:pic>
              </a:graphicData>
            </a:graphic>
          </wp:inline>
        </w:drawing>
      </w:r>
      <w:r>
        <w:rPr>
          <w:color w:val="000000"/>
          <w:sz w:val="24"/>
          <w:szCs w:val="24"/>
        </w:rPr>
        <w:br/>
      </w:r>
      <w:r>
        <w:rPr>
          <w:b/>
          <w:color w:val="000000"/>
          <w:sz w:val="24"/>
          <w:szCs w:val="24"/>
        </w:rPr>
        <w:t xml:space="preserve">Figure </w:t>
      </w:r>
      <w:r>
        <w:rPr>
          <w:b/>
          <w:sz w:val="24"/>
          <w:szCs w:val="24"/>
        </w:rPr>
        <w:t>9</w:t>
      </w:r>
      <w:r>
        <w:rPr>
          <w:color w:val="000000"/>
          <w:sz w:val="24"/>
          <w:szCs w:val="24"/>
        </w:rPr>
        <w:t>: All characters were transformed into lower case</w:t>
      </w:r>
    </w:p>
    <w:p w14:paraId="1D6FA79C" w14:textId="77777777" w:rsidR="000E24BB" w:rsidRDefault="00000000">
      <w:pPr>
        <w:spacing w:before="240" w:line="360" w:lineRule="auto"/>
        <w:jc w:val="both"/>
        <w:rPr>
          <w:rFonts w:ascii="Times New Roman" w:eastAsia="Times New Roman" w:hAnsi="Times New Roman" w:cs="Times New Roman"/>
          <w:sz w:val="24"/>
          <w:szCs w:val="24"/>
        </w:rPr>
      </w:pPr>
      <w:r>
        <w:rPr>
          <w:color w:val="000000"/>
          <w:sz w:val="24"/>
          <w:szCs w:val="24"/>
        </w:rPr>
        <w:t xml:space="preserve">Tokenization was conducted as it involves splitting the text into smaller units known as “tokens”. This process is essential for feature extraction, as it represents the values as individual words. This was accomplished by importing the Natural Language Toolkit (NLTK) shown in Figure </w:t>
      </w:r>
      <w:r>
        <w:rPr>
          <w:sz w:val="24"/>
          <w:szCs w:val="24"/>
        </w:rPr>
        <w:t>10</w:t>
      </w:r>
      <w:r>
        <w:rPr>
          <w:color w:val="000000"/>
          <w:sz w:val="24"/>
          <w:szCs w:val="24"/>
        </w:rPr>
        <w:t>:</w:t>
      </w:r>
      <w:r>
        <w:rPr>
          <w:color w:val="FF0000"/>
          <w:sz w:val="24"/>
          <w:szCs w:val="24"/>
        </w:rPr>
        <w:t> </w:t>
      </w:r>
    </w:p>
    <w:p w14:paraId="5F7DDB65"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FF0000"/>
          <w:sz w:val="24"/>
          <w:szCs w:val="24"/>
        </w:rPr>
        <w:drawing>
          <wp:inline distT="114300" distB="114300" distL="114300" distR="114300" wp14:anchorId="64FF6128" wp14:editId="343F2ED9">
            <wp:extent cx="5943600" cy="3009900"/>
            <wp:effectExtent l="0" t="0" r="0" b="0"/>
            <wp:docPr id="21021784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009900"/>
                    </a:xfrm>
                    <a:prstGeom prst="rect">
                      <a:avLst/>
                    </a:prstGeom>
                    <a:ln/>
                  </pic:spPr>
                </pic:pic>
              </a:graphicData>
            </a:graphic>
          </wp:inline>
        </w:drawing>
      </w:r>
    </w:p>
    <w:p w14:paraId="7A5695B8"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sz w:val="24"/>
          <w:szCs w:val="24"/>
        </w:rPr>
        <w:t xml:space="preserve">Figure </w:t>
      </w:r>
      <w:r>
        <w:rPr>
          <w:b/>
          <w:sz w:val="24"/>
          <w:szCs w:val="24"/>
        </w:rPr>
        <w:t>10</w:t>
      </w:r>
      <w:r>
        <w:rPr>
          <w:b/>
          <w:color w:val="000000"/>
          <w:sz w:val="24"/>
          <w:szCs w:val="24"/>
        </w:rPr>
        <w:t xml:space="preserve">: </w:t>
      </w:r>
      <w:r>
        <w:rPr>
          <w:color w:val="000000"/>
          <w:sz w:val="24"/>
          <w:szCs w:val="24"/>
        </w:rPr>
        <w:t>Tokenization of the text for all reviews.</w:t>
      </w:r>
    </w:p>
    <w:p w14:paraId="66BAA07D" w14:textId="587F4BA0" w:rsidR="000E24BB" w:rsidRDefault="00000000">
      <w:pPr>
        <w:spacing w:before="240" w:line="360" w:lineRule="auto"/>
        <w:jc w:val="both"/>
        <w:rPr>
          <w:rFonts w:ascii="Times New Roman" w:eastAsia="Times New Roman" w:hAnsi="Times New Roman" w:cs="Times New Roman"/>
          <w:sz w:val="24"/>
          <w:szCs w:val="24"/>
        </w:rPr>
      </w:pPr>
      <w:r>
        <w:rPr>
          <w:color w:val="000000"/>
          <w:sz w:val="24"/>
          <w:szCs w:val="24"/>
        </w:rPr>
        <w:t xml:space="preserve">In addition to removing characters and punctuations as mentioned above, removal of stop words was needed. Stop words are those that are most common and not part of the NLTK package. As shown in Figure </w:t>
      </w:r>
      <w:r>
        <w:rPr>
          <w:sz w:val="24"/>
          <w:szCs w:val="24"/>
        </w:rPr>
        <w:t>11</w:t>
      </w:r>
      <w:r>
        <w:rPr>
          <w:color w:val="000000"/>
          <w:sz w:val="24"/>
          <w:szCs w:val="24"/>
        </w:rPr>
        <w:t>, stop words in English were removed: </w:t>
      </w:r>
    </w:p>
    <w:p w14:paraId="20ABC3F0" w14:textId="09C9BDF7" w:rsidR="000E24BB" w:rsidRDefault="000E24BB">
      <w:pPr>
        <w:spacing w:before="240" w:line="360" w:lineRule="auto"/>
        <w:rPr>
          <w:rFonts w:ascii="Times New Roman" w:eastAsia="Times New Roman" w:hAnsi="Times New Roman" w:cs="Times New Roman"/>
          <w:sz w:val="24"/>
          <w:szCs w:val="24"/>
        </w:rPr>
      </w:pPr>
    </w:p>
    <w:p w14:paraId="78889092" w14:textId="068EE004" w:rsidR="000E24BB" w:rsidRDefault="00086418">
      <w:pPr>
        <w:spacing w:before="240" w:line="360" w:lineRule="auto"/>
        <w:jc w:val="center"/>
        <w:rPr>
          <w:rFonts w:ascii="Times New Roman" w:eastAsia="Times New Roman" w:hAnsi="Times New Roman" w:cs="Times New Roman"/>
          <w:sz w:val="24"/>
          <w:szCs w:val="24"/>
        </w:rPr>
      </w:pPr>
      <w:r w:rsidRPr="00086418">
        <w:rPr>
          <w:rFonts w:ascii="Times New Roman" w:eastAsia="Times New Roman" w:hAnsi="Times New Roman" w:cs="Times New Roman"/>
          <w:sz w:val="24"/>
          <w:szCs w:val="24"/>
        </w:rPr>
        <w:drawing>
          <wp:inline distT="0" distB="0" distL="0" distR="0" wp14:anchorId="32349E18" wp14:editId="1342ABF2">
            <wp:extent cx="5943600" cy="4818380"/>
            <wp:effectExtent l="0" t="0" r="0" b="1270"/>
            <wp:docPr id="59243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33886" name=""/>
                    <pic:cNvPicPr/>
                  </pic:nvPicPr>
                  <pic:blipFill>
                    <a:blip r:embed="rId18"/>
                    <a:stretch>
                      <a:fillRect/>
                    </a:stretch>
                  </pic:blipFill>
                  <pic:spPr>
                    <a:xfrm>
                      <a:off x="0" y="0"/>
                      <a:ext cx="5943600" cy="4818380"/>
                    </a:xfrm>
                    <a:prstGeom prst="rect">
                      <a:avLst/>
                    </a:prstGeom>
                  </pic:spPr>
                </pic:pic>
              </a:graphicData>
            </a:graphic>
          </wp:inline>
        </w:drawing>
      </w:r>
    </w:p>
    <w:p w14:paraId="2A1F2EB2"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sz w:val="24"/>
          <w:szCs w:val="24"/>
        </w:rPr>
        <w:t xml:space="preserve">Figure </w:t>
      </w:r>
      <w:r>
        <w:rPr>
          <w:b/>
          <w:sz w:val="24"/>
          <w:szCs w:val="24"/>
        </w:rPr>
        <w:t>11</w:t>
      </w:r>
      <w:r>
        <w:rPr>
          <w:b/>
          <w:color w:val="000000"/>
          <w:sz w:val="24"/>
          <w:szCs w:val="24"/>
        </w:rPr>
        <w:t xml:space="preserve">: </w:t>
      </w:r>
      <w:r>
        <w:rPr>
          <w:color w:val="000000"/>
          <w:sz w:val="24"/>
          <w:szCs w:val="24"/>
        </w:rPr>
        <w:t>Removing stop words in English</w:t>
      </w:r>
    </w:p>
    <w:p w14:paraId="094F2DAC" w14:textId="77777777" w:rsidR="000E24BB" w:rsidRDefault="00000000">
      <w:pPr>
        <w:spacing w:before="240" w:line="360" w:lineRule="auto"/>
        <w:jc w:val="both"/>
        <w:rPr>
          <w:rFonts w:ascii="Times New Roman" w:eastAsia="Times New Roman" w:hAnsi="Times New Roman" w:cs="Times New Roman"/>
          <w:sz w:val="24"/>
          <w:szCs w:val="24"/>
        </w:rPr>
      </w:pPr>
      <w:r>
        <w:rPr>
          <w:color w:val="000000"/>
          <w:sz w:val="24"/>
          <w:szCs w:val="24"/>
        </w:rPr>
        <w:t xml:space="preserve">Next step, stemming and lemmatization were performed to convert words back to their base form in order to </w:t>
      </w:r>
      <w:r>
        <w:rPr>
          <w:sz w:val="24"/>
          <w:szCs w:val="24"/>
        </w:rPr>
        <w:t>reduce</w:t>
      </w:r>
      <w:r>
        <w:rPr>
          <w:color w:val="000000"/>
          <w:sz w:val="24"/>
          <w:szCs w:val="24"/>
        </w:rPr>
        <w:t xml:space="preserve"> dimensionality of the data. For example, </w:t>
      </w:r>
      <w:r>
        <w:rPr>
          <w:sz w:val="24"/>
          <w:szCs w:val="24"/>
        </w:rPr>
        <w:t>after the lemmatization</w:t>
      </w:r>
      <w:r>
        <w:rPr>
          <w:color w:val="000000"/>
          <w:sz w:val="24"/>
          <w:szCs w:val="24"/>
        </w:rPr>
        <w:t xml:space="preserve"> process, the word “visited” was transformed back to the original form “visit”. Since we have a small dataset, only lemmatization will be </w:t>
      </w:r>
      <w:r>
        <w:rPr>
          <w:sz w:val="24"/>
          <w:szCs w:val="24"/>
        </w:rPr>
        <w:t>used</w:t>
      </w:r>
      <w:r>
        <w:rPr>
          <w:color w:val="000000"/>
          <w:sz w:val="24"/>
          <w:szCs w:val="24"/>
        </w:rPr>
        <w:t xml:space="preserve"> for further processing in developing sentiment </w:t>
      </w:r>
      <w:r>
        <w:rPr>
          <w:sz w:val="24"/>
          <w:szCs w:val="24"/>
        </w:rPr>
        <w:t>models (Figure 12)</w:t>
      </w:r>
      <w:r>
        <w:rPr>
          <w:color w:val="000000"/>
          <w:sz w:val="24"/>
          <w:szCs w:val="24"/>
        </w:rPr>
        <w:t>.</w:t>
      </w:r>
    </w:p>
    <w:p w14:paraId="3D97CC24" w14:textId="77777777" w:rsidR="000E24BB" w:rsidRDefault="00000000">
      <w:pPr>
        <w:spacing w:before="240" w:line="360" w:lineRule="auto"/>
        <w:jc w:val="center"/>
        <w:rPr>
          <w:rFonts w:ascii="Times New Roman" w:eastAsia="Times New Roman" w:hAnsi="Times New Roman" w:cs="Times New Roman"/>
          <w:sz w:val="24"/>
          <w:szCs w:val="24"/>
        </w:rPr>
      </w:pPr>
      <w:r>
        <w:rPr>
          <w:noProof/>
          <w:sz w:val="24"/>
          <w:szCs w:val="24"/>
        </w:rPr>
        <w:lastRenderedPageBreak/>
        <w:drawing>
          <wp:inline distT="114300" distB="114300" distL="114300" distR="114300" wp14:anchorId="4FB9A46D" wp14:editId="1FE5BF51">
            <wp:extent cx="5943600" cy="4051300"/>
            <wp:effectExtent l="0" t="0" r="0" b="0"/>
            <wp:docPr id="21021784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4051300"/>
                    </a:xfrm>
                    <a:prstGeom prst="rect">
                      <a:avLst/>
                    </a:prstGeom>
                    <a:ln/>
                  </pic:spPr>
                </pic:pic>
              </a:graphicData>
            </a:graphic>
          </wp:inline>
        </w:drawing>
      </w:r>
      <w:r>
        <w:rPr>
          <w:b/>
          <w:color w:val="000000"/>
          <w:sz w:val="24"/>
          <w:szCs w:val="24"/>
        </w:rPr>
        <w:t xml:space="preserve">Figure </w:t>
      </w:r>
      <w:r>
        <w:rPr>
          <w:b/>
          <w:sz w:val="24"/>
          <w:szCs w:val="24"/>
        </w:rPr>
        <w:t>12</w:t>
      </w:r>
      <w:r>
        <w:rPr>
          <w:b/>
          <w:color w:val="000000"/>
          <w:sz w:val="24"/>
          <w:szCs w:val="24"/>
        </w:rPr>
        <w:t xml:space="preserve">: </w:t>
      </w:r>
      <w:r>
        <w:rPr>
          <w:sz w:val="24"/>
          <w:szCs w:val="24"/>
        </w:rPr>
        <w:t>Stemming</w:t>
      </w:r>
      <w:r>
        <w:rPr>
          <w:color w:val="000000"/>
          <w:sz w:val="24"/>
          <w:szCs w:val="24"/>
        </w:rPr>
        <w:t xml:space="preserve"> and Lemmatization of Review</w:t>
      </w:r>
    </w:p>
    <w:p w14:paraId="037F64D0" w14:textId="22C2981A" w:rsidR="000E24BB" w:rsidRDefault="004347CC">
      <w:pPr>
        <w:spacing w:before="240" w:line="360" w:lineRule="auto"/>
        <w:jc w:val="both"/>
        <w:rPr>
          <w:rFonts w:ascii="Times New Roman" w:eastAsia="Times New Roman" w:hAnsi="Times New Roman" w:cs="Times New Roman"/>
          <w:sz w:val="24"/>
          <w:szCs w:val="24"/>
        </w:rPr>
      </w:pPr>
      <w:r>
        <w:rPr>
          <w:noProof/>
          <w:color w:val="000000"/>
          <w:sz w:val="24"/>
          <w:szCs w:val="24"/>
        </w:rPr>
        <w:drawing>
          <wp:anchor distT="0" distB="0" distL="114300" distR="114300" simplePos="0" relativeHeight="251664384" behindDoc="0" locked="0" layoutInCell="1" allowOverlap="1" wp14:anchorId="4BE95879" wp14:editId="14CE7B0D">
            <wp:simplePos x="0" y="0"/>
            <wp:positionH relativeFrom="column">
              <wp:posOffset>400050</wp:posOffset>
            </wp:positionH>
            <wp:positionV relativeFrom="paragraph">
              <wp:posOffset>688340</wp:posOffset>
            </wp:positionV>
            <wp:extent cx="5410200" cy="2419350"/>
            <wp:effectExtent l="0" t="0" r="0" b="0"/>
            <wp:wrapSquare wrapText="bothSides"/>
            <wp:docPr id="21021784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0200" cy="2419350"/>
                    </a:xfrm>
                    <a:prstGeom prst="rect">
                      <a:avLst/>
                    </a:prstGeom>
                    <a:ln/>
                  </pic:spPr>
                </pic:pic>
              </a:graphicData>
            </a:graphic>
            <wp14:sizeRelH relativeFrom="margin">
              <wp14:pctWidth>0</wp14:pctWidth>
            </wp14:sizeRelH>
            <wp14:sizeRelV relativeFrom="margin">
              <wp14:pctHeight>0</wp14:pctHeight>
            </wp14:sizeRelV>
          </wp:anchor>
        </w:drawing>
      </w:r>
      <w:r w:rsidR="00000000">
        <w:rPr>
          <w:sz w:val="24"/>
          <w:szCs w:val="24"/>
        </w:rPr>
        <w:t>Following the</w:t>
      </w:r>
      <w:r w:rsidR="00000000">
        <w:rPr>
          <w:color w:val="000000"/>
          <w:sz w:val="24"/>
          <w:szCs w:val="24"/>
        </w:rPr>
        <w:t xml:space="preserve"> Steaming and Lemmatization process, we remove the short </w:t>
      </w:r>
      <w:r w:rsidR="00000000">
        <w:rPr>
          <w:sz w:val="24"/>
          <w:szCs w:val="24"/>
        </w:rPr>
        <w:t>word with</w:t>
      </w:r>
      <w:r w:rsidR="00000000">
        <w:rPr>
          <w:color w:val="000000"/>
          <w:sz w:val="24"/>
          <w:szCs w:val="24"/>
        </w:rPr>
        <w:t xml:space="preserve"> length less than 2 to reduce noise in our corpus (Figure 13)</w:t>
      </w:r>
      <w:r w:rsidR="00000000">
        <w:rPr>
          <w:sz w:val="24"/>
          <w:szCs w:val="24"/>
        </w:rPr>
        <w:t>:</w:t>
      </w:r>
      <w:r w:rsidR="00000000">
        <w:rPr>
          <w:color w:val="000000"/>
          <w:sz w:val="24"/>
          <w:szCs w:val="24"/>
        </w:rPr>
        <w:t> </w:t>
      </w:r>
    </w:p>
    <w:p w14:paraId="494B29F9" w14:textId="6AC8571B" w:rsidR="000E24BB" w:rsidRDefault="000E24BB">
      <w:pPr>
        <w:spacing w:before="240" w:line="360" w:lineRule="auto"/>
        <w:rPr>
          <w:rFonts w:ascii="Times New Roman" w:eastAsia="Times New Roman" w:hAnsi="Times New Roman" w:cs="Times New Roman"/>
          <w:sz w:val="24"/>
          <w:szCs w:val="24"/>
        </w:rPr>
      </w:pPr>
    </w:p>
    <w:p w14:paraId="639607F4" w14:textId="7F8C8902" w:rsidR="000E24BB" w:rsidRDefault="00000000" w:rsidP="00B87C56">
      <w:pPr>
        <w:spacing w:before="240" w:line="360" w:lineRule="auto"/>
        <w:jc w:val="center"/>
        <w:rPr>
          <w:rFonts w:ascii="Times New Roman" w:eastAsia="Times New Roman" w:hAnsi="Times New Roman" w:cs="Times New Roman"/>
          <w:sz w:val="24"/>
          <w:szCs w:val="24"/>
        </w:rPr>
      </w:pPr>
      <w:r>
        <w:rPr>
          <w:b/>
          <w:color w:val="000000"/>
          <w:sz w:val="24"/>
          <w:szCs w:val="24"/>
        </w:rPr>
        <w:t xml:space="preserve">Figure </w:t>
      </w:r>
      <w:r>
        <w:rPr>
          <w:b/>
          <w:sz w:val="24"/>
          <w:szCs w:val="24"/>
        </w:rPr>
        <w:t>13</w:t>
      </w:r>
      <w:r>
        <w:rPr>
          <w:color w:val="000000"/>
          <w:sz w:val="24"/>
          <w:szCs w:val="24"/>
        </w:rPr>
        <w:t>. Remove short word having length less than 2</w:t>
      </w:r>
    </w:p>
    <w:p w14:paraId="0DBBF4F5" w14:textId="210C9B93" w:rsidR="000E24BB" w:rsidRDefault="004347CC">
      <w:pPr>
        <w:spacing w:before="24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1312" behindDoc="0" locked="0" layoutInCell="1" hidden="0" allowOverlap="1" wp14:anchorId="164451A3" wp14:editId="45472364">
            <wp:simplePos x="0" y="0"/>
            <wp:positionH relativeFrom="column">
              <wp:posOffset>539750</wp:posOffset>
            </wp:positionH>
            <wp:positionV relativeFrom="paragraph">
              <wp:posOffset>653415</wp:posOffset>
            </wp:positionV>
            <wp:extent cx="5014913" cy="3450040"/>
            <wp:effectExtent l="0" t="0" r="0" b="0"/>
            <wp:wrapSquare wrapText="bothSides" distT="0" distB="0" distL="114300" distR="114300"/>
            <wp:docPr id="21021784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14913" cy="3450040"/>
                    </a:xfrm>
                    <a:prstGeom prst="rect">
                      <a:avLst/>
                    </a:prstGeom>
                    <a:ln/>
                  </pic:spPr>
                </pic:pic>
              </a:graphicData>
            </a:graphic>
          </wp:anchor>
        </w:drawing>
      </w:r>
      <w:r w:rsidR="00000000">
        <w:rPr>
          <w:color w:val="000000"/>
          <w:sz w:val="24"/>
          <w:szCs w:val="24"/>
        </w:rPr>
        <w:t xml:space="preserve">Finally, we revert the list of </w:t>
      </w:r>
      <w:r w:rsidR="00000000">
        <w:rPr>
          <w:sz w:val="24"/>
          <w:szCs w:val="24"/>
        </w:rPr>
        <w:t>tokens</w:t>
      </w:r>
      <w:r w:rsidR="00000000">
        <w:rPr>
          <w:color w:val="000000"/>
          <w:sz w:val="24"/>
          <w:szCs w:val="24"/>
        </w:rPr>
        <w:t xml:space="preserve"> back to string format and compare with the original review (Figure 14)</w:t>
      </w:r>
      <w:r w:rsidR="00000000">
        <w:rPr>
          <w:sz w:val="24"/>
          <w:szCs w:val="24"/>
        </w:rPr>
        <w:t>:</w:t>
      </w:r>
      <w:r w:rsidR="00000000">
        <w:rPr>
          <w:color w:val="000000"/>
          <w:sz w:val="24"/>
          <w:szCs w:val="24"/>
        </w:rPr>
        <w:t> </w:t>
      </w:r>
    </w:p>
    <w:p w14:paraId="7EB12242" w14:textId="687D1146" w:rsidR="000E24BB" w:rsidRDefault="000E24BB">
      <w:pPr>
        <w:spacing w:before="240" w:line="360" w:lineRule="auto"/>
        <w:jc w:val="center"/>
        <w:rPr>
          <w:b/>
          <w:sz w:val="24"/>
          <w:szCs w:val="24"/>
        </w:rPr>
      </w:pPr>
    </w:p>
    <w:p w14:paraId="6C7C3436" w14:textId="77777777" w:rsidR="000E24BB" w:rsidRDefault="000E24BB">
      <w:pPr>
        <w:spacing w:before="240" w:line="360" w:lineRule="auto"/>
        <w:jc w:val="center"/>
        <w:rPr>
          <w:b/>
          <w:sz w:val="24"/>
          <w:szCs w:val="24"/>
        </w:rPr>
      </w:pPr>
    </w:p>
    <w:p w14:paraId="73EBEDBB" w14:textId="77777777" w:rsidR="000E24BB" w:rsidRDefault="000E24BB">
      <w:pPr>
        <w:spacing w:before="240" w:line="360" w:lineRule="auto"/>
        <w:jc w:val="center"/>
        <w:rPr>
          <w:b/>
          <w:sz w:val="24"/>
          <w:szCs w:val="24"/>
        </w:rPr>
      </w:pPr>
    </w:p>
    <w:p w14:paraId="3D0C1159" w14:textId="77777777" w:rsidR="000E24BB" w:rsidRDefault="000E24BB">
      <w:pPr>
        <w:spacing w:before="240" w:line="360" w:lineRule="auto"/>
        <w:jc w:val="center"/>
        <w:rPr>
          <w:b/>
          <w:sz w:val="24"/>
          <w:szCs w:val="24"/>
        </w:rPr>
      </w:pPr>
    </w:p>
    <w:p w14:paraId="13026B43" w14:textId="77777777" w:rsidR="000E24BB" w:rsidRDefault="000E24BB">
      <w:pPr>
        <w:spacing w:before="240" w:line="360" w:lineRule="auto"/>
        <w:jc w:val="center"/>
        <w:rPr>
          <w:b/>
          <w:sz w:val="24"/>
          <w:szCs w:val="24"/>
        </w:rPr>
      </w:pPr>
    </w:p>
    <w:p w14:paraId="5ED99A57" w14:textId="77777777" w:rsidR="000E24BB" w:rsidRDefault="000E24BB">
      <w:pPr>
        <w:spacing w:before="240" w:line="360" w:lineRule="auto"/>
        <w:jc w:val="center"/>
        <w:rPr>
          <w:b/>
          <w:sz w:val="24"/>
          <w:szCs w:val="24"/>
        </w:rPr>
      </w:pPr>
    </w:p>
    <w:p w14:paraId="5D02F3DD" w14:textId="77777777" w:rsidR="000E24BB" w:rsidRDefault="000E24BB">
      <w:pPr>
        <w:spacing w:before="240" w:line="360" w:lineRule="auto"/>
        <w:jc w:val="center"/>
        <w:rPr>
          <w:b/>
          <w:sz w:val="24"/>
          <w:szCs w:val="24"/>
        </w:rPr>
      </w:pPr>
    </w:p>
    <w:p w14:paraId="55525394" w14:textId="77777777" w:rsidR="000E24BB" w:rsidRDefault="000E24BB">
      <w:pPr>
        <w:spacing w:before="240" w:line="360" w:lineRule="auto"/>
        <w:jc w:val="center"/>
        <w:rPr>
          <w:b/>
          <w:sz w:val="24"/>
          <w:szCs w:val="24"/>
        </w:rPr>
      </w:pPr>
    </w:p>
    <w:p w14:paraId="525D3CFD"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sz w:val="24"/>
          <w:szCs w:val="24"/>
        </w:rPr>
        <w:t xml:space="preserve">Figure </w:t>
      </w:r>
      <w:r>
        <w:rPr>
          <w:b/>
          <w:sz w:val="24"/>
          <w:szCs w:val="24"/>
        </w:rPr>
        <w:t>14</w:t>
      </w:r>
      <w:r>
        <w:rPr>
          <w:color w:val="000000"/>
          <w:sz w:val="24"/>
          <w:szCs w:val="24"/>
        </w:rPr>
        <w:t>: Before and after preprocessing</w:t>
      </w:r>
    </w:p>
    <w:p w14:paraId="5DF9A926" w14:textId="77777777" w:rsidR="000E24BB" w:rsidRDefault="00000000">
      <w:pPr>
        <w:pStyle w:val="Heading2"/>
      </w:pPr>
      <w:bookmarkStart w:id="2" w:name="_heading=h.3znysh7" w:colFirst="0" w:colLast="0"/>
      <w:bookmarkEnd w:id="2"/>
      <w:r>
        <w:t>IV. Feature Extraction (bags-of-words)</w:t>
      </w:r>
    </w:p>
    <w:p w14:paraId="4DDAFE94" w14:textId="77777777" w:rsidR="000E24BB" w:rsidRDefault="00000000">
      <w:pPr>
        <w:spacing w:before="240" w:line="360" w:lineRule="auto"/>
        <w:ind w:firstLine="720"/>
        <w:jc w:val="both"/>
        <w:rPr>
          <w:color w:val="000000"/>
          <w:sz w:val="24"/>
          <w:szCs w:val="24"/>
        </w:rPr>
      </w:pPr>
      <w:r>
        <w:rPr>
          <w:color w:val="000000"/>
          <w:sz w:val="24"/>
          <w:szCs w:val="24"/>
        </w:rPr>
        <w:t xml:space="preserve">Bag-of-words was created by extracting features (words) from the review text, which was contained </w:t>
      </w:r>
      <w:r>
        <w:rPr>
          <w:sz w:val="24"/>
          <w:szCs w:val="24"/>
        </w:rPr>
        <w:t>in the</w:t>
      </w:r>
      <w:r>
        <w:rPr>
          <w:color w:val="000000"/>
          <w:sz w:val="24"/>
          <w:szCs w:val="24"/>
        </w:rPr>
        <w:t xml:space="preserve"> ‘</w:t>
      </w:r>
      <w:proofErr w:type="spellStart"/>
      <w:r>
        <w:rPr>
          <w:color w:val="000000"/>
          <w:sz w:val="24"/>
          <w:szCs w:val="24"/>
        </w:rPr>
        <w:t>CleanReview</w:t>
      </w:r>
      <w:proofErr w:type="spellEnd"/>
      <w:r>
        <w:rPr>
          <w:color w:val="000000"/>
          <w:sz w:val="24"/>
          <w:szCs w:val="24"/>
        </w:rPr>
        <w:t xml:space="preserve">’ column. Figure </w:t>
      </w:r>
      <w:r>
        <w:rPr>
          <w:sz w:val="24"/>
          <w:szCs w:val="24"/>
        </w:rPr>
        <w:t>15</w:t>
      </w:r>
      <w:r>
        <w:rPr>
          <w:color w:val="000000"/>
          <w:sz w:val="24"/>
          <w:szCs w:val="24"/>
        </w:rPr>
        <w:t xml:space="preserve"> shows the process of creating the bag-of-words. The text in the reviews was vectorized using the </w:t>
      </w:r>
      <w:proofErr w:type="spellStart"/>
      <w:r>
        <w:rPr>
          <w:color w:val="000000"/>
          <w:sz w:val="24"/>
          <w:szCs w:val="24"/>
        </w:rPr>
        <w:t>CountVectorizer</w:t>
      </w:r>
      <w:proofErr w:type="spellEnd"/>
      <w:r>
        <w:rPr>
          <w:color w:val="000000"/>
          <w:sz w:val="24"/>
          <w:szCs w:val="24"/>
        </w:rPr>
        <w:t xml:space="preserve">() function imported from scikit-learn. Then, the text was tokenized, words were extracted from the </w:t>
      </w:r>
      <w:proofErr w:type="spellStart"/>
      <w:r>
        <w:rPr>
          <w:color w:val="000000"/>
          <w:sz w:val="24"/>
          <w:szCs w:val="24"/>
        </w:rPr>
        <w:t>CountVectorizer</w:t>
      </w:r>
      <w:proofErr w:type="spellEnd"/>
      <w:r>
        <w:rPr>
          <w:color w:val="000000"/>
          <w:sz w:val="24"/>
          <w:szCs w:val="24"/>
        </w:rPr>
        <w:t xml:space="preserve"> and stored in a dataframe. In the dataframe, each word appears as a column while each row corresponds to a hotel review in which that word either appeared or not.</w:t>
      </w:r>
    </w:p>
    <w:p w14:paraId="6565638F" w14:textId="77777777" w:rsidR="000E24BB" w:rsidRDefault="000E24BB">
      <w:pPr>
        <w:spacing w:before="240" w:line="360" w:lineRule="auto"/>
        <w:rPr>
          <w:rFonts w:ascii="Times New Roman" w:eastAsia="Times New Roman" w:hAnsi="Times New Roman" w:cs="Times New Roman"/>
          <w:sz w:val="24"/>
          <w:szCs w:val="24"/>
        </w:rPr>
      </w:pPr>
    </w:p>
    <w:p w14:paraId="7DA93F16"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58BFC3D6" wp14:editId="4FC8D5B0">
            <wp:extent cx="5943600" cy="2492375"/>
            <wp:effectExtent l="0" t="0" r="0" b="0"/>
            <wp:docPr id="2102178451"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10;&#10;Description automatically generated"/>
                    <pic:cNvPicPr preferRelativeResize="0"/>
                  </pic:nvPicPr>
                  <pic:blipFill>
                    <a:blip r:embed="rId22"/>
                    <a:srcRect/>
                    <a:stretch>
                      <a:fillRect/>
                    </a:stretch>
                  </pic:blipFill>
                  <pic:spPr>
                    <a:xfrm>
                      <a:off x="0" y="0"/>
                      <a:ext cx="5943600" cy="2492375"/>
                    </a:xfrm>
                    <a:prstGeom prst="rect">
                      <a:avLst/>
                    </a:prstGeom>
                    <a:ln/>
                  </pic:spPr>
                </pic:pic>
              </a:graphicData>
            </a:graphic>
          </wp:inline>
        </w:drawing>
      </w:r>
    </w:p>
    <w:p w14:paraId="60E61C89"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15</w:t>
      </w:r>
      <w:r>
        <w:rPr>
          <w:color w:val="000000"/>
        </w:rPr>
        <w:t>. Creating Bag-of-Words</w:t>
      </w:r>
    </w:p>
    <w:p w14:paraId="76E1A32F" w14:textId="77777777" w:rsidR="000E24BB" w:rsidRDefault="00000000">
      <w:pPr>
        <w:spacing w:before="240" w:line="360" w:lineRule="auto"/>
        <w:jc w:val="both"/>
        <w:rPr>
          <w:color w:val="000000"/>
          <w:sz w:val="24"/>
          <w:szCs w:val="24"/>
        </w:rPr>
      </w:pPr>
      <w:r>
        <w:rPr>
          <w:color w:val="000000"/>
          <w:sz w:val="24"/>
          <w:szCs w:val="24"/>
        </w:rPr>
        <w:t>The most frequent 20 words, across all reviews, are shown in Figure 1</w:t>
      </w:r>
      <w:r>
        <w:rPr>
          <w:sz w:val="24"/>
          <w:szCs w:val="24"/>
        </w:rPr>
        <w:t>6</w:t>
      </w:r>
      <w:r>
        <w:rPr>
          <w:color w:val="000000"/>
          <w:sz w:val="24"/>
          <w:szCs w:val="24"/>
        </w:rPr>
        <w:t>. Unsurprisingly, the top 4 words are the hotel, room, stay, and the city name, Montreal. These words are used by both positive and negative reviewers to establish context. In fact, most of the top 20 words are context words. The second most popular category of words are words such as ‘great’, ‘nice’, ‘good’ etc., which may indicate that most reviews are positive. There are no noticeable words that clearly indicate negative sentiment.  </w:t>
      </w:r>
    </w:p>
    <w:p w14:paraId="493E4619" w14:textId="77777777" w:rsidR="000E24BB" w:rsidRDefault="00000000">
      <w:pPr>
        <w:spacing w:before="240" w:line="360" w:lineRule="auto"/>
        <w:jc w:val="both"/>
        <w:rPr>
          <w:sz w:val="24"/>
          <w:szCs w:val="24"/>
        </w:rPr>
      </w:pPr>
      <w:r>
        <w:rPr>
          <w:noProof/>
          <w:sz w:val="24"/>
          <w:szCs w:val="24"/>
        </w:rPr>
        <w:drawing>
          <wp:anchor distT="0" distB="0" distL="114300" distR="114300" simplePos="0" relativeHeight="251663360" behindDoc="0" locked="0" layoutInCell="1" allowOverlap="1" wp14:anchorId="66BA9ED2" wp14:editId="3A4C951E">
            <wp:simplePos x="0" y="0"/>
            <wp:positionH relativeFrom="column">
              <wp:posOffset>946150</wp:posOffset>
            </wp:positionH>
            <wp:positionV relativeFrom="paragraph">
              <wp:posOffset>51435</wp:posOffset>
            </wp:positionV>
            <wp:extent cx="4419600" cy="2565400"/>
            <wp:effectExtent l="0" t="0" r="0" b="6350"/>
            <wp:wrapSquare wrapText="bothSides"/>
            <wp:docPr id="2102178452" name="image21.png" descr="A graph of words in a bag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graph of words in a bag of words&#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419600" cy="2565400"/>
                    </a:xfrm>
                    <a:prstGeom prst="rect">
                      <a:avLst/>
                    </a:prstGeom>
                    <a:ln/>
                  </pic:spPr>
                </pic:pic>
              </a:graphicData>
            </a:graphic>
          </wp:anchor>
        </w:drawing>
      </w:r>
    </w:p>
    <w:p w14:paraId="13C3297F" w14:textId="77777777" w:rsidR="00B87C56" w:rsidRDefault="00B87C56">
      <w:pPr>
        <w:spacing w:before="240" w:line="360" w:lineRule="auto"/>
        <w:jc w:val="center"/>
        <w:rPr>
          <w:b/>
          <w:color w:val="000000"/>
        </w:rPr>
      </w:pPr>
    </w:p>
    <w:p w14:paraId="5EADB905" w14:textId="77777777" w:rsidR="00B87C56" w:rsidRDefault="00B87C56">
      <w:pPr>
        <w:spacing w:before="240" w:line="360" w:lineRule="auto"/>
        <w:jc w:val="center"/>
        <w:rPr>
          <w:b/>
          <w:color w:val="000000"/>
        </w:rPr>
      </w:pPr>
    </w:p>
    <w:p w14:paraId="16A1C859" w14:textId="77777777" w:rsidR="00B87C56" w:rsidRDefault="00B87C56">
      <w:pPr>
        <w:spacing w:before="240" w:line="360" w:lineRule="auto"/>
        <w:jc w:val="center"/>
        <w:rPr>
          <w:b/>
          <w:color w:val="000000"/>
        </w:rPr>
      </w:pPr>
    </w:p>
    <w:p w14:paraId="3F76FA6E" w14:textId="77777777" w:rsidR="00B87C56" w:rsidRDefault="00B87C56">
      <w:pPr>
        <w:spacing w:before="240" w:line="360" w:lineRule="auto"/>
        <w:jc w:val="center"/>
        <w:rPr>
          <w:b/>
          <w:color w:val="000000"/>
        </w:rPr>
      </w:pPr>
    </w:p>
    <w:p w14:paraId="01454B73" w14:textId="77777777" w:rsidR="00B87C56" w:rsidRDefault="00B87C56">
      <w:pPr>
        <w:spacing w:before="240" w:line="360" w:lineRule="auto"/>
        <w:jc w:val="center"/>
        <w:rPr>
          <w:b/>
          <w:color w:val="000000"/>
        </w:rPr>
      </w:pPr>
    </w:p>
    <w:p w14:paraId="02D2A9D1" w14:textId="77777777" w:rsidR="00B87C56" w:rsidRDefault="00B87C56">
      <w:pPr>
        <w:spacing w:before="240" w:line="360" w:lineRule="auto"/>
        <w:jc w:val="center"/>
        <w:rPr>
          <w:b/>
          <w:color w:val="000000"/>
        </w:rPr>
      </w:pPr>
    </w:p>
    <w:p w14:paraId="75140904" w14:textId="5A6C2BA1" w:rsidR="000E24BB" w:rsidRDefault="00000000">
      <w:pPr>
        <w:spacing w:before="240" w:line="360" w:lineRule="auto"/>
        <w:jc w:val="center"/>
        <w:rPr>
          <w:color w:val="000000"/>
        </w:rPr>
      </w:pPr>
      <w:r>
        <w:rPr>
          <w:b/>
          <w:color w:val="000000"/>
        </w:rPr>
        <w:t>Figure 1</w:t>
      </w:r>
      <w:r>
        <w:rPr>
          <w:b/>
        </w:rPr>
        <w:t>6</w:t>
      </w:r>
      <w:r>
        <w:rPr>
          <w:color w:val="000000"/>
        </w:rPr>
        <w:t>: Top 20 Words in Hotel Reviews</w:t>
      </w:r>
    </w:p>
    <w:p w14:paraId="1CAAD9CA" w14:textId="77777777" w:rsidR="000E24BB" w:rsidRDefault="00000000">
      <w:pPr>
        <w:pStyle w:val="Heading2"/>
        <w:rPr>
          <w:rFonts w:ascii="Times New Roman" w:hAnsi="Times New Roman"/>
          <w:sz w:val="48"/>
          <w:szCs w:val="48"/>
        </w:rPr>
      </w:pPr>
      <w:bookmarkStart w:id="3" w:name="_heading=h.2et92p0" w:colFirst="0" w:colLast="0"/>
      <w:bookmarkEnd w:id="3"/>
      <w:r>
        <w:lastRenderedPageBreak/>
        <w:t>V. Sentiment Analysis Models</w:t>
      </w:r>
    </w:p>
    <w:p w14:paraId="6171CD42" w14:textId="77777777" w:rsidR="000E24BB" w:rsidRDefault="00000000">
      <w:pPr>
        <w:spacing w:before="240" w:line="360" w:lineRule="auto"/>
        <w:ind w:firstLine="720"/>
        <w:jc w:val="both"/>
        <w:rPr>
          <w:color w:val="000000"/>
          <w:sz w:val="24"/>
          <w:szCs w:val="24"/>
        </w:rPr>
      </w:pPr>
      <w:r>
        <w:rPr>
          <w:color w:val="000000"/>
          <w:sz w:val="24"/>
          <w:szCs w:val="24"/>
        </w:rPr>
        <w:t>To know the sentiment of each review the following 3 models were used. Using an odd number of models helped with the mitigation of the bias of each model and at each we chose the mode of each label.</w:t>
      </w:r>
    </w:p>
    <w:p w14:paraId="65DC43A0" w14:textId="77777777" w:rsidR="000E24BB" w:rsidRDefault="00000000">
      <w:pPr>
        <w:spacing w:before="240" w:line="360" w:lineRule="auto"/>
        <w:jc w:val="both"/>
        <w:rPr>
          <w:color w:val="000000"/>
          <w:sz w:val="24"/>
          <w:szCs w:val="24"/>
        </w:rPr>
      </w:pPr>
      <w:proofErr w:type="spellStart"/>
      <w:r>
        <w:rPr>
          <w:color w:val="000000"/>
          <w:sz w:val="24"/>
          <w:szCs w:val="24"/>
        </w:rPr>
        <w:t>TextBlob</w:t>
      </w:r>
      <w:proofErr w:type="spellEnd"/>
      <w:r>
        <w:rPr>
          <w:color w:val="000000"/>
          <w:sz w:val="24"/>
          <w:szCs w:val="24"/>
        </w:rPr>
        <w:t xml:space="preserve">: The </w:t>
      </w:r>
      <w:proofErr w:type="spellStart"/>
      <w:r>
        <w:rPr>
          <w:color w:val="000000"/>
          <w:sz w:val="24"/>
          <w:szCs w:val="24"/>
        </w:rPr>
        <w:t>textblob_sen</w:t>
      </w:r>
      <w:proofErr w:type="spellEnd"/>
      <w:r>
        <w:rPr>
          <w:color w:val="000000"/>
          <w:sz w:val="24"/>
          <w:szCs w:val="24"/>
        </w:rPr>
        <w:t xml:space="preserve"> function utilizes the </w:t>
      </w:r>
      <w:proofErr w:type="spellStart"/>
      <w:r>
        <w:rPr>
          <w:color w:val="000000"/>
          <w:sz w:val="24"/>
          <w:szCs w:val="24"/>
        </w:rPr>
        <w:t>TextBlob</w:t>
      </w:r>
      <w:proofErr w:type="spellEnd"/>
      <w:r>
        <w:rPr>
          <w:color w:val="000000"/>
          <w:sz w:val="24"/>
          <w:szCs w:val="24"/>
        </w:rPr>
        <w:t xml:space="preserve"> library for sentiment analysis. </w:t>
      </w:r>
      <w:proofErr w:type="spellStart"/>
      <w:r>
        <w:rPr>
          <w:color w:val="000000"/>
          <w:sz w:val="24"/>
          <w:szCs w:val="24"/>
        </w:rPr>
        <w:t>TextBlob</w:t>
      </w:r>
      <w:proofErr w:type="spellEnd"/>
      <w:r>
        <w:rPr>
          <w:color w:val="000000"/>
          <w:sz w:val="24"/>
          <w:szCs w:val="24"/>
        </w:rPr>
        <w:t xml:space="preserve"> is a simple natural language processing library that provides an API for common NLP tasks, including sentiment analysis (</w:t>
      </w:r>
      <w:proofErr w:type="spellStart"/>
      <w:r>
        <w:rPr>
          <w:color w:val="000000"/>
          <w:sz w:val="24"/>
          <w:szCs w:val="24"/>
        </w:rPr>
        <w:t>TextBlob</w:t>
      </w:r>
      <w:proofErr w:type="spellEnd"/>
      <w:r>
        <w:rPr>
          <w:color w:val="000000"/>
          <w:sz w:val="24"/>
          <w:szCs w:val="24"/>
        </w:rPr>
        <w:t>, n.d.).</w:t>
      </w:r>
    </w:p>
    <w:p w14:paraId="4E1B4B7B" w14:textId="77777777" w:rsidR="000E24BB" w:rsidRDefault="00000000">
      <w:pPr>
        <w:spacing w:before="240" w:line="360" w:lineRule="auto"/>
        <w:jc w:val="both"/>
        <w:rPr>
          <w:color w:val="000000"/>
          <w:sz w:val="24"/>
          <w:szCs w:val="24"/>
        </w:rPr>
      </w:pPr>
      <w:r>
        <w:rPr>
          <w:color w:val="000000"/>
          <w:sz w:val="24"/>
          <w:szCs w:val="24"/>
        </w:rPr>
        <w:t>VADER: Valence Aware Dictionary for Sentiment Reasoning is a model used for text sentiment analysis that is sensitive to both polarity (positive/negative) and intensity (strength) of emotion. It is available in the NLTK package and can be applied directly to unlabeled text data (Beri, 2020).</w:t>
      </w:r>
    </w:p>
    <w:p w14:paraId="082B9F47" w14:textId="77777777" w:rsidR="000E24BB" w:rsidRDefault="00000000">
      <w:pPr>
        <w:spacing w:before="240" w:line="360" w:lineRule="auto"/>
        <w:jc w:val="both"/>
        <w:rPr>
          <w:color w:val="000000"/>
          <w:sz w:val="24"/>
          <w:szCs w:val="24"/>
        </w:rPr>
      </w:pPr>
      <w:r>
        <w:rPr>
          <w:color w:val="000000"/>
          <w:sz w:val="24"/>
          <w:szCs w:val="24"/>
        </w:rPr>
        <w:t xml:space="preserve">Hugging Face Transformers: The pipeline uses a pre-trained model for sentiment analysis, specifically a </w:t>
      </w:r>
      <w:proofErr w:type="spellStart"/>
      <w:r>
        <w:rPr>
          <w:color w:val="000000"/>
          <w:sz w:val="24"/>
          <w:szCs w:val="24"/>
        </w:rPr>
        <w:t>DistilBERT</w:t>
      </w:r>
      <w:proofErr w:type="spellEnd"/>
      <w:r>
        <w:rPr>
          <w:color w:val="000000"/>
          <w:sz w:val="24"/>
          <w:szCs w:val="24"/>
        </w:rPr>
        <w:t xml:space="preserve"> model for text classification to predict sentiment (Hugging Face, n.d.). </w:t>
      </w:r>
    </w:p>
    <w:p w14:paraId="0C8A285C" w14:textId="77777777" w:rsidR="000E24BB" w:rsidRDefault="00000000">
      <w:pPr>
        <w:pStyle w:val="Heading3"/>
        <w:rPr>
          <w:rFonts w:ascii="Calibri" w:eastAsia="Calibri" w:hAnsi="Calibri" w:cs="Calibri"/>
        </w:rPr>
      </w:pPr>
      <w:bookmarkStart w:id="4" w:name="_heading=h.tyjcwt" w:colFirst="0" w:colLast="0"/>
      <w:bookmarkEnd w:id="4"/>
      <w:proofErr w:type="spellStart"/>
      <w:r>
        <w:rPr>
          <w:rFonts w:ascii="Calibri" w:eastAsia="Calibri" w:hAnsi="Calibri" w:cs="Calibri"/>
        </w:rPr>
        <w:t>TextBlob</w:t>
      </w:r>
      <w:proofErr w:type="spellEnd"/>
    </w:p>
    <w:p w14:paraId="2B3B026D" w14:textId="77777777" w:rsidR="000E24BB" w:rsidRDefault="00000000">
      <w:pPr>
        <w:spacing w:before="240" w:line="360" w:lineRule="auto"/>
        <w:ind w:firstLine="720"/>
        <w:jc w:val="both"/>
        <w:rPr>
          <w:color w:val="000000"/>
          <w:sz w:val="24"/>
          <w:szCs w:val="24"/>
        </w:rPr>
      </w:pPr>
      <w:r>
        <w:rPr>
          <w:color w:val="000000"/>
          <w:sz w:val="24"/>
          <w:szCs w:val="24"/>
        </w:rPr>
        <w:t>The code in Figure 1</w:t>
      </w:r>
      <w:r>
        <w:rPr>
          <w:sz w:val="24"/>
          <w:szCs w:val="24"/>
        </w:rPr>
        <w:t>7</w:t>
      </w:r>
      <w:r>
        <w:rPr>
          <w:color w:val="000000"/>
          <w:sz w:val="24"/>
          <w:szCs w:val="24"/>
        </w:rPr>
        <w:t xml:space="preserve"> defines a function called </w:t>
      </w:r>
      <w:proofErr w:type="spellStart"/>
      <w:r>
        <w:rPr>
          <w:color w:val="000000"/>
          <w:sz w:val="24"/>
          <w:szCs w:val="24"/>
        </w:rPr>
        <w:t>textblob_sen</w:t>
      </w:r>
      <w:proofErr w:type="spellEnd"/>
      <w:r>
        <w:rPr>
          <w:color w:val="000000"/>
          <w:sz w:val="24"/>
          <w:szCs w:val="24"/>
        </w:rPr>
        <w:t xml:space="preserve"> that performs sentiment analysis on a given piece of text. Sentiment analysis is a natural language processing technique that aims to understand the emotions and attitudes conveyed in a text (AWS, n.d.).</w:t>
      </w:r>
    </w:p>
    <w:p w14:paraId="11D8E17F" w14:textId="77777777" w:rsidR="000E24BB" w:rsidRDefault="00000000">
      <w:pPr>
        <w:spacing w:before="240" w:line="360" w:lineRule="auto"/>
        <w:jc w:val="both"/>
        <w:rPr>
          <w:color w:val="000000"/>
          <w:sz w:val="24"/>
          <w:szCs w:val="24"/>
        </w:rPr>
      </w:pPr>
      <w:r>
        <w:rPr>
          <w:color w:val="000000"/>
          <w:sz w:val="24"/>
          <w:szCs w:val="24"/>
        </w:rPr>
        <w:t xml:space="preserve">In this function, we use a library called </w:t>
      </w:r>
      <w:proofErr w:type="spellStart"/>
      <w:r>
        <w:rPr>
          <w:color w:val="000000"/>
          <w:sz w:val="24"/>
          <w:szCs w:val="24"/>
        </w:rPr>
        <w:t>TextBlob</w:t>
      </w:r>
      <w:proofErr w:type="spellEnd"/>
      <w:r>
        <w:rPr>
          <w:color w:val="000000"/>
          <w:sz w:val="24"/>
          <w:szCs w:val="24"/>
        </w:rPr>
        <w:t xml:space="preserve">, which is a tool for processing textual data. When we pass a text (like a review in this case) to the </w:t>
      </w:r>
      <w:proofErr w:type="spellStart"/>
      <w:r>
        <w:rPr>
          <w:color w:val="000000"/>
          <w:sz w:val="24"/>
          <w:szCs w:val="24"/>
        </w:rPr>
        <w:t>textblob_sen</w:t>
      </w:r>
      <w:proofErr w:type="spellEnd"/>
      <w:r>
        <w:rPr>
          <w:color w:val="000000"/>
          <w:sz w:val="24"/>
          <w:szCs w:val="24"/>
        </w:rPr>
        <w:t xml:space="preserve"> function, it creates a </w:t>
      </w:r>
      <w:proofErr w:type="spellStart"/>
      <w:r>
        <w:rPr>
          <w:color w:val="000000"/>
          <w:sz w:val="24"/>
          <w:szCs w:val="24"/>
        </w:rPr>
        <w:t>TextBlob</w:t>
      </w:r>
      <w:proofErr w:type="spellEnd"/>
      <w:r>
        <w:rPr>
          <w:color w:val="000000"/>
          <w:sz w:val="24"/>
          <w:szCs w:val="24"/>
        </w:rPr>
        <w:t xml:space="preserve"> object to analyze the sentiment. The sentiment analysis process involves assigning a numerical score to the text, known as "polarity." A positive polarity (greater than zero) means the text has a positive sentiment, while a negative polarity (less or equal to zero) indicates a negative sentiment (</w:t>
      </w:r>
      <w:proofErr w:type="spellStart"/>
      <w:r>
        <w:rPr>
          <w:color w:val="000000"/>
          <w:sz w:val="24"/>
          <w:szCs w:val="24"/>
        </w:rPr>
        <w:t>TextBlob</w:t>
      </w:r>
      <w:proofErr w:type="spellEnd"/>
      <w:r>
        <w:rPr>
          <w:color w:val="000000"/>
          <w:sz w:val="24"/>
          <w:szCs w:val="24"/>
        </w:rPr>
        <w:t>, n.d.), so the function returns "NEGATIVE" to indicate that. Otherwise, the function returns "POSITIVE."</w:t>
      </w:r>
    </w:p>
    <w:p w14:paraId="484F8D11" w14:textId="77777777" w:rsidR="000E24BB" w:rsidRDefault="000E24BB">
      <w:pPr>
        <w:spacing w:before="240" w:line="360" w:lineRule="auto"/>
        <w:rPr>
          <w:rFonts w:ascii="Times New Roman" w:eastAsia="Times New Roman" w:hAnsi="Times New Roman" w:cs="Times New Roman"/>
          <w:sz w:val="24"/>
          <w:szCs w:val="24"/>
        </w:rPr>
      </w:pPr>
    </w:p>
    <w:p w14:paraId="2EE3AD67"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62F05437" wp14:editId="38DBA470">
            <wp:extent cx="3173730" cy="1640840"/>
            <wp:effectExtent l="0" t="0" r="0" b="0"/>
            <wp:docPr id="21021784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173730" cy="1640840"/>
                    </a:xfrm>
                    <a:prstGeom prst="rect">
                      <a:avLst/>
                    </a:prstGeom>
                    <a:ln/>
                  </pic:spPr>
                </pic:pic>
              </a:graphicData>
            </a:graphic>
          </wp:inline>
        </w:drawing>
      </w:r>
    </w:p>
    <w:p w14:paraId="6F80154B"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Figure 1</w:t>
      </w:r>
      <w:r>
        <w:rPr>
          <w:b/>
        </w:rPr>
        <w:t>7</w:t>
      </w:r>
      <w:r>
        <w:rPr>
          <w:b/>
          <w:color w:val="000000"/>
        </w:rPr>
        <w:t>.</w:t>
      </w:r>
      <w:r>
        <w:rPr>
          <w:color w:val="000000"/>
        </w:rPr>
        <w:t xml:space="preserve"> Define </w:t>
      </w:r>
      <w:proofErr w:type="spellStart"/>
      <w:r>
        <w:rPr>
          <w:color w:val="000000"/>
        </w:rPr>
        <w:t>TextBlob</w:t>
      </w:r>
      <w:proofErr w:type="spellEnd"/>
      <w:r>
        <w:rPr>
          <w:color w:val="000000"/>
        </w:rPr>
        <w:t xml:space="preserve"> function</w:t>
      </w:r>
    </w:p>
    <w:p w14:paraId="1FBDC606" w14:textId="77777777" w:rsidR="000E24BB" w:rsidRDefault="00000000">
      <w:pPr>
        <w:pStyle w:val="Heading3"/>
        <w:rPr>
          <w:rFonts w:ascii="Calibri" w:eastAsia="Calibri" w:hAnsi="Calibri" w:cs="Calibri"/>
        </w:rPr>
      </w:pPr>
      <w:bookmarkStart w:id="5" w:name="_heading=h.3dy6vkm" w:colFirst="0" w:colLast="0"/>
      <w:bookmarkEnd w:id="5"/>
      <w:r>
        <w:rPr>
          <w:rFonts w:ascii="Calibri" w:eastAsia="Calibri" w:hAnsi="Calibri" w:cs="Calibri"/>
        </w:rPr>
        <w:t>VADER</w:t>
      </w:r>
    </w:p>
    <w:p w14:paraId="4E629DAF" w14:textId="77777777" w:rsidR="000E24BB" w:rsidRDefault="00000000">
      <w:pPr>
        <w:spacing w:before="240" w:line="360" w:lineRule="auto"/>
        <w:ind w:firstLine="720"/>
        <w:jc w:val="both"/>
        <w:rPr>
          <w:color w:val="000000"/>
          <w:sz w:val="24"/>
          <w:szCs w:val="24"/>
        </w:rPr>
      </w:pPr>
      <w:r>
        <w:rPr>
          <w:color w:val="000000"/>
          <w:sz w:val="24"/>
          <w:szCs w:val="24"/>
        </w:rPr>
        <w:t>The function in Figure 1</w:t>
      </w:r>
      <w:r>
        <w:rPr>
          <w:sz w:val="24"/>
          <w:szCs w:val="24"/>
        </w:rPr>
        <w:t>8</w:t>
      </w:r>
      <w:r>
        <w:rPr>
          <w:color w:val="000000"/>
          <w:sz w:val="24"/>
          <w:szCs w:val="24"/>
        </w:rPr>
        <w:t xml:space="preserve"> creates an instance of the </w:t>
      </w:r>
      <w:proofErr w:type="spellStart"/>
      <w:r>
        <w:rPr>
          <w:color w:val="000000"/>
          <w:sz w:val="24"/>
          <w:szCs w:val="24"/>
        </w:rPr>
        <w:t>SentimentIntensityAnalyzer</w:t>
      </w:r>
      <w:proofErr w:type="spellEnd"/>
      <w:r>
        <w:rPr>
          <w:color w:val="000000"/>
          <w:sz w:val="24"/>
          <w:szCs w:val="24"/>
        </w:rPr>
        <w:t xml:space="preserve"> class, a crucial component of VADER that helps in understanding sentiment. Once the analyzer is ready, the function proceeds to calculate sentiment scores for the input text. These scores represent the degree of positivity </w:t>
      </w:r>
      <w:r>
        <w:rPr>
          <w:sz w:val="24"/>
          <w:szCs w:val="24"/>
        </w:rPr>
        <w:t>and negativity</w:t>
      </w:r>
      <w:r>
        <w:rPr>
          <w:color w:val="000000"/>
          <w:sz w:val="24"/>
          <w:szCs w:val="24"/>
        </w:rPr>
        <w:t xml:space="preserve"> conveyed in the text. The </w:t>
      </w:r>
      <w:proofErr w:type="spellStart"/>
      <w:r>
        <w:rPr>
          <w:color w:val="000000"/>
          <w:sz w:val="24"/>
          <w:szCs w:val="24"/>
        </w:rPr>
        <w:t>polarity_scores</w:t>
      </w:r>
      <w:proofErr w:type="spellEnd"/>
      <w:r>
        <w:rPr>
          <w:color w:val="000000"/>
          <w:sz w:val="24"/>
          <w:szCs w:val="24"/>
        </w:rPr>
        <w:t xml:space="preserve"> method provides a dictionary containing these scores.</w:t>
      </w:r>
    </w:p>
    <w:p w14:paraId="384823AF" w14:textId="77777777" w:rsidR="000E24BB" w:rsidRDefault="00000000">
      <w:pPr>
        <w:spacing w:before="240" w:line="360" w:lineRule="auto"/>
        <w:jc w:val="both"/>
        <w:rPr>
          <w:rFonts w:ascii="Times New Roman" w:eastAsia="Times New Roman" w:hAnsi="Times New Roman" w:cs="Times New Roman"/>
          <w:sz w:val="28"/>
          <w:szCs w:val="28"/>
        </w:rPr>
      </w:pPr>
      <w:r>
        <w:rPr>
          <w:color w:val="000000"/>
          <w:sz w:val="24"/>
          <w:szCs w:val="24"/>
        </w:rPr>
        <w:t>The function then extracts the specific scores for negative and positive sentiments from the dictionary and stores them in a list. Afterward, it identifies the highest score among the three, which indicates the dominant sentiment expressed in the text.</w:t>
      </w:r>
    </w:p>
    <w:p w14:paraId="428DB3A3" w14:textId="77777777" w:rsidR="000E24BB" w:rsidRDefault="00000000">
      <w:pPr>
        <w:spacing w:before="240" w:line="360" w:lineRule="auto"/>
        <w:jc w:val="both"/>
        <w:rPr>
          <w:rFonts w:ascii="Times New Roman" w:eastAsia="Times New Roman" w:hAnsi="Times New Roman" w:cs="Times New Roman"/>
          <w:sz w:val="28"/>
          <w:szCs w:val="28"/>
        </w:rPr>
      </w:pPr>
      <w:r>
        <w:rPr>
          <w:color w:val="000000"/>
          <w:sz w:val="24"/>
          <w:szCs w:val="24"/>
        </w:rPr>
        <w:t>Based on the index of the highest score, the function assigns a sentiment label to the text. If the highest score corresponds to the "neg" (negative) aspect, the function labels the text as "NEGATIVE." If it relates to the "pos" (positive) aspect, the text is labeled as "POSITIVE." However, if there's a tie between the "neu" (neutral) and "pos" scores, the function considers it as "POSITIVE" as well.</w:t>
      </w:r>
    </w:p>
    <w:p w14:paraId="51313D7E" w14:textId="77777777" w:rsidR="000E24BB" w:rsidRDefault="000E24BB">
      <w:pPr>
        <w:spacing w:before="240" w:line="360" w:lineRule="auto"/>
        <w:rPr>
          <w:rFonts w:ascii="Times New Roman" w:eastAsia="Times New Roman" w:hAnsi="Times New Roman" w:cs="Times New Roman"/>
          <w:sz w:val="24"/>
          <w:szCs w:val="24"/>
        </w:rPr>
      </w:pPr>
    </w:p>
    <w:p w14:paraId="6910FD56"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5D402A16" wp14:editId="019B8030">
            <wp:extent cx="4903470" cy="2438400"/>
            <wp:effectExtent l="0" t="0" r="0" b="0"/>
            <wp:docPr id="21021784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903470" cy="2438400"/>
                    </a:xfrm>
                    <a:prstGeom prst="rect">
                      <a:avLst/>
                    </a:prstGeom>
                    <a:ln/>
                  </pic:spPr>
                </pic:pic>
              </a:graphicData>
            </a:graphic>
          </wp:inline>
        </w:drawing>
      </w:r>
    </w:p>
    <w:p w14:paraId="4BD3C207"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18</w:t>
      </w:r>
      <w:r>
        <w:rPr>
          <w:b/>
          <w:color w:val="000000"/>
        </w:rPr>
        <w:t>.</w:t>
      </w:r>
      <w:r>
        <w:rPr>
          <w:color w:val="000000"/>
        </w:rPr>
        <w:t xml:space="preserve"> Define VADER function</w:t>
      </w:r>
    </w:p>
    <w:p w14:paraId="15C77511" w14:textId="77777777" w:rsidR="000E24BB" w:rsidRDefault="00000000">
      <w:pPr>
        <w:pStyle w:val="Heading3"/>
        <w:rPr>
          <w:rFonts w:ascii="Calibri" w:eastAsia="Calibri" w:hAnsi="Calibri" w:cs="Calibri"/>
          <w:sz w:val="36"/>
          <w:szCs w:val="36"/>
        </w:rPr>
      </w:pPr>
      <w:bookmarkStart w:id="6" w:name="_heading=h.1t3h5sf" w:colFirst="0" w:colLast="0"/>
      <w:bookmarkEnd w:id="6"/>
      <w:r>
        <w:rPr>
          <w:rFonts w:ascii="Calibri" w:eastAsia="Calibri" w:hAnsi="Calibri" w:cs="Calibri"/>
        </w:rPr>
        <w:t>Hugging Face Transformer</w:t>
      </w:r>
    </w:p>
    <w:p w14:paraId="1FE2BD95" w14:textId="77777777" w:rsidR="000E24BB" w:rsidRDefault="00000000">
      <w:pPr>
        <w:spacing w:before="240" w:line="360" w:lineRule="auto"/>
        <w:ind w:firstLine="720"/>
        <w:jc w:val="both"/>
        <w:rPr>
          <w:rFonts w:ascii="Times New Roman" w:eastAsia="Times New Roman" w:hAnsi="Times New Roman" w:cs="Times New Roman"/>
          <w:sz w:val="24"/>
          <w:szCs w:val="24"/>
        </w:rPr>
      </w:pPr>
      <w:r>
        <w:rPr>
          <w:color w:val="000000"/>
        </w:rPr>
        <w:t xml:space="preserve">The function </w:t>
      </w:r>
      <w:proofErr w:type="spellStart"/>
      <w:r>
        <w:rPr>
          <w:color w:val="000000"/>
        </w:rPr>
        <w:t>sent_analysis</w:t>
      </w:r>
      <w:proofErr w:type="spellEnd"/>
      <w:r>
        <w:rPr>
          <w:color w:val="000000"/>
        </w:rPr>
        <w:t xml:space="preserve"> defined in Figure </w:t>
      </w:r>
      <w:r>
        <w:t>19</w:t>
      </w:r>
      <w:r>
        <w:rPr>
          <w:color w:val="000000"/>
        </w:rPr>
        <w:t xml:space="preserve"> is designed to analyze the sentiment of a given text using a pre-trained language model specialized in understanding the emotions conveyed in natural language. It starts by dividing the input text into smaller segments, ensuring that each segment contains a maximum of 512 words. This step is necessary as the </w:t>
      </w:r>
      <w:proofErr w:type="spellStart"/>
      <w:r>
        <w:rPr>
          <w:color w:val="000000"/>
        </w:rPr>
        <w:t>DistilBERT</w:t>
      </w:r>
      <w:proofErr w:type="spellEnd"/>
      <w:r>
        <w:rPr>
          <w:color w:val="000000"/>
        </w:rPr>
        <w:t xml:space="preserve"> model has limitations on the length of the input it can process effectively.</w:t>
      </w:r>
    </w:p>
    <w:p w14:paraId="588FBDA4"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 xml:space="preserve">Next, the function utilizes a pre-trained sentiment analysis model, known as a "pipeline," to evaluate the sentiment of each segmented part of the text individually. Each segment is processed through the pipeline, resulting in sentiment predictions for each segment. Further, the sentiment predictions from all segments are then combined into a list called </w:t>
      </w:r>
      <w:proofErr w:type="spellStart"/>
      <w:r>
        <w:rPr>
          <w:color w:val="000000"/>
        </w:rPr>
        <w:t>all_results</w:t>
      </w:r>
      <w:proofErr w:type="spellEnd"/>
      <w:r>
        <w:rPr>
          <w:color w:val="000000"/>
        </w:rPr>
        <w:t>, which holds the sentiment labels (either "POSITIVE" or "NEGATIVE") for each corresponding segment.</w:t>
      </w:r>
    </w:p>
    <w:p w14:paraId="1D6B257B"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 xml:space="preserve">To determine the overall sentiment of the entire input text, the function calculates the total count of "POSITIVE" and "NEGATIVE" sentiment labels in the </w:t>
      </w:r>
      <w:proofErr w:type="spellStart"/>
      <w:r>
        <w:rPr>
          <w:color w:val="000000"/>
        </w:rPr>
        <w:t>all_results</w:t>
      </w:r>
      <w:proofErr w:type="spellEnd"/>
      <w:r>
        <w:rPr>
          <w:color w:val="000000"/>
        </w:rPr>
        <w:t xml:space="preserve"> list. If the number of "POSITIVE" sentiment labels is greater than or equal to the number of "NEGATIVE" sentiment labels, the function concludes that the overall sentiment of the text is "POSITIVE." Otherwise, it determines the overall sentiment to be "NEGATIVE."</w:t>
      </w:r>
    </w:p>
    <w:p w14:paraId="32899E8D"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45915E05" wp14:editId="74D0C293">
            <wp:extent cx="5943600" cy="2904490"/>
            <wp:effectExtent l="0" t="0" r="0" b="0"/>
            <wp:docPr id="21021784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2904490"/>
                    </a:xfrm>
                    <a:prstGeom prst="rect">
                      <a:avLst/>
                    </a:prstGeom>
                    <a:ln/>
                  </pic:spPr>
                </pic:pic>
              </a:graphicData>
            </a:graphic>
          </wp:inline>
        </w:drawing>
      </w:r>
    </w:p>
    <w:p w14:paraId="27E43C73" w14:textId="2CBC44E9" w:rsidR="000E24BB" w:rsidRDefault="00000000" w:rsidP="004347CC">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19</w:t>
      </w:r>
      <w:r>
        <w:rPr>
          <w:b/>
          <w:color w:val="000000"/>
        </w:rPr>
        <w:t>.</w:t>
      </w:r>
      <w:r>
        <w:rPr>
          <w:color w:val="000000"/>
        </w:rPr>
        <w:t xml:space="preserve"> Define Hugging Face Transformer function (</w:t>
      </w:r>
      <w:proofErr w:type="spellStart"/>
      <w:r>
        <w:rPr>
          <w:color w:val="000000"/>
        </w:rPr>
        <w:t>DistilBERT</w:t>
      </w:r>
      <w:proofErr w:type="spellEnd"/>
      <w:r>
        <w:rPr>
          <w:color w:val="000000"/>
        </w:rPr>
        <w:t>)</w:t>
      </w:r>
    </w:p>
    <w:p w14:paraId="79EFC238" w14:textId="77777777" w:rsidR="000E24BB" w:rsidRDefault="00000000">
      <w:pPr>
        <w:pStyle w:val="Heading3"/>
        <w:rPr>
          <w:rFonts w:ascii="Calibri" w:eastAsia="Calibri" w:hAnsi="Calibri" w:cs="Calibri"/>
        </w:rPr>
      </w:pPr>
      <w:bookmarkStart w:id="7" w:name="_heading=h.4d34og8" w:colFirst="0" w:colLast="0"/>
      <w:bookmarkEnd w:id="7"/>
      <w:r>
        <w:rPr>
          <w:rFonts w:ascii="Calibri" w:eastAsia="Calibri" w:hAnsi="Calibri" w:cs="Calibri"/>
        </w:rPr>
        <w:t>Results</w:t>
      </w:r>
    </w:p>
    <w:p w14:paraId="7DFAD241" w14:textId="77777777" w:rsidR="000E24BB" w:rsidRDefault="00000000">
      <w:pPr>
        <w:spacing w:before="240" w:line="360" w:lineRule="auto"/>
        <w:ind w:firstLine="720"/>
        <w:jc w:val="both"/>
        <w:rPr>
          <w:rFonts w:ascii="Times New Roman" w:eastAsia="Times New Roman" w:hAnsi="Times New Roman" w:cs="Times New Roman"/>
          <w:sz w:val="24"/>
          <w:szCs w:val="24"/>
        </w:rPr>
      </w:pPr>
      <w:r>
        <w:rPr>
          <w:color w:val="000000"/>
        </w:rPr>
        <w:t xml:space="preserve">The </w:t>
      </w:r>
      <w:proofErr w:type="spellStart"/>
      <w:r>
        <w:rPr>
          <w:color w:val="000000"/>
        </w:rPr>
        <w:t>decision_sen</w:t>
      </w:r>
      <w:proofErr w:type="spellEnd"/>
      <w:r>
        <w:rPr>
          <w:color w:val="000000"/>
        </w:rPr>
        <w:t xml:space="preserve"> function in Figure </w:t>
      </w:r>
      <w:r>
        <w:t>20</w:t>
      </w:r>
      <w:r>
        <w:rPr>
          <w:color w:val="000000"/>
        </w:rPr>
        <w:t xml:space="preserve"> takes a single row of a data frame as input, which represents a specific hotel review. It aims to determine the overall sentiment of the review by utilizing three different sentiment analysis models: </w:t>
      </w:r>
      <w:proofErr w:type="spellStart"/>
      <w:r>
        <w:rPr>
          <w:color w:val="000000"/>
        </w:rPr>
        <w:t>sent_analysis</w:t>
      </w:r>
      <w:proofErr w:type="spellEnd"/>
      <w:r>
        <w:rPr>
          <w:color w:val="000000"/>
        </w:rPr>
        <w:t xml:space="preserve">, </w:t>
      </w:r>
      <w:proofErr w:type="spellStart"/>
      <w:r>
        <w:rPr>
          <w:color w:val="000000"/>
        </w:rPr>
        <w:t>vad_sen</w:t>
      </w:r>
      <w:proofErr w:type="spellEnd"/>
      <w:r>
        <w:rPr>
          <w:color w:val="000000"/>
        </w:rPr>
        <w:t xml:space="preserve">, and </w:t>
      </w:r>
      <w:proofErr w:type="spellStart"/>
      <w:r>
        <w:rPr>
          <w:color w:val="000000"/>
        </w:rPr>
        <w:t>textblob_sen</w:t>
      </w:r>
      <w:proofErr w:type="spellEnd"/>
      <w:r>
        <w:rPr>
          <w:color w:val="000000"/>
        </w:rPr>
        <w:t>.</w:t>
      </w:r>
    </w:p>
    <w:p w14:paraId="1A6107D1"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First, the function calls each of the three-sentiment analysis models and passes the cleaned review text, which is obtained from the '</w:t>
      </w:r>
      <w:proofErr w:type="spellStart"/>
      <w:r>
        <w:rPr>
          <w:color w:val="000000"/>
        </w:rPr>
        <w:t>CleanReview</w:t>
      </w:r>
      <w:proofErr w:type="spellEnd"/>
      <w:r>
        <w:rPr>
          <w:color w:val="000000"/>
        </w:rPr>
        <w:t>' column of the input row. These models individually analyze the sentiment of the review and provide their respective predictions. The predictions are then stored in the model’s list.</w:t>
      </w:r>
    </w:p>
    <w:p w14:paraId="1775AEAD"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Next, the function uses a statistical concept called "mode" to find the sentiment label that appears most frequently among the predictions in the model’s list. In other words, it identifies the sentiment label that has the highest count among the three models.</w:t>
      </w:r>
    </w:p>
    <w:p w14:paraId="18BADCD8"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Finally, the function returns the sentiment label with the highest count as the overall sentiment for the review. This approach of aggregating the predictions from multiple sentiment analysis models helps to achieve a more robust and reliable sentiment classification for each hotel review, providing a more comprehensive understanding of the sentiments expressed by the reviewers.</w:t>
      </w:r>
    </w:p>
    <w:p w14:paraId="53B71492" w14:textId="77777777" w:rsidR="000E24BB" w:rsidRDefault="00000000">
      <w:pPr>
        <w:spacing w:before="240" w:line="360" w:lineRule="auto"/>
        <w:jc w:val="both"/>
        <w:rPr>
          <w:rFonts w:ascii="Times New Roman" w:eastAsia="Times New Roman" w:hAnsi="Times New Roman" w:cs="Times New Roman"/>
          <w:sz w:val="24"/>
          <w:szCs w:val="24"/>
        </w:rPr>
      </w:pPr>
      <w:r>
        <w:rPr>
          <w:noProof/>
          <w:color w:val="000000"/>
        </w:rPr>
        <w:lastRenderedPageBreak/>
        <w:drawing>
          <wp:inline distT="0" distB="0" distL="0" distR="0" wp14:anchorId="07C58821" wp14:editId="4003FDE1">
            <wp:extent cx="5943600" cy="466090"/>
            <wp:effectExtent l="0" t="0" r="0" b="0"/>
            <wp:docPr id="21021784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466090"/>
                    </a:xfrm>
                    <a:prstGeom prst="rect">
                      <a:avLst/>
                    </a:prstGeom>
                    <a:ln/>
                  </pic:spPr>
                </pic:pic>
              </a:graphicData>
            </a:graphic>
          </wp:inline>
        </w:drawing>
      </w:r>
    </w:p>
    <w:p w14:paraId="319D1788"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20</w:t>
      </w:r>
      <w:r>
        <w:rPr>
          <w:b/>
          <w:color w:val="000000"/>
        </w:rPr>
        <w:t>.</w:t>
      </w:r>
      <w:r>
        <w:rPr>
          <w:color w:val="000000"/>
        </w:rPr>
        <w:t xml:space="preserve"> Overall sentiment function definition</w:t>
      </w:r>
    </w:p>
    <w:p w14:paraId="729C84DC"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 xml:space="preserve">The objective of the code in Figure </w:t>
      </w:r>
      <w:r>
        <w:t>21</w:t>
      </w:r>
      <w:r>
        <w:rPr>
          <w:color w:val="000000"/>
        </w:rPr>
        <w:t xml:space="preserve"> is to randomly select 10 rows from this data frame for further analysis. To achieve this, the sample() method is used, specifying n=10 to select 10 random rows. Additionally, </w:t>
      </w:r>
      <w:proofErr w:type="spellStart"/>
      <w:r>
        <w:rPr>
          <w:color w:val="000000"/>
        </w:rPr>
        <w:t>random_state</w:t>
      </w:r>
      <w:proofErr w:type="spellEnd"/>
      <w:r>
        <w:rPr>
          <w:color w:val="000000"/>
        </w:rPr>
        <w:t>=42 is set to ensure reproducibility, meaning that if the code is executed again with the same random state, it will yield the same random rows (</w:t>
      </w:r>
      <w:proofErr w:type="spellStart"/>
      <w:r>
        <w:rPr>
          <w:color w:val="000000"/>
        </w:rPr>
        <w:t>Pramoditha</w:t>
      </w:r>
      <w:proofErr w:type="spellEnd"/>
      <w:r>
        <w:rPr>
          <w:color w:val="000000"/>
        </w:rPr>
        <w:t>, 2022).</w:t>
      </w:r>
    </w:p>
    <w:p w14:paraId="79A1DE8F"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 xml:space="preserve">After obtaining the 10 randomly selected rows, we want to focus on specific columns for analysis. Therefore, we create a new data frame called </w:t>
      </w:r>
      <w:proofErr w:type="spellStart"/>
      <w:r>
        <w:rPr>
          <w:color w:val="000000"/>
        </w:rPr>
        <w:t>random_rows</w:t>
      </w:r>
      <w:proofErr w:type="spellEnd"/>
      <w:r>
        <w:rPr>
          <w:color w:val="000000"/>
        </w:rPr>
        <w:t xml:space="preserve">, which contains only the columns we are interested in _id, Date, Hotel, </w:t>
      </w:r>
      <w:proofErr w:type="spellStart"/>
      <w:r>
        <w:rPr>
          <w:color w:val="000000"/>
        </w:rPr>
        <w:t>CleanReview</w:t>
      </w:r>
      <w:proofErr w:type="spellEnd"/>
      <w:r>
        <w:rPr>
          <w:color w:val="000000"/>
        </w:rPr>
        <w:t xml:space="preserve">, and Feeling. By using the syntax </w:t>
      </w:r>
      <w:proofErr w:type="spellStart"/>
      <w:r>
        <w:rPr>
          <w:color w:val="000000"/>
        </w:rPr>
        <w:t>random_rows</w:t>
      </w:r>
      <w:proofErr w:type="spellEnd"/>
      <w:r>
        <w:rPr>
          <w:color w:val="000000"/>
        </w:rPr>
        <w:t>[</w:t>
      </w:r>
      <w:proofErr w:type="spellStart"/>
      <w:r>
        <w:rPr>
          <w:color w:val="000000"/>
        </w:rPr>
        <w:t>selected_columns</w:t>
      </w:r>
      <w:proofErr w:type="spellEnd"/>
      <w:r>
        <w:rPr>
          <w:color w:val="000000"/>
        </w:rPr>
        <w:t xml:space="preserve">], we filter the </w:t>
      </w:r>
      <w:proofErr w:type="spellStart"/>
      <w:r>
        <w:rPr>
          <w:color w:val="000000"/>
        </w:rPr>
        <w:t>random_rows</w:t>
      </w:r>
      <w:proofErr w:type="spellEnd"/>
      <w:r>
        <w:rPr>
          <w:color w:val="000000"/>
        </w:rPr>
        <w:t xml:space="preserve"> </w:t>
      </w:r>
      <w:proofErr w:type="spellStart"/>
      <w:r>
        <w:rPr>
          <w:color w:val="000000"/>
        </w:rPr>
        <w:t>DataFrame</w:t>
      </w:r>
      <w:proofErr w:type="spellEnd"/>
      <w:r>
        <w:rPr>
          <w:color w:val="000000"/>
        </w:rPr>
        <w:t xml:space="preserve"> to show only the desired columns. The output displays the information from these selected columns for the 10 randomly sampled hotel reviews, providing a more concise and relevant view of the data for our analysis. This allows us to easily examine the key information related to each review, such as its unique identifier (_id), date of submission (Date), hotel name (Hotel), the cleaned review text (</w:t>
      </w:r>
      <w:proofErr w:type="spellStart"/>
      <w:r>
        <w:rPr>
          <w:color w:val="000000"/>
        </w:rPr>
        <w:t>CleanReview</w:t>
      </w:r>
      <w:proofErr w:type="spellEnd"/>
      <w:r>
        <w:rPr>
          <w:color w:val="000000"/>
        </w:rPr>
        <w:t>), and the sentiment label (Feeling).</w:t>
      </w:r>
    </w:p>
    <w:p w14:paraId="51E410DB" w14:textId="77777777" w:rsidR="000E24BB" w:rsidRDefault="00000000">
      <w:pPr>
        <w:spacing w:before="240" w:line="360" w:lineRule="auto"/>
        <w:jc w:val="both"/>
        <w:rPr>
          <w:rFonts w:ascii="Times New Roman" w:eastAsia="Times New Roman" w:hAnsi="Times New Roman" w:cs="Times New Roman"/>
          <w:sz w:val="24"/>
          <w:szCs w:val="24"/>
        </w:rPr>
      </w:pPr>
      <w:r>
        <w:rPr>
          <w:noProof/>
          <w:color w:val="000000"/>
        </w:rPr>
        <w:drawing>
          <wp:inline distT="0" distB="0" distL="0" distR="0" wp14:anchorId="742F7ACD" wp14:editId="5C86F10C">
            <wp:extent cx="5943600" cy="2555240"/>
            <wp:effectExtent l="0" t="0" r="0" b="0"/>
            <wp:docPr id="21021784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555240"/>
                    </a:xfrm>
                    <a:prstGeom prst="rect">
                      <a:avLst/>
                    </a:prstGeom>
                    <a:ln/>
                  </pic:spPr>
                </pic:pic>
              </a:graphicData>
            </a:graphic>
          </wp:inline>
        </w:drawing>
      </w:r>
    </w:p>
    <w:p w14:paraId="3567739B"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21</w:t>
      </w:r>
      <w:r>
        <w:rPr>
          <w:b/>
          <w:color w:val="000000"/>
        </w:rPr>
        <w:t>.</w:t>
      </w:r>
      <w:r>
        <w:rPr>
          <w:color w:val="000000"/>
        </w:rPr>
        <w:t xml:space="preserve"> Display 10 random reviews and sentiment</w:t>
      </w:r>
    </w:p>
    <w:p w14:paraId="5CCAD72D"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lastRenderedPageBreak/>
        <w:t xml:space="preserve">Results in Figure </w:t>
      </w:r>
      <w:r>
        <w:t>22</w:t>
      </w:r>
      <w:r>
        <w:rPr>
          <w:color w:val="000000"/>
        </w:rPr>
        <w:t xml:space="preserve"> shows that from the 200 reviews across 10 hotels in Montreal, 194 are POSITIVE and only 6 are NEGATIVE.</w:t>
      </w:r>
    </w:p>
    <w:p w14:paraId="6CADB954" w14:textId="77777777" w:rsidR="000E24BB" w:rsidRDefault="00000000">
      <w:pPr>
        <w:spacing w:before="240" w:line="360" w:lineRule="auto"/>
        <w:jc w:val="center"/>
        <w:rPr>
          <w:rFonts w:ascii="Times New Roman" w:eastAsia="Times New Roman" w:hAnsi="Times New Roman" w:cs="Times New Roman"/>
          <w:sz w:val="24"/>
          <w:szCs w:val="24"/>
        </w:rPr>
      </w:pPr>
      <w:r>
        <w:rPr>
          <w:noProof/>
          <w:color w:val="000000"/>
        </w:rPr>
        <w:drawing>
          <wp:inline distT="0" distB="0" distL="0" distR="0" wp14:anchorId="3FDA4CD3" wp14:editId="34C210F9">
            <wp:extent cx="5567045" cy="1003935"/>
            <wp:effectExtent l="0" t="0" r="0" b="0"/>
            <wp:docPr id="21021784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567045" cy="1003935"/>
                    </a:xfrm>
                    <a:prstGeom prst="rect">
                      <a:avLst/>
                    </a:prstGeom>
                    <a:ln/>
                  </pic:spPr>
                </pic:pic>
              </a:graphicData>
            </a:graphic>
          </wp:inline>
        </w:drawing>
      </w:r>
    </w:p>
    <w:p w14:paraId="5FABBF81"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22</w:t>
      </w:r>
      <w:r>
        <w:rPr>
          <w:b/>
          <w:color w:val="000000"/>
        </w:rPr>
        <w:t>.</w:t>
      </w:r>
      <w:r>
        <w:rPr>
          <w:color w:val="000000"/>
        </w:rPr>
        <w:t xml:space="preserve"> Sentiment count</w:t>
      </w:r>
    </w:p>
    <w:p w14:paraId="5ADE9898" w14:textId="77777777" w:rsidR="000E24BB" w:rsidRDefault="00000000">
      <w:pPr>
        <w:spacing w:before="240" w:line="360" w:lineRule="auto"/>
        <w:jc w:val="both"/>
        <w:rPr>
          <w:rFonts w:ascii="Times New Roman" w:eastAsia="Times New Roman" w:hAnsi="Times New Roman" w:cs="Times New Roman"/>
          <w:sz w:val="24"/>
          <w:szCs w:val="24"/>
        </w:rPr>
      </w:pPr>
      <w:r>
        <w:rPr>
          <w:color w:val="000000"/>
        </w:rPr>
        <w:t xml:space="preserve">Finally, Figure </w:t>
      </w:r>
      <w:r>
        <w:t>23</w:t>
      </w:r>
      <w:r>
        <w:rPr>
          <w:color w:val="000000"/>
        </w:rPr>
        <w:t xml:space="preserve"> shows the name of the hotels that have negative reviews.</w:t>
      </w:r>
    </w:p>
    <w:p w14:paraId="2890EC2B" w14:textId="77777777" w:rsidR="000E24BB" w:rsidRDefault="00000000">
      <w:pPr>
        <w:spacing w:before="240" w:line="360" w:lineRule="auto"/>
        <w:jc w:val="both"/>
        <w:rPr>
          <w:rFonts w:ascii="Times New Roman" w:eastAsia="Times New Roman" w:hAnsi="Times New Roman" w:cs="Times New Roman"/>
          <w:sz w:val="24"/>
          <w:szCs w:val="24"/>
        </w:rPr>
      </w:pPr>
      <w:r>
        <w:rPr>
          <w:noProof/>
          <w:color w:val="000000"/>
        </w:rPr>
        <w:drawing>
          <wp:inline distT="0" distB="0" distL="0" distR="0" wp14:anchorId="1411DD87" wp14:editId="0C6C38F2">
            <wp:extent cx="5943600" cy="1927225"/>
            <wp:effectExtent l="0" t="0" r="0" b="0"/>
            <wp:docPr id="21021784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1927225"/>
                    </a:xfrm>
                    <a:prstGeom prst="rect">
                      <a:avLst/>
                    </a:prstGeom>
                    <a:ln/>
                  </pic:spPr>
                </pic:pic>
              </a:graphicData>
            </a:graphic>
          </wp:inline>
        </w:drawing>
      </w:r>
    </w:p>
    <w:p w14:paraId="5AC0E524" w14:textId="77777777" w:rsidR="000E24BB" w:rsidRDefault="00000000">
      <w:pPr>
        <w:spacing w:before="240" w:line="360" w:lineRule="auto"/>
        <w:jc w:val="center"/>
        <w:rPr>
          <w:rFonts w:ascii="Times New Roman" w:eastAsia="Times New Roman" w:hAnsi="Times New Roman" w:cs="Times New Roman"/>
          <w:sz w:val="24"/>
          <w:szCs w:val="24"/>
        </w:rPr>
      </w:pPr>
      <w:r>
        <w:rPr>
          <w:b/>
          <w:color w:val="000000"/>
        </w:rPr>
        <w:t xml:space="preserve">Figure </w:t>
      </w:r>
      <w:r>
        <w:rPr>
          <w:b/>
        </w:rPr>
        <w:t>23</w:t>
      </w:r>
      <w:r>
        <w:rPr>
          <w:b/>
          <w:color w:val="000000"/>
        </w:rPr>
        <w:t>.</w:t>
      </w:r>
      <w:r>
        <w:rPr>
          <w:color w:val="000000"/>
        </w:rPr>
        <w:t xml:space="preserve"> Hotels with negatives reviews</w:t>
      </w:r>
    </w:p>
    <w:p w14:paraId="352386C5" w14:textId="77777777" w:rsidR="000E24BB" w:rsidRDefault="000E24BB">
      <w:pPr>
        <w:spacing w:after="0" w:line="240" w:lineRule="auto"/>
        <w:rPr>
          <w:rFonts w:ascii="Times New Roman" w:eastAsia="Times New Roman" w:hAnsi="Times New Roman" w:cs="Times New Roman"/>
          <w:sz w:val="24"/>
          <w:szCs w:val="24"/>
        </w:rPr>
      </w:pPr>
    </w:p>
    <w:p w14:paraId="2EF6149A" w14:textId="77777777" w:rsidR="000E24BB" w:rsidRDefault="00000000">
      <w:pPr>
        <w:pStyle w:val="Heading2"/>
        <w:rPr>
          <w:rFonts w:ascii="Times New Roman" w:hAnsi="Times New Roman"/>
          <w:sz w:val="48"/>
          <w:szCs w:val="48"/>
        </w:rPr>
      </w:pPr>
      <w:bookmarkStart w:id="8" w:name="_heading=h.2s8eyo1" w:colFirst="0" w:colLast="0"/>
      <w:bookmarkEnd w:id="8"/>
      <w:r>
        <w:t>VI. References</w:t>
      </w:r>
    </w:p>
    <w:p w14:paraId="3181140A" w14:textId="77777777" w:rsidR="000E24BB" w:rsidRDefault="00000000">
      <w:pPr>
        <w:spacing w:line="240" w:lineRule="auto"/>
        <w:jc w:val="both"/>
        <w:rPr>
          <w:rFonts w:ascii="Times New Roman" w:eastAsia="Times New Roman" w:hAnsi="Times New Roman" w:cs="Times New Roman"/>
          <w:sz w:val="24"/>
          <w:szCs w:val="24"/>
        </w:rPr>
      </w:pPr>
      <w:r>
        <w:rPr>
          <w:color w:val="000000"/>
        </w:rPr>
        <w:t xml:space="preserve">AWS. (n.d.). </w:t>
      </w:r>
      <w:r>
        <w:rPr>
          <w:i/>
          <w:color w:val="000000"/>
        </w:rPr>
        <w:t>What Is Sentiment Analysis?</w:t>
      </w:r>
      <w:r>
        <w:rPr>
          <w:color w:val="000000"/>
        </w:rPr>
        <w:t xml:space="preserve"> Retrieved July 29, 2023, from AWS: https://aws.amazon.com/what-is/sentiment-analysis/</w:t>
      </w:r>
    </w:p>
    <w:p w14:paraId="3FEA9109" w14:textId="77777777" w:rsidR="000E24BB" w:rsidRDefault="00000000">
      <w:pPr>
        <w:spacing w:line="240" w:lineRule="auto"/>
        <w:jc w:val="both"/>
        <w:rPr>
          <w:rFonts w:ascii="Times New Roman" w:eastAsia="Times New Roman" w:hAnsi="Times New Roman" w:cs="Times New Roman"/>
          <w:sz w:val="24"/>
          <w:szCs w:val="24"/>
        </w:rPr>
      </w:pPr>
      <w:r>
        <w:rPr>
          <w:color w:val="000000"/>
        </w:rPr>
        <w:t xml:space="preserve">Beri, A. (2020, May 27). </w:t>
      </w:r>
      <w:r>
        <w:rPr>
          <w:i/>
          <w:color w:val="000000"/>
        </w:rPr>
        <w:t>Sentiment Analysis Using VADER</w:t>
      </w:r>
      <w:r>
        <w:rPr>
          <w:color w:val="000000"/>
        </w:rPr>
        <w:t>. Retrieved from Towards Data Science: https://towardsdatascience.com/sentimental-analysis-using-vader-a3415fef7664</w:t>
      </w:r>
    </w:p>
    <w:p w14:paraId="24CAD219" w14:textId="77777777" w:rsidR="000E24BB" w:rsidRDefault="00000000">
      <w:pPr>
        <w:spacing w:line="240" w:lineRule="auto"/>
        <w:jc w:val="both"/>
      </w:pPr>
      <w:r>
        <w:t xml:space="preserve">Ganesan, K., &amp; Zhai, C. (2011). </w:t>
      </w:r>
      <w:proofErr w:type="spellStart"/>
      <w:r>
        <w:t>OpinRank</w:t>
      </w:r>
      <w:proofErr w:type="spellEnd"/>
      <w:r>
        <w:t xml:space="preserve"> Review Dataset. UCI Machine Learning Repository. Retrieved July 29, 2023, from https://doi.org/10.24432/C5QW4W</w:t>
      </w:r>
    </w:p>
    <w:p w14:paraId="13EADC08" w14:textId="77777777" w:rsidR="000E24BB" w:rsidRDefault="00000000">
      <w:pPr>
        <w:spacing w:line="240" w:lineRule="auto"/>
        <w:jc w:val="both"/>
        <w:rPr>
          <w:rFonts w:ascii="Times New Roman" w:eastAsia="Times New Roman" w:hAnsi="Times New Roman" w:cs="Times New Roman"/>
          <w:sz w:val="24"/>
          <w:szCs w:val="24"/>
        </w:rPr>
      </w:pPr>
      <w:r>
        <w:rPr>
          <w:color w:val="000000"/>
        </w:rPr>
        <w:t xml:space="preserve">Hugging Face. (n.d.). </w:t>
      </w:r>
      <w:proofErr w:type="spellStart"/>
      <w:r>
        <w:rPr>
          <w:i/>
          <w:color w:val="000000"/>
        </w:rPr>
        <w:t>DistilBERT</w:t>
      </w:r>
      <w:proofErr w:type="spellEnd"/>
      <w:r>
        <w:rPr>
          <w:color w:val="000000"/>
        </w:rPr>
        <w:t>. Retrieved July 29, 2023, from Hugging Face: https://huggingface.co/docs/transformers/model_doc/distilbert</w:t>
      </w:r>
    </w:p>
    <w:p w14:paraId="3407D54E" w14:textId="77777777" w:rsidR="000E24BB" w:rsidRDefault="00000000">
      <w:pPr>
        <w:spacing w:line="240" w:lineRule="auto"/>
        <w:jc w:val="both"/>
        <w:rPr>
          <w:rFonts w:ascii="Times New Roman" w:eastAsia="Times New Roman" w:hAnsi="Times New Roman" w:cs="Times New Roman"/>
          <w:sz w:val="24"/>
          <w:szCs w:val="24"/>
        </w:rPr>
      </w:pPr>
      <w:proofErr w:type="spellStart"/>
      <w:r>
        <w:rPr>
          <w:color w:val="000000"/>
        </w:rPr>
        <w:t>Pramoditha</w:t>
      </w:r>
      <w:proofErr w:type="spellEnd"/>
      <w:r>
        <w:rPr>
          <w:color w:val="000000"/>
        </w:rPr>
        <w:t xml:space="preserve">, R. (2022, April 30). </w:t>
      </w:r>
      <w:r>
        <w:rPr>
          <w:i/>
          <w:color w:val="000000"/>
        </w:rPr>
        <w:t>Why do we set a random state in machine learning models?</w:t>
      </w:r>
      <w:r>
        <w:rPr>
          <w:color w:val="000000"/>
        </w:rPr>
        <w:t xml:space="preserve"> Retrieved from Towards Data Science: https://towardsdatascience.com/why-do-we-set-a-random-state-in-</w:t>
      </w:r>
      <w:r>
        <w:rPr>
          <w:color w:val="000000"/>
        </w:rPr>
        <w:lastRenderedPageBreak/>
        <w:t>machine-learning-models-bb2dc68d8431#:~:text=With%20random_state%3D42%20%2C%20we%20get,affect%20the%20model's%20performance%20score.</w:t>
      </w:r>
    </w:p>
    <w:p w14:paraId="2B8EE63B" w14:textId="66C0F951" w:rsidR="000E24BB" w:rsidRDefault="00000000">
      <w:pPr>
        <w:spacing w:line="240" w:lineRule="auto"/>
        <w:jc w:val="both"/>
        <w:rPr>
          <w:color w:val="000000"/>
        </w:rPr>
      </w:pPr>
      <w:proofErr w:type="spellStart"/>
      <w:r>
        <w:rPr>
          <w:color w:val="000000"/>
        </w:rPr>
        <w:t>TextBlob</w:t>
      </w:r>
      <w:proofErr w:type="spellEnd"/>
      <w:r>
        <w:rPr>
          <w:color w:val="000000"/>
        </w:rPr>
        <w:t xml:space="preserve">. (n.d.). </w:t>
      </w:r>
      <w:proofErr w:type="spellStart"/>
      <w:r>
        <w:rPr>
          <w:i/>
          <w:color w:val="000000"/>
        </w:rPr>
        <w:t>TextBlob</w:t>
      </w:r>
      <w:proofErr w:type="spellEnd"/>
      <w:r>
        <w:rPr>
          <w:i/>
          <w:color w:val="000000"/>
        </w:rPr>
        <w:t>: Simplified Text Processing</w:t>
      </w:r>
      <w:r>
        <w:rPr>
          <w:color w:val="000000"/>
        </w:rPr>
        <w:t xml:space="preserve">. Retrieved July 29, 2023, from </w:t>
      </w:r>
      <w:proofErr w:type="spellStart"/>
      <w:r>
        <w:rPr>
          <w:color w:val="000000"/>
        </w:rPr>
        <w:t>TextBlob</w:t>
      </w:r>
      <w:proofErr w:type="spellEnd"/>
      <w:r>
        <w:rPr>
          <w:color w:val="000000"/>
        </w:rPr>
        <w:t xml:space="preserve">: </w:t>
      </w:r>
      <w:hyperlink r:id="rId31" w:history="1">
        <w:r w:rsidR="00A31AA6" w:rsidRPr="00E44C20">
          <w:rPr>
            <w:rStyle w:val="Hyperlink"/>
          </w:rPr>
          <w:t>https://textblob.readthedocs.io/en/dev/#:~:text=TextBlob%20is%20a%20Python%20(2,classification%2C%20translation%2C%20and%20more</w:t>
        </w:r>
      </w:hyperlink>
      <w:r>
        <w:rPr>
          <w:color w:val="000000"/>
        </w:rPr>
        <w:t>.</w:t>
      </w:r>
    </w:p>
    <w:p w14:paraId="3746A355" w14:textId="395E88E3" w:rsidR="00A31AA6" w:rsidRPr="00DA6193" w:rsidRDefault="00A31AA6" w:rsidP="00A31AA6">
      <w:pPr>
        <w:pStyle w:val="NormalWeb"/>
        <w:spacing w:before="0" w:beforeAutospacing="0" w:after="0" w:afterAutospacing="0"/>
        <w:rPr>
          <w:rFonts w:asciiTheme="minorHAnsi" w:hAnsiTheme="minorHAnsi" w:cstheme="minorHAnsi"/>
        </w:rPr>
      </w:pPr>
      <w:proofErr w:type="spellStart"/>
      <w:r w:rsidRPr="00DA6193">
        <w:rPr>
          <w:rFonts w:asciiTheme="minorHAnsi" w:hAnsiTheme="minorHAnsi" w:cstheme="minorHAnsi"/>
          <w:color w:val="000000"/>
        </w:rPr>
        <w:t>Qushtom</w:t>
      </w:r>
      <w:proofErr w:type="spellEnd"/>
      <w:r w:rsidRPr="00DA6193">
        <w:rPr>
          <w:rFonts w:asciiTheme="minorHAnsi" w:hAnsiTheme="minorHAnsi" w:cstheme="minorHAnsi"/>
          <w:color w:val="000000"/>
        </w:rPr>
        <w:t>, H</w:t>
      </w:r>
      <w:r w:rsidRPr="00DA6193">
        <w:rPr>
          <w:rFonts w:asciiTheme="minorHAnsi" w:hAnsiTheme="minorHAnsi" w:cstheme="minorHAnsi"/>
          <w:color w:val="000000"/>
        </w:rPr>
        <w:t xml:space="preserve"> (n.d.). </w:t>
      </w:r>
      <w:proofErr w:type="spellStart"/>
      <w:r w:rsidRPr="00DA6193">
        <w:rPr>
          <w:rFonts w:asciiTheme="minorHAnsi" w:hAnsiTheme="minorHAnsi" w:cstheme="minorHAnsi"/>
          <w:i/>
          <w:iCs/>
          <w:color w:val="000000"/>
        </w:rPr>
        <w:t>Data</w:t>
      </w:r>
      <w:r w:rsidRPr="00DA6193">
        <w:rPr>
          <w:rFonts w:asciiTheme="minorHAnsi" w:hAnsiTheme="minorHAnsi" w:cstheme="minorHAnsi"/>
          <w:i/>
          <w:iCs/>
          <w:color w:val="000000"/>
        </w:rPr>
        <w:t>_preprocess</w:t>
      </w:r>
      <w:proofErr w:type="spellEnd"/>
      <w:r w:rsidRPr="00DA6193">
        <w:rPr>
          <w:rFonts w:asciiTheme="minorHAnsi" w:hAnsiTheme="minorHAnsi" w:cstheme="minorHAnsi"/>
          <w:i/>
          <w:iCs/>
          <w:color w:val="000000"/>
        </w:rPr>
        <w:t xml:space="preserve"> </w:t>
      </w:r>
      <w:r w:rsidRPr="00DA6193">
        <w:rPr>
          <w:rFonts w:asciiTheme="minorHAnsi" w:hAnsiTheme="minorHAnsi" w:cstheme="minorHAnsi"/>
          <w:i/>
          <w:iCs/>
          <w:color w:val="000000"/>
        </w:rPr>
        <w:t>[PDF document]</w:t>
      </w:r>
      <w:r w:rsidRPr="00DA6193">
        <w:rPr>
          <w:rFonts w:asciiTheme="minorHAnsi" w:hAnsiTheme="minorHAnsi" w:cstheme="minorHAnsi"/>
          <w:color w:val="000000"/>
        </w:rPr>
        <w:t xml:space="preserve">. Retrieved </w:t>
      </w:r>
      <w:r w:rsidRPr="00DA6193">
        <w:rPr>
          <w:rFonts w:asciiTheme="minorHAnsi" w:hAnsiTheme="minorHAnsi" w:cstheme="minorHAnsi"/>
          <w:color w:val="000000"/>
        </w:rPr>
        <w:t>July</w:t>
      </w:r>
      <w:r w:rsidRPr="00DA6193">
        <w:rPr>
          <w:rFonts w:asciiTheme="minorHAnsi" w:hAnsiTheme="minorHAnsi" w:cstheme="minorHAnsi"/>
          <w:color w:val="000000"/>
        </w:rPr>
        <w:t xml:space="preserve"> </w:t>
      </w:r>
      <w:r w:rsidRPr="00DA6193">
        <w:rPr>
          <w:rFonts w:asciiTheme="minorHAnsi" w:hAnsiTheme="minorHAnsi" w:cstheme="minorHAnsi"/>
          <w:color w:val="000000"/>
        </w:rPr>
        <w:t>29</w:t>
      </w:r>
      <w:r w:rsidRPr="00DA6193">
        <w:rPr>
          <w:rFonts w:asciiTheme="minorHAnsi" w:hAnsiTheme="minorHAnsi" w:cstheme="minorHAnsi"/>
          <w:color w:val="000000"/>
        </w:rPr>
        <w:t xml:space="preserve">, 2023, from </w:t>
      </w:r>
      <w:r w:rsidRPr="00DA6193">
        <w:rPr>
          <w:rFonts w:asciiTheme="minorHAnsi" w:hAnsiTheme="minorHAnsi" w:cstheme="minorHAnsi"/>
          <w:color w:val="000000"/>
        </w:rPr>
        <w:t>Blackboard</w:t>
      </w:r>
      <w:r w:rsidRPr="00DA6193">
        <w:rPr>
          <w:rFonts w:asciiTheme="minorHAnsi" w:hAnsiTheme="minorHAnsi" w:cstheme="minorHAnsi"/>
          <w:color w:val="000000"/>
        </w:rPr>
        <w:t>: https://learn.humber.ca/ultra/courses/_226294_1/outline</w:t>
      </w:r>
    </w:p>
    <w:p w14:paraId="187B4510" w14:textId="77777777" w:rsidR="00A31AA6" w:rsidRDefault="00A31AA6">
      <w:pPr>
        <w:spacing w:line="240" w:lineRule="auto"/>
        <w:jc w:val="both"/>
        <w:rPr>
          <w:rFonts w:ascii="Times New Roman" w:eastAsia="Times New Roman" w:hAnsi="Times New Roman" w:cs="Times New Roman"/>
          <w:sz w:val="24"/>
          <w:szCs w:val="24"/>
        </w:rPr>
      </w:pPr>
    </w:p>
    <w:p w14:paraId="2423378F" w14:textId="77777777" w:rsidR="000E24BB" w:rsidRDefault="000E24BB">
      <w:pPr>
        <w:spacing w:after="0" w:line="240" w:lineRule="auto"/>
        <w:rPr>
          <w:rFonts w:ascii="Times New Roman" w:eastAsia="Times New Roman" w:hAnsi="Times New Roman" w:cs="Times New Roman"/>
          <w:sz w:val="24"/>
          <w:szCs w:val="24"/>
        </w:rPr>
      </w:pPr>
    </w:p>
    <w:p w14:paraId="76171F6B" w14:textId="77777777" w:rsidR="000E24B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1D4E18" w14:textId="77777777" w:rsidR="000E24BB" w:rsidRDefault="000E24BB">
      <w:pPr>
        <w:spacing w:after="0" w:line="240" w:lineRule="auto"/>
        <w:jc w:val="both"/>
        <w:rPr>
          <w:rFonts w:ascii="Times New Roman" w:eastAsia="Times New Roman" w:hAnsi="Times New Roman" w:cs="Times New Roman"/>
          <w:sz w:val="24"/>
          <w:szCs w:val="24"/>
        </w:rPr>
      </w:pPr>
    </w:p>
    <w:p w14:paraId="2F49E33C" w14:textId="77777777" w:rsidR="000E24BB" w:rsidRDefault="00000000">
      <w:r>
        <w:br/>
      </w:r>
    </w:p>
    <w:sectPr w:rsidR="000E24BB">
      <w:footerReference w:type="default" r:id="rId3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C11FC" w14:textId="77777777" w:rsidR="00DC3D24" w:rsidRDefault="00DC3D24">
      <w:pPr>
        <w:spacing w:after="0" w:line="240" w:lineRule="auto"/>
      </w:pPr>
      <w:r>
        <w:separator/>
      </w:r>
    </w:p>
  </w:endnote>
  <w:endnote w:type="continuationSeparator" w:id="0">
    <w:p w14:paraId="174EB4A2" w14:textId="77777777" w:rsidR="00DC3D24" w:rsidRDefault="00DC3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E5DA" w14:textId="77777777" w:rsidR="000E24B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D4DA0">
      <w:rPr>
        <w:noProof/>
        <w:color w:val="000000"/>
      </w:rPr>
      <w:t>1</w:t>
    </w:r>
    <w:r>
      <w:rPr>
        <w:color w:val="000000"/>
      </w:rPr>
      <w:fldChar w:fldCharType="end"/>
    </w:r>
  </w:p>
  <w:p w14:paraId="2721C1E0" w14:textId="77777777" w:rsidR="000E24BB" w:rsidRDefault="000E24B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41FD4" w14:textId="77777777" w:rsidR="00DC3D24" w:rsidRDefault="00DC3D24">
      <w:pPr>
        <w:spacing w:after="0" w:line="240" w:lineRule="auto"/>
      </w:pPr>
      <w:r>
        <w:separator/>
      </w:r>
    </w:p>
  </w:footnote>
  <w:footnote w:type="continuationSeparator" w:id="0">
    <w:p w14:paraId="63746890" w14:textId="77777777" w:rsidR="00DC3D24" w:rsidRDefault="00DC3D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4BB"/>
    <w:rsid w:val="00010337"/>
    <w:rsid w:val="00086418"/>
    <w:rsid w:val="000E24BB"/>
    <w:rsid w:val="00133013"/>
    <w:rsid w:val="00413306"/>
    <w:rsid w:val="004347CC"/>
    <w:rsid w:val="006D4DA0"/>
    <w:rsid w:val="00A31AA6"/>
    <w:rsid w:val="00B87C56"/>
    <w:rsid w:val="00DA6193"/>
    <w:rsid w:val="00DC3D24"/>
    <w:rsid w:val="00F705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777F"/>
  <w15:docId w15:val="{DD9151D1-AB15-4C42-8705-BB01470C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3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3630F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0E04B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3630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630FE"/>
  </w:style>
  <w:style w:type="paragraph" w:styleId="ListParagraph">
    <w:name w:val="List Paragraph"/>
    <w:basedOn w:val="Normal"/>
    <w:uiPriority w:val="34"/>
    <w:qFormat/>
    <w:rsid w:val="003630FE"/>
    <w:pPr>
      <w:ind w:left="720"/>
      <w:contextualSpacing/>
    </w:pPr>
  </w:style>
  <w:style w:type="character" w:customStyle="1" w:styleId="Heading1Char">
    <w:name w:val="Heading 1 Char"/>
    <w:basedOn w:val="DefaultParagraphFont"/>
    <w:link w:val="Heading1"/>
    <w:uiPriority w:val="9"/>
    <w:rsid w:val="003630FE"/>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rsid w:val="003630FE"/>
    <w:rPr>
      <w:rFonts w:ascii="Calibri" w:eastAsia="Times New Roman" w:hAnsi="Calibri" w:cs="Times New Roman"/>
      <w:b/>
      <w:bCs/>
      <w:sz w:val="36"/>
      <w:szCs w:val="36"/>
      <w:lang w:eastAsia="en-CA"/>
    </w:rPr>
  </w:style>
  <w:style w:type="paragraph" w:styleId="Header">
    <w:name w:val="header"/>
    <w:basedOn w:val="Normal"/>
    <w:link w:val="HeaderChar"/>
    <w:uiPriority w:val="99"/>
    <w:unhideWhenUsed/>
    <w:rsid w:val="003630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0FE"/>
  </w:style>
  <w:style w:type="paragraph" w:styleId="Footer">
    <w:name w:val="footer"/>
    <w:basedOn w:val="Normal"/>
    <w:link w:val="FooterChar"/>
    <w:uiPriority w:val="99"/>
    <w:unhideWhenUsed/>
    <w:rsid w:val="00363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0FE"/>
  </w:style>
  <w:style w:type="paragraph" w:styleId="TOCHeading">
    <w:name w:val="TOC Heading"/>
    <w:basedOn w:val="Heading1"/>
    <w:next w:val="Normal"/>
    <w:uiPriority w:val="39"/>
    <w:unhideWhenUsed/>
    <w:qFormat/>
    <w:rsid w:val="000E04B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0E04BB"/>
    <w:pPr>
      <w:tabs>
        <w:tab w:val="right" w:leader="dot" w:pos="9350"/>
      </w:tabs>
      <w:spacing w:after="100" w:line="360" w:lineRule="auto"/>
      <w:ind w:left="220"/>
    </w:pPr>
  </w:style>
  <w:style w:type="character" w:styleId="Hyperlink">
    <w:name w:val="Hyperlink"/>
    <w:basedOn w:val="DefaultParagraphFont"/>
    <w:uiPriority w:val="99"/>
    <w:unhideWhenUsed/>
    <w:rsid w:val="000E04BB"/>
    <w:rPr>
      <w:color w:val="0563C1" w:themeColor="hyperlink"/>
      <w:u w:val="single"/>
    </w:rPr>
  </w:style>
  <w:style w:type="character" w:customStyle="1" w:styleId="Heading3Char">
    <w:name w:val="Heading 3 Char"/>
    <w:basedOn w:val="DefaultParagraphFont"/>
    <w:link w:val="Heading3"/>
    <w:uiPriority w:val="9"/>
    <w:rsid w:val="000E04BB"/>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0E04BB"/>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31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045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extblob.readthedocs.io/en/dev/#:~:text=TextBlob%20is%20a%20Python%20(2,classification%2C%20translation%2C%20and%20mo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jfAfh2DBiK0AHQ+R0+l08gKxsA==">CgMxLjAyCGguZ2pkZ3hzMgloLjFmb2I5dGUyCWguM3pueXNoNzIJaC4yZXQ5MnAwMghoLnR5amN3dDIJaC4zZHk2dmttMgloLjF0M2g1c2YyCWguNGQzNG9nODIJaC4yczhleW8xOAByITF5YUZmUzNDLUpXNUN2SHdVeGh6QU1nUTlVM25ua040eA==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19</Pages>
  <Words>2458</Words>
  <Characters>14016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Le</dc:creator>
  <cp:lastModifiedBy>Trung Le</cp:lastModifiedBy>
  <cp:revision>11</cp:revision>
  <dcterms:created xsi:type="dcterms:W3CDTF">2023-07-31T17:59:00Z</dcterms:created>
  <dcterms:modified xsi:type="dcterms:W3CDTF">2023-08-03T17:03:00Z</dcterms:modified>
</cp:coreProperties>
</file>