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Project Showcase series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b w:val="1"/>
          <w:bCs w:val="1"/>
          <w:sz w:val="30"/>
          <w:szCs w:val="30"/>
          <w:highlight w:val="yellow"/>
          <w:rtl w:val="0"/>
        </w:rPr>
        <w:t xml:space="preserve">Intros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Timeless Thursdays @ Feli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Hook Options: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happens when a quiet Thursday in South Goa meets cocktails, Bollywood, and no performers? It turns into a ritual - here’s how.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take the slowest night of the week — and make it the one people plan their week around? Here’s what we did with Feli.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“No artists. No big budgets. Just smart curation. Timeless Thursdays helped Feli tap into a new weekly crowd — and keep them coming back.”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highlight w:val="red"/>
        </w:rPr>
      </w:pPr>
      <w:bookmarkStart w:colFirst="0" w:colLast="0" w:name="_8elne2yb7k7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HOOKS: MixNmunch Project Showcase (Execution-Focused)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do you build a day scene in a nightlife town? We started with house parties — and ended up throwing raves in cafés.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Who says parties need headliners or late nights? With MixNmunch, we made sure the best sets ended before sunset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do you build a day scene in a nightlife town? We started with house parties — and ended up throwing raves in cafés.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="36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“Where do you go when you want to party, but skip the 3 AM chaos? We designed MixNmunch for exactly that crowd — and they showed up.”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highlight w:val="red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HOOKS: Lucid Vodka x Holi Event (Strategic Partnership Focus)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“This wasn’t just a Holi party. It was a brand positioning masterclass — and Lucid Vodka was right at the center of it.”</w:t>
      </w:r>
      <w:r w:rsidDel="00000000" w:rsidR="00000000" w:rsidRPr="00000000">
        <w:rPr>
          <w:b w:val="1"/>
          <w:bCs w:val="1"/>
          <w:highlight w:val="red"/>
          <w:rtl w:val="0"/>
        </w:rPr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“From sponsorship to strategy to on-ground chaos control — this is how we made Lucid Vodka the face of Goa’s biggest Holi bash.”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were the ‘how’ behind Lucid Vodka’s Holi debut — the part you don’t see on the poster, but definitely feel at the party.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does a brand go when it wants more than a logo-on-the-flyer moment? Straight to us — we turned Lucid into the main character.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Holi event. A liquor brand. An audience with expectations. We sat in the middle — and made sure it all clicked.</w:t>
        <w:br w:type="textWrapping"/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bjcpijslq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tqh2eaddsa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Disco Duck — Refined Hook Options: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when you don’t just book a DJ — you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invent</w:t>
      </w:r>
      <w:r w:rsidDel="00000000" w:rsidR="00000000" w:rsidRPr="00000000">
        <w:rPr>
          <w:b w:val="1"/>
          <w:bCs w:val="1"/>
          <w:rtl w:val="0"/>
        </w:rPr>
        <w:t xml:space="preserve"> a party mascot? We didn’t just throw a party — we created a character, and this is his journey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“We asked: what if the star of the party wasn’t on stage, but in a duck suit? And then we made him a legend.”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“You haven’t partied in Goa if you haven’t danced with Disco Duck. That’s not marketing — that’s lore.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“Disco Duck wasn’t booked — he was built. A mascot-meets-movement that reminded people how fun nightlife can really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cxb0ii3gw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HOOKS: House of Nomad (Rebrand x Perception Shift)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turn a resort bar on a forgotten stretch into Candolim’s newest nightlife fix? Start with a shift in perception.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didn’t rebrand House of Nomad. We reintroduced it to the streets — and reminded people what made it fun in the first place.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people passed by. We gave them a reason to walk in, stay for a drink, and come back with friends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Changing perception is harder than throwing a party. Here are our five takes.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HOOKS: India Bike Week (Ride Outs + Stage Programming Attempt)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u w:val="none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“5 ride outs. Goa’s beautiful coast. And a content crew that didn’t miss a beat — here’s what we did for India Bike Week.”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It wasn’t just engines and helmets — it was stories, faces, and one hell of a ride down the Goan coast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Our stage programming got approved. Then the venue changed. But instead of backing out, we geared up and hit the road to capture it all - heres how we did our bit for IBW. 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w0haoto4a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HOOKS: Infected Mushroom (Tour Management – Goa Gig)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it like managing a global electronic act in Goa? We’re not the ones to gatekeep so here’s how it went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it take to bring global acts to Goa and make it seamless? Let’s just say — timing, trust, and a tour handler who knows the turf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Tour managers, chaos handlers, logistic ninjas — for one wild night in Goa, we were all of the above.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24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“They brought the sound. We handled the rest — here’s what tour management looked like for Infected Mushroom in Goa.”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l82asir1v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vtlfcmu0y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 for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Baja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“Not every NYE party in Goa needs chaos to be iconic. With just 200 guests, a beachside sunset, and Chrysis behind the console — Baja was a lesson in elegance.”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“South Goa. White sand. A curated guestlist. We didn’t throw a party — we crafted an experience. Baja was where the year ended in style.”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“Forget the crowds — Baja was NYE reimagined. 200 people, all white everything, and a night that felt more like a dream than a countdown.”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  <w:shd w:fill="ead1dc" w:val="clear"/>
        </w:rPr>
      </w:pPr>
      <w:r w:rsidDel="00000000" w:rsidR="00000000" w:rsidRPr="00000000">
        <w:rPr>
          <w:b w:val="1"/>
          <w:bCs w:val="1"/>
          <w:shd w:fill="ead1dc" w:val="clear"/>
          <w:rtl w:val="0"/>
        </w:rPr>
        <w:t xml:space="preserve">“While everyone else was chasing volume, we chased vision. Baja was intimacy, style, and music — bottled into one perfect New Year’s Eve.”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Titles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New names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How we’re introducing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