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E6" w:rsidRDefault="009818E6" w:rsidP="009818E6">
      <w:pPr>
        <w:pStyle w:val="Ttulo"/>
      </w:pPr>
      <w:r>
        <w:t>Examen AJAX – Parcial 3</w:t>
      </w:r>
    </w:p>
    <w:p w:rsidR="009818E6" w:rsidRDefault="009818E6" w:rsidP="0076775A">
      <w:pPr>
        <w:pStyle w:val="Ttulo3"/>
      </w:pPr>
      <w:r>
        <w:t>20 de mayo del 2009</w:t>
      </w:r>
    </w:p>
    <w:p w:rsidR="009818E6" w:rsidRDefault="009818E6" w:rsidP="009818E6">
      <w:pPr>
        <w:pStyle w:val="Ttulo3"/>
        <w:jc w:val="right"/>
      </w:pPr>
      <w:r>
        <w:t>Nombre y Apellidos: ………………………………………………………………….</w:t>
      </w:r>
    </w:p>
    <w:p w:rsidR="00980F06" w:rsidRDefault="0076775A" w:rsidP="0076775A">
      <w:pPr>
        <w:pStyle w:val="Ttulo2"/>
      </w:pPr>
      <w:r>
        <w:t>Pregunta 1</w:t>
      </w:r>
      <w:r w:rsidR="00AE2D56">
        <w:t xml:space="preserve"> (1 pto)</w:t>
      </w:r>
    </w:p>
    <w:p w:rsidR="0076775A" w:rsidRDefault="0076775A" w:rsidP="0076775A">
      <w:r>
        <w:t>Haz una lista de las tecnologías que intervienen en AJAX. ¿Cuál consideras que es la más importante y porqué?</w:t>
      </w:r>
    </w:p>
    <w:p w:rsidR="0076775A" w:rsidRDefault="0076775A" w:rsidP="0076775A">
      <w:r>
        <w:t>¿Cuál es la diferencia esencial entre una Web que utilice AJAX y otra que no lo utilice?</w:t>
      </w:r>
    </w:p>
    <w:p w:rsidR="00846E8E" w:rsidRDefault="00846E8E" w:rsidP="00846E8E">
      <w:pPr>
        <w:pStyle w:val="Ttulo2"/>
      </w:pPr>
      <w:r>
        <w:t>Pregunta 2</w:t>
      </w:r>
      <w:r w:rsidR="00AE2D56">
        <w:t xml:space="preserve"> (1pto)</w:t>
      </w:r>
    </w:p>
    <w:p w:rsidR="00846E8E" w:rsidRDefault="004A2B65" w:rsidP="00846E8E">
      <w:r>
        <w:t>¿Qué es el DOM? ¿Para qué sirve? ¿Desde qué partes de AJAX puede utilizarse?</w:t>
      </w:r>
    </w:p>
    <w:p w:rsidR="00756325" w:rsidRDefault="00756325" w:rsidP="00756325">
      <w:pPr>
        <w:pStyle w:val="Ttulo2"/>
      </w:pPr>
      <w:r>
        <w:t>Pregunta 3 (3 ptos)</w:t>
      </w:r>
    </w:p>
    <w:p w:rsidR="00756325" w:rsidRDefault="00756325" w:rsidP="00756325">
      <w:r>
        <w:t>Supón que tenemos este formulario:</w:t>
      </w:r>
    </w:p>
    <w:p w:rsidR="00756325" w:rsidRDefault="00756325" w:rsidP="00756325">
      <w:r>
        <w:rPr>
          <w:noProof/>
          <w:lang w:eastAsia="es-ES"/>
        </w:rPr>
        <w:drawing>
          <wp:inline distT="0" distB="0" distL="0" distR="0">
            <wp:extent cx="2638425" cy="1628775"/>
            <wp:effectExtent l="19050" t="0" r="9525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25" w:rsidRDefault="00756325" w:rsidP="00756325">
      <w:r>
        <w:t>Indica qué partes de AJAX serían imprescindibles para implementar cada una de estas situaciones:</w:t>
      </w:r>
    </w:p>
    <w:p w:rsidR="00756325" w:rsidRDefault="00756325" w:rsidP="00756325">
      <w:pPr>
        <w:pStyle w:val="Prrafodelista"/>
        <w:numPr>
          <w:ilvl w:val="0"/>
          <w:numId w:val="1"/>
        </w:numPr>
      </w:pPr>
      <w:r>
        <w:t xml:space="preserve">Si el usuario introduce un </w:t>
      </w:r>
      <w:r>
        <w:rPr>
          <w:i/>
        </w:rPr>
        <w:t xml:space="preserve">Usuario </w:t>
      </w:r>
      <w:r>
        <w:t xml:space="preserve">o un </w:t>
      </w:r>
      <w:r w:rsidRPr="00756325">
        <w:rPr>
          <w:i/>
        </w:rPr>
        <w:t>Email</w:t>
      </w:r>
      <w:r>
        <w:t xml:space="preserve"> que ya existe, q</w:t>
      </w:r>
      <w:r w:rsidRPr="00756325">
        <w:t>ueremos</w:t>
      </w:r>
      <w:r>
        <w:t xml:space="preserve"> avisarle sin tener que recargar la página.</w:t>
      </w:r>
    </w:p>
    <w:p w:rsidR="00756325" w:rsidRDefault="00756325" w:rsidP="00756325">
      <w:pPr>
        <w:pStyle w:val="Prrafodelista"/>
        <w:numPr>
          <w:ilvl w:val="0"/>
          <w:numId w:val="1"/>
        </w:numPr>
      </w:pPr>
      <w:r>
        <w:t>Avisar al usuario de que el mail que ha introducido no tiene el formato correcto.</w:t>
      </w:r>
    </w:p>
    <w:p w:rsidR="00756325" w:rsidRPr="00756325" w:rsidRDefault="00756325" w:rsidP="00756325">
      <w:pPr>
        <w:pStyle w:val="Prrafodelista"/>
        <w:numPr>
          <w:ilvl w:val="0"/>
          <w:numId w:val="1"/>
        </w:numPr>
      </w:pPr>
      <w:r>
        <w:t>Queremos avisar al usuario de que las contraseñas introducidas no son iguales.</w:t>
      </w:r>
    </w:p>
    <w:p w:rsidR="00756325" w:rsidRDefault="00756325" w:rsidP="00306122">
      <w:pPr>
        <w:pStyle w:val="Ttulo2"/>
      </w:pPr>
    </w:p>
    <w:p w:rsidR="00756325" w:rsidRDefault="00756325" w:rsidP="00306122">
      <w:pPr>
        <w:pStyle w:val="Ttulo2"/>
      </w:pPr>
    </w:p>
    <w:p w:rsidR="00756325" w:rsidRDefault="00756325" w:rsidP="00306122">
      <w:pPr>
        <w:pStyle w:val="Ttulo2"/>
      </w:pPr>
    </w:p>
    <w:p w:rsidR="00756325" w:rsidRDefault="00756325" w:rsidP="00306122">
      <w:pPr>
        <w:pStyle w:val="Ttulo2"/>
      </w:pPr>
    </w:p>
    <w:p w:rsidR="00756325" w:rsidRDefault="00756325" w:rsidP="00306122">
      <w:pPr>
        <w:pStyle w:val="Ttulo2"/>
      </w:pPr>
    </w:p>
    <w:p w:rsidR="00756325" w:rsidRDefault="00756325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06122" w:rsidRDefault="00306122" w:rsidP="00306122">
      <w:pPr>
        <w:pStyle w:val="Ttulo2"/>
      </w:pPr>
      <w:r>
        <w:lastRenderedPageBreak/>
        <w:t>Pregunta 3</w:t>
      </w:r>
      <w:r w:rsidR="00756325">
        <w:t xml:space="preserve"> (2</w:t>
      </w:r>
      <w:r w:rsidR="00AE2D56">
        <w:t>,5 ptos)</w:t>
      </w:r>
    </w:p>
    <w:p w:rsidR="00306122" w:rsidRDefault="00D72445" w:rsidP="00D72445">
      <w:r>
        <w:t>A partir de este ejemplo de la parte teórica:</w:t>
      </w:r>
    </w:p>
    <w:p w:rsidR="00D72445" w:rsidRDefault="00336F13" w:rsidP="00D72445">
      <w:r>
        <w:rPr>
          <w:noProof/>
          <w:lang w:eastAsia="es-ES"/>
        </w:rPr>
        <w:drawing>
          <wp:inline distT="0" distB="0" distL="0" distR="0">
            <wp:extent cx="3924300" cy="2238375"/>
            <wp:effectExtent l="19050" t="19050" r="19050" b="2857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53" w:rsidRDefault="00B82253" w:rsidP="00D72445">
      <w:r w:rsidRPr="00B82253">
        <w:rPr>
          <w:noProof/>
          <w:lang w:eastAsia="es-ES"/>
        </w:rPr>
        <w:drawing>
          <wp:inline distT="0" distB="0" distL="0" distR="0">
            <wp:extent cx="3971925" cy="1190625"/>
            <wp:effectExtent l="19050" t="19050" r="28575" b="28575"/>
            <wp:docPr id="8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10975" w:rsidRDefault="00072A7B" w:rsidP="00D72445">
      <w:r>
        <w:t>Escribe el JavaScript que generaría este HTML:</w:t>
      </w:r>
    </w:p>
    <w:p w:rsidR="00072A7B" w:rsidRDefault="00072A7B" w:rsidP="00D72445">
      <w:r>
        <w:rPr>
          <w:noProof/>
          <w:lang w:eastAsia="es-ES"/>
        </w:rPr>
        <w:drawing>
          <wp:inline distT="0" distB="0" distL="0" distR="0">
            <wp:extent cx="5000625" cy="962025"/>
            <wp:effectExtent l="19050" t="19050" r="28575" b="28575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62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75" w:rsidRDefault="00410975" w:rsidP="00D72445"/>
    <w:p w:rsidR="00756325" w:rsidRDefault="00756325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E6927" w:rsidRDefault="00306122" w:rsidP="00CE6927">
      <w:pPr>
        <w:pStyle w:val="Ttulo2"/>
      </w:pPr>
      <w:r>
        <w:lastRenderedPageBreak/>
        <w:t>Pregunta 4</w:t>
      </w:r>
      <w:r w:rsidR="00AE2D56">
        <w:t xml:space="preserve"> (</w:t>
      </w:r>
      <w:r w:rsidR="00756325">
        <w:t>2</w:t>
      </w:r>
      <w:r w:rsidR="00AE2D56">
        <w:t>,5 ptos)</w:t>
      </w:r>
    </w:p>
    <w:p w:rsidR="004A2B65" w:rsidRDefault="00306122" w:rsidP="00846E8E">
      <w:r>
        <w:t>A partir de este ejemplo de la parte teórica:</w:t>
      </w:r>
    </w:p>
    <w:p w:rsidR="00306122" w:rsidRDefault="00306122" w:rsidP="00306122">
      <w:r>
        <w:rPr>
          <w:noProof/>
          <w:lang w:eastAsia="es-ES"/>
        </w:rPr>
        <w:drawing>
          <wp:inline distT="0" distB="0" distL="0" distR="0">
            <wp:extent cx="5124450" cy="3429000"/>
            <wp:effectExtent l="19050" t="19050" r="19050" b="1905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22" w:rsidRDefault="00306122" w:rsidP="00846E8E">
      <w:r w:rsidRPr="00306122">
        <w:rPr>
          <w:noProof/>
          <w:lang w:eastAsia="es-ES"/>
        </w:rPr>
        <w:drawing>
          <wp:inline distT="0" distB="0" distL="0" distR="0">
            <wp:extent cx="3419475" cy="1323975"/>
            <wp:effectExtent l="19050" t="19050" r="28575" b="28575"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75" cy="13238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6122" w:rsidRDefault="00306122" w:rsidP="00846E8E">
      <w:r>
        <w:t>Escribe el PHP que retornaría este XML hacia el cliente:</w:t>
      </w:r>
    </w:p>
    <w:p w:rsidR="0076775A" w:rsidRPr="0076775A" w:rsidRDefault="00B57C44" w:rsidP="0076775A">
      <w:r>
        <w:rPr>
          <w:noProof/>
          <w:lang w:eastAsia="es-ES"/>
        </w:rPr>
        <w:drawing>
          <wp:inline distT="0" distB="0" distL="0" distR="0">
            <wp:extent cx="3057525" cy="20478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75A" w:rsidRPr="0076775A" w:rsidSect="00980F0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008" w:rsidRDefault="00812008" w:rsidP="001F629E">
      <w:pPr>
        <w:spacing w:after="0" w:line="240" w:lineRule="auto"/>
      </w:pPr>
      <w:r>
        <w:separator/>
      </w:r>
    </w:p>
  </w:endnote>
  <w:endnote w:type="continuationSeparator" w:id="1">
    <w:p w:rsidR="00812008" w:rsidRDefault="00812008" w:rsidP="001F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94688"/>
      <w:docPartObj>
        <w:docPartGallery w:val="Page Numbers (Bottom of Page)"/>
        <w:docPartUnique/>
      </w:docPartObj>
    </w:sdtPr>
    <w:sdtContent>
      <w:p w:rsidR="001F629E" w:rsidRDefault="002A4B96">
        <w:pPr>
          <w:pStyle w:val="Piedepgina"/>
          <w:jc w:val="right"/>
        </w:pPr>
        <w:fldSimple w:instr=" PAGE   \* MERGEFORMAT ">
          <w:r w:rsidR="00756325">
            <w:rPr>
              <w:noProof/>
            </w:rPr>
            <w:t>1</w:t>
          </w:r>
        </w:fldSimple>
      </w:p>
    </w:sdtContent>
  </w:sdt>
  <w:p w:rsidR="001F629E" w:rsidRDefault="001F62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008" w:rsidRDefault="00812008" w:rsidP="001F629E">
      <w:pPr>
        <w:spacing w:after="0" w:line="240" w:lineRule="auto"/>
      </w:pPr>
      <w:r>
        <w:separator/>
      </w:r>
    </w:p>
  </w:footnote>
  <w:footnote w:type="continuationSeparator" w:id="1">
    <w:p w:rsidR="00812008" w:rsidRDefault="00812008" w:rsidP="001F6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02BEC"/>
    <w:multiLevelType w:val="hybridMultilevel"/>
    <w:tmpl w:val="625609E8"/>
    <w:lvl w:ilvl="0" w:tplc="69DA6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8E6"/>
    <w:rsid w:val="00072A7B"/>
    <w:rsid w:val="001F629E"/>
    <w:rsid w:val="002A4B96"/>
    <w:rsid w:val="00306122"/>
    <w:rsid w:val="00336F13"/>
    <w:rsid w:val="00410975"/>
    <w:rsid w:val="004A2B65"/>
    <w:rsid w:val="004D116E"/>
    <w:rsid w:val="00530049"/>
    <w:rsid w:val="007164A2"/>
    <w:rsid w:val="00756325"/>
    <w:rsid w:val="0076775A"/>
    <w:rsid w:val="00812008"/>
    <w:rsid w:val="00846E8E"/>
    <w:rsid w:val="00871302"/>
    <w:rsid w:val="00980F06"/>
    <w:rsid w:val="009818E6"/>
    <w:rsid w:val="00AE2D56"/>
    <w:rsid w:val="00B57C44"/>
    <w:rsid w:val="00B82253"/>
    <w:rsid w:val="00C15992"/>
    <w:rsid w:val="00CE6927"/>
    <w:rsid w:val="00D7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E6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18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1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8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981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C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F6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F629E"/>
  </w:style>
  <w:style w:type="paragraph" w:styleId="Piedepgina">
    <w:name w:val="footer"/>
    <w:basedOn w:val="Normal"/>
    <w:link w:val="PiedepginaCar"/>
    <w:uiPriority w:val="99"/>
    <w:unhideWhenUsed/>
    <w:rsid w:val="001F6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29E"/>
  </w:style>
  <w:style w:type="paragraph" w:styleId="Prrafodelista">
    <w:name w:val="List Paragraph"/>
    <w:basedOn w:val="Normal"/>
    <w:uiPriority w:val="34"/>
    <w:qFormat/>
    <w:rsid w:val="00756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21</cp:revision>
  <dcterms:created xsi:type="dcterms:W3CDTF">2009-05-07T09:28:00Z</dcterms:created>
  <dcterms:modified xsi:type="dcterms:W3CDTF">2009-05-20T08:55:00Z</dcterms:modified>
</cp:coreProperties>
</file>