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041" w:rsidRPr="00887FE8" w:rsidRDefault="004D6041" w:rsidP="004D6041">
      <w:pPr>
        <w:jc w:val="center"/>
        <w:rPr>
          <w:rFonts w:ascii="Times New Roman" w:hAnsi="Times New Roman" w:cs="Times New Roman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AU"/>
        </w:rPr>
        <w:t>Task 2: Customer Segmentation Using Unsupervised Learning</w:t>
      </w: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Problem Statement &amp; Objective</w:t>
      </w:r>
      <w:r w:rsidR="00887FE8"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Customer segmentation is the process of dividing customers into groups based on shared characteristics. In this task, we aim to segment mall customers based on their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annual income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spending score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using unsupervised machine learning. The goal is to help businesses understand their customer base and design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targeted marketing strategies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each segment.</w:t>
      </w:r>
    </w:p>
    <w:p w:rsidR="004D6041" w:rsidRPr="00887FE8" w:rsidRDefault="004D6041" w:rsidP="004D6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Dataset Description</w:t>
      </w:r>
      <w:r w:rsidR="00887FE8"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Dataset: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Mall Customers Dataset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Source: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Kaggle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5381"/>
      </w:tblGrid>
      <w:tr w:rsidR="004D6041" w:rsidRPr="00887FE8" w:rsidTr="00167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Description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Unique ID for each customer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Male or Female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Age of the customer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Annual Income (k$)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Annual income in thousands of dollars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Spending Score (1-100)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Score assigned by the mall based on spending </w:t>
            </w:r>
            <w:proofErr w:type="spellStart"/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behavior</w:t>
            </w:r>
            <w:proofErr w:type="spellEnd"/>
          </w:p>
        </w:tc>
      </w:tr>
    </w:tbl>
    <w:p w:rsidR="004D6041" w:rsidRPr="00887FE8" w:rsidRDefault="004D6041" w:rsidP="004D6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Rows: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200 customers</w:t>
      </w:r>
    </w:p>
    <w:p w:rsidR="004D6041" w:rsidRPr="00887FE8" w:rsidRDefault="004D6041" w:rsidP="004D6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Features: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5 columns</w:t>
      </w:r>
    </w:p>
    <w:p w:rsidR="004D6041" w:rsidRPr="00887FE8" w:rsidRDefault="004D6041" w:rsidP="004D6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 missing values</w:t>
      </w:r>
    </w:p>
    <w:p w:rsidR="004D6041" w:rsidRPr="00887FE8" w:rsidRDefault="004D6041" w:rsidP="004D6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Exploratory Data Analysis (EDA)</w:t>
      </w:r>
      <w:r w:rsidR="00887FE8"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EDA is performed before applying any model to understand the structure and distribution of data.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Steps performed:</w:t>
      </w:r>
    </w:p>
    <w:p w:rsidR="004D6041" w:rsidRPr="00887FE8" w:rsidRDefault="004D6041" w:rsidP="004D6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Checked shape, data types, and null values</w:t>
      </w:r>
    </w:p>
    <w:p w:rsidR="004D6041" w:rsidRPr="00887FE8" w:rsidRDefault="004D6041" w:rsidP="004D6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Plotted gender distribution using </w:t>
      </w: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countplot</w:t>
      </w:r>
      <w:proofErr w:type="spellEnd"/>
    </w:p>
    <w:p w:rsidR="004D6041" w:rsidRPr="00887FE8" w:rsidRDefault="004D6041" w:rsidP="004D6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Used </w:t>
      </w: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pairplot</w:t>
      </w:r>
      <w:proofErr w:type="spellEnd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observe relationships between all numerical features</w:t>
      </w:r>
    </w:p>
    <w:p w:rsidR="004D6041" w:rsidRPr="00887FE8" w:rsidRDefault="004D6041" w:rsidP="004D6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Analyzed</w:t>
      </w:r>
      <w:proofErr w:type="spellEnd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distribution of Age, Income, and Spending Score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Key Observations:</w:t>
      </w:r>
    </w:p>
    <w:p w:rsidR="004D6041" w:rsidRPr="00887FE8" w:rsidRDefault="004D6041" w:rsidP="004D6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Female customers slightly outnumber male customers</w:t>
      </w:r>
    </w:p>
    <w:p w:rsidR="004D6041" w:rsidRPr="00887FE8" w:rsidRDefault="004D6041" w:rsidP="004D6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Most customers fall in the 25–45 age range</w:t>
      </w:r>
    </w:p>
    <w:p w:rsidR="004D6041" w:rsidRPr="00887FE8" w:rsidRDefault="004D6041" w:rsidP="004D6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Spending score and annual income show no strong linear correlation, making clustering meaningful</w:t>
      </w:r>
    </w:p>
    <w:p w:rsidR="004D6041" w:rsidRPr="00887FE8" w:rsidRDefault="004D6041" w:rsidP="004D6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Customers with high income do not always have high spending scores</w:t>
      </w:r>
    </w:p>
    <w:p w:rsidR="004D6041" w:rsidRPr="00887FE8" w:rsidRDefault="004D6041" w:rsidP="004D6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4. Data </w:t>
      </w:r>
      <w:proofErr w:type="spellStart"/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Preprocessing</w:t>
      </w:r>
      <w:proofErr w:type="spellEnd"/>
      <w:r w:rsidR="00887FE8"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ensures the data is clean and ready for the model.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Steps performed:</w:t>
      </w:r>
    </w:p>
    <w:p w:rsidR="004D6041" w:rsidRPr="00887FE8" w:rsidRDefault="004D6041" w:rsidP="004D6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Stripped column names of extra spaces</w:t>
      </w:r>
    </w:p>
    <w:p w:rsidR="004D6041" w:rsidRPr="00887FE8" w:rsidRDefault="004D6041" w:rsidP="004D6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Encoded the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Gender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column using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Label Encoding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(Male = 1, Female = 0)</w:t>
      </w:r>
    </w:p>
    <w:p w:rsidR="004D6041" w:rsidRPr="00887FE8" w:rsidRDefault="004D6041" w:rsidP="004D6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Selected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Annual Income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Spending Score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as the two main clustering features</w:t>
      </w:r>
    </w:p>
    <w:p w:rsidR="004D6041" w:rsidRPr="00887FE8" w:rsidRDefault="004D6041" w:rsidP="004D60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No missing values were found so no imputation was needed</w:t>
      </w:r>
    </w:p>
    <w:p w:rsidR="004D6041" w:rsidRPr="00887FE8" w:rsidRDefault="004D6041" w:rsidP="004D6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K-Means Clustering</w:t>
      </w:r>
      <w:r w:rsidR="00887FE8"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What is K-Means?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K-Means is an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unsupervised machine learning algorithm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groups data points into K clusters. Each data point is assigned to the nearest cluster </w:t>
      </w: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center</w:t>
      </w:r>
      <w:proofErr w:type="spellEnd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(centroid), and centroids are updated iteratively until convergence.</w:t>
      </w: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How it works:</w:t>
      </w:r>
    </w:p>
    <w:p w:rsidR="004D6041" w:rsidRPr="00887FE8" w:rsidRDefault="004D6041" w:rsidP="004D6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Initialize K centroids randomly</w:t>
      </w:r>
    </w:p>
    <w:p w:rsidR="004D6041" w:rsidRPr="00887FE8" w:rsidRDefault="004D6041" w:rsidP="004D6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Assign each data point to the nearest centroid</w:t>
      </w:r>
    </w:p>
    <w:p w:rsidR="004D6041" w:rsidRPr="00887FE8" w:rsidRDefault="004D6041" w:rsidP="004D6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Recalculate centroids as the mean of assigned points</w:t>
      </w:r>
    </w:p>
    <w:p w:rsidR="004D6041" w:rsidRPr="00887FE8" w:rsidRDefault="004D6041" w:rsidP="004D60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Repeat steps 2–3 until centroids stop changing</w:t>
      </w: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Elbow Method: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 find the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optimal number of clusters (K)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we use the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Elbow Method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. We plot WCSS (Within-Cluster Sum of Squares) against different values of K. The point where the curve bends like an elbow is the best K value.</w:t>
      </w:r>
    </w:p>
    <w:p w:rsidR="004D6041" w:rsidRPr="00887FE8" w:rsidRDefault="004D6041" w:rsidP="004D60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this task,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 = 5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was identified as the optimal number of clusters.</w:t>
      </w: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Why K-Means?</w:t>
      </w:r>
    </w:p>
    <w:p w:rsidR="004D6041" w:rsidRPr="00887FE8" w:rsidRDefault="004D6041" w:rsidP="004D60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Simple and efficient for large datasets</w:t>
      </w:r>
    </w:p>
    <w:p w:rsidR="004D6041" w:rsidRPr="00887FE8" w:rsidRDefault="004D6041" w:rsidP="00887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Works well when clusters are roughly spherical</w:t>
      </w:r>
    </w:p>
    <w:p w:rsidR="004D6041" w:rsidRPr="00887FE8" w:rsidRDefault="00532F3A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6. PCA -</w:t>
      </w:r>
      <w:r w:rsidR="004D6041"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Dimensionality Reduction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What is PCA?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Principal Component Analysis (PCA)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 technique that reduces high-dimensional data into fewer dimensions while preserving maximum variance. It transforms correlated features into uncorrelated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principal components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Why use PCA here?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Even though we only used 2 features for clustering, PCA is applied to:</w:t>
      </w:r>
    </w:p>
    <w:p w:rsidR="004D6041" w:rsidRPr="00887FE8" w:rsidRDefault="004D6041" w:rsidP="004D60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Confirm cluster separability visually</w:t>
      </w:r>
    </w:p>
    <w:p w:rsidR="004D6041" w:rsidRPr="00887FE8" w:rsidRDefault="004D6041" w:rsidP="004D60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Demonstrate how the technique scales to higher-dimensional datasets</w:t>
      </w:r>
    </w:p>
    <w:p w:rsidR="004D6041" w:rsidRPr="00887FE8" w:rsidRDefault="004D6041" w:rsidP="004D60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Provide a 2D visualization of cluster distribution</w:t>
      </w:r>
    </w:p>
    <w:p w:rsidR="004D6041" w:rsidRPr="00887FE8" w:rsidRDefault="004D6041" w:rsidP="004D6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7. Cluster Analysis &amp; Marketing Strategies</w:t>
      </w:r>
      <w:r w:rsidR="00532F3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After applying K-Means with 5 clusters, the following segments were identified: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874"/>
        <w:gridCol w:w="1549"/>
        <w:gridCol w:w="1930"/>
        <w:gridCol w:w="3838"/>
      </w:tblGrid>
      <w:tr w:rsidR="004D6041" w:rsidRPr="00887FE8" w:rsidTr="00167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Spending Score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Marketing Strategy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Ideal Customers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Loyalty rewards, premium offers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Budget Conscious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Discounts, value deals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Potential Targets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Personalized offers, engagement campaigns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Impulsive Spenders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Flash sales, limited-time deals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Regular Customers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Membership programs, seasonal promotions</w:t>
            </w:r>
          </w:p>
        </w:tc>
      </w:tr>
    </w:tbl>
    <w:p w:rsidR="004D6041" w:rsidRPr="00887FE8" w:rsidRDefault="004D6041" w:rsidP="004D6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8. Model Evaluation</w:t>
      </w:r>
      <w:r w:rsidR="00532F3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K-Means is an unsupervised algorithm so there are no labels to compare against. Instead, we evaluate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6836"/>
      </w:tblGrid>
      <w:tr w:rsidR="004D6041" w:rsidRPr="00887FE8" w:rsidTr="00167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Description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WCSS (Inertia)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Sum of squared distances from each point to its centroid — lower is better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Elbow Method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Visual method to pick optimal K</w:t>
            </w:r>
          </w:p>
        </w:tc>
      </w:tr>
      <w:tr w:rsidR="004D6041" w:rsidRPr="00887FE8" w:rsidTr="00167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Cluster Visualization</w:t>
            </w:r>
          </w:p>
        </w:tc>
        <w:tc>
          <w:tcPr>
            <w:tcW w:w="0" w:type="auto"/>
            <w:vAlign w:val="center"/>
            <w:hideMark/>
          </w:tcPr>
          <w:p w:rsidR="004D6041" w:rsidRPr="00887FE8" w:rsidRDefault="004D6041" w:rsidP="00167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Scatter plot with </w:t>
            </w:r>
            <w:proofErr w:type="spellStart"/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colored</w:t>
            </w:r>
            <w:proofErr w:type="spellEnd"/>
            <w:r w:rsidRPr="00887FE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clusters and marked centroids</w:t>
            </w:r>
          </w:p>
        </w:tc>
      </w:tr>
    </w:tbl>
    <w:p w:rsidR="004D6041" w:rsidRPr="00887FE8" w:rsidRDefault="004D6041" w:rsidP="004D6041">
      <w:pPr>
        <w:rPr>
          <w:rFonts w:ascii="Times New Roman" w:hAnsi="Times New Roman" w:cs="Times New Roman"/>
        </w:rPr>
      </w:pPr>
    </w:p>
    <w:p w:rsidR="004D6041" w:rsidRPr="00887FE8" w:rsidRDefault="004D6041" w:rsidP="004D6041">
      <w:pPr>
        <w:rPr>
          <w:rFonts w:ascii="Times New Roman" w:hAnsi="Times New Roman" w:cs="Times New Roman"/>
          <w:b/>
          <w:sz w:val="32"/>
        </w:rPr>
      </w:pPr>
      <w:r w:rsidRPr="00887FE8">
        <w:rPr>
          <w:rFonts w:ascii="Times New Roman" w:hAnsi="Times New Roman" w:cs="Times New Roman"/>
          <w:b/>
          <w:sz w:val="32"/>
        </w:rPr>
        <w:lastRenderedPageBreak/>
        <w:t>Code:</w:t>
      </w:r>
    </w:p>
    <w:p w:rsidR="004D6041" w:rsidRPr="00887FE8" w:rsidRDefault="004D6041" w:rsidP="004D6041">
      <w:pPr>
        <w:jc w:val="center"/>
        <w:rPr>
          <w:rFonts w:ascii="Times New Roman" w:hAnsi="Times New Roman" w:cs="Times New Roman"/>
        </w:rPr>
      </w:pP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7BB81D12" wp14:editId="11AFEA45">
            <wp:extent cx="5731510" cy="3966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706FC899" wp14:editId="1219DE35">
            <wp:extent cx="5731510" cy="3054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B8" w:rsidRPr="00887FE8" w:rsidRDefault="004D6041" w:rsidP="00887FE8">
      <w:pPr>
        <w:rPr>
          <w:rFonts w:ascii="Times New Roman" w:hAnsi="Times New Roman" w:cs="Times New Roman"/>
          <w:noProof/>
          <w:lang w:eastAsia="en-AU"/>
        </w:rPr>
      </w:pPr>
      <w:r w:rsidRPr="00887FE8">
        <w:rPr>
          <w:rFonts w:ascii="Times New Roman" w:hAnsi="Times New Roman" w:cs="Times New Roman"/>
          <w:b/>
          <w:sz w:val="32"/>
        </w:rPr>
        <w:lastRenderedPageBreak/>
        <w:t>Output:</w:t>
      </w:r>
      <w:r w:rsidRPr="00887FE8">
        <w:rPr>
          <w:rFonts w:ascii="Times New Roman" w:hAnsi="Times New Roman" w:cs="Times New Roman"/>
          <w:noProof/>
          <w:sz w:val="32"/>
          <w:lang w:eastAsia="en-AU"/>
        </w:rPr>
        <w:t xml:space="preserve"> </w:t>
      </w: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5299ADDD" wp14:editId="46E20AFF">
            <wp:extent cx="5731510" cy="17754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089ED753" wp14:editId="061C59DF">
            <wp:extent cx="5731510" cy="3041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3043D0EA" wp14:editId="2367F86C">
            <wp:extent cx="5731510" cy="13950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608F7DBE" wp14:editId="0B8D065E">
            <wp:extent cx="5731510" cy="22231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FE8">
        <w:rPr>
          <w:rFonts w:ascii="Times New Roman" w:hAnsi="Times New Roman" w:cs="Times New Roman"/>
          <w:noProof/>
          <w:lang w:eastAsia="en-AU"/>
        </w:rPr>
        <w:lastRenderedPageBreak/>
        <w:drawing>
          <wp:inline distT="0" distB="0" distL="0" distR="0" wp14:anchorId="321F7E4C" wp14:editId="6B21ACEA">
            <wp:extent cx="5731510" cy="2426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2C167233" wp14:editId="74A50928">
            <wp:extent cx="5731510" cy="2630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FE8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37C4A153" wp14:editId="121D1B81">
            <wp:extent cx="5731510" cy="34442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41" w:rsidRPr="00887FE8" w:rsidRDefault="004D6041" w:rsidP="004D6041">
      <w:pPr>
        <w:jc w:val="center"/>
        <w:rPr>
          <w:rFonts w:ascii="Times New Roman" w:hAnsi="Times New Roman" w:cs="Times New Roman"/>
          <w:noProof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9. Conclusion &amp; Insights</w:t>
      </w:r>
      <w:r w:rsidR="00532F3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</w:p>
    <w:p w:rsidR="004D6041" w:rsidRPr="00887FE8" w:rsidRDefault="004D6041" w:rsidP="004D60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K-Means successfully segmented 200 customers into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 meaningful groups</w:t>
      </w:r>
    </w:p>
    <w:p w:rsidR="004D6041" w:rsidRPr="00887FE8" w:rsidRDefault="004D6041" w:rsidP="004D60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Elbow Method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confirmed K=5 as the optimal cluster count</w:t>
      </w:r>
    </w:p>
    <w:p w:rsidR="004D6041" w:rsidRPr="00887FE8" w:rsidRDefault="004D6041" w:rsidP="004D60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PCA visualization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showed well-separated clusters confirming good segmentation quality</w:t>
      </w:r>
    </w:p>
    <w:p w:rsidR="004D6041" w:rsidRPr="00887FE8" w:rsidRDefault="004D6041" w:rsidP="004D60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Each segment has distinct income-spending </w:t>
      </w: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behavior</w:t>
      </w:r>
      <w:proofErr w:type="spellEnd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enabling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targeted marketing</w:t>
      </w:r>
    </w:p>
    <w:p w:rsidR="004D6041" w:rsidRPr="00887FE8" w:rsidRDefault="004D6041" w:rsidP="004D60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Businesses can use these insights to </w:t>
      </w:r>
      <w:r w:rsidRPr="00887FE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increase revenue</w:t>
      </w: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by focusing efforts on high-value segments and converting potential customers</w:t>
      </w:r>
    </w:p>
    <w:p w:rsidR="004D6041" w:rsidRPr="00887FE8" w:rsidRDefault="004D6041" w:rsidP="004D6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4D6041" w:rsidRPr="00887FE8" w:rsidRDefault="004D6041" w:rsidP="004D6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887FE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10. Skills Gained</w:t>
      </w:r>
      <w:r w:rsidR="00532F3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:</w:t>
      </w:r>
      <w:bookmarkStart w:id="0" w:name="_GoBack"/>
      <w:bookmarkEnd w:id="0"/>
    </w:p>
    <w:p w:rsidR="004D6041" w:rsidRPr="00887FE8" w:rsidRDefault="004D6041" w:rsidP="004D60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Unsupervised Machine Learning (K-Means Clustering)</w:t>
      </w:r>
    </w:p>
    <w:p w:rsidR="004D6041" w:rsidRPr="00887FE8" w:rsidRDefault="004D6041" w:rsidP="004D60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Dimensionality Reduction (PCA)</w:t>
      </w:r>
    </w:p>
    <w:p w:rsidR="004D6041" w:rsidRPr="00887FE8" w:rsidRDefault="004D6041" w:rsidP="004D60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Exploratory Data Analysis (EDA)</w:t>
      </w:r>
    </w:p>
    <w:p w:rsidR="004D6041" w:rsidRPr="00887FE8" w:rsidRDefault="004D6041" w:rsidP="004D60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Data </w:t>
      </w: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Label Encoding</w:t>
      </w:r>
    </w:p>
    <w:p w:rsidR="004D6041" w:rsidRPr="00887FE8" w:rsidRDefault="004D6041" w:rsidP="004D60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Customer Profiling and Business Strategy Development</w:t>
      </w:r>
    </w:p>
    <w:p w:rsidR="004D6041" w:rsidRPr="00887FE8" w:rsidRDefault="004D6041" w:rsidP="004D60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Data Visualization with </w:t>
      </w:r>
      <w:proofErr w:type="spellStart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>Matplotlib</w:t>
      </w:r>
      <w:proofErr w:type="spellEnd"/>
      <w:r w:rsidRPr="00887F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Seaborn</w:t>
      </w:r>
    </w:p>
    <w:p w:rsidR="004D6041" w:rsidRPr="00887FE8" w:rsidRDefault="004D6041" w:rsidP="004D6041">
      <w:pPr>
        <w:rPr>
          <w:rFonts w:ascii="Times New Roman" w:hAnsi="Times New Roman" w:cs="Times New Roman"/>
          <w:noProof/>
          <w:lang w:eastAsia="en-AU"/>
        </w:rPr>
      </w:pPr>
    </w:p>
    <w:p w:rsidR="004D6041" w:rsidRPr="00887FE8" w:rsidRDefault="004D6041" w:rsidP="004D6041">
      <w:pPr>
        <w:jc w:val="center"/>
        <w:rPr>
          <w:rFonts w:ascii="Times New Roman" w:hAnsi="Times New Roman" w:cs="Times New Roman"/>
        </w:rPr>
      </w:pPr>
    </w:p>
    <w:sectPr w:rsidR="004D6041" w:rsidRPr="00887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EBD" w:rsidRDefault="001C3EBD" w:rsidP="00887FE8">
      <w:pPr>
        <w:spacing w:after="0" w:line="240" w:lineRule="auto"/>
      </w:pPr>
      <w:r>
        <w:separator/>
      </w:r>
    </w:p>
  </w:endnote>
  <w:endnote w:type="continuationSeparator" w:id="0">
    <w:p w:rsidR="001C3EBD" w:rsidRDefault="001C3EBD" w:rsidP="00887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EBD" w:rsidRDefault="001C3EBD" w:rsidP="00887FE8">
      <w:pPr>
        <w:spacing w:after="0" w:line="240" w:lineRule="auto"/>
      </w:pPr>
      <w:r>
        <w:separator/>
      </w:r>
    </w:p>
  </w:footnote>
  <w:footnote w:type="continuationSeparator" w:id="0">
    <w:p w:rsidR="001C3EBD" w:rsidRDefault="001C3EBD" w:rsidP="00887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C3B06"/>
    <w:multiLevelType w:val="multilevel"/>
    <w:tmpl w:val="0C7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01855"/>
    <w:multiLevelType w:val="multilevel"/>
    <w:tmpl w:val="4048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04B48"/>
    <w:multiLevelType w:val="multilevel"/>
    <w:tmpl w:val="8C4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41FED"/>
    <w:multiLevelType w:val="multilevel"/>
    <w:tmpl w:val="1D4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A2FCD"/>
    <w:multiLevelType w:val="multilevel"/>
    <w:tmpl w:val="F2D2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33F29"/>
    <w:multiLevelType w:val="multilevel"/>
    <w:tmpl w:val="8968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054ABD"/>
    <w:multiLevelType w:val="multilevel"/>
    <w:tmpl w:val="CE0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46085C"/>
    <w:multiLevelType w:val="multilevel"/>
    <w:tmpl w:val="AC3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5D5EDD"/>
    <w:multiLevelType w:val="multilevel"/>
    <w:tmpl w:val="1E3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041"/>
    <w:rsid w:val="001C3EBD"/>
    <w:rsid w:val="004D6041"/>
    <w:rsid w:val="00532F3A"/>
    <w:rsid w:val="00887FE8"/>
    <w:rsid w:val="00895E92"/>
    <w:rsid w:val="00CF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705C2-5628-4D21-9009-CD6715B8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60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4D60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4D60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41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4D604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D6041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D6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4D60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87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FE8"/>
  </w:style>
  <w:style w:type="paragraph" w:styleId="Footer">
    <w:name w:val="footer"/>
    <w:basedOn w:val="Normal"/>
    <w:link w:val="FooterChar"/>
    <w:uiPriority w:val="99"/>
    <w:unhideWhenUsed/>
    <w:rsid w:val="00887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6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2026-04-09T12:35:00Z</dcterms:created>
  <dcterms:modified xsi:type="dcterms:W3CDTF">2026-04-11T09:48:00Z</dcterms:modified>
</cp:coreProperties>
</file>