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7150D" w14:textId="4E7EC563" w:rsidR="00506DA5" w:rsidRDefault="00D36791">
      <w:r>
        <w:t>ZCO_CCTR_01</w:t>
      </w:r>
    </w:p>
    <w:p w14:paraId="42EEDEDD" w14:textId="5C8A8E1B" w:rsidR="00D36791" w:rsidRDefault="00D36791" w:rsidP="00D36791">
      <w:pPr>
        <w:pStyle w:val="ListParagraph"/>
        <w:numPr>
          <w:ilvl w:val="0"/>
          <w:numId w:val="1"/>
        </w:numPr>
      </w:pPr>
      <w:r>
        <w:t>Buka TCODE ZCO_CCTR_01</w:t>
      </w:r>
    </w:p>
    <w:p w14:paraId="5B9DD62B" w14:textId="00FF2EC6" w:rsidR="00D36791" w:rsidRDefault="00D36791" w:rsidP="00D36791">
      <w:pPr>
        <w:pStyle w:val="ListParagraph"/>
      </w:pPr>
      <w:r>
        <w:rPr>
          <w:noProof/>
        </w:rPr>
        <w:drawing>
          <wp:inline distT="0" distB="0" distL="0" distR="0" wp14:anchorId="58B208AB" wp14:editId="4EB5E62A">
            <wp:extent cx="5731510" cy="2428875"/>
            <wp:effectExtent l="0" t="0" r="2540" b="9525"/>
            <wp:docPr id="130657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75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8D68" w14:textId="3B44681C" w:rsidR="00D36791" w:rsidRDefault="00D36791" w:rsidP="00D36791">
      <w:pPr>
        <w:pStyle w:val="ListParagraph"/>
        <w:numPr>
          <w:ilvl w:val="0"/>
          <w:numId w:val="1"/>
        </w:numPr>
      </w:pPr>
      <w:r>
        <w:rPr>
          <w:noProof/>
        </w:rPr>
        <w:t>Isi Periode yang akan dibuka, Misalnya bulan 7</w:t>
      </w:r>
      <w:r>
        <w:rPr>
          <w:noProof/>
        </w:rPr>
        <w:br/>
        <w:t>Controlling Area : PTPN</w:t>
      </w:r>
    </w:p>
    <w:p w14:paraId="177080B1" w14:textId="7FE8057C" w:rsidR="00D36791" w:rsidRDefault="00D36791" w:rsidP="00D36791">
      <w:pPr>
        <w:pStyle w:val="ListParagraph"/>
      </w:pPr>
      <w:r>
        <w:rPr>
          <w:noProof/>
        </w:rPr>
        <w:t>Fiscal Year : 2026</w:t>
      </w:r>
      <w:r>
        <w:rPr>
          <w:noProof/>
        </w:rPr>
        <w:br/>
        <w:t>From Periode (Mau dibuka dari periode bulan berapa?)</w:t>
      </w:r>
      <w:r>
        <w:rPr>
          <w:noProof/>
        </w:rPr>
        <w:br/>
        <w:t>To Periode (Mau dibuka sampai bulan berapa?)</w:t>
      </w:r>
      <w:r>
        <w:rPr>
          <w:noProof/>
        </w:rPr>
        <w:br/>
        <w:t>Cost Center Group (Untuk Logbook) : Reg5-LOG</w:t>
      </w:r>
      <w:r>
        <w:rPr>
          <w:noProof/>
        </w:rPr>
        <w:br/>
        <w:t>Klik Excecute</w:t>
      </w:r>
    </w:p>
    <w:p w14:paraId="49C24631" w14:textId="13654BE7" w:rsidR="00D36791" w:rsidRDefault="00D36791" w:rsidP="00D36791">
      <w:pPr>
        <w:pStyle w:val="ListParagraph"/>
      </w:pPr>
      <w:r>
        <w:rPr>
          <w:noProof/>
        </w:rPr>
        <w:drawing>
          <wp:inline distT="0" distB="0" distL="0" distR="0" wp14:anchorId="301D8980" wp14:editId="71B20A10">
            <wp:extent cx="5731510" cy="3220085"/>
            <wp:effectExtent l="0" t="0" r="2540" b="0"/>
            <wp:docPr id="130566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60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D436" w14:textId="7A8E5757" w:rsidR="00D36791" w:rsidRDefault="00D36791" w:rsidP="00D36791">
      <w:pPr>
        <w:pStyle w:val="ListParagraph"/>
        <w:numPr>
          <w:ilvl w:val="0"/>
          <w:numId w:val="1"/>
        </w:numPr>
      </w:pPr>
      <w:r>
        <w:t>Periksa unit masing-masing, pastikan Jika ada COST maka harus ada ACTIVITY QUANTITY</w:t>
      </w:r>
    </w:p>
    <w:p w14:paraId="06EF1BC2" w14:textId="77777777" w:rsidR="00D36791" w:rsidRDefault="00D36791" w:rsidP="00D36791">
      <w:pPr>
        <w:pStyle w:val="ListParagraph"/>
        <w:numPr>
          <w:ilvl w:val="0"/>
          <w:numId w:val="2"/>
        </w:numPr>
      </w:pPr>
      <w:r>
        <w:t>Jika Ada Cost tetapi tidak ada Activity, maka artinya Logbook Belum di Buat</w:t>
      </w:r>
    </w:p>
    <w:p w14:paraId="5069F497" w14:textId="7545DFB9" w:rsidR="00D36791" w:rsidRDefault="00D36791" w:rsidP="00D36791">
      <w:pPr>
        <w:pStyle w:val="ListParagraph"/>
        <w:numPr>
          <w:ilvl w:val="0"/>
          <w:numId w:val="2"/>
        </w:numPr>
      </w:pPr>
      <w:r>
        <w:lastRenderedPageBreak/>
        <w:t xml:space="preserve">Jika Tidak ada Cost tetapi ada Activity, maka artinya Belum Ada Pembebanan Biaya </w:t>
      </w:r>
      <w:r>
        <w:rPr>
          <w:noProof/>
        </w:rPr>
        <w:drawing>
          <wp:inline distT="0" distB="0" distL="0" distR="0" wp14:anchorId="2DBB0FB2" wp14:editId="2CAFBEDB">
            <wp:extent cx="5731510" cy="4724400"/>
            <wp:effectExtent l="0" t="0" r="2540" b="0"/>
            <wp:docPr id="59828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82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67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638E0"/>
    <w:multiLevelType w:val="hybridMultilevel"/>
    <w:tmpl w:val="067E85C6"/>
    <w:lvl w:ilvl="0" w:tplc="09DCA964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A7E7E7B"/>
    <w:multiLevelType w:val="hybridMultilevel"/>
    <w:tmpl w:val="BDF8533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096796">
    <w:abstractNumId w:val="1"/>
  </w:num>
  <w:num w:numId="2" w16cid:durableId="1506869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DA5"/>
    <w:rsid w:val="002B3100"/>
    <w:rsid w:val="00506DA5"/>
    <w:rsid w:val="008A383A"/>
    <w:rsid w:val="00BC1447"/>
    <w:rsid w:val="00D36791"/>
    <w:rsid w:val="00E12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EB58A"/>
  <w15:chartTrackingRefBased/>
  <w15:docId w15:val="{1D26D2DE-3F57-42EC-8787-FDE9DD7E5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D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D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D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D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D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D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D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D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2026-07-14T12:57:00Z</dcterms:created>
  <dcterms:modified xsi:type="dcterms:W3CDTF">2026-07-14T13:16:00Z</dcterms:modified>
</cp:coreProperties>
</file>