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F0741" w14:textId="4E759FBB" w:rsidR="00DF3B06" w:rsidRPr="00D37B1F" w:rsidRDefault="00DF3B06" w:rsidP="00DF3B06">
      <w:pPr>
        <w:pStyle w:val="a4"/>
        <w:jc w:val="center"/>
        <w:rPr>
          <w:rFonts w:ascii="Times New Roman" w:hAnsi="Times New Roman" w:cs="Times New Roman"/>
          <w:b/>
          <w:color w:val="000000" w:themeColor="text1"/>
        </w:rPr>
      </w:pPr>
      <w:r w:rsidRPr="00D37B1F">
        <w:rPr>
          <w:rFonts w:ascii="Times New Roman" w:hAnsi="Times New Roman" w:cs="Times New Roman"/>
          <w:b/>
          <w:color w:val="000000" w:themeColor="text1"/>
        </w:rPr>
        <w:t>ПОРЯДОК (ЭТАПЫ) АККРЕДИТАЦИИ</w:t>
      </w:r>
    </w:p>
    <w:p w14:paraId="5A8CEEEA" w14:textId="50628AAE" w:rsidR="008D05A7" w:rsidRPr="00D37B1F" w:rsidRDefault="009B00CC" w:rsidP="008D05A7">
      <w:pPr>
        <w:pStyle w:val="a4"/>
        <w:jc w:val="both"/>
        <w:rPr>
          <w:rFonts w:ascii="Times New Roman" w:hAnsi="Times New Roman" w:cs="Times New Roman"/>
          <w:color w:val="000000" w:themeColor="text1"/>
          <w:highlight w:val="yellow"/>
        </w:rPr>
      </w:pPr>
      <w:r w:rsidRPr="00D37B1F">
        <w:rPr>
          <w:rFonts w:ascii="Times New Roman" w:hAnsi="Times New Roman" w:cs="Times New Roman"/>
          <w:b/>
          <w:color w:val="000000" w:themeColor="text1"/>
        </w:rPr>
        <w:t>1.</w:t>
      </w:r>
      <w:r w:rsidR="008D05A7" w:rsidRPr="00D37B1F">
        <w:rPr>
          <w:rFonts w:ascii="Times New Roman" w:hAnsi="Times New Roman" w:cs="Times New Roman"/>
          <w:b/>
          <w:color w:val="000000" w:themeColor="text1"/>
        </w:rPr>
        <w:t>Изучить:</w:t>
      </w:r>
    </w:p>
    <w:p w14:paraId="6BB669D6" w14:textId="77777777" w:rsidR="008D05A7" w:rsidRPr="00D37B1F" w:rsidRDefault="008D05A7" w:rsidP="008D05A7">
      <w:pPr>
        <w:pStyle w:val="a4"/>
        <w:jc w:val="both"/>
        <w:rPr>
          <w:rFonts w:ascii="Times New Roman" w:hAnsi="Times New Roman" w:cs="Times New Roman"/>
          <w:color w:val="000000" w:themeColor="text1"/>
          <w:highlight w:val="yellow"/>
        </w:rPr>
      </w:pPr>
    </w:p>
    <w:p w14:paraId="500726FC" w14:textId="173EF7E2" w:rsidR="003C22F8" w:rsidRPr="002E0813" w:rsidRDefault="003C22F8" w:rsidP="003C22F8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ФЗ № 412 «Об аккредитации в национальной системе аккредитации» гл. </w:t>
      </w:r>
      <w:r w:rsidR="006F1ADF" w:rsidRPr="002E0813">
        <w:rPr>
          <w:rFonts w:ascii="Times New Roman" w:hAnsi="Times New Roman" w:cs="Times New Roman"/>
          <w:color w:val="000000" w:themeColor="text1"/>
          <w:sz w:val="24"/>
          <w:szCs w:val="24"/>
        </w:rPr>
        <w:t>2,</w:t>
      </w:r>
      <w:r w:rsidRPr="002E0813">
        <w:rPr>
          <w:rFonts w:ascii="Times New Roman" w:hAnsi="Times New Roman" w:cs="Times New Roman"/>
          <w:color w:val="000000" w:themeColor="text1"/>
          <w:sz w:val="24"/>
          <w:szCs w:val="24"/>
        </w:rPr>
        <w:t>3 и гл.4</w:t>
      </w:r>
    </w:p>
    <w:p w14:paraId="3D6F6F48" w14:textId="77777777" w:rsidR="002C1F1D" w:rsidRPr="002E0813" w:rsidRDefault="002C1F1D" w:rsidP="002C1F1D">
      <w:pPr>
        <w:pStyle w:val="Default"/>
        <w:numPr>
          <w:ilvl w:val="0"/>
          <w:numId w:val="1"/>
        </w:numPr>
        <w:jc w:val="both"/>
        <w:rPr>
          <w:color w:val="000000" w:themeColor="text1"/>
        </w:rPr>
      </w:pPr>
      <w:r w:rsidRPr="002E0813">
        <w:rPr>
          <w:bCs/>
          <w:color w:val="000000" w:themeColor="text1"/>
        </w:rPr>
        <w:t xml:space="preserve">Шкарина Т.Ю., Зотова </w:t>
      </w:r>
      <w:proofErr w:type="gramStart"/>
      <w:r w:rsidRPr="002E0813">
        <w:rPr>
          <w:bCs/>
          <w:color w:val="000000" w:themeColor="text1"/>
        </w:rPr>
        <w:t>Н.В.</w:t>
      </w:r>
      <w:proofErr w:type="gramEnd"/>
      <w:r w:rsidRPr="002E0813">
        <w:rPr>
          <w:bCs/>
          <w:color w:val="000000" w:themeColor="text1"/>
        </w:rPr>
        <w:t xml:space="preserve">, Шерстюк </w:t>
      </w:r>
      <w:proofErr w:type="gramStart"/>
      <w:r w:rsidRPr="002E0813">
        <w:rPr>
          <w:bCs/>
          <w:color w:val="000000" w:themeColor="text1"/>
        </w:rPr>
        <w:t>С.Р.</w:t>
      </w:r>
      <w:proofErr w:type="gramEnd"/>
      <w:r w:rsidRPr="002E0813">
        <w:rPr>
          <w:b/>
          <w:bCs/>
          <w:color w:val="000000" w:themeColor="text1"/>
        </w:rPr>
        <w:t xml:space="preserve"> </w:t>
      </w:r>
      <w:r w:rsidRPr="002E0813">
        <w:rPr>
          <w:color w:val="000000" w:themeColor="text1"/>
        </w:rPr>
        <w:t xml:space="preserve">Техническое регулирование и аккредитация: учебное пособие  </w:t>
      </w:r>
    </w:p>
    <w:p w14:paraId="770CFFE9" w14:textId="77777777" w:rsidR="003C22F8" w:rsidRPr="00D37B1F" w:rsidRDefault="002C1F1D" w:rsidP="002C1F1D">
      <w:pPr>
        <w:pStyle w:val="Default"/>
        <w:ind w:left="360"/>
        <w:jc w:val="both"/>
        <w:rPr>
          <w:color w:val="000000" w:themeColor="text1"/>
        </w:rPr>
      </w:pPr>
      <w:r w:rsidRPr="002E0813">
        <w:rPr>
          <w:color w:val="000000" w:themeColor="text1"/>
        </w:rPr>
        <w:t xml:space="preserve"> ГЛАВА 4.</w:t>
      </w:r>
      <w:r w:rsidRPr="00D37B1F">
        <w:rPr>
          <w:color w:val="000000" w:themeColor="text1"/>
        </w:rPr>
        <w:t xml:space="preserve"> ОСОБЕННОСТИ ПРОВЕДЕНИЯ ПРОВЕРКИ ОРГАНОВ ПО СЕРТИФИКАЦИИ И ИСПЫТАТЕЛЬНЫХ ЦЕНТРОВ</w:t>
      </w:r>
    </w:p>
    <w:p w14:paraId="606EBDDE" w14:textId="46FD37E0" w:rsidR="00DC5369" w:rsidRPr="00D37B1F" w:rsidRDefault="008D05A7" w:rsidP="00DC5369">
      <w:pPr>
        <w:jc w:val="both"/>
        <w:rPr>
          <w:rFonts w:ascii="Times New Roman" w:hAnsi="Times New Roman" w:cs="Times New Roman"/>
          <w:color w:val="000000" w:themeColor="text1"/>
        </w:rPr>
      </w:pPr>
      <w:r w:rsidRPr="00D37B1F">
        <w:rPr>
          <w:rFonts w:ascii="Times New Roman" w:hAnsi="Times New Roman" w:cs="Times New Roman"/>
          <w:color w:val="000000" w:themeColor="text1"/>
          <w:highlight w:val="yellow"/>
        </w:rPr>
        <w:t>ПРИЛОЖЕНИЯ 2, 3, 4, 5,6</w:t>
      </w:r>
      <w:r w:rsidR="004530BD" w:rsidRPr="00D37B1F">
        <w:rPr>
          <w:rFonts w:ascii="Times New Roman" w:hAnsi="Times New Roman" w:cs="Times New Roman"/>
          <w:color w:val="000000" w:themeColor="text1"/>
          <w:highlight w:val="yellow"/>
        </w:rPr>
        <w:t xml:space="preserve"> </w:t>
      </w:r>
      <w:r w:rsidR="00DC5369" w:rsidRPr="00D37B1F">
        <w:rPr>
          <w:rFonts w:ascii="Times New Roman" w:hAnsi="Times New Roman" w:cs="Times New Roman"/>
          <w:color w:val="000000" w:themeColor="text1"/>
          <w:highlight w:val="yellow"/>
        </w:rPr>
        <w:t xml:space="preserve">МОЖНО БРАТЬ ИЗ ПРИЛОЖЕНИЯ </w:t>
      </w:r>
      <w:r w:rsidR="002E0813">
        <w:rPr>
          <w:rFonts w:ascii="Times New Roman" w:hAnsi="Times New Roman" w:cs="Times New Roman"/>
          <w:color w:val="000000" w:themeColor="text1"/>
          <w:highlight w:val="yellow"/>
        </w:rPr>
        <w:t>4</w:t>
      </w:r>
      <w:r w:rsidR="00DC5369" w:rsidRPr="00D37B1F">
        <w:rPr>
          <w:rFonts w:ascii="Times New Roman" w:hAnsi="Times New Roman" w:cs="Times New Roman"/>
          <w:color w:val="000000" w:themeColor="text1"/>
          <w:highlight w:val="yellow"/>
        </w:rPr>
        <w:t>,</w:t>
      </w:r>
      <w:r w:rsidR="002E0813">
        <w:rPr>
          <w:rFonts w:ascii="Times New Roman" w:hAnsi="Times New Roman" w:cs="Times New Roman"/>
          <w:color w:val="000000" w:themeColor="text1"/>
          <w:highlight w:val="yellow"/>
        </w:rPr>
        <w:t xml:space="preserve"> </w:t>
      </w:r>
      <w:r w:rsidR="00DC5369" w:rsidRPr="00D37B1F">
        <w:rPr>
          <w:rFonts w:ascii="Times New Roman" w:hAnsi="Times New Roman" w:cs="Times New Roman"/>
          <w:color w:val="000000" w:themeColor="text1"/>
          <w:highlight w:val="yellow"/>
        </w:rPr>
        <w:t>но только если документ актуальный. РЕБЯТА ВАЖНО ПРОВЕРИТЬ СТАТУС ДОКУМЕНТОВ</w:t>
      </w:r>
      <w:r w:rsidR="00DC5369" w:rsidRPr="00D37B1F">
        <w:rPr>
          <w:rFonts w:ascii="Times New Roman" w:hAnsi="Times New Roman" w:cs="Times New Roman"/>
          <w:color w:val="000000" w:themeColor="text1"/>
        </w:rPr>
        <w:t xml:space="preserve"> через  </w:t>
      </w:r>
      <w:hyperlink r:id="rId6" w:history="1">
        <w:r w:rsidR="00DC5369" w:rsidRPr="00D37B1F">
          <w:rPr>
            <w:rStyle w:val="a5"/>
            <w:rFonts w:ascii="Times New Roman" w:hAnsi="Times New Roman" w:cs="Times New Roman"/>
            <w:color w:val="000000" w:themeColor="text1"/>
          </w:rPr>
          <w:t>https://docs.cntd.ru/</w:t>
        </w:r>
      </w:hyperlink>
      <w:r w:rsidR="00DC5369" w:rsidRPr="00D37B1F">
        <w:rPr>
          <w:rFonts w:ascii="Times New Roman" w:hAnsi="Times New Roman" w:cs="Times New Roman"/>
          <w:color w:val="000000" w:themeColor="text1"/>
        </w:rPr>
        <w:t xml:space="preserve"> </w:t>
      </w:r>
    </w:p>
    <w:p w14:paraId="3312133B" w14:textId="02FBEE9C" w:rsidR="00A32DC0" w:rsidRPr="00D37B1F" w:rsidRDefault="00A32DC0" w:rsidP="00A32DC0">
      <w:pPr>
        <w:pStyle w:val="a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</w:rPr>
        <w:t xml:space="preserve">3. </w:t>
      </w:r>
      <w:r w:rsidRPr="002E0813">
        <w:rPr>
          <w:rFonts w:ascii="Times New Roman" w:hAnsi="Times New Roman" w:cs="Times New Roman"/>
          <w:color w:val="000000" w:themeColor="text1"/>
          <w:highlight w:val="green"/>
        </w:rPr>
        <w:t>Этап</w:t>
      </w:r>
      <w:r w:rsidRPr="002E0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Государственный </w:t>
      </w:r>
      <w:r w:rsidRPr="00D37B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контроль за деятельностью аккредитованных лиц, </w:t>
      </w: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>важные документы:</w:t>
      </w:r>
      <w:r w:rsidRPr="00D37B1F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D37B1F">
        <w:rPr>
          <w:rFonts w:ascii="Times New Roman" w:hAnsi="Times New Roman" w:cs="Times New Roman"/>
          <w:color w:val="000000" w:themeColor="text1"/>
          <w:highlight w:val="green"/>
        </w:rPr>
        <w:br/>
      </w:r>
      <w:proofErr w:type="gramStart"/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1.ФЗ</w:t>
      </w:r>
      <w:proofErr w:type="gramEnd"/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№248 от 2020 г. «О государственном контроле (надзоре) и муниципальном контроле в Российской Федерации» </w:t>
      </w:r>
    </w:p>
    <w:p w14:paraId="57789281" w14:textId="77777777" w:rsidR="00A32DC0" w:rsidRPr="00D37B1F" w:rsidRDefault="00A32DC0" w:rsidP="00A32DC0">
      <w:pPr>
        <w:pStyle w:val="a4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2.ФЗ №412 от 2013 г. Статья 27</w:t>
      </w:r>
    </w:p>
    <w:p w14:paraId="4799310F" w14:textId="77777777" w:rsidR="00A32DC0" w:rsidRPr="00D37B1F" w:rsidRDefault="00A32DC0" w:rsidP="00A32DC0">
      <w:pPr>
        <w:pStyle w:val="a4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3.</w:t>
      </w:r>
      <w:r w:rsidRPr="00D37B1F">
        <w:rPr>
          <w:rFonts w:ascii="Times New Roman" w:hAnsi="Times New Roman" w:cs="Times New Roman"/>
          <w:color w:val="000000" w:themeColor="text1"/>
        </w:rPr>
        <w:t xml:space="preserve"> </w:t>
      </w:r>
      <w:r w:rsidRPr="005109FC">
        <w:rPr>
          <w:rFonts w:ascii="Times New Roman" w:hAnsi="Times New Roman" w:cs="Times New Roman"/>
          <w:color w:val="000000" w:themeColor="text1"/>
          <w:highlight w:val="green"/>
        </w:rPr>
        <w:t xml:space="preserve">ПРАВИТЕЛЬСТВО РОССИЙСКОЙ ФЕДЕРАЦИИ </w:t>
      </w:r>
      <w:r w:rsidRPr="005109FC">
        <w:rPr>
          <w:rFonts w:ascii="Times New Roman" w:hAnsi="Times New Roman" w:cs="Times New Roman"/>
          <w:color w:val="000000" w:themeColor="text1"/>
          <w:highlight w:val="green"/>
          <w:shd w:val="clear" w:color="auto" w:fill="FFFFFF"/>
        </w:rPr>
        <w:t>ПОСТАНОВЛЕНИЕ от 25 июня 2021 года N 1002 Об утверждении Положения о федеральном государственном</w:t>
      </w: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контроле (надзоре) за деятельностью аккредитованных лиц</w:t>
      </w:r>
    </w:p>
    <w:p w14:paraId="5B0E6E94" w14:textId="1376D26E" w:rsidR="008D05A7" w:rsidRPr="00D37B1F" w:rsidRDefault="009B00CC" w:rsidP="00DC5369">
      <w:pPr>
        <w:jc w:val="both"/>
        <w:rPr>
          <w:rFonts w:ascii="Times New Roman" w:hAnsi="Times New Roman" w:cs="Times New Roman"/>
          <w:b/>
          <w:color w:val="000000" w:themeColor="text1"/>
        </w:rPr>
      </w:pPr>
      <w:r w:rsidRPr="00D37B1F">
        <w:rPr>
          <w:rFonts w:ascii="Times New Roman" w:hAnsi="Times New Roman" w:cs="Times New Roman"/>
          <w:b/>
          <w:color w:val="000000" w:themeColor="text1"/>
          <w:sz w:val="23"/>
          <w:szCs w:val="23"/>
        </w:rPr>
        <w:t>2.</w:t>
      </w:r>
      <w:r w:rsidR="008D05A7" w:rsidRPr="00D37B1F">
        <w:rPr>
          <w:rFonts w:ascii="Times New Roman" w:hAnsi="Times New Roman" w:cs="Times New Roman"/>
          <w:b/>
          <w:color w:val="000000" w:themeColor="text1"/>
          <w:sz w:val="23"/>
          <w:szCs w:val="23"/>
        </w:rPr>
        <w:t>Заполнить таблицу</w:t>
      </w:r>
    </w:p>
    <w:p w14:paraId="67B57C03" w14:textId="77777777" w:rsidR="00565189" w:rsidRPr="00D37B1F" w:rsidRDefault="00090F69" w:rsidP="00445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Характеристика</w:t>
      </w:r>
      <w:r w:rsidR="00DF3B06"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порядка</w:t>
      </w: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DF3B06"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(</w:t>
      </w: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этапов</w:t>
      </w:r>
      <w:r w:rsidR="00DF3B06"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аккредитации</w:t>
      </w:r>
      <w:r w:rsidR="00565189"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64E74D25" w14:textId="1B5F8930" w:rsidR="00EE34CE" w:rsidRPr="00D37B1F" w:rsidRDefault="00565189" w:rsidP="0044518D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E081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на защите работы уметь называть (перечислить без конспекта) все этапы</w:t>
      </w:r>
      <w:r w:rsidR="002E0813" w:rsidRPr="002E0813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и давать их характеристику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77"/>
        <w:gridCol w:w="3790"/>
        <w:gridCol w:w="117"/>
        <w:gridCol w:w="6382"/>
        <w:gridCol w:w="1920"/>
      </w:tblGrid>
      <w:tr w:rsidR="00AD3015" w:rsidRPr="00D37B1F" w14:paraId="0167DC71" w14:textId="77777777" w:rsidTr="00AD3015">
        <w:tc>
          <w:tcPr>
            <w:tcW w:w="2577" w:type="dxa"/>
          </w:tcPr>
          <w:p w14:paraId="188780E6" w14:textId="3B1EC4E3" w:rsidR="00AD3015" w:rsidRPr="00D37B1F" w:rsidRDefault="00AD3015" w:rsidP="006B489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Этап (подэтап)</w:t>
            </w:r>
          </w:p>
        </w:tc>
        <w:tc>
          <w:tcPr>
            <w:tcW w:w="3790" w:type="dxa"/>
          </w:tcPr>
          <w:p w14:paraId="351A3D67" w14:textId="77777777" w:rsidR="00AD3015" w:rsidRPr="00D37B1F" w:rsidRDefault="00AD3015" w:rsidP="00B72D28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Информационное обеспечение</w:t>
            </w:r>
          </w:p>
          <w:p w14:paraId="6000CBEB" w14:textId="71309A5A" w:rsidR="00AD3015" w:rsidRPr="00D37B1F" w:rsidRDefault="00AD3015" w:rsidP="00B72D28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МОЖНО БРАТЬ 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ПОСОБИЕ </w:t>
            </w:r>
            <w:r w:rsidRPr="00D37B1F">
              <w:rPr>
                <w:rFonts w:ascii="Times New Roman" w:hAnsi="Times New Roman" w:cs="Times New Roman"/>
                <w:color w:val="000000" w:themeColor="text1"/>
                <w:highlight w:val="yellow"/>
              </w:rPr>
              <w:t>ПРИЛОЖЕНИЯ 4,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 </w:t>
            </w:r>
            <w:r w:rsidRPr="00D37B1F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но только если документ актуальный. РЕБЯТА </w:t>
            </w:r>
            <w:r w:rsidRPr="001B4E53">
              <w:rPr>
                <w:rFonts w:ascii="Times New Roman" w:hAnsi="Times New Roman" w:cs="Times New Roman"/>
                <w:color w:val="000000" w:themeColor="text1"/>
                <w:highlight w:val="cyan"/>
              </w:rPr>
              <w:t xml:space="preserve">ВАЖНО ПРОВЕРИТЬ СТАТУС ДОКУМЕНТОВ через </w:t>
            </w:r>
            <w:hyperlink r:id="rId7" w:history="1">
              <w:r w:rsidRPr="001B4E53">
                <w:rPr>
                  <w:rStyle w:val="a5"/>
                  <w:rFonts w:ascii="Times New Roman" w:hAnsi="Times New Roman" w:cs="Times New Roman"/>
                  <w:color w:val="000000" w:themeColor="text1"/>
                  <w:highlight w:val="cyan"/>
                </w:rPr>
                <w:t>https://docs.cntd.ru/</w:t>
              </w:r>
            </w:hyperlink>
            <w:r w:rsidRPr="00D37B1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2168C615" w14:textId="77777777" w:rsidR="00AD3015" w:rsidRPr="00D37B1F" w:rsidRDefault="00AD3015" w:rsidP="00B72D28">
            <w:pPr>
              <w:contextualSpacing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499" w:type="dxa"/>
            <w:gridSpan w:val="2"/>
          </w:tcPr>
          <w:p w14:paraId="4B83D4E4" w14:textId="5F2F7A63" w:rsidR="00AD3015" w:rsidRPr="00D37B1F" w:rsidRDefault="00AD3015" w:rsidP="006B489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Характеристика этапа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(подэтапа)</w:t>
            </w:r>
          </w:p>
        </w:tc>
        <w:tc>
          <w:tcPr>
            <w:tcW w:w="1920" w:type="dxa"/>
          </w:tcPr>
          <w:p w14:paraId="410BEBF5" w14:textId="77777777" w:rsidR="00AD3015" w:rsidRPr="00D37B1F" w:rsidRDefault="00AD3015" w:rsidP="006B489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Результат</w:t>
            </w:r>
          </w:p>
        </w:tc>
      </w:tr>
      <w:tr w:rsidR="00D37B1F" w:rsidRPr="00D37B1F" w14:paraId="456D33C9" w14:textId="77777777" w:rsidTr="009C1CA6">
        <w:tc>
          <w:tcPr>
            <w:tcW w:w="14786" w:type="dxa"/>
            <w:gridSpan w:val="5"/>
          </w:tcPr>
          <w:p w14:paraId="088084A4" w14:textId="6B9DFA62" w:rsidR="00C43B13" w:rsidRPr="00D37B1F" w:rsidRDefault="00C43B13" w:rsidP="00B72D28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1 этап</w:t>
            </w:r>
            <w:r w:rsidR="0044518D"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 xml:space="preserve"> – Подача </w:t>
            </w:r>
            <w:r w:rsidR="00D070DA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З</w:t>
            </w:r>
            <w:r w:rsidR="0044518D"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аявления</w:t>
            </w:r>
          </w:p>
        </w:tc>
      </w:tr>
      <w:tr w:rsidR="00AD3015" w:rsidRPr="00D37B1F" w14:paraId="0CAF45BF" w14:textId="77777777" w:rsidTr="00AD3015">
        <w:tc>
          <w:tcPr>
            <w:tcW w:w="2577" w:type="dxa"/>
          </w:tcPr>
          <w:p w14:paraId="3D4FD832" w14:textId="5B88F698" w:rsidR="00AD3015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 xml:space="preserve">1.1 Подача заявления и документов в национальный орган по аккредитации. (Федеральная служба по аккредитации </w:t>
            </w:r>
            <w:r w:rsidRPr="00D37B1F">
              <w:rPr>
                <w:rFonts w:ascii="Times New Roman" w:hAnsi="Times New Roman" w:cs="Times New Roman"/>
                <w:color w:val="000000" w:themeColor="text1"/>
              </w:rPr>
              <w:lastRenderedPageBreak/>
              <w:t>(</w:t>
            </w:r>
            <w:proofErr w:type="spellStart"/>
            <w:r w:rsidRPr="00D37B1F">
              <w:rPr>
                <w:rFonts w:ascii="Times New Roman" w:hAnsi="Times New Roman" w:cs="Times New Roman"/>
                <w:color w:val="000000" w:themeColor="text1"/>
              </w:rPr>
              <w:t>Росаккредитация</w:t>
            </w:r>
            <w:proofErr w:type="spellEnd"/>
            <w:r w:rsidRPr="00D37B1F">
              <w:rPr>
                <w:rFonts w:ascii="Times New Roman" w:hAnsi="Times New Roman" w:cs="Times New Roman"/>
                <w:color w:val="000000" w:themeColor="text1"/>
              </w:rPr>
              <w:t>)</w:t>
            </w:r>
            <w:r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  <w:p w14:paraId="60DA89F8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B13C154" w14:textId="79811FDB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Уметь отвечать на вопросы </w:t>
            </w:r>
          </w:p>
          <w:p w14:paraId="096891CF" w14:textId="2E218828" w:rsidR="00AD3015" w:rsidRPr="007D0821" w:rsidRDefault="00AD3015" w:rsidP="007D0821">
            <w:pPr>
              <w:jc w:val="both"/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>с</w:t>
            </w:r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м. лекции, например вопрос рассказать о </w:t>
            </w:r>
            <w:proofErr w:type="spellStart"/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>Росаккредитации</w:t>
            </w:r>
            <w:proofErr w:type="spellEnd"/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>, виды деятельности, кто еще участвует в системе аккредитации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>,</w:t>
            </w:r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>з</w:t>
            </w:r>
            <w:r w:rsidRPr="007D0821"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нак аккредитации 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 xml:space="preserve">и </w:t>
            </w:r>
            <w:proofErr w:type="gramStart"/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>т.д.</w:t>
            </w:r>
            <w:proofErr w:type="gramEnd"/>
          </w:p>
        </w:tc>
        <w:tc>
          <w:tcPr>
            <w:tcW w:w="3907" w:type="dxa"/>
            <w:gridSpan w:val="2"/>
            <w:vMerge w:val="restart"/>
          </w:tcPr>
          <w:p w14:paraId="0BAE5DA9" w14:textId="0E14CADC" w:rsidR="00AD3015" w:rsidRPr="00D37B1F" w:rsidRDefault="00AD3015" w:rsidP="00B72D28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lastRenderedPageBreak/>
              <w:t>1) ФЗ № 412 «Об аккредитации в национальной системе аккредитации» гл. 3 ст.17-18</w:t>
            </w:r>
          </w:p>
          <w:p w14:paraId="36E678E7" w14:textId="77777777" w:rsidR="00AD3015" w:rsidRPr="00D37B1F" w:rsidRDefault="00AD3015" w:rsidP="00B72D28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29994532" w14:textId="67648F76" w:rsidR="00AD3015" w:rsidRPr="00D37B1F" w:rsidRDefault="00AD3015" w:rsidP="00B72D28">
            <w:pPr>
              <w:shd w:val="clear" w:color="auto" w:fill="FFFFFF"/>
              <w:spacing w:after="240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2)МИНИСТЕРСТВО ЭКОНОМИЧЕСКОГО РАЗВИТИЯ </w:t>
            </w:r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lastRenderedPageBreak/>
              <w:t>РОССИЙСКОЙ ФЕДЕРАЦИИ, ПРИКАЗ от 26 октября 2020 года N 707</w:t>
            </w:r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br/>
              <w:t>Об утверждении </w:t>
            </w:r>
            <w:hyperlink r:id="rId8" w:anchor="6560IO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lang w:eastAsia="ru-RU"/>
                </w:rPr>
                <w:t>критериев аккредитации и перечня документов, подтверждающих соответствие заявителя, аккредитованного лица критериям аккредитации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</w:t>
            </w:r>
          </w:p>
          <w:p w14:paraId="4E1CF767" w14:textId="2742699E" w:rsidR="00AD3015" w:rsidRPr="00D37B1F" w:rsidRDefault="00AD3015" w:rsidP="00B72D28">
            <w:pPr>
              <w:pStyle w:val="2"/>
              <w:shd w:val="clear" w:color="auto" w:fill="FFFFFF"/>
              <w:spacing w:before="0" w:after="240" w:line="259" w:lineRule="auto"/>
              <w:contextualSpacing/>
              <w:jc w:val="both"/>
              <w:textAlignment w:val="baseline"/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</w:pPr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3</w:t>
            </w:r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) МИНИСТЕРСТВО ЭКОНОМИЧЕСКОГО РАЗВИТИЯ РОССИЙСКОЙ ФЕДЕРАЦИИ ПРИКАЗ от 16 августа 2021 года N 496</w:t>
            </w:r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br/>
              <w:t>Об утверждении </w:t>
            </w:r>
            <w:hyperlink r:id="rId9" w:anchor="6560IO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форм заявления об аккредитации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, </w:t>
            </w:r>
            <w:hyperlink r:id="rId10" w:anchor="7DC0K7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заявления о расширении области аккредитации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, </w:t>
            </w:r>
            <w:hyperlink r:id="rId11" w:anchor="7DM0KC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заявления о сокращении области аккредитации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, </w:t>
            </w:r>
            <w:hyperlink r:id="rId12" w:anchor="7DE0K7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заявления о проведении процедуры подтверждения компетентности аккредитованного лица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, </w:t>
            </w:r>
            <w:hyperlink r:id="rId13" w:anchor="7DS0KE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заявления о внесении изменений в сведения реестра аккредитованных лиц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>, </w:t>
            </w:r>
            <w:hyperlink r:id="rId14" w:anchor="7DE0K6" w:history="1">
              <w:r w:rsidRPr="00D37B1F">
                <w:rPr>
                  <w:rFonts w:ascii="Times New Roman" w:eastAsia="Times New Roman" w:hAnsi="Times New Roman" w:cs="Times New Roman"/>
                  <w:color w:val="000000" w:themeColor="text1"/>
                  <w:sz w:val="22"/>
                  <w:szCs w:val="22"/>
                  <w:lang w:eastAsia="ru-RU"/>
                </w:rPr>
                <w:t>заявления о прекращении действия аккредитации</w:t>
              </w:r>
            </w:hyperlink>
            <w:r w:rsidRPr="00D37B1F">
              <w:rPr>
                <w:rFonts w:ascii="Times New Roman" w:eastAsia="Times New Roman" w:hAnsi="Times New Roman" w:cs="Times New Roman"/>
                <w:color w:val="000000" w:themeColor="text1"/>
                <w:sz w:val="22"/>
                <w:szCs w:val="22"/>
                <w:lang w:eastAsia="ru-RU"/>
              </w:rPr>
              <w:t xml:space="preserve"> (с изменениями на 23 января 2023 года) https://docs.cntd.ru/document/608893455</w:t>
            </w:r>
          </w:p>
          <w:p w14:paraId="61BEAC15" w14:textId="0645B7E9" w:rsidR="00AD3015" w:rsidRPr="00D37B1F" w:rsidRDefault="00AD3015" w:rsidP="00B72D28">
            <w:pPr>
              <w:pStyle w:val="a4"/>
              <w:numPr>
                <w:ilvl w:val="0"/>
                <w:numId w:val="10"/>
              </w:numPr>
              <w:ind w:left="0" w:firstLine="0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Руководство пользователя (</w:t>
            </w:r>
          </w:p>
          <w:p w14:paraId="5F1CFFEC" w14:textId="77777777" w:rsidR="00AD3015" w:rsidRPr="007B6D3D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</w:rPr>
              <w:t>ФЕДЕРАЛЬНАЯ ГОСУДАРСТВЕННАЯ</w:t>
            </w:r>
          </w:p>
          <w:p w14:paraId="7692EBE1" w14:textId="77777777" w:rsidR="00AD3015" w:rsidRPr="007B6D3D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</w:rPr>
              <w:t>ИНФОРМАЦИОННАЯ СИСТЕМА РОСАККРЕДИТАЦИИ</w:t>
            </w:r>
          </w:p>
          <w:p w14:paraId="4EB73E1C" w14:textId="77777777" w:rsidR="00AD3015" w:rsidRPr="007B6D3D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</w:rPr>
              <w:t xml:space="preserve">РАБОЧАЯ ИНСТРУКЦИЯ </w:t>
            </w:r>
            <w:r w:rsidRPr="007B6D3D">
              <w:rPr>
                <w:rFonts w:ascii="Times New Roman" w:hAnsi="Times New Roman" w:cs="Times New Roman"/>
                <w:color w:val="000000" w:themeColor="text1"/>
              </w:rPr>
              <w:lastRenderedPageBreak/>
              <w:t>(МЕТОДИЧЕСКИЕ РЕКОМЕНДАЦИИ) ПО</w:t>
            </w:r>
          </w:p>
          <w:p w14:paraId="66D69741" w14:textId="77777777" w:rsidR="00AD3015" w:rsidRPr="007B6D3D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</w:rPr>
              <w:t>ЭКСПЛУАТАЦИИ СЕРВИСА ПОДАЧИ ЗАЯВЛЕНИЙ НА ПОЛУЧЕНИЕ</w:t>
            </w:r>
          </w:p>
          <w:p w14:paraId="5DC75BDA" w14:textId="77777777" w:rsidR="00AD3015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</w:rPr>
              <w:t>ГОСУДАРСТВЕННОЙ УСЛУГИ ДЛЯ ЗАЯВИТЕЛЯ</w:t>
            </w:r>
          </w:p>
          <w:p w14:paraId="2052F31D" w14:textId="24975C94" w:rsidR="00AD3015" w:rsidRDefault="00AD3015" w:rsidP="007B6D3D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15" w:history="1">
              <w:r w:rsidRPr="00DE59BF">
                <w:rPr>
                  <w:rStyle w:val="a5"/>
                  <w:rFonts w:ascii="Times New Roman" w:hAnsi="Times New Roman" w:cs="Times New Roman"/>
                </w:rPr>
                <w:t>https://fsa.gov.ru/documents/9463/</w:t>
              </w:r>
            </w:hyperlink>
          </w:p>
          <w:p w14:paraId="034BE94A" w14:textId="77777777" w:rsidR="00AD3015" w:rsidRPr="00D37B1F" w:rsidRDefault="00AD3015" w:rsidP="00B72D28">
            <w:pPr>
              <w:contextualSpacing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0EAA15F" w14:textId="6ABF538A" w:rsidR="00AD3015" w:rsidRPr="002E0813" w:rsidRDefault="00AD3015" w:rsidP="002E0813">
            <w:pPr>
              <w:pStyle w:val="a4"/>
              <w:numPr>
                <w:ilvl w:val="0"/>
                <w:numId w:val="10"/>
              </w:numPr>
              <w:rPr>
                <w:rFonts w:ascii="Times New Roman" w:hAnsi="Times New Roman" w:cs="Times New Roman"/>
                <w:color w:val="000000" w:themeColor="text1"/>
              </w:rPr>
            </w:pPr>
            <w:r w:rsidRPr="002E0813">
              <w:rPr>
                <w:rFonts w:ascii="Times New Roman" w:hAnsi="Times New Roman" w:cs="Times New Roman"/>
                <w:color w:val="000000" w:themeColor="text1"/>
              </w:rPr>
              <w:t xml:space="preserve">Сайт </w:t>
            </w:r>
            <w:proofErr w:type="spellStart"/>
            <w:r w:rsidRPr="002E0813">
              <w:rPr>
                <w:rFonts w:ascii="Times New Roman" w:hAnsi="Times New Roman" w:cs="Times New Roman"/>
                <w:color w:val="000000" w:themeColor="text1"/>
              </w:rPr>
              <w:t>Росаккредитации</w:t>
            </w:r>
            <w:proofErr w:type="spellEnd"/>
            <w:r w:rsidRPr="002E0813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</w:p>
          <w:p w14:paraId="5CF5A6D1" w14:textId="4BCAF572" w:rsidR="00AD3015" w:rsidRDefault="00AD3015" w:rsidP="008F5624">
            <w:pPr>
              <w:pStyle w:val="a4"/>
              <w:ind w:left="27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hyperlink r:id="rId16" w:history="1">
              <w:r w:rsidRPr="00DE59BF">
                <w:rPr>
                  <w:rStyle w:val="a5"/>
                  <w:rFonts w:ascii="Times New Roman" w:hAnsi="Times New Roman" w:cs="Times New Roman"/>
                </w:rPr>
                <w:t>https://fsa.gov.ru/use-of-technology/servis-podachi-zayavleniy-o-predostavlenii-gosudarstvennoy-uslugi-po-akkreditatsii/</w:t>
              </w:r>
            </w:hyperlink>
          </w:p>
          <w:p w14:paraId="06532B2E" w14:textId="5E887F65" w:rsidR="00AD3015" w:rsidRPr="00D37B1F" w:rsidRDefault="00AD3015" w:rsidP="008F5624">
            <w:pPr>
              <w:pStyle w:val="a4"/>
              <w:ind w:left="274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82" w:type="dxa"/>
          </w:tcPr>
          <w:p w14:paraId="37368734" w14:textId="2CBAFEE2" w:rsidR="00AD3015" w:rsidRPr="002E0813" w:rsidRDefault="00AD3015" w:rsidP="002E0813">
            <w:p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lastRenderedPageBreak/>
              <w:t xml:space="preserve">Для подачи заявления на Аккредитацию через ФГИС </w:t>
            </w:r>
            <w:proofErr w:type="spellStart"/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Росаккредитации</w:t>
            </w:r>
            <w:proofErr w:type="spellEnd"/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необходимо:</w:t>
            </w:r>
          </w:p>
          <w:p w14:paraId="41EDA7B6" w14:textId="7EFB04A9" w:rsidR="00AD3015" w:rsidRPr="002E0813" w:rsidRDefault="00AD3015" w:rsidP="002E0813">
            <w:pPr>
              <w:pStyle w:val="a4"/>
              <w:numPr>
                <w:ilvl w:val="0"/>
                <w:numId w:val="12"/>
              </w:num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Зарегистрироваться на Едином портале государственных и муниципальных услуг как индивидуальный предприниматель или юридическое лицо.</w:t>
            </w:r>
          </w:p>
          <w:p w14:paraId="40475366" w14:textId="58EF2D9E" w:rsidR="00AD3015" w:rsidRPr="002E0813" w:rsidRDefault="00AD3015" w:rsidP="002E0813">
            <w:pPr>
              <w:pStyle w:val="a4"/>
              <w:numPr>
                <w:ilvl w:val="0"/>
                <w:numId w:val="12"/>
              </w:num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lastRenderedPageBreak/>
              <w:t>Получить квалифицированную электронную подпись в аккредитованном удостоверяющем центре.</w:t>
            </w:r>
          </w:p>
          <w:p w14:paraId="5978F1A4" w14:textId="05796CFB" w:rsidR="00AD3015" w:rsidRDefault="00AD3015" w:rsidP="002E0813">
            <w:pPr>
              <w:pStyle w:val="a4"/>
              <w:numPr>
                <w:ilvl w:val="0"/>
                <w:numId w:val="12"/>
              </w:num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Скачать и установить плагин для подписания заявления квалифицированной электронной подписью</w:t>
            </w:r>
          </w:p>
          <w:p w14:paraId="29614482" w14:textId="271EA903" w:rsidR="00AD3015" w:rsidRPr="002E0813" w:rsidRDefault="00AD3015" w:rsidP="002E0813">
            <w:pPr>
              <w:pStyle w:val="a4"/>
              <w:numPr>
                <w:ilvl w:val="0"/>
                <w:numId w:val="12"/>
              </w:num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Для аккредитации заявитель представляет в национальный орган по аккредитации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З</w:t>
            </w:r>
            <w:r w:rsidRPr="002E0813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аявление об аккредитации, которое подписывается руководителем юридического лица или лицом, которое в силу федерального закона или учредительных документов юридического лица выступает от его имени, либо индивидуальным предпринимателем.</w:t>
            </w:r>
          </w:p>
          <w:p w14:paraId="0019CF6C" w14:textId="0FDB0F53" w:rsidR="00AD3015" w:rsidRPr="007B6D3D" w:rsidRDefault="00AD3015" w:rsidP="007B6D3D">
            <w:p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7B6D3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Для информирования заявителя о процедуре подачи заявления на сайте </w:t>
            </w:r>
            <w:proofErr w:type="spellStart"/>
            <w:r w:rsidRPr="007B6D3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Росаккредитации</w:t>
            </w:r>
            <w:proofErr w:type="spellEnd"/>
            <w:r w:rsidRPr="007B6D3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 xml:space="preserve"> представлено -Руководство пользователя и Видео https://fsa.gov.ru/use-of-technology/servis-podachi-zayavleniy-o-predostavlenii-gosudarstvennoy-uslugi-po-akkreditatsii/</w:t>
            </w:r>
          </w:p>
          <w:p w14:paraId="1D16549A" w14:textId="5087F30D" w:rsidR="00AD3015" w:rsidRDefault="00AD3015" w:rsidP="007B6D3D">
            <w:pPr>
              <w:shd w:val="clear" w:color="auto" w:fill="FFFFFF"/>
              <w:spacing w:after="100" w:afterAutospacing="1"/>
              <w:jc w:val="both"/>
              <w:outlineLvl w:val="2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7B6D3D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Заявление содержит следующую информацию</w:t>
            </w:r>
            <w:r w:rsidRPr="007B6D3D">
              <w:rPr>
                <w:rFonts w:ascii="Times New Roman" w:eastAsia="Times New Roman" w:hAnsi="Times New Roman" w:cs="Times New Roman"/>
                <w:color w:val="000000" w:themeColor="text1"/>
                <w:highlight w:val="yellow"/>
                <w:lang w:eastAsia="ru-RU"/>
              </w:rPr>
              <w:t>: дописать самостоятельно</w:t>
            </w:r>
          </w:p>
          <w:p w14:paraId="2E663B1C" w14:textId="77777777" w:rsidR="00AD3015" w:rsidRPr="00D37B1F" w:rsidRDefault="00AD3015" w:rsidP="00CD3BC2">
            <w:pPr>
              <w:shd w:val="clear" w:color="auto" w:fill="FFFFFF"/>
              <w:spacing w:after="100" w:afterAutospacing="1"/>
              <w:jc w:val="both"/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</w:pPr>
            <w:r w:rsidRPr="00D37B1F">
              <w:rPr>
                <w:rFonts w:ascii="Times New Roman" w:eastAsia="Times New Roman" w:hAnsi="Times New Roman" w:cs="Times New Roman"/>
                <w:color w:val="000000" w:themeColor="text1"/>
                <w:lang w:eastAsia="ru-RU"/>
              </w:rPr>
              <w:t>При подаче заявления о предоставлении государственной услуги необходимо заполнить все обязательные поля. Заполненное заявление после подписания электронной подписью автоматически направится в Федеральную службу по аккредитации.</w:t>
            </w:r>
          </w:p>
          <w:p w14:paraId="0A8ECF69" w14:textId="77777777" w:rsidR="00AD3015" w:rsidRPr="00D37B1F" w:rsidRDefault="00AD3015" w:rsidP="007B6D3D">
            <w:pPr>
              <w:shd w:val="clear" w:color="auto" w:fill="FFFFFF"/>
              <w:spacing w:before="100" w:beforeAutospacing="1" w:after="100" w:afterAutospacing="1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920" w:type="dxa"/>
            <w:vMerge w:val="restart"/>
          </w:tcPr>
          <w:p w14:paraId="3D56DA2F" w14:textId="77777777" w:rsidR="00AD3015" w:rsidRPr="00D37B1F" w:rsidRDefault="00AD3015" w:rsidP="00AD3015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F9992FB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«+» - принятие решение о продолжении аккредитации заявителя</w:t>
            </w:r>
          </w:p>
          <w:p w14:paraId="41A890E8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7ACBF982" w14:textId="77777777" w:rsidR="00AD3015" w:rsidRPr="00D37B1F" w:rsidRDefault="00AD3015" w:rsidP="00B7594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«-» принятие решения о мотивированном отказе в аккредитации заявителя, возращение документов</w:t>
            </w:r>
          </w:p>
          <w:p w14:paraId="3576150D" w14:textId="3B0B718C" w:rsidR="00AD3015" w:rsidRPr="00D37B1F" w:rsidRDefault="00AD3015" w:rsidP="00B7594D">
            <w:pPr>
              <w:jc w:val="both"/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  <w:t xml:space="preserve">ФЗ 412, </w:t>
            </w:r>
            <w:r w:rsidRPr="00D37B1F"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  <w:t>Статья 18 п.4</w:t>
            </w:r>
          </w:p>
          <w:p w14:paraId="7E2FD946" w14:textId="25EF2AC7" w:rsidR="00AD3015" w:rsidRPr="00D37B1F" w:rsidRDefault="00AD3015" w:rsidP="00B7594D">
            <w:pPr>
              <w:jc w:val="both"/>
              <w:rPr>
                <w:rFonts w:ascii="Times New Roman" w:hAnsi="Times New Roman" w:cs="Times New Roman"/>
                <w:i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  <w:t>ПОСМОТРЕТЬ</w:t>
            </w:r>
            <w:r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  <w:t xml:space="preserve"> </w:t>
            </w:r>
            <w:r w:rsidRPr="007B6D3D">
              <w:rPr>
                <w:rFonts w:ascii="Times New Roman" w:hAnsi="Times New Roman" w:cs="Times New Roman"/>
                <w:iCs/>
                <w:color w:val="000000" w:themeColor="text1"/>
                <w:highlight w:val="yellow"/>
              </w:rPr>
              <w:t>ОСНОВАНИЕ ДЛЯ ОТКАЗА (что не так с Заявлением)</w:t>
            </w:r>
          </w:p>
        </w:tc>
      </w:tr>
      <w:tr w:rsidR="00AD3015" w:rsidRPr="00D37B1F" w14:paraId="66FE2C2A" w14:textId="77777777" w:rsidTr="00AD3015">
        <w:tc>
          <w:tcPr>
            <w:tcW w:w="2577" w:type="dxa"/>
          </w:tcPr>
          <w:p w14:paraId="3B1378D8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lastRenderedPageBreak/>
              <w:t>1.2 Подача национальным органом по аккредитации межведомственного запроса</w:t>
            </w:r>
          </w:p>
        </w:tc>
        <w:tc>
          <w:tcPr>
            <w:tcW w:w="3907" w:type="dxa"/>
            <w:gridSpan w:val="2"/>
            <w:vMerge/>
          </w:tcPr>
          <w:p w14:paraId="750FC2BE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82" w:type="dxa"/>
          </w:tcPr>
          <w:p w14:paraId="78AEEFC7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Национальный орган по аккредитации в отношении заявителя запрашивает сведения, подтверждающий факт внесения сведений о заявителе в единый государственный реестр юридических лиц или в единый государственный реестр индивидуальных предпринимателей</w:t>
            </w:r>
          </w:p>
        </w:tc>
        <w:tc>
          <w:tcPr>
            <w:tcW w:w="1920" w:type="dxa"/>
            <w:vMerge/>
          </w:tcPr>
          <w:p w14:paraId="0A653064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AD3015" w:rsidRPr="00D37B1F" w14:paraId="36E15CED" w14:textId="77777777" w:rsidTr="00AD3015">
        <w:tc>
          <w:tcPr>
            <w:tcW w:w="2577" w:type="dxa"/>
          </w:tcPr>
          <w:p w14:paraId="3FF13E2B" w14:textId="2B7FA9C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1.3 Проверка заявления и документов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 принятие Решения</w:t>
            </w:r>
          </w:p>
        </w:tc>
        <w:tc>
          <w:tcPr>
            <w:tcW w:w="3907" w:type="dxa"/>
            <w:gridSpan w:val="2"/>
            <w:vMerge/>
          </w:tcPr>
          <w:p w14:paraId="24EADB94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6382" w:type="dxa"/>
          </w:tcPr>
          <w:p w14:paraId="19E2577B" w14:textId="21024FD2" w:rsidR="00AD3015" w:rsidRDefault="00AD3015" w:rsidP="007B6D3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color w:val="000000" w:themeColor="text1"/>
              </w:rPr>
              <w:t>Национальный орган по аккредитации проводит проверку правильности заполнения заявления об аккредитации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и наличие и полноту документов (перечень которых содержится в 707 </w:t>
            </w:r>
            <w:r>
              <w:rPr>
                <w:rFonts w:ascii="Times New Roman" w:hAnsi="Times New Roman" w:cs="Times New Roman"/>
                <w:color w:val="000000" w:themeColor="text1"/>
              </w:rPr>
              <w:lastRenderedPageBreak/>
              <w:t>Приказе)</w:t>
            </w:r>
          </w:p>
          <w:p w14:paraId="11B86460" w14:textId="77777777" w:rsidR="00AD3015" w:rsidRPr="007B6D3D" w:rsidRDefault="00AD3015" w:rsidP="007B6D3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60F67C14" w14:textId="68489D49" w:rsidR="00AD3015" w:rsidRPr="00D37B1F" w:rsidRDefault="00AD3015" w:rsidP="007B6D3D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7B6D3D">
              <w:rPr>
                <w:rFonts w:ascii="Times New Roman" w:hAnsi="Times New Roman" w:cs="Times New Roman"/>
                <w:color w:val="000000" w:themeColor="text1"/>
                <w:highlight w:val="yellow"/>
              </w:rPr>
              <w:t>Уметь отвечать на вопросы по теме «Критерии ак</w:t>
            </w:r>
            <w:r>
              <w:rPr>
                <w:rFonts w:ascii="Times New Roman" w:hAnsi="Times New Roman" w:cs="Times New Roman"/>
                <w:color w:val="000000" w:themeColor="text1"/>
                <w:highlight w:val="yellow"/>
              </w:rPr>
              <w:t>к</w:t>
            </w:r>
            <w:r w:rsidRPr="007B6D3D">
              <w:rPr>
                <w:rFonts w:ascii="Times New Roman" w:hAnsi="Times New Roman" w:cs="Times New Roman"/>
                <w:color w:val="000000" w:themeColor="text1"/>
                <w:highlight w:val="yellow"/>
              </w:rPr>
              <w:t>редитации», например – содержание 707 Приказа, пример критериев аккредитации, пример документов) представляются заявителем (см. лекции, называть 10 заявителей уметь рассказать о низ кратко</w:t>
            </w:r>
            <w:r>
              <w:rPr>
                <w:rFonts w:ascii="Times New Roman" w:hAnsi="Times New Roman" w:cs="Times New Roman"/>
                <w:color w:val="000000" w:themeColor="text1"/>
              </w:rPr>
              <w:t>.</w:t>
            </w:r>
          </w:p>
        </w:tc>
        <w:tc>
          <w:tcPr>
            <w:tcW w:w="1920" w:type="dxa"/>
            <w:vMerge/>
          </w:tcPr>
          <w:p w14:paraId="6BE7CE47" w14:textId="77777777" w:rsidR="00AD3015" w:rsidRPr="00D37B1F" w:rsidRDefault="00AD3015" w:rsidP="004003C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D37B1F" w:rsidRPr="00D37B1F" w14:paraId="4179FB62" w14:textId="77777777" w:rsidTr="009C1CA6">
        <w:tc>
          <w:tcPr>
            <w:tcW w:w="14786" w:type="dxa"/>
            <w:gridSpan w:val="5"/>
          </w:tcPr>
          <w:p w14:paraId="7EB6AF8F" w14:textId="269B6D6D" w:rsidR="00044231" w:rsidRPr="00D37B1F" w:rsidRDefault="00044231" w:rsidP="0044518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2 этап</w:t>
            </w:r>
            <w:r w:rsidR="00C83EF1"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 xml:space="preserve"> – Формирование</w:t>
            </w:r>
            <w:r w:rsidR="006F1ADF"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 xml:space="preserve"> и утверждение </w:t>
            </w:r>
            <w:r w:rsidR="00C83EF1" w:rsidRPr="00D37B1F">
              <w:rPr>
                <w:rFonts w:ascii="Times New Roman" w:hAnsi="Times New Roman" w:cs="Times New Roman"/>
                <w:b/>
                <w:bCs/>
                <w:color w:val="000000" w:themeColor="text1"/>
                <w:highlight w:val="green"/>
              </w:rPr>
              <w:t>экспертной группы</w:t>
            </w:r>
            <w:r w:rsidR="00C83EF1" w:rsidRPr="00D37B1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</w:tc>
      </w:tr>
    </w:tbl>
    <w:p w14:paraId="37564D06" w14:textId="77777777" w:rsidR="00F34A91" w:rsidRPr="00D37B1F" w:rsidRDefault="00032FBE" w:rsidP="00CD63D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FADB0F2" w14:textId="2D0665FA" w:rsidR="00523FB6" w:rsidRPr="00D37B1F" w:rsidRDefault="00032FBE" w:rsidP="00CD63DE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</w:pPr>
      <w:r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green"/>
        </w:rPr>
        <w:t>Примерный перечень этапов (у этапов могут быть подэтапы, они здесь не приведены, расписать этапы и подэтапы самостоятельно):</w:t>
      </w:r>
    </w:p>
    <w:p w14:paraId="56FE9B7A" w14:textId="7CEDD94E" w:rsidR="006F1ADF" w:rsidRPr="00FA3694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Документарная оценка</w:t>
      </w:r>
      <w:r w:rsidR="00FA369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A3694"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(экспертиза документов 707 Приказ, Руководства по качеству, экспертное заключение)</w:t>
      </w:r>
    </w:p>
    <w:p w14:paraId="14292668" w14:textId="72057015" w:rsidR="006F1ADF" w:rsidRPr="00D37B1F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Выездная оценка</w:t>
      </w:r>
      <w:r w:rsidR="00AD301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6BEE2F5" w14:textId="16D294DE" w:rsidR="006F1ADF" w:rsidRPr="00D37B1F" w:rsidRDefault="006F1ADF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="00032FBE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Формирования программы выездной проверки</w:t>
      </w:r>
    </w:p>
    <w:p w14:paraId="0D0F2851" w14:textId="0EA0DDB1" w:rsidR="006F1ADF" w:rsidRPr="00D37B1F" w:rsidRDefault="006F1ADF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 Уведомления заявителя о программе выездной проверки</w:t>
      </w:r>
      <w:r w:rsidR="00032FBE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сроках</w:t>
      </w:r>
    </w:p>
    <w:p w14:paraId="1B90D06A" w14:textId="6EA971DC" w:rsidR="00032FBE" w:rsidRPr="00D37B1F" w:rsidRDefault="00032FBE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-Утверждение</w:t>
      </w:r>
    </w:p>
    <w:p w14:paraId="52522CDF" w14:textId="24692D8E" w:rsidR="00FA3694" w:rsidRDefault="00032FBE" w:rsidP="00FA36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-Проведение выездной экспертизы</w:t>
      </w:r>
      <w:r w:rsidR="00AD301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9B695D">
        <w:rPr>
          <w:rFonts w:ascii="Times New Roman" w:hAnsi="Times New Roman" w:cs="Times New Roman"/>
          <w:color w:val="000000" w:themeColor="text1"/>
          <w:sz w:val="24"/>
          <w:szCs w:val="24"/>
        </w:rPr>
        <w:t>перед началом проводится вступительное совещание у Заявителя</w:t>
      </w:r>
      <w:r w:rsidR="00AD3015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65B0D5D5" w14:textId="34EF1054" w:rsidR="00FA3694" w:rsidRPr="00FA3694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3694">
        <w:t xml:space="preserve"> 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а) Экспертиза документа, содержащего описание области аккредитации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B68A2FA" w14:textId="7E44FE20" w:rsidR="00FA3694" w:rsidRPr="00FA3694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б) оценка системы менеджмента качества заявителя, аккредитованного лица, а также соблюдения при осуществлении деятельности </w:t>
      </w:r>
    </w:p>
    <w:p w14:paraId="384130F4" w14:textId="77777777" w:rsidR="00FA3694" w:rsidRPr="00FA3694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в) оценка материально-технической базы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ab/>
      </w:r>
    </w:p>
    <w:p w14:paraId="031C69F0" w14:textId="5DEE6A96" w:rsidR="00FA3694" w:rsidRPr="00FA3694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lastRenderedPageBreak/>
        <w:t>г) оценка квалификации и опыта работников заявителя, аккредитованного лица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см. ПОСОБИЕ!!!!!!!!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ab/>
      </w:r>
    </w:p>
    <w:p w14:paraId="5575A6CD" w14:textId="77777777" w:rsidR="00FA3694" w:rsidRPr="00FA3694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д) оценка обеспеченности необходимой документацией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ab/>
      </w:r>
    </w:p>
    <w:p w14:paraId="6DE3B7A0" w14:textId="767D8178" w:rsidR="00032FBE" w:rsidRPr="00D37B1F" w:rsidRDefault="00FA3694" w:rsidP="00FA369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е) наблюдение за выполнением заявителем, аккредитованным лицом работ в соответствии с областью аккредитации и (или) проведение опытной сертификации</w:t>
      </w:r>
    </w:p>
    <w:p w14:paraId="446B92DE" w14:textId="60C99840" w:rsidR="00032FBE" w:rsidRPr="00D37B1F" w:rsidRDefault="00032FBE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 Составления </w:t>
      </w: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акта выездной экспертизы</w:t>
      </w:r>
    </w:p>
    <w:p w14:paraId="5297EF4E" w14:textId="405FF402" w:rsidR="00032FBE" w:rsidRPr="00D37B1F" w:rsidRDefault="00032FBE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-Проверка акта…</w:t>
      </w:r>
    </w:p>
    <w:p w14:paraId="2DE23C2B" w14:textId="537F3234" w:rsidR="00032FBE" w:rsidRPr="00D37B1F" w:rsidRDefault="00032FBE" w:rsidP="00032FB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- Ознакомления заявителя…</w:t>
      </w:r>
    </w:p>
    <w:p w14:paraId="2F80D218" w14:textId="3CBF07A7" w:rsidR="006F1ADF" w:rsidRPr="00D37B1F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Принятие решения об аккредитации ил</w:t>
      </w:r>
      <w:r w:rsidR="002F4131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и об отказе в аккредитации или о приостановлении осуществления аккредитации</w:t>
      </w:r>
      <w:r w:rsidR="00565189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6FA50E8" w14:textId="6642C000" w:rsidR="006F1ADF" w:rsidRPr="00D37B1F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Внесение сведений в реестр аккредитованных лиц</w:t>
      </w:r>
    </w:p>
    <w:p w14:paraId="5F0E53C5" w14:textId="4DACC31D" w:rsidR="002F4131" w:rsidRPr="00D37B1F" w:rsidRDefault="002F4131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Прекращения действия аккредитации</w:t>
      </w:r>
    </w:p>
    <w:p w14:paraId="2A9DEE9D" w14:textId="56D98191" w:rsidR="006F1ADF" w:rsidRPr="00FA3694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>Подтверждение компетентности аккредитованных лиц</w:t>
      </w:r>
      <w:r w:rsidR="00FA3694" w:rsidRPr="00FA369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  <w:t xml:space="preserve"> и расширение области аккредитации</w:t>
      </w:r>
    </w:p>
    <w:p w14:paraId="08AC589C" w14:textId="240836E1" w:rsidR="006F1ADF" w:rsidRPr="00D37B1F" w:rsidRDefault="006F1ADF" w:rsidP="00032FBE">
      <w:pPr>
        <w:pStyle w:val="a4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0" w:name="_Hlk183501477"/>
      <w:r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Государственный контроль за деятельностью аккредитованных лиц</w:t>
      </w:r>
      <w:r w:rsidR="00A32DC0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A32DC0" w:rsidRPr="00D37B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важные документы:</w:t>
      </w:r>
      <w:r w:rsidR="00032FBE" w:rsidRPr="00D37B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27343C" w:rsidRPr="00D37B1F">
        <w:rPr>
          <w:rFonts w:ascii="Times New Roman" w:hAnsi="Times New Roman" w:cs="Times New Roman"/>
          <w:color w:val="000000" w:themeColor="text1"/>
        </w:rPr>
        <w:br/>
      </w:r>
      <w:proofErr w:type="gramStart"/>
      <w:r w:rsidR="00A32DC0"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1.ФЗ</w:t>
      </w:r>
      <w:proofErr w:type="gramEnd"/>
      <w:r w:rsidR="00A32DC0"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№248 от 2020 г. «</w:t>
      </w:r>
      <w:r w:rsidR="0027343C"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О государственном контроле (надзоре) и муниципальном контроле в Российской Федерации</w:t>
      </w:r>
      <w:r w:rsidR="00A32DC0"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»</w:t>
      </w:r>
      <w:r w:rsidR="0027343C"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7D3CA538" w14:textId="6A2E2C6E" w:rsidR="00A32DC0" w:rsidRPr="00D37B1F" w:rsidRDefault="00A32DC0" w:rsidP="00A32DC0">
      <w:pPr>
        <w:pStyle w:val="a4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2.ФЗ №412 от 2013 г. Статья 27</w:t>
      </w:r>
    </w:p>
    <w:p w14:paraId="086B57DF" w14:textId="106D8437" w:rsidR="00A32DC0" w:rsidRPr="00D37B1F" w:rsidRDefault="00A32DC0" w:rsidP="00A32DC0">
      <w:pPr>
        <w:pStyle w:val="a4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3.</w:t>
      </w:r>
      <w:r w:rsidRPr="00D37B1F">
        <w:rPr>
          <w:rFonts w:ascii="Times New Roman" w:hAnsi="Times New Roman" w:cs="Times New Roman"/>
          <w:color w:val="000000" w:themeColor="text1"/>
        </w:rPr>
        <w:t xml:space="preserve"> ПРАВИТЕЛЬСТВО РОССИЙСКОЙ ФЕДЕРАЦИИ </w:t>
      </w:r>
      <w:r w:rsidRPr="00D37B1F">
        <w:rPr>
          <w:rFonts w:ascii="Times New Roman" w:hAnsi="Times New Roman" w:cs="Times New Roman"/>
          <w:color w:val="000000" w:themeColor="text1"/>
          <w:shd w:val="clear" w:color="auto" w:fill="FFFFFF"/>
        </w:rPr>
        <w:t>ПОСТАНОВЛЕНИЕ от 25 июня 2021 года N 1002 Об утверждении Положения о федеральном государственном контроле (надзоре) за деятельностью аккредитованных лиц</w:t>
      </w:r>
    </w:p>
    <w:p w14:paraId="3C9AC3F6" w14:textId="77777777" w:rsidR="00A32DC0" w:rsidRPr="00D37B1F" w:rsidRDefault="00A32DC0" w:rsidP="00A32DC0">
      <w:pPr>
        <w:pStyle w:val="a4"/>
        <w:rPr>
          <w:rFonts w:ascii="Times New Roman" w:hAnsi="Times New Roman" w:cs="Times New Roman"/>
          <w:sz w:val="24"/>
          <w:szCs w:val="24"/>
          <w:highlight w:val="green"/>
        </w:rPr>
      </w:pPr>
    </w:p>
    <w:bookmarkEnd w:id="0"/>
    <w:p w14:paraId="18A5527E" w14:textId="77777777" w:rsidR="006F1ADF" w:rsidRPr="00D37B1F" w:rsidRDefault="006F1ADF" w:rsidP="00CD63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336DAF" w14:textId="77777777" w:rsidR="00523FB6" w:rsidRPr="00D37B1F" w:rsidRDefault="00523FB6" w:rsidP="00CD63D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38946" w14:textId="77777777" w:rsidR="00E11249" w:rsidRPr="00D37B1F" w:rsidRDefault="00E11249" w:rsidP="00E1124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11249" w:rsidRPr="00D37B1F" w:rsidSect="00D10F2B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130"/>
    <w:multiLevelType w:val="multilevel"/>
    <w:tmpl w:val="7EB4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71EC5"/>
    <w:multiLevelType w:val="hybridMultilevel"/>
    <w:tmpl w:val="2C3AF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D4B68"/>
    <w:multiLevelType w:val="hybridMultilevel"/>
    <w:tmpl w:val="1C82F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67B6E"/>
    <w:multiLevelType w:val="hybridMultilevel"/>
    <w:tmpl w:val="DA8E192A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D1BFC"/>
    <w:multiLevelType w:val="hybridMultilevel"/>
    <w:tmpl w:val="4BB26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51588"/>
    <w:multiLevelType w:val="hybridMultilevel"/>
    <w:tmpl w:val="EF32E8EA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03864"/>
    <w:multiLevelType w:val="hybridMultilevel"/>
    <w:tmpl w:val="7A2C55B8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943E1"/>
    <w:multiLevelType w:val="hybridMultilevel"/>
    <w:tmpl w:val="A5380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7B35DE"/>
    <w:multiLevelType w:val="hybridMultilevel"/>
    <w:tmpl w:val="91B2E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E06D5B"/>
    <w:multiLevelType w:val="hybridMultilevel"/>
    <w:tmpl w:val="729C4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E65CA3"/>
    <w:multiLevelType w:val="hybridMultilevel"/>
    <w:tmpl w:val="EF32E8EA"/>
    <w:lvl w:ilvl="0" w:tplc="FFFFFFFF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53F36"/>
    <w:multiLevelType w:val="hybridMultilevel"/>
    <w:tmpl w:val="729C4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0748021">
    <w:abstractNumId w:val="11"/>
  </w:num>
  <w:num w:numId="2" w16cid:durableId="160170095">
    <w:abstractNumId w:val="9"/>
  </w:num>
  <w:num w:numId="3" w16cid:durableId="1661932781">
    <w:abstractNumId w:val="8"/>
  </w:num>
  <w:num w:numId="4" w16cid:durableId="1428698192">
    <w:abstractNumId w:val="2"/>
  </w:num>
  <w:num w:numId="5" w16cid:durableId="980693174">
    <w:abstractNumId w:val="4"/>
  </w:num>
  <w:num w:numId="6" w16cid:durableId="192306231">
    <w:abstractNumId w:val="1"/>
  </w:num>
  <w:num w:numId="7" w16cid:durableId="201023071">
    <w:abstractNumId w:val="0"/>
  </w:num>
  <w:num w:numId="8" w16cid:durableId="1740983968">
    <w:abstractNumId w:val="6"/>
  </w:num>
  <w:num w:numId="9" w16cid:durableId="956453430">
    <w:abstractNumId w:val="3"/>
  </w:num>
  <w:num w:numId="10" w16cid:durableId="949975988">
    <w:abstractNumId w:val="5"/>
  </w:num>
  <w:num w:numId="11" w16cid:durableId="319966958">
    <w:abstractNumId w:val="10"/>
  </w:num>
  <w:num w:numId="12" w16cid:durableId="27892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ru-RU" w:vendorID="64" w:dllVersion="4096" w:nlCheck="1" w:checkStyle="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34CE"/>
    <w:rsid w:val="000072B2"/>
    <w:rsid w:val="00011711"/>
    <w:rsid w:val="00021A77"/>
    <w:rsid w:val="00032FBE"/>
    <w:rsid w:val="00044231"/>
    <w:rsid w:val="00066390"/>
    <w:rsid w:val="00066C8B"/>
    <w:rsid w:val="00086730"/>
    <w:rsid w:val="00090F69"/>
    <w:rsid w:val="000A5944"/>
    <w:rsid w:val="000A6FA3"/>
    <w:rsid w:val="000D1202"/>
    <w:rsid w:val="000E21A5"/>
    <w:rsid w:val="000F3331"/>
    <w:rsid w:val="00104DCA"/>
    <w:rsid w:val="001066F7"/>
    <w:rsid w:val="00123C7C"/>
    <w:rsid w:val="00126165"/>
    <w:rsid w:val="0013732A"/>
    <w:rsid w:val="001375D6"/>
    <w:rsid w:val="0014037C"/>
    <w:rsid w:val="00153084"/>
    <w:rsid w:val="00156816"/>
    <w:rsid w:val="0016756A"/>
    <w:rsid w:val="001705A1"/>
    <w:rsid w:val="00173B19"/>
    <w:rsid w:val="001823A6"/>
    <w:rsid w:val="001A3AC8"/>
    <w:rsid w:val="001A4B95"/>
    <w:rsid w:val="001A6222"/>
    <w:rsid w:val="001B4E53"/>
    <w:rsid w:val="001B6AB7"/>
    <w:rsid w:val="001C5EFF"/>
    <w:rsid w:val="001C721D"/>
    <w:rsid w:val="001E028F"/>
    <w:rsid w:val="001E1944"/>
    <w:rsid w:val="001E2167"/>
    <w:rsid w:val="001E3B20"/>
    <w:rsid w:val="002060CF"/>
    <w:rsid w:val="00217DC6"/>
    <w:rsid w:val="002351E9"/>
    <w:rsid w:val="00242F4B"/>
    <w:rsid w:val="002639EF"/>
    <w:rsid w:val="002724DA"/>
    <w:rsid w:val="0027303B"/>
    <w:rsid w:val="0027343C"/>
    <w:rsid w:val="002752CE"/>
    <w:rsid w:val="00285506"/>
    <w:rsid w:val="00291C61"/>
    <w:rsid w:val="002B27C2"/>
    <w:rsid w:val="002C1F1D"/>
    <w:rsid w:val="002C56A2"/>
    <w:rsid w:val="002D665B"/>
    <w:rsid w:val="002E0813"/>
    <w:rsid w:val="002F1EE4"/>
    <w:rsid w:val="002F4131"/>
    <w:rsid w:val="00302AB6"/>
    <w:rsid w:val="00306F61"/>
    <w:rsid w:val="00311509"/>
    <w:rsid w:val="00316025"/>
    <w:rsid w:val="003266A1"/>
    <w:rsid w:val="003357EA"/>
    <w:rsid w:val="00347E18"/>
    <w:rsid w:val="00351F5F"/>
    <w:rsid w:val="00353F27"/>
    <w:rsid w:val="00361275"/>
    <w:rsid w:val="00374C28"/>
    <w:rsid w:val="003A01E2"/>
    <w:rsid w:val="003C22F8"/>
    <w:rsid w:val="003C3DD3"/>
    <w:rsid w:val="003C5578"/>
    <w:rsid w:val="003D2F19"/>
    <w:rsid w:val="003D330C"/>
    <w:rsid w:val="003F4556"/>
    <w:rsid w:val="004003C2"/>
    <w:rsid w:val="0040220F"/>
    <w:rsid w:val="004028B5"/>
    <w:rsid w:val="00405D4F"/>
    <w:rsid w:val="0041359C"/>
    <w:rsid w:val="00427050"/>
    <w:rsid w:val="0044518D"/>
    <w:rsid w:val="004530BD"/>
    <w:rsid w:val="00453974"/>
    <w:rsid w:val="0049245C"/>
    <w:rsid w:val="00495F17"/>
    <w:rsid w:val="004A4827"/>
    <w:rsid w:val="004B7512"/>
    <w:rsid w:val="004E1345"/>
    <w:rsid w:val="004E2DC7"/>
    <w:rsid w:val="005060C7"/>
    <w:rsid w:val="005077A6"/>
    <w:rsid w:val="005109FC"/>
    <w:rsid w:val="00514610"/>
    <w:rsid w:val="00523FB6"/>
    <w:rsid w:val="00526F3D"/>
    <w:rsid w:val="00530447"/>
    <w:rsid w:val="00560351"/>
    <w:rsid w:val="00565189"/>
    <w:rsid w:val="00584CAD"/>
    <w:rsid w:val="00590691"/>
    <w:rsid w:val="0059235F"/>
    <w:rsid w:val="005A2D05"/>
    <w:rsid w:val="005C1161"/>
    <w:rsid w:val="005D05D2"/>
    <w:rsid w:val="00605E9B"/>
    <w:rsid w:val="006309E2"/>
    <w:rsid w:val="00632AD2"/>
    <w:rsid w:val="006332E3"/>
    <w:rsid w:val="00644D1A"/>
    <w:rsid w:val="006462A0"/>
    <w:rsid w:val="0065329C"/>
    <w:rsid w:val="006608FE"/>
    <w:rsid w:val="00671059"/>
    <w:rsid w:val="006A3FD4"/>
    <w:rsid w:val="006B2B58"/>
    <w:rsid w:val="006B47E8"/>
    <w:rsid w:val="006B4891"/>
    <w:rsid w:val="006C5DF0"/>
    <w:rsid w:val="006C6016"/>
    <w:rsid w:val="006D4869"/>
    <w:rsid w:val="006E622E"/>
    <w:rsid w:val="006F0B81"/>
    <w:rsid w:val="006F1ADF"/>
    <w:rsid w:val="00702112"/>
    <w:rsid w:val="00733285"/>
    <w:rsid w:val="00733E5E"/>
    <w:rsid w:val="00734735"/>
    <w:rsid w:val="007539B4"/>
    <w:rsid w:val="00761E83"/>
    <w:rsid w:val="00763D10"/>
    <w:rsid w:val="00772BE9"/>
    <w:rsid w:val="00793507"/>
    <w:rsid w:val="00797548"/>
    <w:rsid w:val="007A53BD"/>
    <w:rsid w:val="007B6D3D"/>
    <w:rsid w:val="007B7482"/>
    <w:rsid w:val="007C1534"/>
    <w:rsid w:val="007D0821"/>
    <w:rsid w:val="007D4FDA"/>
    <w:rsid w:val="00813AE6"/>
    <w:rsid w:val="008260E2"/>
    <w:rsid w:val="008317B2"/>
    <w:rsid w:val="00843DF2"/>
    <w:rsid w:val="00845FA8"/>
    <w:rsid w:val="0084651B"/>
    <w:rsid w:val="00863EE3"/>
    <w:rsid w:val="0086460F"/>
    <w:rsid w:val="00876489"/>
    <w:rsid w:val="00877934"/>
    <w:rsid w:val="00877A91"/>
    <w:rsid w:val="0089158E"/>
    <w:rsid w:val="008A3768"/>
    <w:rsid w:val="008C3A1C"/>
    <w:rsid w:val="008D05A7"/>
    <w:rsid w:val="008D2619"/>
    <w:rsid w:val="008E6810"/>
    <w:rsid w:val="008F5624"/>
    <w:rsid w:val="009102C9"/>
    <w:rsid w:val="00914D97"/>
    <w:rsid w:val="0093030D"/>
    <w:rsid w:val="00951CFA"/>
    <w:rsid w:val="00976E5E"/>
    <w:rsid w:val="00981258"/>
    <w:rsid w:val="009B00CC"/>
    <w:rsid w:val="009B5344"/>
    <w:rsid w:val="009B695D"/>
    <w:rsid w:val="009C1CA6"/>
    <w:rsid w:val="009C3283"/>
    <w:rsid w:val="009F153F"/>
    <w:rsid w:val="00A110AC"/>
    <w:rsid w:val="00A21068"/>
    <w:rsid w:val="00A223BF"/>
    <w:rsid w:val="00A30C97"/>
    <w:rsid w:val="00A32DC0"/>
    <w:rsid w:val="00A347A3"/>
    <w:rsid w:val="00A52D48"/>
    <w:rsid w:val="00A619ED"/>
    <w:rsid w:val="00A62BAE"/>
    <w:rsid w:val="00A701A8"/>
    <w:rsid w:val="00A8250A"/>
    <w:rsid w:val="00A95023"/>
    <w:rsid w:val="00AA3033"/>
    <w:rsid w:val="00AA4DB6"/>
    <w:rsid w:val="00AB660A"/>
    <w:rsid w:val="00AC4E65"/>
    <w:rsid w:val="00AC739E"/>
    <w:rsid w:val="00AD3015"/>
    <w:rsid w:val="00AD3530"/>
    <w:rsid w:val="00AD41FA"/>
    <w:rsid w:val="00AE2F9D"/>
    <w:rsid w:val="00AE608F"/>
    <w:rsid w:val="00B000A3"/>
    <w:rsid w:val="00B1096E"/>
    <w:rsid w:val="00B12135"/>
    <w:rsid w:val="00B20FD8"/>
    <w:rsid w:val="00B21F2D"/>
    <w:rsid w:val="00B24BAD"/>
    <w:rsid w:val="00B27194"/>
    <w:rsid w:val="00B304C3"/>
    <w:rsid w:val="00B33ABE"/>
    <w:rsid w:val="00B70009"/>
    <w:rsid w:val="00B72445"/>
    <w:rsid w:val="00B72D28"/>
    <w:rsid w:val="00B7594D"/>
    <w:rsid w:val="00BA7CFC"/>
    <w:rsid w:val="00BB797C"/>
    <w:rsid w:val="00BC5179"/>
    <w:rsid w:val="00BE027D"/>
    <w:rsid w:val="00BF08BB"/>
    <w:rsid w:val="00BF30E3"/>
    <w:rsid w:val="00BF4A07"/>
    <w:rsid w:val="00BF5DDD"/>
    <w:rsid w:val="00BF763F"/>
    <w:rsid w:val="00C050F6"/>
    <w:rsid w:val="00C35BE7"/>
    <w:rsid w:val="00C36854"/>
    <w:rsid w:val="00C43B13"/>
    <w:rsid w:val="00C61170"/>
    <w:rsid w:val="00C83EF1"/>
    <w:rsid w:val="00C90414"/>
    <w:rsid w:val="00C931B2"/>
    <w:rsid w:val="00CA75F4"/>
    <w:rsid w:val="00CB0C22"/>
    <w:rsid w:val="00CB2A93"/>
    <w:rsid w:val="00CC224E"/>
    <w:rsid w:val="00CD38F2"/>
    <w:rsid w:val="00CD3BC2"/>
    <w:rsid w:val="00CD63DE"/>
    <w:rsid w:val="00CE10DF"/>
    <w:rsid w:val="00CE2471"/>
    <w:rsid w:val="00CE7129"/>
    <w:rsid w:val="00D06E37"/>
    <w:rsid w:val="00D070DA"/>
    <w:rsid w:val="00D10F2B"/>
    <w:rsid w:val="00D2592B"/>
    <w:rsid w:val="00D37B1F"/>
    <w:rsid w:val="00D44EA7"/>
    <w:rsid w:val="00D62D7E"/>
    <w:rsid w:val="00D63D21"/>
    <w:rsid w:val="00D845B4"/>
    <w:rsid w:val="00D943E9"/>
    <w:rsid w:val="00DA5157"/>
    <w:rsid w:val="00DB4F47"/>
    <w:rsid w:val="00DB6C41"/>
    <w:rsid w:val="00DC2520"/>
    <w:rsid w:val="00DC3787"/>
    <w:rsid w:val="00DC42C6"/>
    <w:rsid w:val="00DC5369"/>
    <w:rsid w:val="00DC7B96"/>
    <w:rsid w:val="00DE144C"/>
    <w:rsid w:val="00DF3A47"/>
    <w:rsid w:val="00DF3B06"/>
    <w:rsid w:val="00E11249"/>
    <w:rsid w:val="00E13C52"/>
    <w:rsid w:val="00E22A31"/>
    <w:rsid w:val="00E27718"/>
    <w:rsid w:val="00E341B0"/>
    <w:rsid w:val="00E37DC8"/>
    <w:rsid w:val="00E507ED"/>
    <w:rsid w:val="00E53A6D"/>
    <w:rsid w:val="00E53D7A"/>
    <w:rsid w:val="00E6579E"/>
    <w:rsid w:val="00E718E1"/>
    <w:rsid w:val="00E74A50"/>
    <w:rsid w:val="00E805E2"/>
    <w:rsid w:val="00EA5C9B"/>
    <w:rsid w:val="00EB25A4"/>
    <w:rsid w:val="00EB2DE1"/>
    <w:rsid w:val="00EB5713"/>
    <w:rsid w:val="00EC2143"/>
    <w:rsid w:val="00EC297F"/>
    <w:rsid w:val="00EC3195"/>
    <w:rsid w:val="00EC3DB3"/>
    <w:rsid w:val="00EC7134"/>
    <w:rsid w:val="00ED4236"/>
    <w:rsid w:val="00ED5C38"/>
    <w:rsid w:val="00EE34CE"/>
    <w:rsid w:val="00EF49E4"/>
    <w:rsid w:val="00F011E3"/>
    <w:rsid w:val="00F15B90"/>
    <w:rsid w:val="00F16BC1"/>
    <w:rsid w:val="00F2176C"/>
    <w:rsid w:val="00F2794F"/>
    <w:rsid w:val="00F34A91"/>
    <w:rsid w:val="00F35497"/>
    <w:rsid w:val="00F545F7"/>
    <w:rsid w:val="00F573C9"/>
    <w:rsid w:val="00F57C88"/>
    <w:rsid w:val="00F66735"/>
    <w:rsid w:val="00F762DE"/>
    <w:rsid w:val="00F84D85"/>
    <w:rsid w:val="00F91BAC"/>
    <w:rsid w:val="00F9699B"/>
    <w:rsid w:val="00F97A62"/>
    <w:rsid w:val="00FA3694"/>
    <w:rsid w:val="00FB3F66"/>
    <w:rsid w:val="00FB6EC4"/>
    <w:rsid w:val="00FB7892"/>
    <w:rsid w:val="00FC21B6"/>
    <w:rsid w:val="00FC5B8D"/>
    <w:rsid w:val="00FE4FAF"/>
    <w:rsid w:val="00FE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72F60"/>
  <w15:docId w15:val="{561EEFB2-471F-4AAC-9159-80D277A4A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03B"/>
  </w:style>
  <w:style w:type="paragraph" w:styleId="1">
    <w:name w:val="heading 1"/>
    <w:basedOn w:val="a"/>
    <w:link w:val="10"/>
    <w:uiPriority w:val="9"/>
    <w:qFormat/>
    <w:rsid w:val="003C22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72D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4D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C3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3F6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C22F8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C22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efault">
    <w:name w:val="Default"/>
    <w:rsid w:val="002C1F1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headertext">
    <w:name w:val="headertext"/>
    <w:basedOn w:val="a"/>
    <w:rsid w:val="00845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F66735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A4D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B72D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5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566305944" TargetMode="External"/><Relationship Id="rId13" Type="http://schemas.openxmlformats.org/officeDocument/2006/relationships/hyperlink" Target="https://docs.cntd.ru/document/60889345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cntd.ru/" TargetMode="External"/><Relationship Id="rId12" Type="http://schemas.openxmlformats.org/officeDocument/2006/relationships/hyperlink" Target="https://docs.cntd.ru/document/608893455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sa.gov.ru/use-of-technology/servis-podachi-zayavleniy-o-predostavlenii-gosudarstvennoy-uslugi-po-akkreditatsii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ocs.cntd.ru/" TargetMode="External"/><Relationship Id="rId11" Type="http://schemas.openxmlformats.org/officeDocument/2006/relationships/hyperlink" Target="https://docs.cntd.ru/document/60889345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sa.gov.ru/documents/9463/" TargetMode="External"/><Relationship Id="rId10" Type="http://schemas.openxmlformats.org/officeDocument/2006/relationships/hyperlink" Target="https://docs.cntd.ru/document/60889345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cntd.ru/document/608893455" TargetMode="External"/><Relationship Id="rId14" Type="http://schemas.openxmlformats.org/officeDocument/2006/relationships/hyperlink" Target="https://docs.cntd.ru/document/6088934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CFFEC-15F5-4283-B332-B97942F63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4</Pages>
  <Words>1147</Words>
  <Characters>6540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DVFU</Company>
  <LinksUpToDate>false</LinksUpToDate>
  <CharactersWithSpaces>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Набокова Анастасия Александровна</dc:creator>
  <cp:lastModifiedBy>Набокова Анастасия Александровна</cp:lastModifiedBy>
  <cp:revision>31</cp:revision>
  <dcterms:created xsi:type="dcterms:W3CDTF">2020-11-09T06:08:00Z</dcterms:created>
  <dcterms:modified xsi:type="dcterms:W3CDTF">2026-04-12T10:03:00Z</dcterms:modified>
</cp:coreProperties>
</file>