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2FADC" w14:textId="4213B705" w:rsidR="00976132" w:rsidRPr="002B3DA0" w:rsidRDefault="00976132" w:rsidP="00976132">
      <w:pPr>
        <w:suppressAutoHyphens/>
        <w:spacing w:after="0" w:line="240" w:lineRule="auto"/>
        <w:jc w:val="right"/>
        <w:rPr>
          <w:rFonts w:ascii="Arial" w:hAnsi="Arial" w:cs="Arial"/>
          <w:b/>
          <w:bCs/>
          <w:spacing w:val="-3"/>
          <w:lang w:val="en-GB"/>
        </w:rPr>
      </w:pPr>
      <w:r w:rsidRPr="002B3DA0">
        <w:rPr>
          <w:rFonts w:ascii="Arial" w:hAnsi="Arial" w:cs="Arial"/>
          <w:b/>
          <w:bCs/>
          <w:spacing w:val="-3"/>
          <w:lang w:val="en-GB"/>
        </w:rPr>
        <w:t xml:space="preserve">Court File No. </w:t>
      </w:r>
      <w:r w:rsidR="00F24CF1">
        <w:rPr>
          <w:rFonts w:ascii="Arial" w:hAnsi="Arial" w:cs="Arial"/>
          <w:b/>
          <w:bCs/>
          <w:spacing w:val="-3"/>
          <w:lang w:val="en-GB"/>
        </w:rPr>
        <w:t>CV-21-12345</w:t>
      </w:r>
    </w:p>
    <w:p w14:paraId="668EA748" w14:textId="77777777" w:rsidR="00976132" w:rsidRPr="002B3DA0" w:rsidRDefault="00976132" w:rsidP="00976132">
      <w:pPr>
        <w:suppressAutoHyphens/>
        <w:spacing w:after="0" w:line="240" w:lineRule="auto"/>
        <w:jc w:val="both"/>
        <w:rPr>
          <w:rFonts w:ascii="Arial" w:hAnsi="Arial" w:cs="Arial"/>
          <w:b/>
          <w:bCs/>
          <w:spacing w:val="-3"/>
          <w:lang w:val="en-GB"/>
        </w:rPr>
      </w:pPr>
    </w:p>
    <w:p w14:paraId="09B45B70" w14:textId="77777777" w:rsidR="00976132" w:rsidRPr="00B345C5" w:rsidRDefault="00976132" w:rsidP="00976132">
      <w:pPr>
        <w:keepNext/>
        <w:keepLines/>
        <w:tabs>
          <w:tab w:val="left" w:pos="-720"/>
        </w:tabs>
        <w:suppressAutoHyphens/>
        <w:spacing w:after="0" w:line="240" w:lineRule="auto"/>
        <w:jc w:val="center"/>
        <w:rPr>
          <w:rFonts w:ascii="Arial" w:hAnsi="Arial" w:cs="Arial"/>
          <w:b/>
          <w:bCs/>
        </w:rPr>
      </w:pPr>
      <w:r w:rsidRPr="002B3DA0">
        <w:rPr>
          <w:rFonts w:ascii="Arial" w:hAnsi="Arial" w:cs="Arial"/>
          <w:b/>
          <w:bCs/>
          <w:i/>
          <w:iCs/>
          <w:lang w:val="en-GB"/>
        </w:rPr>
        <w:fldChar w:fldCharType="begin"/>
      </w:r>
      <w:r w:rsidRPr="00B345C5">
        <w:rPr>
          <w:rFonts w:ascii="Arial" w:hAnsi="Arial" w:cs="Arial"/>
          <w:b/>
          <w:bCs/>
          <w:i/>
          <w:iCs/>
        </w:rPr>
        <w:instrText xml:space="preserve">PRIVATE </w:instrText>
      </w:r>
      <w:r w:rsidRPr="002B3DA0">
        <w:rPr>
          <w:rFonts w:ascii="Arial" w:hAnsi="Arial" w:cs="Arial"/>
          <w:b/>
          <w:bCs/>
          <w:i/>
          <w:iCs/>
          <w:lang w:val="en-GB"/>
        </w:rPr>
        <w:fldChar w:fldCharType="end"/>
      </w:r>
      <w:r w:rsidRPr="00B345C5">
        <w:rPr>
          <w:rFonts w:ascii="Arial" w:hAnsi="Arial" w:cs="Arial"/>
          <w:b/>
          <w:bCs/>
          <w:i/>
          <w:iCs/>
        </w:rPr>
        <w:t>ONTARIO</w:t>
      </w:r>
      <w:r w:rsidRPr="002B3DA0">
        <w:rPr>
          <w:rFonts w:ascii="Arial" w:hAnsi="Arial" w:cs="Arial"/>
          <w:b/>
          <w:bCs/>
          <w:i/>
          <w:iCs/>
          <w:lang w:val="en-GB"/>
        </w:rPr>
        <w:fldChar w:fldCharType="begin"/>
      </w:r>
      <w:r w:rsidRPr="00B345C5">
        <w:rPr>
          <w:rFonts w:ascii="Arial" w:hAnsi="Arial" w:cs="Arial"/>
          <w:b/>
          <w:bCs/>
          <w:i/>
          <w:iCs/>
        </w:rPr>
        <w:instrText>tc  \l 1 "ONTARIO"</w:instrText>
      </w:r>
      <w:r w:rsidRPr="002B3DA0">
        <w:rPr>
          <w:rFonts w:ascii="Arial" w:hAnsi="Arial" w:cs="Arial"/>
          <w:b/>
          <w:bCs/>
          <w:i/>
          <w:iCs/>
          <w:lang w:val="en-GB"/>
        </w:rPr>
        <w:fldChar w:fldCharType="end"/>
      </w:r>
    </w:p>
    <w:p w14:paraId="672488D7" w14:textId="77777777" w:rsidR="00976132" w:rsidRPr="00B345C5" w:rsidRDefault="00976132" w:rsidP="00976132">
      <w:pPr>
        <w:keepLines/>
        <w:tabs>
          <w:tab w:val="left" w:pos="-720"/>
        </w:tabs>
        <w:suppressAutoHyphens/>
        <w:spacing w:after="0" w:line="240" w:lineRule="auto"/>
        <w:jc w:val="center"/>
        <w:rPr>
          <w:rFonts w:ascii="Arial" w:hAnsi="Arial" w:cs="Arial"/>
          <w:b/>
          <w:bCs/>
        </w:rPr>
      </w:pPr>
      <w:r w:rsidRPr="00B345C5">
        <w:rPr>
          <w:rFonts w:ascii="Arial" w:hAnsi="Arial" w:cs="Arial"/>
          <w:b/>
          <w:bCs/>
        </w:rPr>
        <w:t>SUPERIOR COURT OF JUSTICE</w:t>
      </w:r>
    </w:p>
    <w:p w14:paraId="7FA27FEF" w14:textId="77777777" w:rsidR="00976132" w:rsidRPr="00976132" w:rsidRDefault="00976132" w:rsidP="00976132">
      <w:pPr>
        <w:tabs>
          <w:tab w:val="left" w:pos="-720"/>
        </w:tabs>
        <w:suppressAutoHyphens/>
        <w:spacing w:after="0" w:line="240" w:lineRule="auto"/>
        <w:rPr>
          <w:rFonts w:ascii="Arial" w:hAnsi="Arial" w:cs="Arial"/>
          <w:b/>
          <w:bCs/>
          <w:lang w:val="pt-BR"/>
        </w:rPr>
      </w:pPr>
      <w:r w:rsidRPr="00976132">
        <w:rPr>
          <w:rFonts w:ascii="Arial" w:hAnsi="Arial" w:cs="Arial"/>
          <w:b/>
          <w:bCs/>
          <w:lang w:val="pt-BR"/>
        </w:rPr>
        <w:t xml:space="preserve">B E T W E E N: </w:t>
      </w:r>
    </w:p>
    <w:p w14:paraId="1813003E" w14:textId="77777777" w:rsidR="00976132" w:rsidRPr="00976132" w:rsidRDefault="00976132" w:rsidP="00976132">
      <w:pPr>
        <w:tabs>
          <w:tab w:val="left" w:pos="-720"/>
        </w:tabs>
        <w:suppressAutoHyphens/>
        <w:spacing w:after="0" w:line="240" w:lineRule="auto"/>
        <w:rPr>
          <w:rFonts w:ascii="Arial" w:hAnsi="Arial" w:cs="Arial"/>
          <w:b/>
          <w:bCs/>
          <w:lang w:val="pt-BR"/>
        </w:rPr>
      </w:pPr>
    </w:p>
    <w:p w14:paraId="2BFD0D49" w14:textId="7EF3FD1A" w:rsidR="00976132" w:rsidRPr="00B345C5" w:rsidRDefault="00F24CF1" w:rsidP="00976132">
      <w:pPr>
        <w:tabs>
          <w:tab w:val="left" w:pos="-720"/>
        </w:tabs>
        <w:suppressAutoHyphens/>
        <w:spacing w:after="0" w:line="240" w:lineRule="auto"/>
        <w:jc w:val="center"/>
        <w:rPr>
          <w:rFonts w:ascii="Arial" w:hAnsi="Arial" w:cs="Arial"/>
          <w:b/>
          <w:bCs/>
          <w:lang w:val="pt-BR"/>
        </w:rPr>
      </w:pPr>
      <w:r>
        <w:rPr>
          <w:rFonts w:ascii="Arial" w:hAnsi="Arial" w:cs="Arial"/>
          <w:b/>
          <w:bCs/>
          <w:lang w:val="pt-BR"/>
        </w:rPr>
        <w:t>[PLAINTIFFS]</w:t>
      </w:r>
    </w:p>
    <w:p w14:paraId="25F37D4B" w14:textId="77777777" w:rsidR="00976132" w:rsidRPr="002B3DA0" w:rsidRDefault="00976132" w:rsidP="00976132">
      <w:pPr>
        <w:tabs>
          <w:tab w:val="left" w:pos="-720"/>
          <w:tab w:val="left" w:pos="0"/>
        </w:tabs>
        <w:suppressAutoHyphens/>
        <w:spacing w:after="0" w:line="240" w:lineRule="auto"/>
        <w:ind w:left="720" w:hanging="720"/>
        <w:jc w:val="right"/>
        <w:rPr>
          <w:rFonts w:ascii="Arial" w:hAnsi="Arial" w:cs="Arial"/>
          <w:b/>
          <w:bCs/>
          <w:spacing w:val="-3"/>
          <w:lang w:val="en-GB"/>
        </w:rPr>
      </w:pPr>
      <w:r w:rsidRPr="00B345C5">
        <w:rPr>
          <w:rFonts w:ascii="Arial" w:hAnsi="Arial" w:cs="Arial"/>
          <w:b/>
          <w:bCs/>
          <w:spacing w:val="-3"/>
          <w:lang w:val="pt-BR"/>
        </w:rPr>
        <w:t xml:space="preserve">                                       </w:t>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B345C5">
        <w:rPr>
          <w:rFonts w:ascii="Arial" w:hAnsi="Arial" w:cs="Arial"/>
          <w:b/>
          <w:bCs/>
          <w:spacing w:val="-3"/>
          <w:lang w:val="pt-BR"/>
        </w:rPr>
        <w:tab/>
      </w:r>
      <w:r w:rsidRPr="002B3DA0">
        <w:rPr>
          <w:rFonts w:ascii="Arial" w:hAnsi="Arial" w:cs="Arial"/>
          <w:b/>
          <w:bCs/>
          <w:spacing w:val="-3"/>
          <w:lang w:val="en-GB"/>
        </w:rPr>
        <w:t>Plaintiffs</w:t>
      </w:r>
    </w:p>
    <w:p w14:paraId="091A5C93" w14:textId="77777777" w:rsidR="00976132" w:rsidRPr="002B3DA0" w:rsidRDefault="00976132" w:rsidP="00976132">
      <w:pPr>
        <w:tabs>
          <w:tab w:val="left" w:pos="-720"/>
          <w:tab w:val="left" w:pos="0"/>
        </w:tabs>
        <w:suppressAutoHyphens/>
        <w:spacing w:after="0" w:line="240" w:lineRule="auto"/>
        <w:ind w:left="720" w:hanging="720"/>
        <w:jc w:val="center"/>
        <w:rPr>
          <w:rFonts w:ascii="Arial" w:hAnsi="Arial" w:cs="Arial"/>
          <w:lang w:val="en-GB"/>
        </w:rPr>
      </w:pPr>
      <w:r w:rsidRPr="002B3DA0">
        <w:rPr>
          <w:rFonts w:ascii="Arial" w:hAnsi="Arial" w:cs="Arial"/>
          <w:b/>
          <w:bCs/>
          <w:lang w:val="en-GB"/>
        </w:rPr>
        <w:t>- and -</w:t>
      </w:r>
    </w:p>
    <w:p w14:paraId="535E1AF7" w14:textId="77777777" w:rsidR="00976132" w:rsidRPr="002B3DA0" w:rsidRDefault="00976132" w:rsidP="00976132">
      <w:pPr>
        <w:tabs>
          <w:tab w:val="left" w:pos="-720"/>
        </w:tabs>
        <w:suppressAutoHyphens/>
        <w:spacing w:after="0" w:line="240" w:lineRule="auto"/>
        <w:jc w:val="center"/>
        <w:rPr>
          <w:rFonts w:ascii="Arial" w:hAnsi="Arial" w:cs="Arial"/>
          <w:lang w:val="en-GB"/>
        </w:rPr>
      </w:pPr>
    </w:p>
    <w:p w14:paraId="5C3D4BF9" w14:textId="77777777" w:rsidR="00976132" w:rsidRPr="002B3DA0" w:rsidRDefault="00976132" w:rsidP="00976132">
      <w:pPr>
        <w:tabs>
          <w:tab w:val="left" w:pos="-720"/>
        </w:tabs>
        <w:suppressAutoHyphens/>
        <w:spacing w:after="0" w:line="240" w:lineRule="auto"/>
        <w:jc w:val="center"/>
        <w:rPr>
          <w:rFonts w:ascii="Arial" w:hAnsi="Arial" w:cs="Arial"/>
          <w:lang w:val="en-GB"/>
        </w:rPr>
      </w:pPr>
    </w:p>
    <w:p w14:paraId="36986BEB" w14:textId="7A363D91" w:rsidR="00976132" w:rsidRPr="002B3DA0" w:rsidRDefault="00F24CF1" w:rsidP="00976132">
      <w:pPr>
        <w:keepLines/>
        <w:tabs>
          <w:tab w:val="left" w:pos="0"/>
        </w:tabs>
        <w:suppressAutoHyphens/>
        <w:spacing w:after="0" w:line="240" w:lineRule="auto"/>
        <w:jc w:val="center"/>
        <w:rPr>
          <w:rFonts w:ascii="Arial" w:hAnsi="Arial" w:cs="Arial"/>
          <w:b/>
          <w:lang w:val="en-GB"/>
        </w:rPr>
      </w:pPr>
      <w:r>
        <w:rPr>
          <w:rFonts w:ascii="Arial" w:hAnsi="Arial" w:cs="Arial"/>
          <w:b/>
          <w:lang w:val="en-GB"/>
        </w:rPr>
        <w:t>[DEFENDANTS]</w:t>
      </w:r>
    </w:p>
    <w:p w14:paraId="1070F5C2" w14:textId="77777777" w:rsidR="00976132" w:rsidRPr="002B3DA0" w:rsidRDefault="00976132" w:rsidP="00976132">
      <w:pPr>
        <w:keepLines/>
        <w:tabs>
          <w:tab w:val="left" w:pos="0"/>
        </w:tabs>
        <w:suppressAutoHyphens/>
        <w:spacing w:after="0" w:line="240" w:lineRule="auto"/>
        <w:jc w:val="center"/>
        <w:rPr>
          <w:rFonts w:ascii="Arial" w:hAnsi="Arial" w:cs="Arial"/>
          <w:lang w:val="en-GB"/>
        </w:rPr>
      </w:pPr>
    </w:p>
    <w:p w14:paraId="5890CFB8" w14:textId="77777777" w:rsidR="00976132" w:rsidRPr="002B3DA0" w:rsidRDefault="00976132" w:rsidP="00976132">
      <w:pPr>
        <w:tabs>
          <w:tab w:val="left" w:pos="0"/>
        </w:tabs>
        <w:suppressAutoHyphens/>
        <w:spacing w:after="0" w:line="240" w:lineRule="auto"/>
        <w:jc w:val="right"/>
        <w:rPr>
          <w:rFonts w:ascii="Arial" w:hAnsi="Arial" w:cs="Arial"/>
          <w:spacing w:val="-3"/>
          <w:lang w:val="en-GB"/>
        </w:rPr>
      </w:pPr>
      <w:r w:rsidRPr="002B3DA0">
        <w:rPr>
          <w:rFonts w:ascii="Arial" w:hAnsi="Arial" w:cs="Arial"/>
          <w:b/>
          <w:bCs/>
          <w:spacing w:val="-3"/>
          <w:lang w:val="en-GB"/>
        </w:rPr>
        <w:t>Defendants</w:t>
      </w:r>
    </w:p>
    <w:p w14:paraId="467DA12E" w14:textId="77777777" w:rsidR="00E44DEB" w:rsidRPr="005536DA" w:rsidRDefault="00E44DEB" w:rsidP="00976132">
      <w:pPr>
        <w:pStyle w:val="Heading1"/>
        <w:contextualSpacing w:val="0"/>
        <w:rPr>
          <w:rFonts w:ascii="Arial" w:hAnsi="Arial" w:cs="Arial"/>
          <w:sz w:val="22"/>
          <w:szCs w:val="22"/>
          <w:lang w:val="en-GB"/>
        </w:rPr>
      </w:pPr>
    </w:p>
    <w:p w14:paraId="5C9D4BA8" w14:textId="77777777" w:rsidR="00837951" w:rsidRPr="00C01743" w:rsidRDefault="00E44DEB" w:rsidP="00976132">
      <w:pPr>
        <w:spacing w:after="0" w:line="240" w:lineRule="auto"/>
        <w:jc w:val="center"/>
        <w:rPr>
          <w:rFonts w:ascii="Arial" w:hAnsi="Arial" w:cs="Arial"/>
        </w:rPr>
      </w:pPr>
      <w:r w:rsidRPr="005536DA">
        <w:rPr>
          <w:rFonts w:ascii="Arial" w:hAnsi="Arial" w:cs="Arial"/>
          <w:b/>
          <w:lang w:val="en-GB"/>
        </w:rPr>
        <w:t>DISCOVERY PLAN PREPARED BY</w:t>
      </w:r>
      <w:r w:rsidRPr="005536DA">
        <w:rPr>
          <w:rFonts w:ascii="Arial" w:hAnsi="Arial" w:cs="Arial"/>
          <w:b/>
          <w:lang w:val="en-GB"/>
        </w:rPr>
        <w:br/>
        <w:t xml:space="preserve">COUNSEL FOR THE </w:t>
      </w:r>
      <w:r w:rsidR="00976132">
        <w:rPr>
          <w:rFonts w:ascii="Arial" w:hAnsi="Arial" w:cs="Arial"/>
          <w:b/>
          <w:lang w:val="en-GB"/>
        </w:rPr>
        <w:t xml:space="preserve">DEFENDANT </w:t>
      </w:r>
      <w:r w:rsidRPr="005536DA">
        <w:rPr>
          <w:rFonts w:ascii="Arial" w:hAnsi="Arial" w:cs="Arial"/>
          <w:b/>
          <w:lang w:val="en-GB"/>
        </w:rPr>
        <w:br/>
        <w:t>(</w:t>
      </w:r>
      <w:r w:rsidR="00B345C5" w:rsidRPr="00B345C5">
        <w:rPr>
          <w:rFonts w:ascii="Arial" w:hAnsi="Arial" w:cs="Arial"/>
          <w:b/>
          <w:highlight w:val="yellow"/>
          <w:lang w:val="en-GB"/>
        </w:rPr>
        <w:t>DATE</w:t>
      </w:r>
      <w:r w:rsidRPr="005536DA">
        <w:rPr>
          <w:rFonts w:ascii="Arial" w:hAnsi="Arial" w:cs="Arial"/>
          <w:b/>
          <w:lang w:val="en-GB"/>
        </w:rPr>
        <w:t>)</w:t>
      </w:r>
      <w:r w:rsidRPr="00C01743">
        <w:rPr>
          <w:rFonts w:ascii="Arial" w:hAnsi="Arial" w:cs="Arial"/>
          <w:b/>
          <w:lang w:val="en-GB"/>
        </w:rPr>
        <w:br/>
      </w:r>
    </w:p>
    <w:p w14:paraId="196C6618" w14:textId="77777777" w:rsidR="005536DA" w:rsidRDefault="005536DA" w:rsidP="00E44DEB">
      <w:pPr>
        <w:spacing w:line="360" w:lineRule="auto"/>
        <w:jc w:val="both"/>
        <w:rPr>
          <w:rFonts w:ascii="Arial" w:hAnsi="Arial" w:cs="Arial"/>
          <w:b/>
          <w:caps/>
        </w:rPr>
      </w:pPr>
    </w:p>
    <w:p w14:paraId="6E955612" w14:textId="77777777" w:rsidR="00FB5123" w:rsidRPr="00C01743" w:rsidRDefault="00FB5123" w:rsidP="00E44DEB">
      <w:pPr>
        <w:spacing w:line="360" w:lineRule="auto"/>
        <w:jc w:val="both"/>
        <w:rPr>
          <w:rFonts w:ascii="Arial" w:hAnsi="Arial" w:cs="Arial"/>
          <w:b/>
          <w:caps/>
        </w:rPr>
      </w:pPr>
      <w:r w:rsidRPr="00C01743">
        <w:rPr>
          <w:rFonts w:ascii="Arial" w:hAnsi="Arial" w:cs="Arial"/>
          <w:b/>
          <w:caps/>
        </w:rPr>
        <w:t>Intended Scope of Documentary Discovery</w:t>
      </w:r>
    </w:p>
    <w:p w14:paraId="7213E8F2" w14:textId="77777777" w:rsidR="00D70BC4" w:rsidRPr="00C01743" w:rsidRDefault="00D70BC4" w:rsidP="00B65756">
      <w:pPr>
        <w:spacing w:line="360" w:lineRule="auto"/>
        <w:jc w:val="both"/>
        <w:rPr>
          <w:rFonts w:ascii="Arial" w:hAnsi="Arial" w:cs="Arial"/>
          <w:b/>
        </w:rPr>
      </w:pPr>
      <w:r w:rsidRPr="00B65756">
        <w:rPr>
          <w:rFonts w:ascii="Arial" w:hAnsi="Arial" w:cs="Arial"/>
          <w:b/>
          <w:u w:val="single"/>
        </w:rPr>
        <w:t>General</w:t>
      </w:r>
    </w:p>
    <w:p w14:paraId="00DC8839" w14:textId="77777777" w:rsidR="00D70BC4" w:rsidRPr="00C01743" w:rsidRDefault="000D5D8E" w:rsidP="00B65756">
      <w:pPr>
        <w:spacing w:line="360" w:lineRule="auto"/>
        <w:jc w:val="both"/>
        <w:rPr>
          <w:rFonts w:ascii="Arial" w:hAnsi="Arial" w:cs="Arial"/>
        </w:rPr>
      </w:pPr>
      <w:r w:rsidRPr="00C01743">
        <w:rPr>
          <w:rFonts w:ascii="Arial" w:hAnsi="Arial" w:cs="Arial"/>
        </w:rPr>
        <w:t>Prior to commencing the Examinations for Discovery, t</w:t>
      </w:r>
      <w:r w:rsidR="00D70BC4" w:rsidRPr="00C01743">
        <w:rPr>
          <w:rFonts w:ascii="Arial" w:hAnsi="Arial" w:cs="Arial"/>
        </w:rPr>
        <w:t>he parties shall identify and produce all relevant documents</w:t>
      </w:r>
      <w:r w:rsidR="007D2FDC" w:rsidRPr="00C01743">
        <w:rPr>
          <w:rFonts w:ascii="Arial" w:hAnsi="Arial" w:cs="Arial"/>
        </w:rPr>
        <w:t>, not subject to privilege,</w:t>
      </w:r>
      <w:r w:rsidR="00D70BC4" w:rsidRPr="00C01743">
        <w:rPr>
          <w:rFonts w:ascii="Arial" w:hAnsi="Arial" w:cs="Arial"/>
        </w:rPr>
        <w:t xml:space="preserve"> with respect to the issues set forth in the pleadings, which include but are not limited to the following:</w:t>
      </w:r>
    </w:p>
    <w:p w14:paraId="2762B35F" w14:textId="77777777" w:rsidR="00D70BC4" w:rsidRPr="00C01743" w:rsidRDefault="00D70BC4" w:rsidP="00B65756">
      <w:pPr>
        <w:spacing w:after="120" w:line="360" w:lineRule="auto"/>
        <w:jc w:val="both"/>
        <w:rPr>
          <w:rFonts w:ascii="Arial" w:hAnsi="Arial" w:cs="Arial"/>
          <w:b/>
        </w:rPr>
      </w:pPr>
      <w:r w:rsidRPr="00B65756">
        <w:rPr>
          <w:rFonts w:ascii="Arial" w:hAnsi="Arial" w:cs="Arial"/>
          <w:b/>
          <w:u w:val="single"/>
        </w:rPr>
        <w:t>Liability</w:t>
      </w:r>
    </w:p>
    <w:p w14:paraId="108813FD" w14:textId="77777777" w:rsidR="00FB5123" w:rsidRPr="00C01743" w:rsidRDefault="00FB5123" w:rsidP="00B65756">
      <w:pPr>
        <w:spacing w:after="120" w:line="360" w:lineRule="auto"/>
        <w:jc w:val="both"/>
        <w:rPr>
          <w:rFonts w:ascii="Arial" w:hAnsi="Arial" w:cs="Arial"/>
        </w:rPr>
      </w:pPr>
      <w:r w:rsidRPr="00C01743">
        <w:rPr>
          <w:rFonts w:ascii="Arial" w:hAnsi="Arial" w:cs="Arial"/>
        </w:rPr>
        <w:t>The</w:t>
      </w:r>
      <w:r w:rsidRPr="00C01743">
        <w:rPr>
          <w:rFonts w:ascii="Arial" w:hAnsi="Arial" w:cs="Arial"/>
          <w:b/>
        </w:rPr>
        <w:t xml:space="preserve"> </w:t>
      </w:r>
      <w:r w:rsidR="00E44DEB" w:rsidRPr="00C01743">
        <w:rPr>
          <w:rFonts w:ascii="Arial" w:hAnsi="Arial" w:cs="Arial"/>
          <w:b/>
        </w:rPr>
        <w:t>D</w:t>
      </w:r>
      <w:r w:rsidRPr="00C01743">
        <w:rPr>
          <w:rFonts w:ascii="Arial" w:hAnsi="Arial" w:cs="Arial"/>
          <w:b/>
        </w:rPr>
        <w:t>efendant</w:t>
      </w:r>
      <w:r w:rsidR="00976132">
        <w:rPr>
          <w:rFonts w:ascii="Arial" w:hAnsi="Arial" w:cs="Arial"/>
          <w:b/>
        </w:rPr>
        <w:t>s</w:t>
      </w:r>
      <w:r w:rsidRPr="00C01743">
        <w:rPr>
          <w:rFonts w:ascii="Arial" w:hAnsi="Arial" w:cs="Arial"/>
        </w:rPr>
        <w:t xml:space="preserve"> shall produce</w:t>
      </w:r>
      <w:r w:rsidR="00927224" w:rsidRPr="00C01743">
        <w:rPr>
          <w:rFonts w:ascii="Arial" w:hAnsi="Arial" w:cs="Arial"/>
        </w:rPr>
        <w:t xml:space="preserve"> or obtain and produce</w:t>
      </w:r>
      <w:r w:rsidRPr="00C01743">
        <w:rPr>
          <w:rFonts w:ascii="Arial" w:hAnsi="Arial" w:cs="Arial"/>
        </w:rPr>
        <w:t xml:space="preserve"> the following documents</w:t>
      </w:r>
      <w:r w:rsidR="000867CC" w:rsidRPr="00C01743">
        <w:rPr>
          <w:rFonts w:ascii="Arial" w:hAnsi="Arial" w:cs="Arial"/>
        </w:rPr>
        <w:t>:</w:t>
      </w:r>
    </w:p>
    <w:p w14:paraId="4F739309" w14:textId="77777777" w:rsidR="00FB5123" w:rsidRPr="00C01743" w:rsidRDefault="000867CC" w:rsidP="00B65756">
      <w:pPr>
        <w:pStyle w:val="ListParagraph"/>
        <w:numPr>
          <w:ilvl w:val="0"/>
          <w:numId w:val="16"/>
        </w:numPr>
        <w:spacing w:after="120" w:line="360" w:lineRule="auto"/>
        <w:ind w:left="720" w:hanging="630"/>
        <w:contextualSpacing w:val="0"/>
        <w:jc w:val="both"/>
        <w:rPr>
          <w:rFonts w:ascii="Arial" w:hAnsi="Arial" w:cs="Arial"/>
        </w:rPr>
      </w:pPr>
      <w:r w:rsidRPr="00C01743">
        <w:rPr>
          <w:rFonts w:ascii="Arial" w:hAnsi="Arial" w:cs="Arial"/>
        </w:rPr>
        <w:t>Damage</w:t>
      </w:r>
      <w:r w:rsidR="00FB5123" w:rsidRPr="00C01743">
        <w:rPr>
          <w:rFonts w:ascii="Arial" w:hAnsi="Arial" w:cs="Arial"/>
        </w:rPr>
        <w:t xml:space="preserve"> documentation with respect to the </w:t>
      </w:r>
      <w:r w:rsidR="00E44DEB" w:rsidRPr="00C01743">
        <w:rPr>
          <w:rFonts w:ascii="Arial" w:hAnsi="Arial" w:cs="Arial"/>
        </w:rPr>
        <w:t>D</w:t>
      </w:r>
      <w:r w:rsidR="00FB5123" w:rsidRPr="00C01743">
        <w:rPr>
          <w:rFonts w:ascii="Arial" w:hAnsi="Arial" w:cs="Arial"/>
        </w:rPr>
        <w:t>efendant motor vehicle</w:t>
      </w:r>
      <w:r w:rsidR="00927224" w:rsidRPr="00C01743">
        <w:rPr>
          <w:rFonts w:ascii="Arial" w:hAnsi="Arial" w:cs="Arial"/>
        </w:rPr>
        <w:t>, including photos</w:t>
      </w:r>
      <w:r w:rsidR="00E44DEB" w:rsidRPr="00C01743">
        <w:rPr>
          <w:rFonts w:ascii="Arial" w:hAnsi="Arial" w:cs="Arial"/>
        </w:rPr>
        <w:t>;</w:t>
      </w:r>
    </w:p>
    <w:p w14:paraId="1FDC925B" w14:textId="77777777" w:rsidR="00FB5123" w:rsidRPr="00C01743" w:rsidRDefault="00FB5123" w:rsidP="00B65756">
      <w:pPr>
        <w:pStyle w:val="ListParagraph"/>
        <w:numPr>
          <w:ilvl w:val="0"/>
          <w:numId w:val="16"/>
        </w:numPr>
        <w:spacing w:after="120" w:line="360" w:lineRule="auto"/>
        <w:ind w:left="720" w:hanging="630"/>
        <w:contextualSpacing w:val="0"/>
        <w:jc w:val="both"/>
        <w:rPr>
          <w:rFonts w:ascii="Arial" w:hAnsi="Arial" w:cs="Arial"/>
        </w:rPr>
      </w:pPr>
      <w:r w:rsidRPr="00C01743">
        <w:rPr>
          <w:rFonts w:ascii="Arial" w:hAnsi="Arial" w:cs="Arial"/>
        </w:rPr>
        <w:t>Copies of any documentation obtained from the police department</w:t>
      </w:r>
      <w:r w:rsidR="00E44DEB" w:rsidRPr="00C01743">
        <w:rPr>
          <w:rFonts w:ascii="Arial" w:hAnsi="Arial" w:cs="Arial"/>
        </w:rPr>
        <w:t>;</w:t>
      </w:r>
    </w:p>
    <w:p w14:paraId="6BE77330" w14:textId="77777777" w:rsidR="00FB5123" w:rsidRPr="00C01743" w:rsidRDefault="000867CC" w:rsidP="00B65756">
      <w:pPr>
        <w:pStyle w:val="ListParagraph"/>
        <w:numPr>
          <w:ilvl w:val="0"/>
          <w:numId w:val="16"/>
        </w:numPr>
        <w:spacing w:after="120" w:line="360" w:lineRule="auto"/>
        <w:ind w:left="720" w:hanging="630"/>
        <w:contextualSpacing w:val="0"/>
        <w:jc w:val="both"/>
        <w:rPr>
          <w:rFonts w:ascii="Arial" w:hAnsi="Arial" w:cs="Arial"/>
        </w:rPr>
      </w:pPr>
      <w:r w:rsidRPr="00C01743">
        <w:rPr>
          <w:rFonts w:ascii="Arial" w:hAnsi="Arial" w:cs="Arial"/>
        </w:rPr>
        <w:t>Summaries of any Witness Statements, with contact information for the witness</w:t>
      </w:r>
      <w:r w:rsidR="000D5D8E" w:rsidRPr="00C01743">
        <w:rPr>
          <w:rFonts w:ascii="Arial" w:hAnsi="Arial" w:cs="Arial"/>
        </w:rPr>
        <w:t>, unless subject to privilege</w:t>
      </w:r>
      <w:r w:rsidR="00976132">
        <w:rPr>
          <w:rFonts w:ascii="Arial" w:hAnsi="Arial" w:cs="Arial"/>
        </w:rPr>
        <w:t>.</w:t>
      </w:r>
    </w:p>
    <w:p w14:paraId="293AF93E" w14:textId="77777777" w:rsidR="000867CC" w:rsidRPr="00C01743" w:rsidRDefault="000867CC" w:rsidP="00B65756">
      <w:pPr>
        <w:spacing w:after="120" w:line="360" w:lineRule="auto"/>
        <w:jc w:val="both"/>
        <w:rPr>
          <w:rFonts w:ascii="Arial" w:hAnsi="Arial" w:cs="Arial"/>
        </w:rPr>
      </w:pPr>
      <w:r w:rsidRPr="00C01743">
        <w:rPr>
          <w:rFonts w:ascii="Arial" w:hAnsi="Arial" w:cs="Arial"/>
        </w:rPr>
        <w:t xml:space="preserve">The </w:t>
      </w:r>
      <w:r w:rsidRPr="00C01743">
        <w:rPr>
          <w:rFonts w:ascii="Arial" w:hAnsi="Arial" w:cs="Arial"/>
          <w:b/>
        </w:rPr>
        <w:t>Plaintiff</w:t>
      </w:r>
      <w:r w:rsidRPr="00C01743">
        <w:rPr>
          <w:rFonts w:ascii="Arial" w:hAnsi="Arial" w:cs="Arial"/>
        </w:rPr>
        <w:t xml:space="preserve"> shall produce</w:t>
      </w:r>
      <w:r w:rsidR="00927224" w:rsidRPr="00C01743">
        <w:rPr>
          <w:rFonts w:ascii="Arial" w:hAnsi="Arial" w:cs="Arial"/>
        </w:rPr>
        <w:t xml:space="preserve"> or obtain and produce</w:t>
      </w:r>
      <w:r w:rsidRPr="00C01743">
        <w:rPr>
          <w:rFonts w:ascii="Arial" w:hAnsi="Arial" w:cs="Arial"/>
        </w:rPr>
        <w:t xml:space="preserve"> the following documents:</w:t>
      </w:r>
    </w:p>
    <w:p w14:paraId="56787C4A" w14:textId="77777777" w:rsidR="00927224" w:rsidRPr="00C01743" w:rsidRDefault="000E07FB" w:rsidP="00B65756">
      <w:pPr>
        <w:pStyle w:val="ListParagraph"/>
        <w:numPr>
          <w:ilvl w:val="0"/>
          <w:numId w:val="17"/>
        </w:numPr>
        <w:spacing w:after="120" w:line="360" w:lineRule="auto"/>
        <w:ind w:left="720" w:hanging="720"/>
        <w:contextualSpacing w:val="0"/>
        <w:jc w:val="both"/>
        <w:rPr>
          <w:rFonts w:ascii="Arial" w:hAnsi="Arial" w:cs="Arial"/>
        </w:rPr>
      </w:pPr>
      <w:r w:rsidRPr="00C01743">
        <w:rPr>
          <w:rFonts w:ascii="Arial" w:hAnsi="Arial" w:cs="Arial"/>
        </w:rPr>
        <w:t>Damage</w:t>
      </w:r>
      <w:r w:rsidR="00927224" w:rsidRPr="00C01743">
        <w:rPr>
          <w:rFonts w:ascii="Arial" w:hAnsi="Arial" w:cs="Arial"/>
        </w:rPr>
        <w:t xml:space="preserve"> documentation with respect to the </w:t>
      </w:r>
      <w:r w:rsidR="00E44DEB" w:rsidRPr="00C01743">
        <w:rPr>
          <w:rFonts w:ascii="Arial" w:hAnsi="Arial" w:cs="Arial"/>
        </w:rPr>
        <w:t>P</w:t>
      </w:r>
      <w:r w:rsidR="00927224" w:rsidRPr="00C01743">
        <w:rPr>
          <w:rFonts w:ascii="Arial" w:hAnsi="Arial" w:cs="Arial"/>
        </w:rPr>
        <w:t>laintiff motor vehicle, including photos</w:t>
      </w:r>
      <w:r w:rsidR="00E44DEB" w:rsidRPr="00C01743">
        <w:rPr>
          <w:rFonts w:ascii="Arial" w:hAnsi="Arial" w:cs="Arial"/>
        </w:rPr>
        <w:t>;</w:t>
      </w:r>
    </w:p>
    <w:p w14:paraId="674508A2" w14:textId="77777777" w:rsidR="000D5D8E" w:rsidRPr="00C01743" w:rsidRDefault="00927224" w:rsidP="00B65756">
      <w:pPr>
        <w:pStyle w:val="ListParagraph"/>
        <w:numPr>
          <w:ilvl w:val="0"/>
          <w:numId w:val="17"/>
        </w:numPr>
        <w:spacing w:after="120" w:line="360" w:lineRule="auto"/>
        <w:ind w:left="720" w:hanging="720"/>
        <w:contextualSpacing w:val="0"/>
        <w:jc w:val="both"/>
        <w:rPr>
          <w:rFonts w:ascii="Arial" w:hAnsi="Arial" w:cs="Arial"/>
        </w:rPr>
      </w:pPr>
      <w:r w:rsidRPr="00C01743">
        <w:rPr>
          <w:rFonts w:ascii="Arial" w:hAnsi="Arial" w:cs="Arial"/>
        </w:rPr>
        <w:t>Copies of any documentation obtained from the police department</w:t>
      </w:r>
      <w:r w:rsidR="00E44DEB" w:rsidRPr="00C01743">
        <w:rPr>
          <w:rFonts w:ascii="Arial" w:hAnsi="Arial" w:cs="Arial"/>
        </w:rPr>
        <w:t>;</w:t>
      </w:r>
    </w:p>
    <w:p w14:paraId="5E692251" w14:textId="77777777" w:rsidR="000D5D8E" w:rsidRPr="00C01743" w:rsidRDefault="000D5D8E" w:rsidP="00B65756">
      <w:pPr>
        <w:pStyle w:val="ListParagraph"/>
        <w:numPr>
          <w:ilvl w:val="0"/>
          <w:numId w:val="17"/>
        </w:numPr>
        <w:spacing w:after="120" w:line="360" w:lineRule="auto"/>
        <w:ind w:left="720" w:hanging="720"/>
        <w:contextualSpacing w:val="0"/>
        <w:jc w:val="both"/>
        <w:rPr>
          <w:rFonts w:ascii="Arial" w:hAnsi="Arial" w:cs="Arial"/>
        </w:rPr>
      </w:pPr>
      <w:r w:rsidRPr="00C01743">
        <w:rPr>
          <w:rFonts w:ascii="Arial" w:hAnsi="Arial" w:cs="Arial"/>
        </w:rPr>
        <w:lastRenderedPageBreak/>
        <w:t>Summaries of any Witness Statements, with contact information for the witness, unless subject to privilege.</w:t>
      </w:r>
    </w:p>
    <w:p w14:paraId="025653BF" w14:textId="77777777" w:rsidR="00927224" w:rsidRPr="00C01743" w:rsidRDefault="00927224" w:rsidP="00B65756">
      <w:pPr>
        <w:spacing w:after="120" w:line="360" w:lineRule="auto"/>
        <w:jc w:val="both"/>
        <w:rPr>
          <w:rFonts w:ascii="Arial" w:hAnsi="Arial" w:cs="Arial"/>
          <w:b/>
        </w:rPr>
      </w:pPr>
      <w:r w:rsidRPr="00B65756">
        <w:rPr>
          <w:rFonts w:ascii="Arial" w:hAnsi="Arial" w:cs="Arial"/>
          <w:b/>
          <w:u w:val="single"/>
        </w:rPr>
        <w:t>Medical</w:t>
      </w:r>
    </w:p>
    <w:p w14:paraId="44D78374" w14:textId="77777777" w:rsidR="005F1F62" w:rsidRPr="00C01743" w:rsidRDefault="005F1F62" w:rsidP="00B65756">
      <w:pPr>
        <w:spacing w:after="120" w:line="360" w:lineRule="auto"/>
        <w:jc w:val="both"/>
        <w:rPr>
          <w:rFonts w:ascii="Arial" w:hAnsi="Arial" w:cs="Arial"/>
        </w:rPr>
      </w:pPr>
      <w:r w:rsidRPr="00C01743">
        <w:rPr>
          <w:rFonts w:ascii="Arial" w:hAnsi="Arial" w:cs="Arial"/>
        </w:rPr>
        <w:t xml:space="preserve">The </w:t>
      </w:r>
      <w:r w:rsidRPr="00C01743">
        <w:rPr>
          <w:rFonts w:ascii="Arial" w:hAnsi="Arial" w:cs="Arial"/>
          <w:b/>
        </w:rPr>
        <w:t>Plaintiff</w:t>
      </w:r>
      <w:r w:rsidRPr="00C01743">
        <w:rPr>
          <w:rFonts w:ascii="Arial" w:hAnsi="Arial" w:cs="Arial"/>
        </w:rPr>
        <w:t xml:space="preserve"> shall produce or obtain and produce the following documents:</w:t>
      </w:r>
    </w:p>
    <w:p w14:paraId="1ADAD469" w14:textId="77777777" w:rsidR="00EF13C3" w:rsidRPr="00C01743" w:rsidRDefault="00A14713" w:rsidP="00B65756">
      <w:pPr>
        <w:pStyle w:val="ListParagraph"/>
        <w:numPr>
          <w:ilvl w:val="0"/>
          <w:numId w:val="33"/>
        </w:numPr>
        <w:spacing w:after="120" w:line="360" w:lineRule="auto"/>
        <w:ind w:left="720" w:hanging="720"/>
        <w:contextualSpacing w:val="0"/>
        <w:jc w:val="both"/>
        <w:rPr>
          <w:rFonts w:ascii="Arial" w:hAnsi="Arial" w:cs="Arial"/>
        </w:rPr>
      </w:pPr>
      <w:r>
        <w:rPr>
          <w:rFonts w:ascii="Arial" w:hAnsi="Arial" w:cs="Arial"/>
        </w:rPr>
        <w:t>T</w:t>
      </w:r>
      <w:r w:rsidR="00EF13C3" w:rsidRPr="00C01743">
        <w:rPr>
          <w:rFonts w:ascii="Arial" w:hAnsi="Arial" w:cs="Arial"/>
        </w:rPr>
        <w:t>he OHIP summary for three years pre-accident to date;</w:t>
      </w:r>
    </w:p>
    <w:p w14:paraId="58136D66" w14:textId="77777777" w:rsidR="00927224" w:rsidRPr="00C01743" w:rsidRDefault="00927224" w:rsidP="00B65756">
      <w:pPr>
        <w:pStyle w:val="ListParagraph"/>
        <w:numPr>
          <w:ilvl w:val="0"/>
          <w:numId w:val="33"/>
        </w:numPr>
        <w:spacing w:after="120" w:line="360" w:lineRule="auto"/>
        <w:ind w:left="720" w:hanging="720"/>
        <w:contextualSpacing w:val="0"/>
        <w:jc w:val="both"/>
        <w:rPr>
          <w:rFonts w:ascii="Arial" w:hAnsi="Arial" w:cs="Arial"/>
        </w:rPr>
      </w:pPr>
      <w:r w:rsidRPr="00C01743">
        <w:rPr>
          <w:rFonts w:ascii="Arial" w:hAnsi="Arial" w:cs="Arial"/>
        </w:rPr>
        <w:t>Copies of all</w:t>
      </w:r>
      <w:r w:rsidR="005F1F62" w:rsidRPr="00C01743">
        <w:rPr>
          <w:rFonts w:ascii="Arial" w:hAnsi="Arial" w:cs="Arial"/>
        </w:rPr>
        <w:t xml:space="preserve"> relevant</w:t>
      </w:r>
      <w:r w:rsidRPr="00C01743">
        <w:rPr>
          <w:rFonts w:ascii="Arial" w:hAnsi="Arial" w:cs="Arial"/>
        </w:rPr>
        <w:t xml:space="preserve"> healthcare records in the possession of counsel</w:t>
      </w:r>
      <w:r w:rsidR="00E44DEB" w:rsidRPr="00C01743">
        <w:rPr>
          <w:rFonts w:ascii="Arial" w:hAnsi="Arial" w:cs="Arial"/>
        </w:rPr>
        <w:t>;</w:t>
      </w:r>
    </w:p>
    <w:p w14:paraId="7C58D72A" w14:textId="77777777" w:rsidR="00927224" w:rsidRPr="00C01743" w:rsidRDefault="00A14713" w:rsidP="00B65756">
      <w:pPr>
        <w:pStyle w:val="ListParagraph"/>
        <w:numPr>
          <w:ilvl w:val="0"/>
          <w:numId w:val="33"/>
        </w:numPr>
        <w:spacing w:after="120" w:line="360" w:lineRule="auto"/>
        <w:ind w:left="720" w:hanging="720"/>
        <w:contextualSpacing w:val="0"/>
        <w:jc w:val="both"/>
        <w:rPr>
          <w:rFonts w:ascii="Arial" w:hAnsi="Arial" w:cs="Arial"/>
        </w:rPr>
      </w:pPr>
      <w:r>
        <w:rPr>
          <w:rFonts w:ascii="Arial" w:hAnsi="Arial" w:cs="Arial"/>
        </w:rPr>
        <w:t>C</w:t>
      </w:r>
      <w:r w:rsidR="00927224" w:rsidRPr="00C01743">
        <w:rPr>
          <w:rFonts w:ascii="Arial" w:hAnsi="Arial" w:cs="Arial"/>
        </w:rPr>
        <w:t>opies of all healthcare records from all treating</w:t>
      </w:r>
      <w:r w:rsidR="00E44DEB" w:rsidRPr="00C01743">
        <w:rPr>
          <w:rFonts w:ascii="Arial" w:hAnsi="Arial" w:cs="Arial"/>
        </w:rPr>
        <w:t xml:space="preserve"> health care professionals post</w:t>
      </w:r>
      <w:r w:rsidR="00E44DEB" w:rsidRPr="00C01743">
        <w:rPr>
          <w:rFonts w:ascii="Arial" w:hAnsi="Arial" w:cs="Arial"/>
        </w:rPr>
        <w:noBreakHyphen/>
      </w:r>
      <w:r w:rsidR="00927224" w:rsidRPr="00C01743">
        <w:rPr>
          <w:rFonts w:ascii="Arial" w:hAnsi="Arial" w:cs="Arial"/>
        </w:rPr>
        <w:t>accident and all treating health care institutions post- accident</w:t>
      </w:r>
      <w:r w:rsidR="00E44DEB" w:rsidRPr="00C01743">
        <w:rPr>
          <w:rFonts w:ascii="Arial" w:hAnsi="Arial" w:cs="Arial"/>
        </w:rPr>
        <w:t>;</w:t>
      </w:r>
    </w:p>
    <w:p w14:paraId="774362C9" w14:textId="77777777" w:rsidR="00946E0B" w:rsidRPr="00C01743" w:rsidRDefault="00A14713" w:rsidP="00B65756">
      <w:pPr>
        <w:pStyle w:val="ListParagraph"/>
        <w:numPr>
          <w:ilvl w:val="0"/>
          <w:numId w:val="33"/>
        </w:numPr>
        <w:spacing w:after="120" w:line="360" w:lineRule="auto"/>
        <w:ind w:left="720" w:hanging="720"/>
        <w:contextualSpacing w:val="0"/>
        <w:jc w:val="both"/>
        <w:rPr>
          <w:rFonts w:ascii="Arial" w:hAnsi="Arial" w:cs="Arial"/>
        </w:rPr>
      </w:pPr>
      <w:r>
        <w:rPr>
          <w:rFonts w:ascii="Arial" w:hAnsi="Arial" w:cs="Arial"/>
        </w:rPr>
        <w:t>C</w:t>
      </w:r>
      <w:r w:rsidR="00946E0B" w:rsidRPr="00C01743">
        <w:rPr>
          <w:rFonts w:ascii="Arial" w:hAnsi="Arial" w:cs="Arial"/>
        </w:rPr>
        <w:t>opies of all diagnostic records, including x-rays, CAT scans, MRIs etc.</w:t>
      </w:r>
      <w:r w:rsidR="005F1F62" w:rsidRPr="00C01743">
        <w:rPr>
          <w:rFonts w:ascii="Arial" w:hAnsi="Arial" w:cs="Arial"/>
        </w:rPr>
        <w:t xml:space="preserve">, </w:t>
      </w:r>
      <w:r w:rsidR="00077FE1" w:rsidRPr="00C01743">
        <w:rPr>
          <w:rFonts w:ascii="Arial" w:hAnsi="Arial" w:cs="Arial"/>
        </w:rPr>
        <w:t>post</w:t>
      </w:r>
      <w:r w:rsidR="00FC40B3" w:rsidRPr="00C01743">
        <w:rPr>
          <w:rFonts w:ascii="Arial" w:hAnsi="Arial" w:cs="Arial"/>
        </w:rPr>
        <w:t>-</w:t>
      </w:r>
      <w:r w:rsidR="00077FE1" w:rsidRPr="00C01743">
        <w:rPr>
          <w:rFonts w:ascii="Arial" w:hAnsi="Arial" w:cs="Arial"/>
        </w:rPr>
        <w:t xml:space="preserve"> accident </w:t>
      </w:r>
      <w:r w:rsidR="005F1F62" w:rsidRPr="00C01743">
        <w:rPr>
          <w:rFonts w:ascii="Arial" w:hAnsi="Arial" w:cs="Arial"/>
        </w:rPr>
        <w:t>and to provide digitized copies upon request</w:t>
      </w:r>
      <w:r w:rsidR="00E44DEB" w:rsidRPr="00C01743">
        <w:rPr>
          <w:rFonts w:ascii="Arial" w:hAnsi="Arial" w:cs="Arial"/>
        </w:rPr>
        <w:t>;</w:t>
      </w:r>
    </w:p>
    <w:p w14:paraId="6F31B506" w14:textId="77777777" w:rsidR="00946E0B" w:rsidRPr="00C01743" w:rsidRDefault="00A14713" w:rsidP="00B65756">
      <w:pPr>
        <w:pStyle w:val="ListParagraph"/>
        <w:numPr>
          <w:ilvl w:val="0"/>
          <w:numId w:val="33"/>
        </w:numPr>
        <w:spacing w:after="120" w:line="360" w:lineRule="auto"/>
        <w:ind w:left="720" w:hanging="720"/>
        <w:contextualSpacing w:val="0"/>
        <w:jc w:val="both"/>
        <w:rPr>
          <w:rFonts w:ascii="Arial" w:hAnsi="Arial" w:cs="Arial"/>
        </w:rPr>
      </w:pPr>
      <w:r>
        <w:rPr>
          <w:rFonts w:ascii="Arial" w:hAnsi="Arial" w:cs="Arial"/>
        </w:rPr>
        <w:t>M</w:t>
      </w:r>
      <w:r w:rsidR="00946E0B" w:rsidRPr="00C01743">
        <w:rPr>
          <w:rFonts w:ascii="Arial" w:hAnsi="Arial" w:cs="Arial"/>
        </w:rPr>
        <w:t>edication records for three years pre</w:t>
      </w:r>
      <w:r w:rsidR="005F1F62" w:rsidRPr="00C01743">
        <w:rPr>
          <w:rFonts w:ascii="Arial" w:hAnsi="Arial" w:cs="Arial"/>
        </w:rPr>
        <w:t>-</w:t>
      </w:r>
      <w:r w:rsidR="00946E0B" w:rsidRPr="00C01743">
        <w:rPr>
          <w:rFonts w:ascii="Arial" w:hAnsi="Arial" w:cs="Arial"/>
        </w:rPr>
        <w:t>accident to date</w:t>
      </w:r>
      <w:r w:rsidR="00DF7FB1" w:rsidRPr="00C01743">
        <w:rPr>
          <w:rFonts w:ascii="Arial" w:hAnsi="Arial" w:cs="Arial"/>
        </w:rPr>
        <w:t>;</w:t>
      </w:r>
    </w:p>
    <w:p w14:paraId="60FA98B2" w14:textId="77777777" w:rsidR="00927224" w:rsidRPr="00C01743" w:rsidRDefault="00A14713" w:rsidP="00B65756">
      <w:pPr>
        <w:pStyle w:val="ListParagraph"/>
        <w:numPr>
          <w:ilvl w:val="0"/>
          <w:numId w:val="33"/>
        </w:numPr>
        <w:spacing w:after="120" w:line="360" w:lineRule="auto"/>
        <w:ind w:left="720" w:hanging="720"/>
        <w:contextualSpacing w:val="0"/>
        <w:jc w:val="both"/>
        <w:rPr>
          <w:rFonts w:ascii="Arial" w:hAnsi="Arial" w:cs="Arial"/>
        </w:rPr>
      </w:pPr>
      <w:r>
        <w:rPr>
          <w:rFonts w:ascii="Arial" w:hAnsi="Arial" w:cs="Arial"/>
        </w:rPr>
        <w:t>C</w:t>
      </w:r>
      <w:r w:rsidR="00927224" w:rsidRPr="00C01743">
        <w:rPr>
          <w:rFonts w:ascii="Arial" w:hAnsi="Arial" w:cs="Arial"/>
        </w:rPr>
        <w:t xml:space="preserve">opies of the </w:t>
      </w:r>
      <w:r w:rsidR="00DF7FB1" w:rsidRPr="00C01743">
        <w:rPr>
          <w:rFonts w:ascii="Arial" w:hAnsi="Arial" w:cs="Arial"/>
        </w:rPr>
        <w:t>f</w:t>
      </w:r>
      <w:r w:rsidR="00927224" w:rsidRPr="00C01743">
        <w:rPr>
          <w:rFonts w:ascii="Arial" w:hAnsi="Arial" w:cs="Arial"/>
        </w:rPr>
        <w:t xml:space="preserve">amily </w:t>
      </w:r>
      <w:r w:rsidR="00DF7FB1" w:rsidRPr="00C01743">
        <w:rPr>
          <w:rFonts w:ascii="Arial" w:hAnsi="Arial" w:cs="Arial"/>
        </w:rPr>
        <w:t>doctor</w:t>
      </w:r>
      <w:r w:rsidR="00927224" w:rsidRPr="00C01743">
        <w:rPr>
          <w:rFonts w:ascii="Arial" w:hAnsi="Arial" w:cs="Arial"/>
        </w:rPr>
        <w:t xml:space="preserve"> records for three years pre-accid</w:t>
      </w:r>
      <w:r w:rsidR="00335FD5" w:rsidRPr="00C01743">
        <w:rPr>
          <w:rFonts w:ascii="Arial" w:hAnsi="Arial" w:cs="Arial"/>
        </w:rPr>
        <w:t>ent to date</w:t>
      </w:r>
      <w:r w:rsidR="00DF7FB1" w:rsidRPr="00C01743">
        <w:rPr>
          <w:rFonts w:ascii="Arial" w:hAnsi="Arial" w:cs="Arial"/>
        </w:rPr>
        <w:t>;</w:t>
      </w:r>
    </w:p>
    <w:p w14:paraId="08C0C5B3" w14:textId="77777777" w:rsidR="000E07FB" w:rsidRPr="00C01743" w:rsidRDefault="00A14713" w:rsidP="00B65756">
      <w:pPr>
        <w:pStyle w:val="ListParagraph"/>
        <w:numPr>
          <w:ilvl w:val="0"/>
          <w:numId w:val="33"/>
        </w:numPr>
        <w:spacing w:after="120" w:line="360" w:lineRule="auto"/>
        <w:ind w:left="720" w:hanging="720"/>
        <w:contextualSpacing w:val="0"/>
        <w:jc w:val="both"/>
        <w:rPr>
          <w:rFonts w:ascii="Arial" w:hAnsi="Arial" w:cs="Arial"/>
        </w:rPr>
      </w:pPr>
      <w:r>
        <w:rPr>
          <w:rFonts w:ascii="Arial" w:hAnsi="Arial" w:cs="Arial"/>
        </w:rPr>
        <w:t>R</w:t>
      </w:r>
      <w:r w:rsidR="000E07FB" w:rsidRPr="00C01743">
        <w:rPr>
          <w:rFonts w:ascii="Arial" w:hAnsi="Arial" w:cs="Arial"/>
        </w:rPr>
        <w:t>ecords with respect to any illness or injury which would affect working life expectancy or life expectancy</w:t>
      </w:r>
      <w:r w:rsidR="00DF7FB1" w:rsidRPr="00C01743">
        <w:rPr>
          <w:rFonts w:ascii="Arial" w:hAnsi="Arial" w:cs="Arial"/>
        </w:rPr>
        <w:t>.</w:t>
      </w:r>
    </w:p>
    <w:p w14:paraId="666D201E" w14:textId="77777777" w:rsidR="00946E0B" w:rsidRPr="00C01743" w:rsidRDefault="00946E0B" w:rsidP="00B65756">
      <w:pPr>
        <w:spacing w:after="120" w:line="360" w:lineRule="auto"/>
        <w:jc w:val="both"/>
        <w:rPr>
          <w:rFonts w:ascii="Arial" w:hAnsi="Arial" w:cs="Arial"/>
          <w:b/>
        </w:rPr>
      </w:pPr>
      <w:r w:rsidRPr="00B65756">
        <w:rPr>
          <w:rFonts w:ascii="Arial" w:hAnsi="Arial" w:cs="Arial"/>
          <w:b/>
          <w:u w:val="single"/>
        </w:rPr>
        <w:t>Economic</w:t>
      </w:r>
    </w:p>
    <w:p w14:paraId="037612AB" w14:textId="77777777" w:rsidR="005F1F62" w:rsidRPr="00C01743" w:rsidRDefault="005F1F62" w:rsidP="00B65756">
      <w:pPr>
        <w:spacing w:after="120" w:line="360" w:lineRule="auto"/>
        <w:jc w:val="both"/>
        <w:rPr>
          <w:rFonts w:ascii="Arial" w:hAnsi="Arial" w:cs="Arial"/>
        </w:rPr>
      </w:pPr>
      <w:r w:rsidRPr="00C01743">
        <w:rPr>
          <w:rFonts w:ascii="Arial" w:hAnsi="Arial" w:cs="Arial"/>
        </w:rPr>
        <w:t xml:space="preserve">The </w:t>
      </w:r>
      <w:r w:rsidRPr="00C01743">
        <w:rPr>
          <w:rFonts w:ascii="Arial" w:hAnsi="Arial" w:cs="Arial"/>
          <w:b/>
        </w:rPr>
        <w:t>Plaintiff</w:t>
      </w:r>
      <w:r w:rsidRPr="00C01743">
        <w:rPr>
          <w:rFonts w:ascii="Arial" w:hAnsi="Arial" w:cs="Arial"/>
        </w:rPr>
        <w:t xml:space="preserve"> shall produce or obtain and produce the following documents:</w:t>
      </w:r>
    </w:p>
    <w:p w14:paraId="63B6CF95" w14:textId="77777777" w:rsidR="00946E0B" w:rsidRPr="00C01743" w:rsidRDefault="00A14713" w:rsidP="00B65756">
      <w:pPr>
        <w:pStyle w:val="ListParagraph"/>
        <w:numPr>
          <w:ilvl w:val="0"/>
          <w:numId w:val="4"/>
        </w:numPr>
        <w:spacing w:after="120" w:line="360" w:lineRule="auto"/>
        <w:ind w:hanging="720"/>
        <w:contextualSpacing w:val="0"/>
        <w:jc w:val="both"/>
        <w:rPr>
          <w:rFonts w:ascii="Arial" w:hAnsi="Arial" w:cs="Arial"/>
        </w:rPr>
      </w:pPr>
      <w:r>
        <w:rPr>
          <w:rFonts w:ascii="Arial" w:hAnsi="Arial" w:cs="Arial"/>
        </w:rPr>
        <w:t>I</w:t>
      </w:r>
      <w:r w:rsidR="00946E0B" w:rsidRPr="00C01743">
        <w:rPr>
          <w:rFonts w:ascii="Arial" w:hAnsi="Arial" w:cs="Arial"/>
        </w:rPr>
        <w:t>ncome tax returns, working copies, and supporting documentati</w:t>
      </w:r>
      <w:r w:rsidR="000E07FB" w:rsidRPr="00C01743">
        <w:rPr>
          <w:rFonts w:ascii="Arial" w:hAnsi="Arial" w:cs="Arial"/>
        </w:rPr>
        <w:t xml:space="preserve">on prepared by the </w:t>
      </w:r>
      <w:r w:rsidR="005A756D" w:rsidRPr="00C01743">
        <w:rPr>
          <w:rFonts w:ascii="Arial" w:hAnsi="Arial" w:cs="Arial"/>
        </w:rPr>
        <w:t>P</w:t>
      </w:r>
      <w:r w:rsidR="000E07FB" w:rsidRPr="00C01743">
        <w:rPr>
          <w:rFonts w:ascii="Arial" w:hAnsi="Arial" w:cs="Arial"/>
        </w:rPr>
        <w:t>laintiff from</w:t>
      </w:r>
      <w:r w:rsidR="00946E0B" w:rsidRPr="00C01743">
        <w:rPr>
          <w:rFonts w:ascii="Arial" w:hAnsi="Arial" w:cs="Arial"/>
        </w:rPr>
        <w:t xml:space="preserve"> his\her accountant for five years pre-accident to date</w:t>
      </w:r>
      <w:r w:rsidR="005A756D" w:rsidRPr="00C01743">
        <w:rPr>
          <w:rFonts w:ascii="Arial" w:hAnsi="Arial" w:cs="Arial"/>
        </w:rPr>
        <w:t>;</w:t>
      </w:r>
    </w:p>
    <w:p w14:paraId="7746806F" w14:textId="77777777" w:rsidR="00946E0B" w:rsidRDefault="00946E0B" w:rsidP="00B65756">
      <w:pPr>
        <w:pStyle w:val="ListParagraph"/>
        <w:numPr>
          <w:ilvl w:val="0"/>
          <w:numId w:val="4"/>
        </w:numPr>
        <w:spacing w:after="120" w:line="360" w:lineRule="auto"/>
        <w:ind w:hanging="720"/>
        <w:contextualSpacing w:val="0"/>
        <w:jc w:val="both"/>
        <w:rPr>
          <w:rFonts w:ascii="Arial" w:hAnsi="Arial" w:cs="Arial"/>
        </w:rPr>
      </w:pPr>
      <w:r w:rsidRPr="00C01743">
        <w:rPr>
          <w:rFonts w:ascii="Arial" w:hAnsi="Arial" w:cs="Arial"/>
        </w:rPr>
        <w:t>Notices of Assessment from the Canada Revenue Agency for five years pre-accident to date</w:t>
      </w:r>
      <w:r w:rsidR="006619C5" w:rsidRPr="00C01743">
        <w:rPr>
          <w:rFonts w:ascii="Arial" w:hAnsi="Arial" w:cs="Arial"/>
        </w:rPr>
        <w:t>;</w:t>
      </w:r>
    </w:p>
    <w:p w14:paraId="66BA2572" w14:textId="77777777" w:rsidR="000E07FB" w:rsidRPr="00C01743" w:rsidRDefault="00A14713" w:rsidP="00B65756">
      <w:pPr>
        <w:pStyle w:val="ListParagraph"/>
        <w:numPr>
          <w:ilvl w:val="0"/>
          <w:numId w:val="4"/>
        </w:numPr>
        <w:spacing w:after="120" w:line="360" w:lineRule="auto"/>
        <w:ind w:hanging="720"/>
        <w:contextualSpacing w:val="0"/>
        <w:jc w:val="both"/>
        <w:rPr>
          <w:rFonts w:ascii="Arial" w:hAnsi="Arial" w:cs="Arial"/>
        </w:rPr>
      </w:pPr>
      <w:r>
        <w:rPr>
          <w:rFonts w:ascii="Arial" w:hAnsi="Arial" w:cs="Arial"/>
        </w:rPr>
        <w:t>I</w:t>
      </w:r>
      <w:r w:rsidR="00946E0B" w:rsidRPr="00C01743">
        <w:rPr>
          <w:rFonts w:ascii="Arial" w:hAnsi="Arial" w:cs="Arial"/>
        </w:rPr>
        <w:t xml:space="preserve">ncome tax </w:t>
      </w:r>
      <w:r w:rsidR="000E07FB" w:rsidRPr="00C01743">
        <w:rPr>
          <w:rFonts w:ascii="Arial" w:hAnsi="Arial" w:cs="Arial"/>
        </w:rPr>
        <w:t>summaries</w:t>
      </w:r>
      <w:r w:rsidR="00946E0B" w:rsidRPr="00C01743">
        <w:rPr>
          <w:rFonts w:ascii="Arial" w:hAnsi="Arial" w:cs="Arial"/>
        </w:rPr>
        <w:t xml:space="preserve"> </w:t>
      </w:r>
      <w:r w:rsidR="000E07FB" w:rsidRPr="00C01743">
        <w:rPr>
          <w:rFonts w:ascii="Arial" w:hAnsi="Arial" w:cs="Arial"/>
        </w:rPr>
        <w:t>from</w:t>
      </w:r>
      <w:r w:rsidR="00946E0B" w:rsidRPr="00C01743">
        <w:rPr>
          <w:rFonts w:ascii="Arial" w:hAnsi="Arial" w:cs="Arial"/>
        </w:rPr>
        <w:t xml:space="preserve"> the Canada </w:t>
      </w:r>
      <w:r w:rsidR="005A756D" w:rsidRPr="00C01743">
        <w:rPr>
          <w:rFonts w:ascii="Arial" w:hAnsi="Arial" w:cs="Arial"/>
        </w:rPr>
        <w:t>R</w:t>
      </w:r>
      <w:r w:rsidR="00946E0B" w:rsidRPr="00C01743">
        <w:rPr>
          <w:rFonts w:ascii="Arial" w:hAnsi="Arial" w:cs="Arial"/>
        </w:rPr>
        <w:t xml:space="preserve">evenue </w:t>
      </w:r>
      <w:r w:rsidR="005A756D" w:rsidRPr="00C01743">
        <w:rPr>
          <w:rFonts w:ascii="Arial" w:hAnsi="Arial" w:cs="Arial"/>
        </w:rPr>
        <w:t>A</w:t>
      </w:r>
      <w:r w:rsidR="00946E0B" w:rsidRPr="00C01743">
        <w:rPr>
          <w:rFonts w:ascii="Arial" w:hAnsi="Arial" w:cs="Arial"/>
        </w:rPr>
        <w:t>gency for five years pre-accident to date</w:t>
      </w:r>
      <w:r w:rsidR="005A756D" w:rsidRPr="00C01743">
        <w:rPr>
          <w:rFonts w:ascii="Arial" w:hAnsi="Arial" w:cs="Arial"/>
        </w:rPr>
        <w:t>;</w:t>
      </w:r>
    </w:p>
    <w:p w14:paraId="0E3B81D3" w14:textId="77777777" w:rsidR="00946E0B" w:rsidRPr="00C01743" w:rsidRDefault="00A14713" w:rsidP="00B65756">
      <w:pPr>
        <w:pStyle w:val="ListParagraph"/>
        <w:numPr>
          <w:ilvl w:val="0"/>
          <w:numId w:val="4"/>
        </w:numPr>
        <w:spacing w:after="120" w:line="360" w:lineRule="auto"/>
        <w:ind w:hanging="720"/>
        <w:contextualSpacing w:val="0"/>
        <w:jc w:val="both"/>
        <w:rPr>
          <w:rFonts w:ascii="Arial" w:hAnsi="Arial" w:cs="Arial"/>
        </w:rPr>
      </w:pPr>
      <w:r>
        <w:rPr>
          <w:rFonts w:ascii="Arial" w:hAnsi="Arial" w:cs="Arial"/>
        </w:rPr>
        <w:t>E</w:t>
      </w:r>
      <w:r w:rsidR="00946E0B" w:rsidRPr="00C01743">
        <w:rPr>
          <w:rFonts w:ascii="Arial" w:hAnsi="Arial" w:cs="Arial"/>
        </w:rPr>
        <w:t>mployment records from all employers from three years pre-accident to date</w:t>
      </w:r>
      <w:r w:rsidR="005A756D" w:rsidRPr="00C01743">
        <w:rPr>
          <w:rFonts w:ascii="Arial" w:hAnsi="Arial" w:cs="Arial"/>
        </w:rPr>
        <w:t>;</w:t>
      </w:r>
    </w:p>
    <w:p w14:paraId="1BF0355A" w14:textId="77777777" w:rsidR="00946E0B" w:rsidRPr="00C01743" w:rsidRDefault="00A14713" w:rsidP="00B65756">
      <w:pPr>
        <w:pStyle w:val="ListParagraph"/>
        <w:numPr>
          <w:ilvl w:val="0"/>
          <w:numId w:val="4"/>
        </w:numPr>
        <w:spacing w:after="120" w:line="360" w:lineRule="auto"/>
        <w:ind w:hanging="720"/>
        <w:contextualSpacing w:val="0"/>
        <w:jc w:val="both"/>
        <w:rPr>
          <w:rFonts w:ascii="Arial" w:hAnsi="Arial" w:cs="Arial"/>
        </w:rPr>
      </w:pPr>
      <w:r>
        <w:rPr>
          <w:rFonts w:ascii="Arial" w:hAnsi="Arial" w:cs="Arial"/>
        </w:rPr>
        <w:t>A</w:t>
      </w:r>
      <w:r w:rsidR="00946E0B" w:rsidRPr="00C01743">
        <w:rPr>
          <w:rFonts w:ascii="Arial" w:hAnsi="Arial" w:cs="Arial"/>
        </w:rPr>
        <w:t>ny records from the Employment Insur</w:t>
      </w:r>
      <w:r w:rsidR="005A756D" w:rsidRPr="00C01743">
        <w:rPr>
          <w:rFonts w:ascii="Arial" w:hAnsi="Arial" w:cs="Arial"/>
        </w:rPr>
        <w:t>ance Office for three years pre</w:t>
      </w:r>
      <w:r w:rsidR="005A756D" w:rsidRPr="00C01743">
        <w:rPr>
          <w:rFonts w:ascii="Arial" w:hAnsi="Arial" w:cs="Arial"/>
        </w:rPr>
        <w:noBreakHyphen/>
      </w:r>
      <w:r w:rsidR="00946E0B" w:rsidRPr="00C01743">
        <w:rPr>
          <w:rFonts w:ascii="Arial" w:hAnsi="Arial" w:cs="Arial"/>
        </w:rPr>
        <w:t>accident to date, or to advise that none exist</w:t>
      </w:r>
      <w:r w:rsidR="005A756D" w:rsidRPr="00C01743">
        <w:rPr>
          <w:rFonts w:ascii="Arial" w:hAnsi="Arial" w:cs="Arial"/>
        </w:rPr>
        <w:t>;</w:t>
      </w:r>
    </w:p>
    <w:p w14:paraId="693B6BED" w14:textId="77777777" w:rsidR="00946E0B" w:rsidRPr="00C01743" w:rsidRDefault="00A14713" w:rsidP="00B65756">
      <w:pPr>
        <w:pStyle w:val="ListParagraph"/>
        <w:numPr>
          <w:ilvl w:val="0"/>
          <w:numId w:val="4"/>
        </w:numPr>
        <w:spacing w:after="120" w:line="360" w:lineRule="auto"/>
        <w:ind w:hanging="720"/>
        <w:contextualSpacing w:val="0"/>
        <w:jc w:val="both"/>
        <w:rPr>
          <w:rFonts w:ascii="Arial" w:hAnsi="Arial" w:cs="Arial"/>
        </w:rPr>
      </w:pPr>
      <w:r>
        <w:rPr>
          <w:rFonts w:ascii="Arial" w:hAnsi="Arial" w:cs="Arial"/>
        </w:rPr>
        <w:t>A</w:t>
      </w:r>
      <w:r w:rsidR="00946E0B" w:rsidRPr="00C01743">
        <w:rPr>
          <w:rFonts w:ascii="Arial" w:hAnsi="Arial" w:cs="Arial"/>
        </w:rPr>
        <w:t>ny records from the Long-term disability carrier</w:t>
      </w:r>
      <w:r w:rsidR="007700E2" w:rsidRPr="00C01743">
        <w:rPr>
          <w:rFonts w:ascii="Arial" w:hAnsi="Arial" w:cs="Arial"/>
        </w:rPr>
        <w:t xml:space="preserve"> or Short-term disability carrier for three years pre-accident to date, or to advise that none exist</w:t>
      </w:r>
      <w:r w:rsidR="005A756D" w:rsidRPr="00C01743">
        <w:rPr>
          <w:rFonts w:ascii="Arial" w:hAnsi="Arial" w:cs="Arial"/>
        </w:rPr>
        <w:t>;</w:t>
      </w:r>
    </w:p>
    <w:p w14:paraId="27A83FB6" w14:textId="77777777" w:rsidR="007700E2" w:rsidRPr="00C01743" w:rsidRDefault="00A14713" w:rsidP="00B65756">
      <w:pPr>
        <w:pStyle w:val="ListParagraph"/>
        <w:numPr>
          <w:ilvl w:val="0"/>
          <w:numId w:val="4"/>
        </w:numPr>
        <w:spacing w:after="120" w:line="360" w:lineRule="auto"/>
        <w:ind w:hanging="720"/>
        <w:contextualSpacing w:val="0"/>
        <w:jc w:val="both"/>
        <w:rPr>
          <w:rFonts w:ascii="Arial" w:hAnsi="Arial" w:cs="Arial"/>
        </w:rPr>
      </w:pPr>
      <w:r>
        <w:rPr>
          <w:rFonts w:ascii="Arial" w:hAnsi="Arial" w:cs="Arial"/>
        </w:rPr>
        <w:lastRenderedPageBreak/>
        <w:t>A</w:t>
      </w:r>
      <w:r w:rsidR="007700E2" w:rsidRPr="00C01743">
        <w:rPr>
          <w:rFonts w:ascii="Arial" w:hAnsi="Arial" w:cs="Arial"/>
        </w:rPr>
        <w:t>ny records from the Workmen’s Compensation for three years pre-accident to</w:t>
      </w:r>
      <w:r w:rsidR="005A756D" w:rsidRPr="00C01743">
        <w:rPr>
          <w:rFonts w:ascii="Arial" w:hAnsi="Arial" w:cs="Arial"/>
        </w:rPr>
        <w:t xml:space="preserve"> </w:t>
      </w:r>
      <w:r w:rsidR="007700E2" w:rsidRPr="00C01743">
        <w:rPr>
          <w:rFonts w:ascii="Arial" w:hAnsi="Arial" w:cs="Arial"/>
        </w:rPr>
        <w:t>da</w:t>
      </w:r>
      <w:r w:rsidR="000E07FB" w:rsidRPr="00C01743">
        <w:rPr>
          <w:rFonts w:ascii="Arial" w:hAnsi="Arial" w:cs="Arial"/>
        </w:rPr>
        <w:t>te</w:t>
      </w:r>
      <w:r w:rsidR="007700E2" w:rsidRPr="00C01743">
        <w:rPr>
          <w:rFonts w:ascii="Arial" w:hAnsi="Arial" w:cs="Arial"/>
        </w:rPr>
        <w:t>, or to advise that none exist</w:t>
      </w:r>
      <w:r w:rsidR="005A756D" w:rsidRPr="00C01743">
        <w:rPr>
          <w:rFonts w:ascii="Arial" w:hAnsi="Arial" w:cs="Arial"/>
        </w:rPr>
        <w:t>;</w:t>
      </w:r>
    </w:p>
    <w:p w14:paraId="7CA0F012" w14:textId="77777777" w:rsidR="007700E2" w:rsidRPr="00C01743" w:rsidRDefault="007700E2" w:rsidP="00B65756">
      <w:pPr>
        <w:pStyle w:val="ListParagraph"/>
        <w:numPr>
          <w:ilvl w:val="0"/>
          <w:numId w:val="4"/>
        </w:numPr>
        <w:spacing w:after="120" w:line="360" w:lineRule="auto"/>
        <w:ind w:hanging="720"/>
        <w:contextualSpacing w:val="0"/>
        <w:jc w:val="both"/>
        <w:rPr>
          <w:rFonts w:ascii="Arial" w:hAnsi="Arial" w:cs="Arial"/>
        </w:rPr>
      </w:pPr>
      <w:r w:rsidRPr="00C01743">
        <w:rPr>
          <w:rFonts w:ascii="Arial" w:hAnsi="Arial" w:cs="Arial"/>
        </w:rPr>
        <w:t>Public Assistance records</w:t>
      </w:r>
      <w:r w:rsidR="000E07FB" w:rsidRPr="00C01743">
        <w:rPr>
          <w:rFonts w:ascii="Arial" w:hAnsi="Arial" w:cs="Arial"/>
        </w:rPr>
        <w:t>,</w:t>
      </w:r>
      <w:r w:rsidR="006619C5" w:rsidRPr="00C01743">
        <w:rPr>
          <w:rFonts w:ascii="Arial" w:hAnsi="Arial" w:cs="Arial"/>
        </w:rPr>
        <w:t xml:space="preserve"> for three years pre-accident to date, </w:t>
      </w:r>
      <w:r w:rsidR="000E07FB" w:rsidRPr="00C01743">
        <w:rPr>
          <w:rFonts w:ascii="Arial" w:hAnsi="Arial" w:cs="Arial"/>
        </w:rPr>
        <w:t>or to advise that none exist</w:t>
      </w:r>
      <w:r w:rsidR="005A756D" w:rsidRPr="00C01743">
        <w:rPr>
          <w:rFonts w:ascii="Arial" w:hAnsi="Arial" w:cs="Arial"/>
        </w:rPr>
        <w:t>;</w:t>
      </w:r>
    </w:p>
    <w:p w14:paraId="4526E344" w14:textId="77777777" w:rsidR="007700E2" w:rsidRPr="00C01743" w:rsidRDefault="00A14713" w:rsidP="00B65756">
      <w:pPr>
        <w:pStyle w:val="ListParagraph"/>
        <w:numPr>
          <w:ilvl w:val="0"/>
          <w:numId w:val="4"/>
        </w:numPr>
        <w:spacing w:after="120" w:line="360" w:lineRule="auto"/>
        <w:ind w:hanging="720"/>
        <w:contextualSpacing w:val="0"/>
        <w:jc w:val="both"/>
        <w:rPr>
          <w:rFonts w:ascii="Arial" w:hAnsi="Arial" w:cs="Arial"/>
        </w:rPr>
      </w:pPr>
      <w:r>
        <w:rPr>
          <w:rFonts w:ascii="Arial" w:hAnsi="Arial" w:cs="Arial"/>
        </w:rPr>
        <w:t>A</w:t>
      </w:r>
      <w:r w:rsidR="007700E2" w:rsidRPr="00C01743">
        <w:rPr>
          <w:rFonts w:ascii="Arial" w:hAnsi="Arial" w:cs="Arial"/>
        </w:rPr>
        <w:t xml:space="preserve"> statement from the Canada </w:t>
      </w:r>
      <w:r w:rsidR="005A756D" w:rsidRPr="00C01743">
        <w:rPr>
          <w:rFonts w:ascii="Arial" w:hAnsi="Arial" w:cs="Arial"/>
        </w:rPr>
        <w:t>P</w:t>
      </w:r>
      <w:r w:rsidR="007700E2" w:rsidRPr="00C01743">
        <w:rPr>
          <w:rFonts w:ascii="Arial" w:hAnsi="Arial" w:cs="Arial"/>
        </w:rPr>
        <w:t xml:space="preserve">ension </w:t>
      </w:r>
      <w:r w:rsidR="005A756D" w:rsidRPr="00C01743">
        <w:rPr>
          <w:rFonts w:ascii="Arial" w:hAnsi="Arial" w:cs="Arial"/>
        </w:rPr>
        <w:t>P</w:t>
      </w:r>
      <w:r w:rsidR="007700E2" w:rsidRPr="00C01743">
        <w:rPr>
          <w:rFonts w:ascii="Arial" w:hAnsi="Arial" w:cs="Arial"/>
        </w:rPr>
        <w:t>lan as to contributions made and a statement of entitlement at age 60 and at age 65; and to advise as to amount of entitlement if considered disabled</w:t>
      </w:r>
      <w:r w:rsidR="005A756D" w:rsidRPr="00C01743">
        <w:rPr>
          <w:rFonts w:ascii="Arial" w:hAnsi="Arial" w:cs="Arial"/>
        </w:rPr>
        <w:t>;</w:t>
      </w:r>
    </w:p>
    <w:p w14:paraId="7FE983F0" w14:textId="77777777" w:rsidR="007700E2" w:rsidRPr="00C01743" w:rsidRDefault="00A14713" w:rsidP="00B65756">
      <w:pPr>
        <w:pStyle w:val="ListParagraph"/>
        <w:numPr>
          <w:ilvl w:val="0"/>
          <w:numId w:val="4"/>
        </w:numPr>
        <w:spacing w:after="0" w:line="360" w:lineRule="auto"/>
        <w:ind w:hanging="720"/>
        <w:contextualSpacing w:val="0"/>
        <w:jc w:val="both"/>
        <w:rPr>
          <w:rFonts w:ascii="Arial" w:hAnsi="Arial" w:cs="Arial"/>
        </w:rPr>
      </w:pPr>
      <w:r>
        <w:rPr>
          <w:rFonts w:ascii="Arial" w:hAnsi="Arial" w:cs="Arial"/>
        </w:rPr>
        <w:t>A</w:t>
      </w:r>
      <w:r w:rsidR="007700E2" w:rsidRPr="00C01743">
        <w:rPr>
          <w:rFonts w:ascii="Arial" w:hAnsi="Arial" w:cs="Arial"/>
        </w:rPr>
        <w:t xml:space="preserve"> copy of the accident benefit file, including but not limited to</w:t>
      </w:r>
      <w:r w:rsidR="005A756D" w:rsidRPr="00C01743">
        <w:rPr>
          <w:rFonts w:ascii="Arial" w:hAnsi="Arial" w:cs="Arial"/>
        </w:rPr>
        <w:t>:</w:t>
      </w:r>
    </w:p>
    <w:p w14:paraId="3C777F08" w14:textId="77777777" w:rsidR="007700E2" w:rsidRPr="00C01743" w:rsidRDefault="007700E2" w:rsidP="00B65756">
      <w:pPr>
        <w:pStyle w:val="ListParagraph"/>
        <w:numPr>
          <w:ilvl w:val="0"/>
          <w:numId w:val="5"/>
        </w:numPr>
        <w:spacing w:after="0" w:line="360" w:lineRule="auto"/>
        <w:ind w:left="1440" w:hanging="720"/>
        <w:contextualSpacing w:val="0"/>
        <w:jc w:val="both"/>
        <w:rPr>
          <w:rFonts w:ascii="Arial" w:hAnsi="Arial" w:cs="Arial"/>
        </w:rPr>
      </w:pPr>
      <w:r w:rsidRPr="00C01743">
        <w:rPr>
          <w:rFonts w:ascii="Arial" w:hAnsi="Arial" w:cs="Arial"/>
        </w:rPr>
        <w:t>Correspondence</w:t>
      </w:r>
      <w:r w:rsidR="005A756D" w:rsidRPr="00C01743">
        <w:rPr>
          <w:rFonts w:ascii="Arial" w:hAnsi="Arial" w:cs="Arial"/>
        </w:rPr>
        <w:t>;</w:t>
      </w:r>
    </w:p>
    <w:p w14:paraId="4F511EA9" w14:textId="77777777" w:rsidR="007700E2" w:rsidRPr="00C01743" w:rsidRDefault="007700E2" w:rsidP="00B65756">
      <w:pPr>
        <w:pStyle w:val="ListParagraph"/>
        <w:numPr>
          <w:ilvl w:val="0"/>
          <w:numId w:val="5"/>
        </w:numPr>
        <w:spacing w:after="0" w:line="360" w:lineRule="auto"/>
        <w:ind w:left="1440" w:hanging="720"/>
        <w:contextualSpacing w:val="0"/>
        <w:jc w:val="both"/>
        <w:rPr>
          <w:rFonts w:ascii="Arial" w:hAnsi="Arial" w:cs="Arial"/>
        </w:rPr>
      </w:pPr>
      <w:r w:rsidRPr="00C01743">
        <w:rPr>
          <w:rFonts w:ascii="Arial" w:hAnsi="Arial" w:cs="Arial"/>
        </w:rPr>
        <w:t>Accident Benefit Forms</w:t>
      </w:r>
      <w:r w:rsidR="005A756D" w:rsidRPr="00C01743">
        <w:rPr>
          <w:rFonts w:ascii="Arial" w:hAnsi="Arial" w:cs="Arial"/>
        </w:rPr>
        <w:t>;</w:t>
      </w:r>
    </w:p>
    <w:p w14:paraId="7612218B" w14:textId="77777777" w:rsidR="007700E2" w:rsidRPr="00C01743" w:rsidRDefault="007700E2" w:rsidP="00B65756">
      <w:pPr>
        <w:pStyle w:val="ListParagraph"/>
        <w:numPr>
          <w:ilvl w:val="0"/>
          <w:numId w:val="5"/>
        </w:numPr>
        <w:spacing w:after="0" w:line="360" w:lineRule="auto"/>
        <w:ind w:left="1440" w:hanging="720"/>
        <w:contextualSpacing w:val="0"/>
        <w:jc w:val="both"/>
        <w:rPr>
          <w:rFonts w:ascii="Arial" w:hAnsi="Arial" w:cs="Arial"/>
        </w:rPr>
      </w:pPr>
      <w:r w:rsidRPr="00C01743">
        <w:rPr>
          <w:rFonts w:ascii="Arial" w:hAnsi="Arial" w:cs="Arial"/>
        </w:rPr>
        <w:t>Mediation and Arbitration documents</w:t>
      </w:r>
      <w:r w:rsidR="005A756D" w:rsidRPr="00C01743">
        <w:rPr>
          <w:rFonts w:ascii="Arial" w:hAnsi="Arial" w:cs="Arial"/>
        </w:rPr>
        <w:t>;</w:t>
      </w:r>
    </w:p>
    <w:p w14:paraId="309DBDC5" w14:textId="77777777" w:rsidR="007700E2" w:rsidRPr="00C01743" w:rsidRDefault="007700E2" w:rsidP="00B65756">
      <w:pPr>
        <w:pStyle w:val="ListParagraph"/>
        <w:numPr>
          <w:ilvl w:val="0"/>
          <w:numId w:val="5"/>
        </w:numPr>
        <w:spacing w:after="0" w:line="360" w:lineRule="auto"/>
        <w:ind w:left="1440" w:hanging="720"/>
        <w:contextualSpacing w:val="0"/>
        <w:jc w:val="both"/>
        <w:rPr>
          <w:rFonts w:ascii="Arial" w:hAnsi="Arial" w:cs="Arial"/>
        </w:rPr>
      </w:pPr>
      <w:r w:rsidRPr="00C01743">
        <w:rPr>
          <w:rFonts w:ascii="Arial" w:hAnsi="Arial" w:cs="Arial"/>
        </w:rPr>
        <w:t xml:space="preserve">Any and all medical reports and medical </w:t>
      </w:r>
      <w:proofErr w:type="gramStart"/>
      <w:r w:rsidRPr="00C01743">
        <w:rPr>
          <w:rFonts w:ascii="Arial" w:hAnsi="Arial" w:cs="Arial"/>
        </w:rPr>
        <w:t>records</w:t>
      </w:r>
      <w:r w:rsidR="005A756D" w:rsidRPr="00C01743">
        <w:rPr>
          <w:rFonts w:ascii="Arial" w:hAnsi="Arial" w:cs="Arial"/>
        </w:rPr>
        <w:t>;</w:t>
      </w:r>
      <w:proofErr w:type="gramEnd"/>
    </w:p>
    <w:p w14:paraId="2E85F42D" w14:textId="77777777" w:rsidR="007700E2" w:rsidRPr="00C01743" w:rsidRDefault="007700E2" w:rsidP="00B65756">
      <w:pPr>
        <w:pStyle w:val="ListParagraph"/>
        <w:numPr>
          <w:ilvl w:val="0"/>
          <w:numId w:val="5"/>
        </w:numPr>
        <w:spacing w:after="0" w:line="360" w:lineRule="auto"/>
        <w:ind w:left="1440" w:hanging="720"/>
        <w:contextualSpacing w:val="0"/>
        <w:jc w:val="both"/>
        <w:rPr>
          <w:rFonts w:ascii="Arial" w:hAnsi="Arial" w:cs="Arial"/>
        </w:rPr>
      </w:pPr>
      <w:r w:rsidRPr="00C01743">
        <w:rPr>
          <w:rFonts w:ascii="Arial" w:hAnsi="Arial" w:cs="Arial"/>
        </w:rPr>
        <w:t>Insurer medical examinations</w:t>
      </w:r>
      <w:r w:rsidR="000E07FB" w:rsidRPr="00C01743">
        <w:rPr>
          <w:rFonts w:ascii="Arial" w:hAnsi="Arial" w:cs="Arial"/>
        </w:rPr>
        <w:t xml:space="preserve"> reports</w:t>
      </w:r>
      <w:r w:rsidR="005A756D" w:rsidRPr="00C01743">
        <w:rPr>
          <w:rFonts w:ascii="Arial" w:hAnsi="Arial" w:cs="Arial"/>
        </w:rPr>
        <w:t>;</w:t>
      </w:r>
    </w:p>
    <w:p w14:paraId="63F5325F" w14:textId="77777777" w:rsidR="007700E2" w:rsidRPr="00C01743" w:rsidRDefault="007700E2" w:rsidP="00B65756">
      <w:pPr>
        <w:pStyle w:val="ListParagraph"/>
        <w:numPr>
          <w:ilvl w:val="0"/>
          <w:numId w:val="5"/>
        </w:numPr>
        <w:spacing w:after="0" w:line="360" w:lineRule="auto"/>
        <w:ind w:left="1440" w:hanging="720"/>
        <w:contextualSpacing w:val="0"/>
        <w:jc w:val="both"/>
        <w:rPr>
          <w:rFonts w:ascii="Arial" w:hAnsi="Arial" w:cs="Arial"/>
        </w:rPr>
      </w:pPr>
      <w:r w:rsidRPr="00C01743">
        <w:rPr>
          <w:rFonts w:ascii="Arial" w:hAnsi="Arial" w:cs="Arial"/>
        </w:rPr>
        <w:t>Statements taken from insured or sworn examinations taken from insured</w:t>
      </w:r>
      <w:r w:rsidR="005A756D" w:rsidRPr="00C01743">
        <w:rPr>
          <w:rFonts w:ascii="Arial" w:hAnsi="Arial" w:cs="Arial"/>
        </w:rPr>
        <w:t>;</w:t>
      </w:r>
    </w:p>
    <w:p w14:paraId="509A400D" w14:textId="77777777" w:rsidR="007700E2" w:rsidRPr="00C01743" w:rsidRDefault="007700E2" w:rsidP="00B65756">
      <w:pPr>
        <w:pStyle w:val="ListParagraph"/>
        <w:numPr>
          <w:ilvl w:val="0"/>
          <w:numId w:val="5"/>
        </w:numPr>
        <w:spacing w:after="0" w:line="360" w:lineRule="auto"/>
        <w:ind w:left="1440" w:hanging="720"/>
        <w:contextualSpacing w:val="0"/>
        <w:jc w:val="both"/>
        <w:rPr>
          <w:rFonts w:ascii="Arial" w:hAnsi="Arial" w:cs="Arial"/>
        </w:rPr>
      </w:pPr>
      <w:r w:rsidRPr="00C01743">
        <w:rPr>
          <w:rFonts w:ascii="Arial" w:hAnsi="Arial" w:cs="Arial"/>
        </w:rPr>
        <w:t>Copies of investigation surveillance reports and copies of surveillance tapes undertaken by the insurer or confirmation from the insurer that none exist</w:t>
      </w:r>
      <w:r w:rsidR="000E07FB" w:rsidRPr="00C01743">
        <w:rPr>
          <w:rFonts w:ascii="Arial" w:hAnsi="Arial" w:cs="Arial"/>
        </w:rPr>
        <w:t>, or to advise as to the existence of same and refus</w:t>
      </w:r>
      <w:r w:rsidR="00154B81" w:rsidRPr="00C01743">
        <w:rPr>
          <w:rFonts w:ascii="Arial" w:hAnsi="Arial" w:cs="Arial"/>
        </w:rPr>
        <w:t>al</w:t>
      </w:r>
      <w:r w:rsidR="000E07FB" w:rsidRPr="00C01743">
        <w:rPr>
          <w:rFonts w:ascii="Arial" w:hAnsi="Arial" w:cs="Arial"/>
        </w:rPr>
        <w:t xml:space="preserve"> to produce, to be dealt with on motion</w:t>
      </w:r>
      <w:r w:rsidR="005A756D" w:rsidRPr="00C01743">
        <w:rPr>
          <w:rFonts w:ascii="Arial" w:hAnsi="Arial" w:cs="Arial"/>
        </w:rPr>
        <w:t>;</w:t>
      </w:r>
    </w:p>
    <w:p w14:paraId="48980EE2" w14:textId="77777777" w:rsidR="007700E2" w:rsidRPr="00C01743" w:rsidRDefault="005A756D" w:rsidP="00B65756">
      <w:pPr>
        <w:pStyle w:val="ListParagraph"/>
        <w:numPr>
          <w:ilvl w:val="0"/>
          <w:numId w:val="5"/>
        </w:numPr>
        <w:spacing w:after="120" w:line="360" w:lineRule="auto"/>
        <w:ind w:left="1440" w:hanging="720"/>
        <w:contextualSpacing w:val="0"/>
        <w:jc w:val="both"/>
        <w:rPr>
          <w:rFonts w:ascii="Arial" w:hAnsi="Arial" w:cs="Arial"/>
        </w:rPr>
      </w:pPr>
      <w:r w:rsidRPr="00C01743">
        <w:rPr>
          <w:rFonts w:ascii="Arial" w:hAnsi="Arial" w:cs="Arial"/>
        </w:rPr>
        <w:t>S</w:t>
      </w:r>
      <w:r w:rsidR="007700E2" w:rsidRPr="00C01743">
        <w:rPr>
          <w:rFonts w:ascii="Arial" w:hAnsi="Arial" w:cs="Arial"/>
        </w:rPr>
        <w:t>tatement of benefits paid to date under the various headings, to be updated every six months</w:t>
      </w:r>
      <w:r w:rsidRPr="00C01743">
        <w:rPr>
          <w:rFonts w:ascii="Arial" w:hAnsi="Arial" w:cs="Arial"/>
        </w:rPr>
        <w:t>;</w:t>
      </w:r>
    </w:p>
    <w:p w14:paraId="0C7FDDFB" w14:textId="77777777" w:rsidR="007700E2" w:rsidRPr="00C01743" w:rsidRDefault="00A14713" w:rsidP="00B65756">
      <w:pPr>
        <w:pStyle w:val="ListParagraph"/>
        <w:numPr>
          <w:ilvl w:val="0"/>
          <w:numId w:val="4"/>
        </w:numPr>
        <w:spacing w:after="120" w:line="360" w:lineRule="auto"/>
        <w:ind w:hanging="720"/>
        <w:contextualSpacing w:val="0"/>
        <w:jc w:val="both"/>
        <w:rPr>
          <w:rFonts w:ascii="Arial" w:hAnsi="Arial" w:cs="Arial"/>
        </w:rPr>
      </w:pPr>
      <w:r>
        <w:rPr>
          <w:rFonts w:ascii="Arial" w:hAnsi="Arial" w:cs="Arial"/>
        </w:rPr>
        <w:t>T</w:t>
      </w:r>
      <w:r w:rsidR="006619C5" w:rsidRPr="00C01743">
        <w:rPr>
          <w:rFonts w:ascii="Arial" w:hAnsi="Arial" w:cs="Arial"/>
        </w:rPr>
        <w:t xml:space="preserve">he most recent copy of the </w:t>
      </w:r>
      <w:r w:rsidR="00F13D2A" w:rsidRPr="00C01743">
        <w:rPr>
          <w:rFonts w:ascii="Arial" w:hAnsi="Arial" w:cs="Arial"/>
        </w:rPr>
        <w:t>Resume of the Plaintiff</w:t>
      </w:r>
      <w:r w:rsidR="006619C5" w:rsidRPr="00C01743">
        <w:rPr>
          <w:rFonts w:ascii="Arial" w:hAnsi="Arial" w:cs="Arial"/>
        </w:rPr>
        <w:t>, or to advise that none exists</w:t>
      </w:r>
    </w:p>
    <w:p w14:paraId="20738C8D" w14:textId="77777777" w:rsidR="005536DA" w:rsidRDefault="005536DA" w:rsidP="00C01743">
      <w:pPr>
        <w:spacing w:after="120" w:line="360" w:lineRule="auto"/>
        <w:contextualSpacing/>
        <w:jc w:val="both"/>
        <w:rPr>
          <w:rFonts w:ascii="Arial" w:hAnsi="Arial" w:cs="Arial"/>
          <w:b/>
        </w:rPr>
      </w:pPr>
    </w:p>
    <w:p w14:paraId="0BE3B0B4" w14:textId="77777777" w:rsidR="009B3BC2" w:rsidRPr="00C01743" w:rsidRDefault="009B3BC2" w:rsidP="00B65756">
      <w:pPr>
        <w:spacing w:after="120" w:line="360" w:lineRule="auto"/>
        <w:jc w:val="both"/>
        <w:rPr>
          <w:rFonts w:ascii="Arial" w:hAnsi="Arial" w:cs="Arial"/>
          <w:b/>
        </w:rPr>
      </w:pPr>
      <w:r w:rsidRPr="00C01743">
        <w:rPr>
          <w:rFonts w:ascii="Arial" w:hAnsi="Arial" w:cs="Arial"/>
          <w:b/>
        </w:rPr>
        <w:t xml:space="preserve">Special </w:t>
      </w:r>
      <w:r w:rsidR="00054350" w:rsidRPr="00C01743">
        <w:rPr>
          <w:rFonts w:ascii="Arial" w:hAnsi="Arial" w:cs="Arial"/>
          <w:b/>
        </w:rPr>
        <w:t>D</w:t>
      </w:r>
      <w:r w:rsidRPr="00C01743">
        <w:rPr>
          <w:rFonts w:ascii="Arial" w:hAnsi="Arial" w:cs="Arial"/>
          <w:b/>
        </w:rPr>
        <w:t>amages</w:t>
      </w:r>
    </w:p>
    <w:p w14:paraId="38FE94B3" w14:textId="77777777" w:rsidR="009B3BC2" w:rsidRPr="00C01743" w:rsidRDefault="005F1F62" w:rsidP="004D3037">
      <w:pPr>
        <w:spacing w:after="120" w:line="360" w:lineRule="auto"/>
        <w:jc w:val="both"/>
        <w:rPr>
          <w:rFonts w:ascii="Arial" w:hAnsi="Arial" w:cs="Arial"/>
        </w:rPr>
      </w:pPr>
      <w:r w:rsidRPr="00C01743">
        <w:rPr>
          <w:rFonts w:ascii="Arial" w:hAnsi="Arial" w:cs="Arial"/>
        </w:rPr>
        <w:t xml:space="preserve">The </w:t>
      </w:r>
      <w:r w:rsidRPr="00C01743">
        <w:rPr>
          <w:rFonts w:ascii="Arial" w:hAnsi="Arial" w:cs="Arial"/>
          <w:b/>
        </w:rPr>
        <w:t>Plaintiff</w:t>
      </w:r>
      <w:r w:rsidRPr="00C01743">
        <w:rPr>
          <w:rFonts w:ascii="Arial" w:hAnsi="Arial" w:cs="Arial"/>
        </w:rPr>
        <w:t xml:space="preserve"> shall produce </w:t>
      </w:r>
      <w:r w:rsidR="004D3037">
        <w:rPr>
          <w:rFonts w:ascii="Arial" w:hAnsi="Arial" w:cs="Arial"/>
        </w:rPr>
        <w:t>r</w:t>
      </w:r>
      <w:r w:rsidR="009B3BC2" w:rsidRPr="00C01743">
        <w:rPr>
          <w:rFonts w:ascii="Arial" w:hAnsi="Arial" w:cs="Arial"/>
        </w:rPr>
        <w:t>ecords in support of all out-of-pocket expenses incurred to date</w:t>
      </w:r>
      <w:r w:rsidR="00054350" w:rsidRPr="00C01743">
        <w:rPr>
          <w:rFonts w:ascii="Arial" w:hAnsi="Arial" w:cs="Arial"/>
        </w:rPr>
        <w:t>.</w:t>
      </w:r>
    </w:p>
    <w:p w14:paraId="52A59B1F" w14:textId="77777777" w:rsidR="00AB7AFF" w:rsidRDefault="00AB7AFF" w:rsidP="00B65756">
      <w:pPr>
        <w:spacing w:after="120" w:line="360" w:lineRule="auto"/>
        <w:jc w:val="both"/>
        <w:rPr>
          <w:rFonts w:ascii="Arial" w:hAnsi="Arial" w:cs="Arial"/>
          <w:b/>
        </w:rPr>
      </w:pPr>
    </w:p>
    <w:p w14:paraId="199B706B" w14:textId="74EA1146" w:rsidR="00C87EFF" w:rsidRPr="00C01743" w:rsidRDefault="004D5BA7" w:rsidP="00B65756">
      <w:pPr>
        <w:spacing w:after="120" w:line="360" w:lineRule="auto"/>
        <w:jc w:val="both"/>
        <w:rPr>
          <w:rFonts w:ascii="Arial" w:hAnsi="Arial" w:cs="Arial"/>
          <w:b/>
        </w:rPr>
      </w:pPr>
      <w:r w:rsidRPr="00C01743">
        <w:rPr>
          <w:rFonts w:ascii="Arial" w:hAnsi="Arial" w:cs="Arial"/>
          <w:b/>
        </w:rPr>
        <w:t xml:space="preserve">General Provision Applying to all Sections Above; </w:t>
      </w:r>
      <w:r w:rsidR="00C87EFF" w:rsidRPr="00C01743">
        <w:rPr>
          <w:rFonts w:ascii="Arial" w:hAnsi="Arial" w:cs="Arial"/>
          <w:b/>
        </w:rPr>
        <w:t>Other Documents Not Identified Above</w:t>
      </w:r>
    </w:p>
    <w:p w14:paraId="7B348718" w14:textId="77777777" w:rsidR="00C87EFF" w:rsidRPr="00C01743" w:rsidRDefault="004D5BA7" w:rsidP="00B65756">
      <w:pPr>
        <w:spacing w:after="120" w:line="360" w:lineRule="auto"/>
        <w:jc w:val="both"/>
        <w:rPr>
          <w:rFonts w:ascii="Arial" w:hAnsi="Arial" w:cs="Arial"/>
        </w:rPr>
      </w:pPr>
      <w:r w:rsidRPr="00C01743">
        <w:rPr>
          <w:rFonts w:ascii="Arial" w:hAnsi="Arial" w:cs="Arial"/>
        </w:rPr>
        <w:t xml:space="preserve">1. </w:t>
      </w:r>
      <w:r w:rsidR="00C87EFF" w:rsidRPr="00C01743">
        <w:rPr>
          <w:rFonts w:ascii="Arial" w:hAnsi="Arial" w:cs="Arial"/>
        </w:rPr>
        <w:t>The parties shall produce any other documents identified by</w:t>
      </w:r>
      <w:r w:rsidRPr="00C01743">
        <w:rPr>
          <w:rFonts w:ascii="Arial" w:hAnsi="Arial" w:cs="Arial"/>
        </w:rPr>
        <w:t xml:space="preserve"> counsel or </w:t>
      </w:r>
      <w:r w:rsidR="00C87EFF" w:rsidRPr="00C01743">
        <w:rPr>
          <w:rFonts w:ascii="Arial" w:hAnsi="Arial" w:cs="Arial"/>
        </w:rPr>
        <w:t xml:space="preserve">opposing </w:t>
      </w:r>
      <w:r w:rsidR="00545527" w:rsidRPr="00C01743">
        <w:rPr>
          <w:rFonts w:ascii="Arial" w:hAnsi="Arial" w:cs="Arial"/>
        </w:rPr>
        <w:t>counsel</w:t>
      </w:r>
      <w:r w:rsidR="00F73E2E" w:rsidRPr="00C01743">
        <w:rPr>
          <w:rFonts w:ascii="Arial" w:hAnsi="Arial" w:cs="Arial"/>
        </w:rPr>
        <w:t>, subject to relevance</w:t>
      </w:r>
      <w:r w:rsidR="00DA4932" w:rsidRPr="00C01743">
        <w:rPr>
          <w:rFonts w:ascii="Arial" w:hAnsi="Arial" w:cs="Arial"/>
        </w:rPr>
        <w:t>.</w:t>
      </w:r>
    </w:p>
    <w:p w14:paraId="292F95D6" w14:textId="77777777" w:rsidR="004D5BA7" w:rsidRPr="00C01743" w:rsidRDefault="004D5BA7" w:rsidP="00B65756">
      <w:pPr>
        <w:spacing w:after="120" w:line="360" w:lineRule="auto"/>
        <w:jc w:val="both"/>
        <w:rPr>
          <w:rFonts w:ascii="Arial" w:hAnsi="Arial" w:cs="Arial"/>
        </w:rPr>
      </w:pPr>
      <w:r w:rsidRPr="00C01743">
        <w:rPr>
          <w:rFonts w:ascii="Arial" w:hAnsi="Arial" w:cs="Arial"/>
        </w:rPr>
        <w:t>2. The parties shall update all records upon reasonable request.</w:t>
      </w:r>
    </w:p>
    <w:p w14:paraId="2193FECC" w14:textId="77777777" w:rsidR="002A4C99" w:rsidRPr="00C01743" w:rsidRDefault="002A4C99" w:rsidP="00B65756">
      <w:pPr>
        <w:spacing w:line="360" w:lineRule="auto"/>
        <w:jc w:val="both"/>
        <w:rPr>
          <w:rFonts w:ascii="Arial" w:hAnsi="Arial" w:cs="Arial"/>
        </w:rPr>
      </w:pPr>
    </w:p>
    <w:p w14:paraId="45A29999" w14:textId="77777777" w:rsidR="009B3BC2" w:rsidRPr="00C01743" w:rsidRDefault="000A158B" w:rsidP="00C01743">
      <w:pPr>
        <w:spacing w:after="120" w:line="360" w:lineRule="auto"/>
        <w:jc w:val="both"/>
        <w:rPr>
          <w:rFonts w:ascii="Arial" w:hAnsi="Arial" w:cs="Arial"/>
          <w:b/>
          <w:caps/>
        </w:rPr>
      </w:pPr>
      <w:r w:rsidRPr="00C01743">
        <w:rPr>
          <w:rFonts w:ascii="Arial" w:hAnsi="Arial" w:cs="Arial"/>
          <w:b/>
          <w:caps/>
        </w:rPr>
        <w:lastRenderedPageBreak/>
        <w:t>Timing, cost and manner of the production of documents by the parties and any other persons</w:t>
      </w:r>
    </w:p>
    <w:p w14:paraId="09EB52FC" w14:textId="77777777" w:rsidR="000A158B" w:rsidRPr="00C01743" w:rsidRDefault="000A158B" w:rsidP="00C01743">
      <w:pPr>
        <w:pStyle w:val="ListParagraph"/>
        <w:numPr>
          <w:ilvl w:val="0"/>
          <w:numId w:val="8"/>
        </w:numPr>
        <w:spacing w:after="120" w:line="360" w:lineRule="auto"/>
        <w:ind w:hanging="720"/>
        <w:contextualSpacing w:val="0"/>
        <w:jc w:val="both"/>
        <w:rPr>
          <w:rFonts w:ascii="Arial" w:hAnsi="Arial" w:cs="Arial"/>
        </w:rPr>
      </w:pPr>
      <w:r w:rsidRPr="00C01743">
        <w:rPr>
          <w:rFonts w:ascii="Arial" w:hAnsi="Arial" w:cs="Arial"/>
        </w:rPr>
        <w:t xml:space="preserve">The parties shall immediately produce copies of any relevant documents in their possession as of the date of this </w:t>
      </w:r>
      <w:r w:rsidR="00EE07EE" w:rsidRPr="00C01743">
        <w:rPr>
          <w:rFonts w:ascii="Arial" w:hAnsi="Arial" w:cs="Arial"/>
        </w:rPr>
        <w:t>D</w:t>
      </w:r>
      <w:r w:rsidRPr="00C01743">
        <w:rPr>
          <w:rFonts w:ascii="Arial" w:hAnsi="Arial" w:cs="Arial"/>
        </w:rPr>
        <w:t xml:space="preserve">iscovery </w:t>
      </w:r>
      <w:r w:rsidR="00EE07EE" w:rsidRPr="00C01743">
        <w:rPr>
          <w:rFonts w:ascii="Arial" w:hAnsi="Arial" w:cs="Arial"/>
        </w:rPr>
        <w:t>P</w:t>
      </w:r>
      <w:r w:rsidRPr="00C01743">
        <w:rPr>
          <w:rFonts w:ascii="Arial" w:hAnsi="Arial" w:cs="Arial"/>
        </w:rPr>
        <w:t>lan</w:t>
      </w:r>
      <w:r w:rsidR="00DA4932" w:rsidRPr="00C01743">
        <w:rPr>
          <w:rFonts w:ascii="Arial" w:hAnsi="Arial" w:cs="Arial"/>
        </w:rPr>
        <w:t>;</w:t>
      </w:r>
    </w:p>
    <w:p w14:paraId="23DB3D34" w14:textId="77777777" w:rsidR="00E61581" w:rsidRPr="00C01743" w:rsidRDefault="00E61581" w:rsidP="00C01743">
      <w:pPr>
        <w:pStyle w:val="ListParagraph"/>
        <w:numPr>
          <w:ilvl w:val="0"/>
          <w:numId w:val="8"/>
        </w:numPr>
        <w:spacing w:after="120" w:line="360" w:lineRule="auto"/>
        <w:ind w:hanging="720"/>
        <w:contextualSpacing w:val="0"/>
        <w:jc w:val="both"/>
        <w:rPr>
          <w:rFonts w:ascii="Arial" w:hAnsi="Arial" w:cs="Arial"/>
        </w:rPr>
      </w:pPr>
      <w:r w:rsidRPr="00C01743">
        <w:rPr>
          <w:rFonts w:ascii="Arial" w:hAnsi="Arial" w:cs="Arial"/>
        </w:rPr>
        <w:t>Documents shall be produced electronically unless the other party specifically requests otherwise;</w:t>
      </w:r>
    </w:p>
    <w:p w14:paraId="222393C2" w14:textId="2B4DCA54" w:rsidR="00F24CF1" w:rsidRDefault="00AB7AFF" w:rsidP="00AB7AFF">
      <w:pPr>
        <w:pStyle w:val="ListParagraph"/>
        <w:numPr>
          <w:ilvl w:val="0"/>
          <w:numId w:val="8"/>
        </w:numPr>
        <w:spacing w:after="120" w:line="360" w:lineRule="auto"/>
        <w:ind w:hanging="720"/>
        <w:contextualSpacing w:val="0"/>
        <w:jc w:val="both"/>
        <w:rPr>
          <w:rFonts w:ascii="Arial" w:hAnsi="Arial" w:cs="Arial"/>
        </w:rPr>
      </w:pPr>
      <w:r w:rsidRPr="00C01743">
        <w:rPr>
          <w:rFonts w:ascii="Arial" w:hAnsi="Arial" w:cs="Arial"/>
        </w:rPr>
        <w:t>Documents that are listed above in the documentary production section, not in the possession of counsel, shall be obtained and produced by the party, and the opposing party shall pay the reasonable cost of obtaining the records, or $.15 per copy for a photocopy of the records, or shall pay the reasonable costs for the disc containing a copy of the records</w:t>
      </w:r>
      <w:r w:rsidR="00F24CF1">
        <w:rPr>
          <w:rFonts w:ascii="Arial" w:hAnsi="Arial" w:cs="Arial"/>
        </w:rPr>
        <w:t>;</w:t>
      </w:r>
    </w:p>
    <w:p w14:paraId="1347734E" w14:textId="0DE4EB4D" w:rsidR="00AB7AFF" w:rsidRPr="00C01743" w:rsidRDefault="00AB7AFF" w:rsidP="00F24CF1">
      <w:pPr>
        <w:pStyle w:val="ListParagraph"/>
        <w:spacing w:after="120" w:line="360" w:lineRule="auto"/>
        <w:contextualSpacing w:val="0"/>
        <w:jc w:val="both"/>
        <w:rPr>
          <w:rFonts w:ascii="Arial" w:hAnsi="Arial" w:cs="Arial"/>
        </w:rPr>
      </w:pPr>
      <w:r>
        <w:rPr>
          <w:rFonts w:ascii="Arial" w:hAnsi="Arial" w:cs="Arial"/>
          <w:u w:val="single"/>
        </w:rPr>
        <w:t>OR</w:t>
      </w:r>
      <w:r>
        <w:rPr>
          <w:rFonts w:ascii="Arial" w:hAnsi="Arial" w:cs="Arial"/>
        </w:rPr>
        <w:t xml:space="preserve">  </w:t>
      </w:r>
      <w:r w:rsidRPr="00C01743">
        <w:rPr>
          <w:rFonts w:ascii="Arial" w:hAnsi="Arial" w:cs="Arial"/>
        </w:rPr>
        <w:t>Documents that are listed above in the documentary production section, not in the possession of counsel, shall be obtained and produced by the party</w:t>
      </w:r>
      <w:r>
        <w:rPr>
          <w:rFonts w:ascii="Arial" w:hAnsi="Arial" w:cs="Arial"/>
        </w:rPr>
        <w:t>, and the cost of obtaining those documents shall be treated as an assessable disbursement at the conclusion of Trial;</w:t>
      </w:r>
    </w:p>
    <w:p w14:paraId="056EF02A" w14:textId="371F39E0" w:rsidR="002165D6" w:rsidRPr="00C01743" w:rsidRDefault="002165D6" w:rsidP="00AB7AFF">
      <w:pPr>
        <w:pStyle w:val="ListParagraph"/>
        <w:numPr>
          <w:ilvl w:val="0"/>
          <w:numId w:val="8"/>
        </w:numPr>
        <w:spacing w:after="120" w:line="360" w:lineRule="auto"/>
        <w:ind w:hanging="720"/>
        <w:contextualSpacing w:val="0"/>
        <w:jc w:val="both"/>
        <w:rPr>
          <w:rFonts w:ascii="Arial" w:hAnsi="Arial" w:cs="Arial"/>
        </w:rPr>
      </w:pPr>
      <w:r w:rsidRPr="00C01743">
        <w:rPr>
          <w:rFonts w:ascii="Arial" w:hAnsi="Arial" w:cs="Arial"/>
        </w:rPr>
        <w:t xml:space="preserve">Documentary discovery shall be completed within </w:t>
      </w:r>
      <w:r w:rsidR="005F1F62" w:rsidRPr="00C01743">
        <w:rPr>
          <w:rFonts w:ascii="Arial" w:hAnsi="Arial" w:cs="Arial"/>
        </w:rPr>
        <w:t>120</w:t>
      </w:r>
      <w:r w:rsidRPr="00C01743">
        <w:rPr>
          <w:rFonts w:ascii="Arial" w:hAnsi="Arial" w:cs="Arial"/>
        </w:rPr>
        <w:t xml:space="preserve"> days f</w:t>
      </w:r>
      <w:r w:rsidR="00AF279B" w:rsidRPr="00C01743">
        <w:rPr>
          <w:rFonts w:ascii="Arial" w:hAnsi="Arial" w:cs="Arial"/>
        </w:rPr>
        <w:t>rom</w:t>
      </w:r>
      <w:r w:rsidRPr="00C01743">
        <w:rPr>
          <w:rFonts w:ascii="Arial" w:hAnsi="Arial" w:cs="Arial"/>
        </w:rPr>
        <w:t xml:space="preserve"> the date </w:t>
      </w:r>
      <w:r w:rsidR="00AF279B" w:rsidRPr="00C01743">
        <w:rPr>
          <w:rFonts w:ascii="Arial" w:hAnsi="Arial" w:cs="Arial"/>
        </w:rPr>
        <w:t xml:space="preserve">this </w:t>
      </w:r>
      <w:r w:rsidR="00EB44FA" w:rsidRPr="00C01743">
        <w:rPr>
          <w:rFonts w:ascii="Arial" w:hAnsi="Arial" w:cs="Arial"/>
        </w:rPr>
        <w:t>D</w:t>
      </w:r>
      <w:r w:rsidR="00AF279B" w:rsidRPr="00C01743">
        <w:rPr>
          <w:rFonts w:ascii="Arial" w:hAnsi="Arial" w:cs="Arial"/>
        </w:rPr>
        <w:t xml:space="preserve">iscovery </w:t>
      </w:r>
      <w:r w:rsidR="00EB44FA" w:rsidRPr="00C01743">
        <w:rPr>
          <w:rFonts w:ascii="Arial" w:hAnsi="Arial" w:cs="Arial"/>
        </w:rPr>
        <w:t>P</w:t>
      </w:r>
      <w:r w:rsidR="00AF279B" w:rsidRPr="00C01743">
        <w:rPr>
          <w:rFonts w:ascii="Arial" w:hAnsi="Arial" w:cs="Arial"/>
        </w:rPr>
        <w:t xml:space="preserve">lan is signed by counsel for the Defendant, </w:t>
      </w:r>
      <w:r w:rsidR="005F1F62" w:rsidRPr="00C01743">
        <w:rPr>
          <w:rFonts w:ascii="Arial" w:hAnsi="Arial" w:cs="Arial"/>
        </w:rPr>
        <w:t>failing which any party shall be at liberty to bring a motion to the court to impose terms.</w:t>
      </w:r>
    </w:p>
    <w:p w14:paraId="0C003661" w14:textId="77777777" w:rsidR="00826169" w:rsidRPr="00C01743" w:rsidRDefault="00826169" w:rsidP="00C01743">
      <w:pPr>
        <w:pStyle w:val="ListParagraph"/>
        <w:numPr>
          <w:ilvl w:val="0"/>
          <w:numId w:val="8"/>
        </w:numPr>
        <w:spacing w:after="120" w:line="360" w:lineRule="auto"/>
        <w:ind w:hanging="720"/>
        <w:contextualSpacing w:val="0"/>
        <w:jc w:val="both"/>
        <w:rPr>
          <w:rFonts w:ascii="Arial" w:hAnsi="Arial" w:cs="Arial"/>
        </w:rPr>
      </w:pPr>
      <w:r w:rsidRPr="00C01743">
        <w:rPr>
          <w:rFonts w:ascii="Arial" w:hAnsi="Arial" w:cs="Arial"/>
        </w:rPr>
        <w:t>Incurrence or payment of disbursements by either party</w:t>
      </w:r>
      <w:r w:rsidR="001F6EA9" w:rsidRPr="00C01743">
        <w:rPr>
          <w:rFonts w:ascii="Arial" w:hAnsi="Arial" w:cs="Arial"/>
        </w:rPr>
        <w:t xml:space="preserve"> is not determinative of entitlement by the party and</w:t>
      </w:r>
      <w:r w:rsidRPr="00C01743">
        <w:rPr>
          <w:rFonts w:ascii="Arial" w:hAnsi="Arial" w:cs="Arial"/>
        </w:rPr>
        <w:t xml:space="preserve"> is still subject to the determination by the court on costs</w:t>
      </w:r>
      <w:r w:rsidR="001F6EA9" w:rsidRPr="00C01743">
        <w:rPr>
          <w:rFonts w:ascii="Arial" w:hAnsi="Arial" w:cs="Arial"/>
        </w:rPr>
        <w:t xml:space="preserve"> or is subject to the final agreement between counsel when the matter is settled. </w:t>
      </w:r>
    </w:p>
    <w:p w14:paraId="7F32E6C6" w14:textId="77777777" w:rsidR="00B97931" w:rsidRDefault="00B97931" w:rsidP="00C01743">
      <w:pPr>
        <w:spacing w:after="120" w:line="360" w:lineRule="auto"/>
        <w:contextualSpacing/>
        <w:jc w:val="both"/>
        <w:rPr>
          <w:rFonts w:ascii="Arial" w:hAnsi="Arial" w:cs="Arial"/>
          <w:b/>
        </w:rPr>
      </w:pPr>
    </w:p>
    <w:p w14:paraId="5ECC3B54" w14:textId="77777777" w:rsidR="00B97931" w:rsidRDefault="00B97931" w:rsidP="00C01743">
      <w:pPr>
        <w:spacing w:after="120" w:line="360" w:lineRule="auto"/>
        <w:contextualSpacing/>
        <w:jc w:val="both"/>
        <w:rPr>
          <w:rFonts w:ascii="Arial" w:hAnsi="Arial" w:cs="Arial"/>
          <w:b/>
        </w:rPr>
      </w:pPr>
    </w:p>
    <w:p w14:paraId="5C0CFA07" w14:textId="77777777" w:rsidR="002165D6" w:rsidRPr="00C01743" w:rsidRDefault="002165D6" w:rsidP="00C01743">
      <w:pPr>
        <w:spacing w:after="120" w:line="360" w:lineRule="auto"/>
        <w:contextualSpacing/>
        <w:jc w:val="both"/>
        <w:rPr>
          <w:rFonts w:ascii="Arial" w:hAnsi="Arial" w:cs="Arial"/>
          <w:b/>
        </w:rPr>
      </w:pPr>
      <w:proofErr w:type="gramStart"/>
      <w:r w:rsidRPr="00C01743">
        <w:rPr>
          <w:rFonts w:ascii="Arial" w:hAnsi="Arial" w:cs="Arial"/>
          <w:b/>
        </w:rPr>
        <w:t>Sworn Affidavit</w:t>
      </w:r>
      <w:proofErr w:type="gramEnd"/>
      <w:r w:rsidRPr="00C01743">
        <w:rPr>
          <w:rFonts w:ascii="Arial" w:hAnsi="Arial" w:cs="Arial"/>
          <w:b/>
        </w:rPr>
        <w:t xml:space="preserve"> of Documents</w:t>
      </w:r>
    </w:p>
    <w:p w14:paraId="78E0C9B0" w14:textId="77777777" w:rsidR="002165D6" w:rsidRPr="00C01743" w:rsidRDefault="00413CC5" w:rsidP="00C01743">
      <w:pPr>
        <w:pStyle w:val="ListParagraph"/>
        <w:numPr>
          <w:ilvl w:val="0"/>
          <w:numId w:val="9"/>
        </w:numPr>
        <w:spacing w:after="120" w:line="360" w:lineRule="auto"/>
        <w:ind w:hanging="720"/>
        <w:jc w:val="both"/>
        <w:rPr>
          <w:rFonts w:ascii="Arial" w:hAnsi="Arial" w:cs="Arial"/>
        </w:rPr>
      </w:pPr>
      <w:r w:rsidRPr="00C01743">
        <w:rPr>
          <w:rFonts w:ascii="Arial" w:hAnsi="Arial" w:cs="Arial"/>
        </w:rPr>
        <w:t>T</w:t>
      </w:r>
      <w:r w:rsidR="002165D6" w:rsidRPr="00C01743">
        <w:rPr>
          <w:rFonts w:ascii="Arial" w:hAnsi="Arial" w:cs="Arial"/>
        </w:rPr>
        <w:t>he parties shall</w:t>
      </w:r>
      <w:r w:rsidR="005F1F62" w:rsidRPr="00C01743">
        <w:rPr>
          <w:rFonts w:ascii="Arial" w:hAnsi="Arial" w:cs="Arial"/>
        </w:rPr>
        <w:t xml:space="preserve"> </w:t>
      </w:r>
      <w:r w:rsidR="00570D9F" w:rsidRPr="00C01743">
        <w:rPr>
          <w:rFonts w:ascii="Arial" w:hAnsi="Arial" w:cs="Arial"/>
        </w:rPr>
        <w:t xml:space="preserve">deliver a draft Affidavit of Documents within 30 days of the execution of this Discovery Plan which complies with the documentary obligations set out herein, and </w:t>
      </w:r>
      <w:r w:rsidR="00B964EC" w:rsidRPr="00C01743">
        <w:rPr>
          <w:rFonts w:ascii="Arial" w:hAnsi="Arial" w:cs="Arial"/>
        </w:rPr>
        <w:t xml:space="preserve">each party </w:t>
      </w:r>
      <w:r w:rsidR="00570D9F" w:rsidRPr="00C01743">
        <w:rPr>
          <w:rFonts w:ascii="Arial" w:hAnsi="Arial" w:cs="Arial"/>
        </w:rPr>
        <w:t xml:space="preserve">shall deliver a </w:t>
      </w:r>
      <w:r w:rsidR="002165D6" w:rsidRPr="00C01743">
        <w:rPr>
          <w:rFonts w:ascii="Arial" w:hAnsi="Arial" w:cs="Arial"/>
        </w:rPr>
        <w:t xml:space="preserve">sworn </w:t>
      </w:r>
      <w:r w:rsidR="00DA4932" w:rsidRPr="00C01743">
        <w:rPr>
          <w:rFonts w:ascii="Arial" w:hAnsi="Arial" w:cs="Arial"/>
        </w:rPr>
        <w:t>A</w:t>
      </w:r>
      <w:r w:rsidR="002165D6" w:rsidRPr="00C01743">
        <w:rPr>
          <w:rFonts w:ascii="Arial" w:hAnsi="Arial" w:cs="Arial"/>
        </w:rPr>
        <w:t xml:space="preserve">ffidavit of </w:t>
      </w:r>
      <w:r w:rsidR="00DA4932" w:rsidRPr="00C01743">
        <w:rPr>
          <w:rFonts w:ascii="Arial" w:hAnsi="Arial" w:cs="Arial"/>
        </w:rPr>
        <w:t>D</w:t>
      </w:r>
      <w:r w:rsidR="002165D6" w:rsidRPr="00C01743">
        <w:rPr>
          <w:rFonts w:ascii="Arial" w:hAnsi="Arial" w:cs="Arial"/>
        </w:rPr>
        <w:t>ocuments</w:t>
      </w:r>
      <w:r w:rsidR="00570D9F" w:rsidRPr="00C01743">
        <w:rPr>
          <w:rFonts w:ascii="Arial" w:hAnsi="Arial" w:cs="Arial"/>
        </w:rPr>
        <w:t xml:space="preserve"> at the commencement of that party’s Examination for Discovery</w:t>
      </w:r>
      <w:r w:rsidR="009D07ED" w:rsidRPr="00C01743">
        <w:rPr>
          <w:rFonts w:ascii="Arial" w:hAnsi="Arial" w:cs="Arial"/>
        </w:rPr>
        <w:t>.</w:t>
      </w:r>
    </w:p>
    <w:p w14:paraId="62A65B66" w14:textId="77777777" w:rsidR="00413CC5" w:rsidRPr="00C01743" w:rsidRDefault="00413CC5" w:rsidP="00C01743">
      <w:pPr>
        <w:spacing w:after="120" w:line="360" w:lineRule="auto"/>
        <w:jc w:val="both"/>
        <w:rPr>
          <w:rFonts w:ascii="Arial" w:hAnsi="Arial" w:cs="Arial"/>
          <w:b/>
        </w:rPr>
      </w:pPr>
      <w:r w:rsidRPr="00C01743">
        <w:rPr>
          <w:rFonts w:ascii="Arial" w:hAnsi="Arial" w:cs="Arial"/>
          <w:b/>
        </w:rPr>
        <w:t>Oral examinations</w:t>
      </w:r>
    </w:p>
    <w:p w14:paraId="230D38A4" w14:textId="77777777" w:rsidR="00413CC5" w:rsidRPr="00C01743" w:rsidRDefault="00413CC5" w:rsidP="00C01743">
      <w:pPr>
        <w:pStyle w:val="ListParagraph"/>
        <w:numPr>
          <w:ilvl w:val="0"/>
          <w:numId w:val="11"/>
        </w:numPr>
        <w:spacing w:after="120" w:line="360" w:lineRule="auto"/>
        <w:ind w:hanging="720"/>
        <w:contextualSpacing w:val="0"/>
        <w:jc w:val="both"/>
        <w:rPr>
          <w:rFonts w:ascii="Arial" w:hAnsi="Arial" w:cs="Arial"/>
        </w:rPr>
      </w:pPr>
      <w:r w:rsidRPr="00C01743">
        <w:rPr>
          <w:rFonts w:ascii="Arial" w:hAnsi="Arial" w:cs="Arial"/>
        </w:rPr>
        <w:t xml:space="preserve">Oral examination shall be </w:t>
      </w:r>
      <w:r w:rsidR="000E07FB" w:rsidRPr="00C01743">
        <w:rPr>
          <w:rFonts w:ascii="Arial" w:hAnsi="Arial" w:cs="Arial"/>
        </w:rPr>
        <w:t>arranged</w:t>
      </w:r>
      <w:r w:rsidRPr="00C01743">
        <w:rPr>
          <w:rFonts w:ascii="Arial" w:hAnsi="Arial" w:cs="Arial"/>
        </w:rPr>
        <w:t xml:space="preserve"> following the completion of documentary production </w:t>
      </w:r>
      <w:r w:rsidR="008D75CD" w:rsidRPr="00C01743">
        <w:rPr>
          <w:rFonts w:ascii="Arial" w:hAnsi="Arial" w:cs="Arial"/>
        </w:rPr>
        <w:t>as</w:t>
      </w:r>
      <w:r w:rsidRPr="00C01743">
        <w:rPr>
          <w:rFonts w:ascii="Arial" w:hAnsi="Arial" w:cs="Arial"/>
        </w:rPr>
        <w:t xml:space="preserve"> set forth above</w:t>
      </w:r>
      <w:r w:rsidR="009D07ED" w:rsidRPr="00C01743">
        <w:rPr>
          <w:rFonts w:ascii="Arial" w:hAnsi="Arial" w:cs="Arial"/>
        </w:rPr>
        <w:t>;</w:t>
      </w:r>
    </w:p>
    <w:p w14:paraId="4D42A439" w14:textId="77777777" w:rsidR="00B97931" w:rsidRDefault="00B97931" w:rsidP="00C01743">
      <w:pPr>
        <w:pStyle w:val="ListParagraph"/>
        <w:numPr>
          <w:ilvl w:val="0"/>
          <w:numId w:val="11"/>
        </w:numPr>
        <w:spacing w:after="120" w:line="360" w:lineRule="auto"/>
        <w:ind w:hanging="720"/>
        <w:contextualSpacing w:val="0"/>
        <w:jc w:val="both"/>
        <w:rPr>
          <w:rFonts w:ascii="Arial" w:hAnsi="Arial" w:cs="Arial"/>
        </w:rPr>
      </w:pPr>
      <w:bookmarkStart w:id="0" w:name="_Hlk14683961"/>
      <w:r>
        <w:rPr>
          <w:rFonts w:ascii="Arial" w:hAnsi="Arial" w:cs="Arial"/>
        </w:rPr>
        <w:lastRenderedPageBreak/>
        <w:t>Persons to be produced for oral examination for discovery:</w:t>
      </w:r>
    </w:p>
    <w:p w14:paraId="10A304D6" w14:textId="77777777" w:rsidR="00B97931" w:rsidRDefault="00B97931" w:rsidP="00B97931">
      <w:pPr>
        <w:pStyle w:val="ListParagraph"/>
        <w:numPr>
          <w:ilvl w:val="1"/>
          <w:numId w:val="11"/>
        </w:numPr>
        <w:spacing w:after="120" w:line="360" w:lineRule="auto"/>
        <w:contextualSpacing w:val="0"/>
        <w:jc w:val="both"/>
        <w:rPr>
          <w:rFonts w:ascii="Arial" w:hAnsi="Arial" w:cs="Arial"/>
        </w:rPr>
      </w:pPr>
      <w:r>
        <w:rPr>
          <w:rFonts w:ascii="Arial" w:hAnsi="Arial" w:cs="Arial"/>
        </w:rPr>
        <w:t>By the Plaintiff:</w:t>
      </w:r>
    </w:p>
    <w:p w14:paraId="58FD4F52" w14:textId="77777777" w:rsidR="00B97931" w:rsidRDefault="00B97931" w:rsidP="00B97931">
      <w:pPr>
        <w:pStyle w:val="ListParagraph"/>
        <w:numPr>
          <w:ilvl w:val="1"/>
          <w:numId w:val="11"/>
        </w:numPr>
        <w:spacing w:after="120" w:line="360" w:lineRule="auto"/>
        <w:contextualSpacing w:val="0"/>
        <w:jc w:val="both"/>
        <w:rPr>
          <w:rFonts w:ascii="Arial" w:hAnsi="Arial" w:cs="Arial"/>
        </w:rPr>
      </w:pPr>
      <w:r>
        <w:rPr>
          <w:rFonts w:ascii="Arial" w:hAnsi="Arial" w:cs="Arial"/>
        </w:rPr>
        <w:t>By the Defendant:</w:t>
      </w:r>
    </w:p>
    <w:bookmarkEnd w:id="0"/>
    <w:p w14:paraId="08D8E4DE" w14:textId="77777777" w:rsidR="00413CC5" w:rsidRPr="00C01743" w:rsidRDefault="00B97931" w:rsidP="00C01743">
      <w:pPr>
        <w:pStyle w:val="ListParagraph"/>
        <w:numPr>
          <w:ilvl w:val="0"/>
          <w:numId w:val="11"/>
        </w:numPr>
        <w:spacing w:after="120" w:line="360" w:lineRule="auto"/>
        <w:ind w:hanging="720"/>
        <w:contextualSpacing w:val="0"/>
        <w:jc w:val="both"/>
        <w:rPr>
          <w:rFonts w:ascii="Arial" w:hAnsi="Arial" w:cs="Arial"/>
        </w:rPr>
      </w:pPr>
      <w:r>
        <w:rPr>
          <w:rFonts w:ascii="Arial" w:hAnsi="Arial" w:cs="Arial"/>
        </w:rPr>
        <w:t xml:space="preserve">Each party is entitled to up to 7 hours of </w:t>
      </w:r>
      <w:r w:rsidR="00534CE8">
        <w:rPr>
          <w:rFonts w:ascii="Arial" w:hAnsi="Arial" w:cs="Arial"/>
        </w:rPr>
        <w:t xml:space="preserve">oral </w:t>
      </w:r>
      <w:r>
        <w:rPr>
          <w:rFonts w:ascii="Arial" w:hAnsi="Arial" w:cs="Arial"/>
        </w:rPr>
        <w:t>Discovery</w:t>
      </w:r>
      <w:r w:rsidR="009D07ED" w:rsidRPr="00C01743">
        <w:rPr>
          <w:rFonts w:ascii="Arial" w:hAnsi="Arial" w:cs="Arial"/>
        </w:rPr>
        <w:t>;</w:t>
      </w:r>
    </w:p>
    <w:p w14:paraId="03D0D798" w14:textId="77777777" w:rsidR="00413CC5" w:rsidRPr="00C01743" w:rsidRDefault="008D75CD" w:rsidP="00C01743">
      <w:pPr>
        <w:pStyle w:val="ListParagraph"/>
        <w:numPr>
          <w:ilvl w:val="0"/>
          <w:numId w:val="11"/>
        </w:numPr>
        <w:spacing w:after="120" w:line="360" w:lineRule="auto"/>
        <w:ind w:hanging="720"/>
        <w:contextualSpacing w:val="0"/>
        <w:jc w:val="both"/>
        <w:rPr>
          <w:rFonts w:ascii="Arial" w:hAnsi="Arial" w:cs="Arial"/>
        </w:rPr>
      </w:pPr>
      <w:r w:rsidRPr="00C01743">
        <w:rPr>
          <w:rFonts w:ascii="Arial" w:hAnsi="Arial" w:cs="Arial"/>
        </w:rPr>
        <w:t>The order of oral examination shall be agreed upon by counsel</w:t>
      </w:r>
      <w:r w:rsidR="009D07ED" w:rsidRPr="00C01743">
        <w:rPr>
          <w:rFonts w:ascii="Arial" w:hAnsi="Arial" w:cs="Arial"/>
        </w:rPr>
        <w:t>.</w:t>
      </w:r>
    </w:p>
    <w:p w14:paraId="7DEB8582" w14:textId="77777777" w:rsidR="008D75CD" w:rsidRPr="00C01743" w:rsidRDefault="008D75CD" w:rsidP="00C01743">
      <w:pPr>
        <w:spacing w:after="120" w:line="360" w:lineRule="auto"/>
        <w:jc w:val="both"/>
        <w:rPr>
          <w:rFonts w:ascii="Arial" w:hAnsi="Arial" w:cs="Arial"/>
          <w:b/>
        </w:rPr>
      </w:pPr>
      <w:r w:rsidRPr="00C01743">
        <w:rPr>
          <w:rFonts w:ascii="Arial" w:hAnsi="Arial" w:cs="Arial"/>
          <w:b/>
        </w:rPr>
        <w:t xml:space="preserve">Inspection of property </w:t>
      </w:r>
    </w:p>
    <w:p w14:paraId="4F6DBB45" w14:textId="77777777" w:rsidR="008D75CD" w:rsidRPr="00C01743" w:rsidRDefault="008D75CD" w:rsidP="00C01743">
      <w:pPr>
        <w:pStyle w:val="ListParagraph"/>
        <w:numPr>
          <w:ilvl w:val="0"/>
          <w:numId w:val="12"/>
        </w:numPr>
        <w:spacing w:after="120" w:line="360" w:lineRule="auto"/>
        <w:ind w:hanging="720"/>
        <w:contextualSpacing w:val="0"/>
        <w:jc w:val="both"/>
        <w:rPr>
          <w:rFonts w:ascii="Arial" w:hAnsi="Arial" w:cs="Arial"/>
        </w:rPr>
      </w:pPr>
      <w:r w:rsidRPr="00C01743">
        <w:rPr>
          <w:rFonts w:ascii="Arial" w:hAnsi="Arial" w:cs="Arial"/>
        </w:rPr>
        <w:t>Inspection of property shall be agreed upon by counsel, failing which to be determined on motion</w:t>
      </w:r>
      <w:r w:rsidR="009D07ED" w:rsidRPr="00C01743">
        <w:rPr>
          <w:rFonts w:ascii="Arial" w:hAnsi="Arial" w:cs="Arial"/>
        </w:rPr>
        <w:t>.</w:t>
      </w:r>
    </w:p>
    <w:p w14:paraId="3FB62766" w14:textId="77777777" w:rsidR="008D75CD" w:rsidRPr="00C01743" w:rsidRDefault="008D75CD" w:rsidP="00C01743">
      <w:pPr>
        <w:spacing w:after="120" w:line="360" w:lineRule="auto"/>
        <w:contextualSpacing/>
        <w:jc w:val="both"/>
        <w:rPr>
          <w:rFonts w:ascii="Arial" w:hAnsi="Arial" w:cs="Arial"/>
          <w:b/>
        </w:rPr>
      </w:pPr>
      <w:r w:rsidRPr="00C01743">
        <w:rPr>
          <w:rFonts w:ascii="Arial" w:hAnsi="Arial" w:cs="Arial"/>
          <w:b/>
        </w:rPr>
        <w:t>Medical examination</w:t>
      </w:r>
    </w:p>
    <w:p w14:paraId="4A124C05" w14:textId="77777777" w:rsidR="008D75CD" w:rsidRPr="00C01743" w:rsidRDefault="008D75CD" w:rsidP="00C01743">
      <w:pPr>
        <w:pStyle w:val="ListParagraph"/>
        <w:numPr>
          <w:ilvl w:val="0"/>
          <w:numId w:val="13"/>
        </w:numPr>
        <w:spacing w:after="120" w:line="360" w:lineRule="auto"/>
        <w:ind w:hanging="720"/>
        <w:jc w:val="both"/>
        <w:rPr>
          <w:rFonts w:ascii="Arial" w:hAnsi="Arial" w:cs="Arial"/>
        </w:rPr>
      </w:pPr>
      <w:r w:rsidRPr="00C01743">
        <w:rPr>
          <w:rFonts w:ascii="Arial" w:hAnsi="Arial" w:cs="Arial"/>
        </w:rPr>
        <w:t xml:space="preserve">Medical examinations to be conducted of the </w:t>
      </w:r>
      <w:r w:rsidR="0001327C" w:rsidRPr="00C01743">
        <w:rPr>
          <w:rFonts w:ascii="Arial" w:hAnsi="Arial" w:cs="Arial"/>
        </w:rPr>
        <w:t>P</w:t>
      </w:r>
      <w:r w:rsidRPr="00C01743">
        <w:rPr>
          <w:rFonts w:ascii="Arial" w:hAnsi="Arial" w:cs="Arial"/>
        </w:rPr>
        <w:t xml:space="preserve">laintiff </w:t>
      </w:r>
      <w:r w:rsidR="0001327C" w:rsidRPr="00C01743">
        <w:rPr>
          <w:rFonts w:ascii="Arial" w:hAnsi="Arial" w:cs="Arial"/>
        </w:rPr>
        <w:t xml:space="preserve">on behalf of the Defendant </w:t>
      </w:r>
      <w:r w:rsidRPr="00C01743">
        <w:rPr>
          <w:rFonts w:ascii="Arial" w:hAnsi="Arial" w:cs="Arial"/>
        </w:rPr>
        <w:t>shall be agreed upon by counsel, failing which to be determined on motion</w:t>
      </w:r>
      <w:r w:rsidR="00916102" w:rsidRPr="00C01743">
        <w:rPr>
          <w:rFonts w:ascii="Arial" w:hAnsi="Arial" w:cs="Arial"/>
        </w:rPr>
        <w:t>.</w:t>
      </w:r>
    </w:p>
    <w:p w14:paraId="3AFB3F19" w14:textId="77777777" w:rsidR="002A4C99" w:rsidRPr="00C01743" w:rsidRDefault="002A4C99" w:rsidP="00C01743">
      <w:pPr>
        <w:pStyle w:val="ListParagraph"/>
        <w:spacing w:after="120" w:line="360" w:lineRule="auto"/>
        <w:jc w:val="both"/>
        <w:rPr>
          <w:rFonts w:ascii="Arial" w:hAnsi="Arial" w:cs="Arial"/>
        </w:rPr>
      </w:pPr>
    </w:p>
    <w:p w14:paraId="53B06F68" w14:textId="77777777" w:rsidR="007B4DFD" w:rsidRPr="00C01743" w:rsidRDefault="007B4DFD" w:rsidP="002A4C99">
      <w:pPr>
        <w:keepNext/>
        <w:widowControl w:val="0"/>
        <w:autoSpaceDE w:val="0"/>
        <w:autoSpaceDN w:val="0"/>
        <w:adjustRightInd w:val="0"/>
        <w:spacing w:line="360" w:lineRule="auto"/>
        <w:jc w:val="both"/>
        <w:rPr>
          <w:rFonts w:ascii="Arial" w:eastAsiaTheme="minorEastAsia" w:hAnsi="Arial" w:cs="Arial"/>
          <w:b/>
        </w:rPr>
      </w:pPr>
      <w:r w:rsidRPr="00C01743">
        <w:rPr>
          <w:rFonts w:ascii="Arial" w:eastAsiaTheme="minorEastAsia" w:hAnsi="Arial" w:cs="Arial"/>
          <w:b/>
        </w:rPr>
        <w:t>OTHER INFORMATION</w:t>
      </w:r>
    </w:p>
    <w:p w14:paraId="32AED401" w14:textId="77777777" w:rsidR="007B4DFD" w:rsidRPr="00C01743" w:rsidRDefault="007B4DFD" w:rsidP="002A4C99">
      <w:pPr>
        <w:widowControl w:val="0"/>
        <w:autoSpaceDE w:val="0"/>
        <w:autoSpaceDN w:val="0"/>
        <w:adjustRightInd w:val="0"/>
        <w:spacing w:line="360" w:lineRule="auto"/>
        <w:jc w:val="both"/>
        <w:rPr>
          <w:rFonts w:ascii="Arial" w:eastAsiaTheme="minorEastAsia" w:hAnsi="Arial" w:cs="Arial"/>
        </w:rPr>
      </w:pPr>
      <w:r w:rsidRPr="00C01743">
        <w:rPr>
          <w:rFonts w:ascii="Arial" w:eastAsiaTheme="minorEastAsia" w:hAnsi="Arial" w:cs="Arial"/>
        </w:rPr>
        <w:t xml:space="preserve">Any other information being relied upon by any party which is intended to result in the expeditious and cost-effective completion of the discovery process in a manner that is proportionate to the importance and complexity of the action, shall be produced. </w:t>
      </w:r>
    </w:p>
    <w:p w14:paraId="7808016D" w14:textId="77777777" w:rsidR="004C0F46" w:rsidRPr="00C01743" w:rsidRDefault="000E07FB" w:rsidP="002A4C99">
      <w:pPr>
        <w:widowControl w:val="0"/>
        <w:autoSpaceDE w:val="0"/>
        <w:autoSpaceDN w:val="0"/>
        <w:adjustRightInd w:val="0"/>
        <w:spacing w:line="360" w:lineRule="auto"/>
        <w:jc w:val="both"/>
        <w:rPr>
          <w:rFonts w:ascii="Arial" w:hAnsi="Arial" w:cs="Arial"/>
          <w:b/>
        </w:rPr>
      </w:pPr>
      <w:r w:rsidRPr="00C01743">
        <w:rPr>
          <w:rFonts w:ascii="Arial" w:hAnsi="Arial" w:cs="Arial"/>
          <w:b/>
        </w:rPr>
        <w:t>Updating</w:t>
      </w:r>
    </w:p>
    <w:p w14:paraId="662BB558" w14:textId="77777777" w:rsidR="000E07FB" w:rsidRPr="00C01743" w:rsidRDefault="000E07FB" w:rsidP="002A4C99">
      <w:pPr>
        <w:widowControl w:val="0"/>
        <w:autoSpaceDE w:val="0"/>
        <w:autoSpaceDN w:val="0"/>
        <w:adjustRightInd w:val="0"/>
        <w:spacing w:line="360" w:lineRule="auto"/>
        <w:jc w:val="both"/>
        <w:rPr>
          <w:rFonts w:ascii="Arial" w:hAnsi="Arial" w:cs="Arial"/>
          <w:b/>
        </w:rPr>
      </w:pPr>
      <w:r w:rsidRPr="00C01743">
        <w:rPr>
          <w:rFonts w:ascii="Arial" w:hAnsi="Arial" w:cs="Arial"/>
        </w:rPr>
        <w:t xml:space="preserve">This Discovery Plan shall be </w:t>
      </w:r>
      <w:r w:rsidR="0001327C" w:rsidRPr="00C01743">
        <w:rPr>
          <w:rFonts w:ascii="Arial" w:hAnsi="Arial" w:cs="Arial"/>
        </w:rPr>
        <w:t xml:space="preserve">periodically </w:t>
      </w:r>
      <w:r w:rsidRPr="00C01743">
        <w:rPr>
          <w:rFonts w:ascii="Arial" w:hAnsi="Arial" w:cs="Arial"/>
        </w:rPr>
        <w:t>updat</w:t>
      </w:r>
      <w:r w:rsidR="0069235B" w:rsidRPr="00C01743">
        <w:rPr>
          <w:rFonts w:ascii="Arial" w:hAnsi="Arial" w:cs="Arial"/>
        </w:rPr>
        <w:t>e</w:t>
      </w:r>
      <w:r w:rsidRPr="00C01743">
        <w:rPr>
          <w:rFonts w:ascii="Arial" w:hAnsi="Arial" w:cs="Arial"/>
        </w:rPr>
        <w:t>d to reflect any c</w:t>
      </w:r>
      <w:r w:rsidR="00154B81" w:rsidRPr="00C01743">
        <w:rPr>
          <w:rFonts w:ascii="Arial" w:hAnsi="Arial" w:cs="Arial"/>
        </w:rPr>
        <w:t>hanges in the information listed above and</w:t>
      </w:r>
      <w:r w:rsidR="00CC6ED5" w:rsidRPr="00C01743">
        <w:rPr>
          <w:rFonts w:ascii="Arial" w:hAnsi="Arial" w:cs="Arial"/>
        </w:rPr>
        <w:t xml:space="preserve"> as listed</w:t>
      </w:r>
      <w:r w:rsidR="00154B81" w:rsidRPr="00C01743">
        <w:rPr>
          <w:rFonts w:ascii="Arial" w:hAnsi="Arial" w:cs="Arial"/>
        </w:rPr>
        <w:t xml:space="preserve"> </w:t>
      </w:r>
      <w:r w:rsidRPr="00C01743">
        <w:rPr>
          <w:rFonts w:ascii="Arial" w:hAnsi="Arial" w:cs="Arial"/>
        </w:rPr>
        <w:t>in subrule</w:t>
      </w:r>
      <w:r w:rsidR="00CC6ED5" w:rsidRPr="00C01743">
        <w:rPr>
          <w:rFonts w:ascii="Arial" w:hAnsi="Arial" w:cs="Arial"/>
        </w:rPr>
        <w:t xml:space="preserve"> 29.</w:t>
      </w:r>
      <w:r w:rsidR="0069235B" w:rsidRPr="00C01743">
        <w:rPr>
          <w:rFonts w:ascii="Arial" w:hAnsi="Arial" w:cs="Arial"/>
        </w:rPr>
        <w:t>1.</w:t>
      </w:r>
      <w:r w:rsidR="00CC6ED5" w:rsidRPr="00C01743">
        <w:rPr>
          <w:rFonts w:ascii="Arial" w:hAnsi="Arial" w:cs="Arial"/>
        </w:rPr>
        <w:t>0</w:t>
      </w:r>
      <w:r w:rsidR="0069235B" w:rsidRPr="00C01743">
        <w:rPr>
          <w:rFonts w:ascii="Arial" w:hAnsi="Arial" w:cs="Arial"/>
        </w:rPr>
        <w:t>3(3).</w:t>
      </w:r>
    </w:p>
    <w:p w14:paraId="35D8EFD3" w14:textId="77777777" w:rsidR="00B97931" w:rsidRDefault="00B97931" w:rsidP="002A4C99">
      <w:pPr>
        <w:spacing w:line="360" w:lineRule="auto"/>
        <w:jc w:val="both"/>
        <w:rPr>
          <w:rFonts w:ascii="Arial" w:hAnsi="Arial" w:cs="Arial"/>
          <w:b/>
        </w:rPr>
      </w:pPr>
    </w:p>
    <w:p w14:paraId="5E7538FC" w14:textId="77777777" w:rsidR="00F73E2E" w:rsidRPr="00C01743" w:rsidRDefault="00F73E2E" w:rsidP="002A4C99">
      <w:pPr>
        <w:spacing w:line="360" w:lineRule="auto"/>
        <w:jc w:val="both"/>
        <w:rPr>
          <w:rFonts w:ascii="Arial" w:hAnsi="Arial" w:cs="Arial"/>
          <w:b/>
        </w:rPr>
      </w:pPr>
      <w:r w:rsidRPr="00C01743">
        <w:rPr>
          <w:rFonts w:ascii="Arial" w:hAnsi="Arial" w:cs="Arial"/>
          <w:b/>
        </w:rPr>
        <w:t>Signing</w:t>
      </w:r>
    </w:p>
    <w:p w14:paraId="5217F263" w14:textId="77777777" w:rsidR="00F73E2E" w:rsidRPr="00C01743" w:rsidRDefault="00F73E2E" w:rsidP="002A4C99">
      <w:pPr>
        <w:spacing w:line="360" w:lineRule="auto"/>
        <w:jc w:val="both"/>
        <w:rPr>
          <w:rFonts w:ascii="Arial" w:hAnsi="Arial" w:cs="Arial"/>
        </w:rPr>
      </w:pPr>
      <w:r w:rsidRPr="00C01743">
        <w:rPr>
          <w:rFonts w:ascii="Arial" w:hAnsi="Arial" w:cs="Arial"/>
        </w:rPr>
        <w:t xml:space="preserve">This </w:t>
      </w:r>
      <w:r w:rsidR="002A4C99" w:rsidRPr="00C01743">
        <w:rPr>
          <w:rFonts w:ascii="Arial" w:hAnsi="Arial" w:cs="Arial"/>
        </w:rPr>
        <w:t>D</w:t>
      </w:r>
      <w:r w:rsidRPr="00C01743">
        <w:rPr>
          <w:rFonts w:ascii="Arial" w:hAnsi="Arial" w:cs="Arial"/>
        </w:rPr>
        <w:t xml:space="preserve">iscovery </w:t>
      </w:r>
      <w:r w:rsidR="002A4C99" w:rsidRPr="00C01743">
        <w:rPr>
          <w:rFonts w:ascii="Arial" w:hAnsi="Arial" w:cs="Arial"/>
        </w:rPr>
        <w:t>P</w:t>
      </w:r>
      <w:r w:rsidRPr="00C01743">
        <w:rPr>
          <w:rFonts w:ascii="Arial" w:hAnsi="Arial" w:cs="Arial"/>
        </w:rPr>
        <w:t xml:space="preserve">lan shall be executed and returned by opposing </w:t>
      </w:r>
      <w:r w:rsidR="00545527" w:rsidRPr="00C01743">
        <w:rPr>
          <w:rFonts w:ascii="Arial" w:hAnsi="Arial" w:cs="Arial"/>
        </w:rPr>
        <w:t>counsel</w:t>
      </w:r>
      <w:r w:rsidRPr="00C01743">
        <w:rPr>
          <w:rFonts w:ascii="Arial" w:hAnsi="Arial" w:cs="Arial"/>
        </w:rPr>
        <w:t xml:space="preserve"> within 30 days of the date upon which it is signed by Counsel</w:t>
      </w:r>
      <w:r w:rsidR="004C0F46" w:rsidRPr="00C01743">
        <w:rPr>
          <w:rFonts w:ascii="Arial" w:hAnsi="Arial" w:cs="Arial"/>
        </w:rPr>
        <w:t xml:space="preserve"> for the Defendant</w:t>
      </w:r>
      <w:r w:rsidR="00545527" w:rsidRPr="00C01743">
        <w:rPr>
          <w:rFonts w:ascii="Arial" w:hAnsi="Arial" w:cs="Arial"/>
        </w:rPr>
        <w:t>,</w:t>
      </w:r>
      <w:r w:rsidRPr="00C01743">
        <w:rPr>
          <w:rFonts w:ascii="Arial" w:hAnsi="Arial" w:cs="Arial"/>
        </w:rPr>
        <w:t xml:space="preserve"> who prepared this</w:t>
      </w:r>
      <w:r w:rsidR="00545527" w:rsidRPr="00C01743">
        <w:rPr>
          <w:rFonts w:ascii="Arial" w:hAnsi="Arial" w:cs="Arial"/>
        </w:rPr>
        <w:t xml:space="preserve"> </w:t>
      </w:r>
      <w:r w:rsidR="00EB44FA" w:rsidRPr="00C01743">
        <w:rPr>
          <w:rFonts w:ascii="Arial" w:hAnsi="Arial" w:cs="Arial"/>
        </w:rPr>
        <w:t>D</w:t>
      </w:r>
      <w:r w:rsidR="00545527" w:rsidRPr="00C01743">
        <w:rPr>
          <w:rFonts w:ascii="Arial" w:hAnsi="Arial" w:cs="Arial"/>
        </w:rPr>
        <w:t>iscovery</w:t>
      </w:r>
      <w:r w:rsidRPr="00C01743">
        <w:rPr>
          <w:rFonts w:ascii="Arial" w:hAnsi="Arial" w:cs="Arial"/>
        </w:rPr>
        <w:t xml:space="preserve"> </w:t>
      </w:r>
      <w:r w:rsidR="00EB44FA" w:rsidRPr="00C01743">
        <w:rPr>
          <w:rFonts w:ascii="Arial" w:hAnsi="Arial" w:cs="Arial"/>
        </w:rPr>
        <w:t>P</w:t>
      </w:r>
      <w:r w:rsidRPr="00C01743">
        <w:rPr>
          <w:rFonts w:ascii="Arial" w:hAnsi="Arial" w:cs="Arial"/>
        </w:rPr>
        <w:t>lan.</w:t>
      </w:r>
    </w:p>
    <w:p w14:paraId="7BBAADCE" w14:textId="77777777" w:rsidR="004C0F46" w:rsidRPr="00C01743" w:rsidRDefault="004C0F46" w:rsidP="002A4C99">
      <w:pPr>
        <w:spacing w:line="360" w:lineRule="auto"/>
        <w:jc w:val="both"/>
        <w:rPr>
          <w:rFonts w:ascii="Arial" w:hAnsi="Arial" w:cs="Arial"/>
          <w:b/>
        </w:rPr>
      </w:pPr>
      <w:r w:rsidRPr="00C01743">
        <w:rPr>
          <w:rFonts w:ascii="Arial" w:hAnsi="Arial" w:cs="Arial"/>
          <w:b/>
        </w:rPr>
        <w:t>Time Periods</w:t>
      </w:r>
    </w:p>
    <w:p w14:paraId="43AAC2FA" w14:textId="77777777" w:rsidR="004C0F46" w:rsidRPr="00C01743" w:rsidRDefault="004C0F46" w:rsidP="002A4C99">
      <w:pPr>
        <w:spacing w:line="360" w:lineRule="auto"/>
        <w:jc w:val="both"/>
        <w:rPr>
          <w:rFonts w:ascii="Arial" w:hAnsi="Arial" w:cs="Arial"/>
        </w:rPr>
      </w:pPr>
      <w:r w:rsidRPr="00C01743">
        <w:rPr>
          <w:rFonts w:ascii="Arial" w:hAnsi="Arial" w:cs="Arial"/>
        </w:rPr>
        <w:t xml:space="preserve">Any </w:t>
      </w:r>
      <w:proofErr w:type="gramStart"/>
      <w:r w:rsidRPr="00C01743">
        <w:rPr>
          <w:rFonts w:ascii="Arial" w:hAnsi="Arial" w:cs="Arial"/>
        </w:rPr>
        <w:t>time period</w:t>
      </w:r>
      <w:proofErr w:type="gramEnd"/>
      <w:r w:rsidRPr="00C01743">
        <w:rPr>
          <w:rFonts w:ascii="Arial" w:hAnsi="Arial" w:cs="Arial"/>
        </w:rPr>
        <w:t xml:space="preserve"> contained in this </w:t>
      </w:r>
      <w:r w:rsidR="002A4C99" w:rsidRPr="00C01743">
        <w:rPr>
          <w:rFonts w:ascii="Arial" w:hAnsi="Arial" w:cs="Arial"/>
        </w:rPr>
        <w:t>D</w:t>
      </w:r>
      <w:r w:rsidRPr="00C01743">
        <w:rPr>
          <w:rFonts w:ascii="Arial" w:hAnsi="Arial" w:cs="Arial"/>
        </w:rPr>
        <w:t xml:space="preserve">iscovery </w:t>
      </w:r>
      <w:r w:rsidR="002A4C99" w:rsidRPr="00C01743">
        <w:rPr>
          <w:rFonts w:ascii="Arial" w:hAnsi="Arial" w:cs="Arial"/>
        </w:rPr>
        <w:t>P</w:t>
      </w:r>
      <w:r w:rsidRPr="00C01743">
        <w:rPr>
          <w:rFonts w:ascii="Arial" w:hAnsi="Arial" w:cs="Arial"/>
        </w:rPr>
        <w:t>lan may be amended on agreement by counsel.</w:t>
      </w:r>
    </w:p>
    <w:p w14:paraId="0906D680" w14:textId="77777777" w:rsidR="00F73E2E" w:rsidRPr="00C01743" w:rsidRDefault="00760D18" w:rsidP="002A4C99">
      <w:pPr>
        <w:spacing w:line="360" w:lineRule="auto"/>
        <w:jc w:val="both"/>
        <w:rPr>
          <w:rFonts w:ascii="Arial" w:hAnsi="Arial" w:cs="Arial"/>
          <w:b/>
        </w:rPr>
      </w:pPr>
      <w:r w:rsidRPr="00C01743">
        <w:rPr>
          <w:rFonts w:ascii="Arial" w:hAnsi="Arial" w:cs="Arial"/>
          <w:b/>
        </w:rPr>
        <w:t>Notice</w:t>
      </w:r>
    </w:p>
    <w:p w14:paraId="665FB2A2" w14:textId="77777777" w:rsidR="00F73E2E" w:rsidRPr="00C01743" w:rsidRDefault="00F73E2E" w:rsidP="002A4C99">
      <w:pPr>
        <w:spacing w:line="360" w:lineRule="auto"/>
        <w:jc w:val="both"/>
        <w:rPr>
          <w:rFonts w:ascii="Arial" w:hAnsi="Arial" w:cs="Arial"/>
        </w:rPr>
      </w:pPr>
      <w:r w:rsidRPr="00C01743">
        <w:rPr>
          <w:rFonts w:ascii="Arial" w:hAnsi="Arial" w:cs="Arial"/>
        </w:rPr>
        <w:lastRenderedPageBreak/>
        <w:t xml:space="preserve">Failure to execute and return this </w:t>
      </w:r>
      <w:r w:rsidR="0001327C" w:rsidRPr="00C01743">
        <w:rPr>
          <w:rFonts w:ascii="Arial" w:hAnsi="Arial" w:cs="Arial"/>
        </w:rPr>
        <w:t>Discovery P</w:t>
      </w:r>
      <w:r w:rsidRPr="00C01743">
        <w:rPr>
          <w:rFonts w:ascii="Arial" w:hAnsi="Arial" w:cs="Arial"/>
        </w:rPr>
        <w:t>lan within 30 days will result in a motion</w:t>
      </w:r>
      <w:r w:rsidR="006619C5" w:rsidRPr="00C01743">
        <w:rPr>
          <w:rFonts w:ascii="Arial" w:hAnsi="Arial" w:cs="Arial"/>
        </w:rPr>
        <w:t xml:space="preserve"> by the Defendant</w:t>
      </w:r>
      <w:r w:rsidRPr="00C01743">
        <w:rPr>
          <w:rFonts w:ascii="Arial" w:hAnsi="Arial" w:cs="Arial"/>
        </w:rPr>
        <w:t xml:space="preserve"> </w:t>
      </w:r>
      <w:r w:rsidR="004C0F46" w:rsidRPr="00C01743">
        <w:rPr>
          <w:rFonts w:ascii="Arial" w:hAnsi="Arial" w:cs="Arial"/>
        </w:rPr>
        <w:t>to the court</w:t>
      </w:r>
      <w:r w:rsidRPr="00C01743">
        <w:rPr>
          <w:rFonts w:ascii="Arial" w:hAnsi="Arial" w:cs="Arial"/>
        </w:rPr>
        <w:t xml:space="preserve"> to impose t</w:t>
      </w:r>
      <w:r w:rsidR="004C0F46" w:rsidRPr="00C01743">
        <w:rPr>
          <w:rFonts w:ascii="Arial" w:hAnsi="Arial" w:cs="Arial"/>
        </w:rPr>
        <w:t xml:space="preserve">he terms of this </w:t>
      </w:r>
      <w:r w:rsidR="002A4C99" w:rsidRPr="00C01743">
        <w:rPr>
          <w:rFonts w:ascii="Arial" w:hAnsi="Arial" w:cs="Arial"/>
        </w:rPr>
        <w:t>D</w:t>
      </w:r>
      <w:r w:rsidR="004C0F46" w:rsidRPr="00C01743">
        <w:rPr>
          <w:rFonts w:ascii="Arial" w:hAnsi="Arial" w:cs="Arial"/>
        </w:rPr>
        <w:t xml:space="preserve">iscovery </w:t>
      </w:r>
      <w:r w:rsidR="002A4C99" w:rsidRPr="00C01743">
        <w:rPr>
          <w:rFonts w:ascii="Arial" w:hAnsi="Arial" w:cs="Arial"/>
        </w:rPr>
        <w:t>P</w:t>
      </w:r>
      <w:r w:rsidR="004C0F46" w:rsidRPr="00C01743">
        <w:rPr>
          <w:rFonts w:ascii="Arial" w:hAnsi="Arial" w:cs="Arial"/>
        </w:rPr>
        <w:t>lan, and costs will be sought on a substantial indemnity basis.</w:t>
      </w:r>
    </w:p>
    <w:p w14:paraId="0054CB4B" w14:textId="77777777" w:rsidR="007B4DFD" w:rsidRPr="00C01743" w:rsidRDefault="007B4DFD" w:rsidP="002A4C99">
      <w:pPr>
        <w:spacing w:line="360" w:lineRule="auto"/>
        <w:jc w:val="both"/>
        <w:rPr>
          <w:rFonts w:ascii="Arial" w:hAnsi="Arial" w:cs="Arial"/>
          <w:b/>
        </w:rPr>
      </w:pPr>
      <w:r w:rsidRPr="00C01743">
        <w:rPr>
          <w:rFonts w:ascii="Arial" w:hAnsi="Arial" w:cs="Arial"/>
          <w:b/>
        </w:rPr>
        <w:t>Agreement</w:t>
      </w:r>
    </w:p>
    <w:p w14:paraId="5007B8F0" w14:textId="77777777" w:rsidR="007B4DFD" w:rsidRPr="00C01743" w:rsidRDefault="007B4DFD" w:rsidP="002A4C99">
      <w:pPr>
        <w:widowControl w:val="0"/>
        <w:autoSpaceDE w:val="0"/>
        <w:autoSpaceDN w:val="0"/>
        <w:adjustRightInd w:val="0"/>
        <w:spacing w:line="360" w:lineRule="auto"/>
        <w:jc w:val="both"/>
        <w:rPr>
          <w:rFonts w:ascii="Arial" w:eastAsiaTheme="minorEastAsia" w:hAnsi="Arial" w:cs="Arial"/>
        </w:rPr>
      </w:pPr>
      <w:r w:rsidRPr="00C01743">
        <w:rPr>
          <w:rFonts w:ascii="Arial" w:eastAsiaTheme="minorEastAsia" w:hAnsi="Arial" w:cs="Arial"/>
        </w:rPr>
        <w:t xml:space="preserve">I agree to the conditions </w:t>
      </w:r>
      <w:r w:rsidR="004C0F46" w:rsidRPr="00C01743">
        <w:rPr>
          <w:rFonts w:ascii="Arial" w:eastAsiaTheme="minorEastAsia" w:hAnsi="Arial" w:cs="Arial"/>
        </w:rPr>
        <w:t xml:space="preserve">contained </w:t>
      </w:r>
      <w:r w:rsidRPr="00C01743">
        <w:rPr>
          <w:rFonts w:ascii="Arial" w:eastAsiaTheme="minorEastAsia" w:hAnsi="Arial" w:cs="Arial"/>
        </w:rPr>
        <w:t>in the above noted Discovery Plan</w:t>
      </w:r>
      <w:r w:rsidR="00FC40B3" w:rsidRPr="00C01743">
        <w:rPr>
          <w:rFonts w:ascii="Arial" w:eastAsiaTheme="minorEastAsia" w:hAnsi="Arial" w:cs="Arial"/>
        </w:rPr>
        <w:t xml:space="preserve"> pursuant to Rule 29.1.03(2),</w:t>
      </w:r>
      <w:r w:rsidRPr="00C01743">
        <w:rPr>
          <w:rFonts w:ascii="Arial" w:eastAsiaTheme="minorEastAsia" w:hAnsi="Arial" w:cs="Arial"/>
        </w:rPr>
        <w:t xml:space="preserve"> Rule 29.1.03(3)</w:t>
      </w:r>
      <w:r w:rsidR="00FC40B3" w:rsidRPr="00C01743">
        <w:rPr>
          <w:rFonts w:ascii="Arial" w:eastAsiaTheme="minorEastAsia" w:hAnsi="Arial" w:cs="Arial"/>
        </w:rPr>
        <w:t xml:space="preserve">, </w:t>
      </w:r>
      <w:r w:rsidR="0060344C" w:rsidRPr="00C01743">
        <w:rPr>
          <w:rFonts w:ascii="Arial" w:eastAsiaTheme="minorEastAsia" w:hAnsi="Arial" w:cs="Arial"/>
        </w:rPr>
        <w:t xml:space="preserve">and </w:t>
      </w:r>
      <w:r w:rsidR="00FC40B3" w:rsidRPr="00C01743">
        <w:rPr>
          <w:rFonts w:ascii="Arial" w:eastAsiaTheme="minorEastAsia" w:hAnsi="Arial" w:cs="Arial"/>
        </w:rPr>
        <w:t>Rule 29.1.03(4)-</w:t>
      </w:r>
      <w:r w:rsidR="00FC40B3" w:rsidRPr="00C01743">
        <w:rPr>
          <w:rFonts w:ascii="Arial" w:eastAsiaTheme="minorEastAsia" w:hAnsi="Arial" w:cs="Arial"/>
          <w:i/>
        </w:rPr>
        <w:t>The Sedona Canada Principles</w:t>
      </w:r>
      <w:r w:rsidR="00FC40B3" w:rsidRPr="00C01743">
        <w:rPr>
          <w:rFonts w:ascii="Arial" w:eastAsiaTheme="minorEastAsia" w:hAnsi="Arial" w:cs="Arial"/>
        </w:rPr>
        <w:t xml:space="preserve"> </w:t>
      </w:r>
      <w:r w:rsidRPr="00C01743">
        <w:rPr>
          <w:rFonts w:ascii="Arial" w:eastAsiaTheme="minorEastAsia" w:hAnsi="Arial" w:cs="Arial"/>
        </w:rPr>
        <w:t xml:space="preserve">of the 2010 amendments to </w:t>
      </w:r>
      <w:r w:rsidRPr="00C01743">
        <w:rPr>
          <w:rFonts w:ascii="Arial" w:eastAsiaTheme="minorEastAsia" w:hAnsi="Arial" w:cs="Arial"/>
          <w:i/>
        </w:rPr>
        <w:t>Rules of Civil Procedure</w:t>
      </w:r>
      <w:r w:rsidRPr="00C01743">
        <w:rPr>
          <w:rFonts w:ascii="Arial" w:eastAsiaTheme="minorEastAsia" w:hAnsi="Arial" w:cs="Arial"/>
        </w:rPr>
        <w:t>.</w:t>
      </w:r>
    </w:p>
    <w:p w14:paraId="1929AFB6" w14:textId="77777777" w:rsidR="00F24CF1" w:rsidRDefault="00DA2284" w:rsidP="005536DA">
      <w:pPr>
        <w:ind w:left="3600" w:hanging="3600"/>
        <w:rPr>
          <w:rFonts w:ascii="Arial" w:hAnsi="Arial" w:cs="Arial"/>
          <w:b/>
        </w:rPr>
      </w:pPr>
      <w:r w:rsidRPr="00C01743">
        <w:rPr>
          <w:rFonts w:ascii="Arial" w:hAnsi="Arial" w:cs="Arial"/>
          <w:b/>
        </w:rPr>
        <w:t>Dated</w:t>
      </w:r>
      <w:r w:rsidR="007D2FDC" w:rsidRPr="00C01743">
        <w:rPr>
          <w:rFonts w:ascii="Arial" w:hAnsi="Arial" w:cs="Arial"/>
          <w:b/>
        </w:rPr>
        <w:t xml:space="preserve">:  </w:t>
      </w:r>
      <w:r w:rsidR="00F24CF1">
        <w:rPr>
          <w:rFonts w:ascii="Arial" w:hAnsi="Arial" w:cs="Arial"/>
          <w:b/>
        </w:rPr>
        <w:t>_____________</w:t>
      </w:r>
      <w:r w:rsidR="005536DA">
        <w:rPr>
          <w:rFonts w:ascii="Arial" w:hAnsi="Arial" w:cs="Arial"/>
          <w:b/>
        </w:rPr>
        <w:tab/>
      </w:r>
      <w:r w:rsidR="005536DA" w:rsidRPr="00C01743">
        <w:rPr>
          <w:rFonts w:ascii="Arial" w:hAnsi="Arial" w:cs="Arial"/>
          <w:b/>
        </w:rPr>
        <w:t>_________________________________________</w:t>
      </w:r>
      <w:r w:rsidR="005536DA" w:rsidRPr="00C01743">
        <w:rPr>
          <w:rFonts w:ascii="Arial" w:hAnsi="Arial" w:cs="Arial"/>
          <w:b/>
        </w:rPr>
        <w:br/>
      </w:r>
      <w:r w:rsidR="00F24CF1">
        <w:rPr>
          <w:rFonts w:ascii="Arial" w:hAnsi="Arial" w:cs="Arial"/>
          <w:b/>
        </w:rPr>
        <w:t>[Lawyer]</w:t>
      </w:r>
    </w:p>
    <w:p w14:paraId="534EADF9" w14:textId="5815F870" w:rsidR="00DA2284" w:rsidRPr="00C01743" w:rsidRDefault="00F24CF1" w:rsidP="00F24CF1">
      <w:pPr>
        <w:ind w:left="3600"/>
        <w:rPr>
          <w:rFonts w:ascii="Arial" w:hAnsi="Arial" w:cs="Arial"/>
          <w:b/>
        </w:rPr>
      </w:pPr>
      <w:r>
        <w:rPr>
          <w:rFonts w:ascii="Arial" w:hAnsi="Arial" w:cs="Arial"/>
          <w:b/>
        </w:rPr>
        <w:t>[Law Firm]</w:t>
      </w:r>
      <w:r w:rsidR="005536DA" w:rsidRPr="00C01743">
        <w:rPr>
          <w:rFonts w:ascii="Arial" w:hAnsi="Arial" w:cs="Arial"/>
          <w:b/>
        </w:rPr>
        <w:br/>
      </w:r>
    </w:p>
    <w:p w14:paraId="0C750912" w14:textId="77777777" w:rsidR="00545527" w:rsidRPr="00C01743" w:rsidRDefault="00545527" w:rsidP="00545527">
      <w:pPr>
        <w:rPr>
          <w:rFonts w:ascii="Arial" w:hAnsi="Arial" w:cs="Arial"/>
          <w:b/>
        </w:rPr>
      </w:pPr>
    </w:p>
    <w:p w14:paraId="07637E74" w14:textId="2FC42907" w:rsidR="00F24CF1" w:rsidRDefault="00305AAD" w:rsidP="00F24CF1">
      <w:pPr>
        <w:ind w:left="3600" w:hanging="3600"/>
        <w:rPr>
          <w:rFonts w:ascii="Arial" w:hAnsi="Arial" w:cs="Arial"/>
          <w:b/>
        </w:rPr>
      </w:pPr>
      <w:r w:rsidRPr="00C01743">
        <w:rPr>
          <w:rFonts w:ascii="Arial" w:hAnsi="Arial" w:cs="Arial"/>
          <w:b/>
        </w:rPr>
        <w:t>Dated</w:t>
      </w:r>
      <w:r w:rsidR="005536DA">
        <w:rPr>
          <w:rFonts w:ascii="Arial" w:hAnsi="Arial" w:cs="Arial"/>
          <w:b/>
        </w:rPr>
        <w:t>:</w:t>
      </w:r>
      <w:r w:rsidR="005536DA">
        <w:rPr>
          <w:rFonts w:ascii="Arial" w:hAnsi="Arial" w:cs="Arial"/>
          <w:b/>
        </w:rPr>
        <w:tab/>
      </w:r>
      <w:r w:rsidR="005536DA" w:rsidRPr="005536DA">
        <w:rPr>
          <w:rFonts w:ascii="Arial" w:hAnsi="Arial" w:cs="Arial"/>
          <w:b/>
        </w:rPr>
        <w:t>_________________________________________</w:t>
      </w:r>
      <w:r w:rsidR="005536DA" w:rsidRPr="005536DA">
        <w:rPr>
          <w:rFonts w:ascii="Arial" w:hAnsi="Arial" w:cs="Arial"/>
          <w:b/>
        </w:rPr>
        <w:br/>
      </w:r>
      <w:r w:rsidR="00F24CF1">
        <w:rPr>
          <w:rFonts w:ascii="Arial" w:hAnsi="Arial" w:cs="Arial"/>
          <w:b/>
        </w:rPr>
        <w:t>[Lawyer]</w:t>
      </w:r>
    </w:p>
    <w:p w14:paraId="00E9A254" w14:textId="6C257FA0" w:rsidR="005536DA" w:rsidRPr="005536DA" w:rsidRDefault="00F24CF1" w:rsidP="00F24CF1">
      <w:pPr>
        <w:tabs>
          <w:tab w:val="left" w:pos="2610"/>
          <w:tab w:val="left" w:pos="3600"/>
        </w:tabs>
        <w:ind w:left="3600" w:hanging="3600"/>
        <w:rPr>
          <w:rFonts w:ascii="Arial" w:hAnsi="Arial" w:cs="Arial"/>
        </w:rPr>
      </w:pPr>
      <w:r>
        <w:rPr>
          <w:rFonts w:ascii="Arial" w:hAnsi="Arial" w:cs="Arial"/>
          <w:b/>
        </w:rPr>
        <w:tab/>
      </w:r>
      <w:r>
        <w:rPr>
          <w:rFonts w:ascii="Arial" w:hAnsi="Arial" w:cs="Arial"/>
          <w:b/>
        </w:rPr>
        <w:tab/>
        <w:t>[Law Firm]</w:t>
      </w:r>
    </w:p>
    <w:p w14:paraId="1E051921" w14:textId="77777777" w:rsidR="00305AAD" w:rsidRPr="00C01743" w:rsidRDefault="00305AAD" w:rsidP="00305AAD">
      <w:pPr>
        <w:rPr>
          <w:rFonts w:ascii="Arial" w:hAnsi="Arial" w:cs="Arial"/>
          <w:b/>
        </w:rPr>
      </w:pPr>
    </w:p>
    <w:p w14:paraId="44A1CBB3" w14:textId="77777777" w:rsidR="00545527" w:rsidRPr="00C01743" w:rsidRDefault="00545527" w:rsidP="00DA2284">
      <w:pPr>
        <w:rPr>
          <w:rFonts w:ascii="Arial" w:hAnsi="Arial" w:cs="Arial"/>
          <w:b/>
        </w:rPr>
      </w:pPr>
    </w:p>
    <w:sectPr w:rsidR="00545527" w:rsidRPr="00C01743" w:rsidSect="00E44DE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210B1" w14:textId="77777777" w:rsidR="00C01033" w:rsidRDefault="00C01033" w:rsidP="00E44DEB">
      <w:pPr>
        <w:spacing w:after="0" w:line="240" w:lineRule="auto"/>
      </w:pPr>
      <w:r>
        <w:separator/>
      </w:r>
    </w:p>
  </w:endnote>
  <w:endnote w:type="continuationSeparator" w:id="0">
    <w:p w14:paraId="4712A4BD" w14:textId="77777777" w:rsidR="00C01033" w:rsidRDefault="00C01033" w:rsidP="00E4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066AA" w14:textId="77777777" w:rsidR="00C01033" w:rsidRDefault="00C01033" w:rsidP="00E44DEB">
      <w:pPr>
        <w:spacing w:after="0" w:line="240" w:lineRule="auto"/>
      </w:pPr>
      <w:r>
        <w:separator/>
      </w:r>
    </w:p>
  </w:footnote>
  <w:footnote w:type="continuationSeparator" w:id="0">
    <w:p w14:paraId="60DEF4D7" w14:textId="77777777" w:rsidR="00C01033" w:rsidRDefault="00C01033" w:rsidP="00E44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29181" w14:textId="77777777" w:rsidR="00E44DEB" w:rsidRDefault="00962419" w:rsidP="00962419">
    <w:pPr>
      <w:pStyle w:val="Header"/>
      <w:jc w:val="center"/>
    </w:pPr>
    <w:r>
      <w:t xml:space="preserve">- </w:t>
    </w:r>
    <w:sdt>
      <w:sdtPr>
        <w:id w:val="1399325537"/>
        <w:docPartObj>
          <w:docPartGallery w:val="Page Numbers (Top of Page)"/>
          <w:docPartUnique/>
        </w:docPartObj>
      </w:sdtPr>
      <w:sdtEndPr>
        <w:rPr>
          <w:noProof/>
        </w:rPr>
      </w:sdtEndPr>
      <w:sdtContent>
        <w:r w:rsidR="00E44DEB">
          <w:fldChar w:fldCharType="begin"/>
        </w:r>
        <w:r w:rsidR="00E44DEB">
          <w:instrText xml:space="preserve"> PAGE   \* MERGEFORMAT </w:instrText>
        </w:r>
        <w:r w:rsidR="00E44DEB">
          <w:fldChar w:fldCharType="separate"/>
        </w:r>
        <w:r w:rsidR="001F6EA9">
          <w:rPr>
            <w:noProof/>
          </w:rPr>
          <w:t>5</w:t>
        </w:r>
        <w:r w:rsidR="00E44DEB">
          <w:rPr>
            <w:noProof/>
          </w:rPr>
          <w:fldChar w:fldCharType="end"/>
        </w:r>
        <w:r>
          <w:rPr>
            <w:noProof/>
          </w:rPr>
          <w:t xml:space="preserve"> -</w:t>
        </w:r>
      </w:sdtContent>
    </w:sdt>
  </w:p>
  <w:p w14:paraId="2924C407" w14:textId="77777777" w:rsidR="00E44DEB" w:rsidRDefault="00E44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94B"/>
    <w:multiLevelType w:val="hybridMultilevel"/>
    <w:tmpl w:val="BC7A3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1482F"/>
    <w:multiLevelType w:val="hybridMultilevel"/>
    <w:tmpl w:val="7D107094"/>
    <w:lvl w:ilvl="0" w:tplc="ED54384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40B7"/>
    <w:multiLevelType w:val="hybridMultilevel"/>
    <w:tmpl w:val="B81A46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B612DA"/>
    <w:multiLevelType w:val="hybridMultilevel"/>
    <w:tmpl w:val="D076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433AC"/>
    <w:multiLevelType w:val="hybridMultilevel"/>
    <w:tmpl w:val="C78CE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4249C"/>
    <w:multiLevelType w:val="hybridMultilevel"/>
    <w:tmpl w:val="1DA46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C0D47B5"/>
    <w:multiLevelType w:val="hybridMultilevel"/>
    <w:tmpl w:val="B614B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C4707"/>
    <w:multiLevelType w:val="hybridMultilevel"/>
    <w:tmpl w:val="994A4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32EC5"/>
    <w:multiLevelType w:val="hybridMultilevel"/>
    <w:tmpl w:val="2DF0D4A4"/>
    <w:lvl w:ilvl="0" w:tplc="B3B6FDE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F7C33"/>
    <w:multiLevelType w:val="hybridMultilevel"/>
    <w:tmpl w:val="A17ECF5C"/>
    <w:lvl w:ilvl="0" w:tplc="22DCC524">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B43C68"/>
    <w:multiLevelType w:val="hybridMultilevel"/>
    <w:tmpl w:val="B8647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A5FD8"/>
    <w:multiLevelType w:val="hybridMultilevel"/>
    <w:tmpl w:val="9108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86EEE"/>
    <w:multiLevelType w:val="hybridMultilevel"/>
    <w:tmpl w:val="74A437C2"/>
    <w:lvl w:ilvl="0" w:tplc="723CC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06788C"/>
    <w:multiLevelType w:val="hybridMultilevel"/>
    <w:tmpl w:val="D8782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7253CD"/>
    <w:multiLevelType w:val="hybridMultilevel"/>
    <w:tmpl w:val="5D781BDC"/>
    <w:lvl w:ilvl="0" w:tplc="58F29ACC">
      <w:start w:val="1"/>
      <w:numFmt w:val="lowerLetter"/>
      <w:lvlText w:val="%1."/>
      <w:lvlJc w:val="left"/>
      <w:pPr>
        <w:ind w:left="1080" w:hanging="360"/>
      </w:pPr>
      <w:rPr>
        <w:rFonts w:hint="default"/>
      </w:rPr>
    </w:lvl>
    <w:lvl w:ilvl="1" w:tplc="0B0AC3E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F61F29"/>
    <w:multiLevelType w:val="hybridMultilevel"/>
    <w:tmpl w:val="105E4228"/>
    <w:lvl w:ilvl="0" w:tplc="A04291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B629E6"/>
    <w:multiLevelType w:val="hybridMultilevel"/>
    <w:tmpl w:val="B5F27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C1EF6"/>
    <w:multiLevelType w:val="hybridMultilevel"/>
    <w:tmpl w:val="112C37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D54E88"/>
    <w:multiLevelType w:val="hybridMultilevel"/>
    <w:tmpl w:val="EA381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A4C57"/>
    <w:multiLevelType w:val="hybridMultilevel"/>
    <w:tmpl w:val="5EEC2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7C3F9E"/>
    <w:multiLevelType w:val="hybridMultilevel"/>
    <w:tmpl w:val="96A60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73CBC"/>
    <w:multiLevelType w:val="hybridMultilevel"/>
    <w:tmpl w:val="4964C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A0B85"/>
    <w:multiLevelType w:val="hybridMultilevel"/>
    <w:tmpl w:val="51F817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480C25"/>
    <w:multiLevelType w:val="hybridMultilevel"/>
    <w:tmpl w:val="262A9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634839"/>
    <w:multiLevelType w:val="hybridMultilevel"/>
    <w:tmpl w:val="EB62C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CD26790"/>
    <w:multiLevelType w:val="hybridMultilevel"/>
    <w:tmpl w:val="6010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D313AF"/>
    <w:multiLevelType w:val="hybridMultilevel"/>
    <w:tmpl w:val="9F46C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F3518"/>
    <w:multiLevelType w:val="hybridMultilevel"/>
    <w:tmpl w:val="4686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904043"/>
    <w:multiLevelType w:val="hybridMultilevel"/>
    <w:tmpl w:val="E1BEE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52682"/>
    <w:multiLevelType w:val="hybridMultilevel"/>
    <w:tmpl w:val="11623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D14D32"/>
    <w:multiLevelType w:val="hybridMultilevel"/>
    <w:tmpl w:val="EE8E4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5E2ECF"/>
    <w:multiLevelType w:val="hybridMultilevel"/>
    <w:tmpl w:val="DACEA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A54AB5"/>
    <w:multiLevelType w:val="hybridMultilevel"/>
    <w:tmpl w:val="6172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0"/>
  </w:num>
  <w:num w:numId="3">
    <w:abstractNumId w:val="15"/>
  </w:num>
  <w:num w:numId="4">
    <w:abstractNumId w:val="32"/>
  </w:num>
  <w:num w:numId="5">
    <w:abstractNumId w:val="14"/>
  </w:num>
  <w:num w:numId="6">
    <w:abstractNumId w:val="11"/>
  </w:num>
  <w:num w:numId="7">
    <w:abstractNumId w:val="6"/>
  </w:num>
  <w:num w:numId="8">
    <w:abstractNumId w:val="19"/>
  </w:num>
  <w:num w:numId="9">
    <w:abstractNumId w:val="7"/>
  </w:num>
  <w:num w:numId="10">
    <w:abstractNumId w:val="3"/>
  </w:num>
  <w:num w:numId="11">
    <w:abstractNumId w:val="16"/>
  </w:num>
  <w:num w:numId="12">
    <w:abstractNumId w:val="4"/>
  </w:num>
  <w:num w:numId="13">
    <w:abstractNumId w:val="21"/>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22"/>
  </w:num>
  <w:num w:numId="18">
    <w:abstractNumId w:val="18"/>
  </w:num>
  <w:num w:numId="19">
    <w:abstractNumId w:val="20"/>
  </w:num>
  <w:num w:numId="20">
    <w:abstractNumId w:val="25"/>
  </w:num>
  <w:num w:numId="21">
    <w:abstractNumId w:val="27"/>
  </w:num>
  <w:num w:numId="22">
    <w:abstractNumId w:val="31"/>
  </w:num>
  <w:num w:numId="23">
    <w:abstractNumId w:val="30"/>
  </w:num>
  <w:num w:numId="24">
    <w:abstractNumId w:val="23"/>
  </w:num>
  <w:num w:numId="25">
    <w:abstractNumId w:val="29"/>
  </w:num>
  <w:num w:numId="26">
    <w:abstractNumId w:val="0"/>
  </w:num>
  <w:num w:numId="27">
    <w:abstractNumId w:val="2"/>
  </w:num>
  <w:num w:numId="28">
    <w:abstractNumId w:val="17"/>
  </w:num>
  <w:num w:numId="29">
    <w:abstractNumId w:val="26"/>
  </w:num>
  <w:num w:numId="30">
    <w:abstractNumId w:val="1"/>
  </w:num>
  <w:num w:numId="31">
    <w:abstractNumId w:val="9"/>
  </w:num>
  <w:num w:numId="32">
    <w:abstractNumId w:val="8"/>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1B56DE3-2D84-4409-9BC9-E6CEC4D6AAB8}"/>
    <w:docVar w:name="dgnword-eventsink" w:val="18272384"/>
  </w:docVars>
  <w:rsids>
    <w:rsidRoot w:val="00FB5123"/>
    <w:rsid w:val="0001327C"/>
    <w:rsid w:val="00054350"/>
    <w:rsid w:val="00077FE1"/>
    <w:rsid w:val="000867CC"/>
    <w:rsid w:val="000A158B"/>
    <w:rsid w:val="000D5D8E"/>
    <w:rsid w:val="000E07FB"/>
    <w:rsid w:val="001373D5"/>
    <w:rsid w:val="00154B81"/>
    <w:rsid w:val="00170277"/>
    <w:rsid w:val="001A4A93"/>
    <w:rsid w:val="001F6EA9"/>
    <w:rsid w:val="002165D6"/>
    <w:rsid w:val="00291ED4"/>
    <w:rsid w:val="002A4C99"/>
    <w:rsid w:val="002C0E6C"/>
    <w:rsid w:val="00305AAD"/>
    <w:rsid w:val="00335FD5"/>
    <w:rsid w:val="00353D88"/>
    <w:rsid w:val="003D7D44"/>
    <w:rsid w:val="003E2296"/>
    <w:rsid w:val="00413CC5"/>
    <w:rsid w:val="00490395"/>
    <w:rsid w:val="004C0F46"/>
    <w:rsid w:val="004D3037"/>
    <w:rsid w:val="004D5BA7"/>
    <w:rsid w:val="004E339D"/>
    <w:rsid w:val="00534CE8"/>
    <w:rsid w:val="00536FE5"/>
    <w:rsid w:val="00545527"/>
    <w:rsid w:val="005536DA"/>
    <w:rsid w:val="00570D9F"/>
    <w:rsid w:val="005A269C"/>
    <w:rsid w:val="005A756D"/>
    <w:rsid w:val="005E5BEE"/>
    <w:rsid w:val="005F1F62"/>
    <w:rsid w:val="0060344C"/>
    <w:rsid w:val="00617981"/>
    <w:rsid w:val="006619C5"/>
    <w:rsid w:val="00665118"/>
    <w:rsid w:val="0069235B"/>
    <w:rsid w:val="006C6BB8"/>
    <w:rsid w:val="0072525B"/>
    <w:rsid w:val="00743092"/>
    <w:rsid w:val="00755E64"/>
    <w:rsid w:val="00760D18"/>
    <w:rsid w:val="007700E2"/>
    <w:rsid w:val="007B4DFD"/>
    <w:rsid w:val="007D2FDC"/>
    <w:rsid w:val="00826169"/>
    <w:rsid w:val="00837951"/>
    <w:rsid w:val="008C3FB5"/>
    <w:rsid w:val="008D75CD"/>
    <w:rsid w:val="0090197F"/>
    <w:rsid w:val="00916102"/>
    <w:rsid w:val="00927224"/>
    <w:rsid w:val="00946E0B"/>
    <w:rsid w:val="00962419"/>
    <w:rsid w:val="00976132"/>
    <w:rsid w:val="009B3BC2"/>
    <w:rsid w:val="009D07ED"/>
    <w:rsid w:val="00A14713"/>
    <w:rsid w:val="00A25A93"/>
    <w:rsid w:val="00A86F86"/>
    <w:rsid w:val="00AB7AFF"/>
    <w:rsid w:val="00AF279B"/>
    <w:rsid w:val="00B30E77"/>
    <w:rsid w:val="00B345C5"/>
    <w:rsid w:val="00B65756"/>
    <w:rsid w:val="00B67BBC"/>
    <w:rsid w:val="00B964EC"/>
    <w:rsid w:val="00B97931"/>
    <w:rsid w:val="00C01033"/>
    <w:rsid w:val="00C01743"/>
    <w:rsid w:val="00C8158F"/>
    <w:rsid w:val="00C87EFF"/>
    <w:rsid w:val="00CB5F2C"/>
    <w:rsid w:val="00CC6ED5"/>
    <w:rsid w:val="00D70BC4"/>
    <w:rsid w:val="00D93BB1"/>
    <w:rsid w:val="00DA2284"/>
    <w:rsid w:val="00DA4932"/>
    <w:rsid w:val="00DF7FB1"/>
    <w:rsid w:val="00E25613"/>
    <w:rsid w:val="00E44DEB"/>
    <w:rsid w:val="00E53808"/>
    <w:rsid w:val="00E61581"/>
    <w:rsid w:val="00E975CA"/>
    <w:rsid w:val="00EB44FA"/>
    <w:rsid w:val="00EE07EE"/>
    <w:rsid w:val="00EF13C3"/>
    <w:rsid w:val="00F13D2A"/>
    <w:rsid w:val="00F24CF1"/>
    <w:rsid w:val="00F73E2E"/>
    <w:rsid w:val="00F90E87"/>
    <w:rsid w:val="00FB5123"/>
    <w:rsid w:val="00FC40B3"/>
    <w:rsid w:val="00FC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CFFD545"/>
  <w15:docId w15:val="{CAA42545-8467-4671-B576-9FEA6393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DEB"/>
    <w:pPr>
      <w:keepNext/>
      <w:keepLines/>
      <w:spacing w:after="0" w:line="240" w:lineRule="auto"/>
      <w:contextualSpacing/>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E44DEB"/>
    <w:pPr>
      <w:keepNext/>
      <w:keepLines/>
      <w:spacing w:after="0" w:line="240" w:lineRule="auto"/>
      <w:jc w:val="center"/>
      <w:outlineLvl w:val="1"/>
    </w:pPr>
    <w:rPr>
      <w:rFonts w:ascii="Times New Roman" w:eastAsiaTheme="majorEastAsia" w:hAnsi="Times New Roman" w:cstheme="majorBidi"/>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123"/>
    <w:pPr>
      <w:ind w:left="720"/>
      <w:contextualSpacing/>
    </w:pPr>
  </w:style>
  <w:style w:type="paragraph" w:styleId="BalloonText">
    <w:name w:val="Balloon Text"/>
    <w:basedOn w:val="Normal"/>
    <w:link w:val="BalloonTextChar"/>
    <w:uiPriority w:val="99"/>
    <w:semiHidden/>
    <w:unhideWhenUsed/>
    <w:rsid w:val="000E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7FB"/>
    <w:rPr>
      <w:rFonts w:ascii="Tahoma" w:hAnsi="Tahoma" w:cs="Tahoma"/>
      <w:sz w:val="16"/>
      <w:szCs w:val="16"/>
    </w:rPr>
  </w:style>
  <w:style w:type="character" w:customStyle="1" w:styleId="Heading1Char">
    <w:name w:val="Heading 1 Char"/>
    <w:basedOn w:val="DefaultParagraphFont"/>
    <w:link w:val="Heading1"/>
    <w:uiPriority w:val="9"/>
    <w:rsid w:val="00E44DE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E44DEB"/>
    <w:rPr>
      <w:rFonts w:ascii="Times New Roman" w:eastAsiaTheme="majorEastAsia" w:hAnsi="Times New Roman" w:cstheme="majorBidi"/>
      <w:bCs/>
      <w:sz w:val="24"/>
      <w:szCs w:val="26"/>
    </w:rPr>
  </w:style>
  <w:style w:type="paragraph" w:styleId="Header">
    <w:name w:val="header"/>
    <w:basedOn w:val="Normal"/>
    <w:link w:val="HeaderChar"/>
    <w:uiPriority w:val="99"/>
    <w:unhideWhenUsed/>
    <w:qFormat/>
    <w:rsid w:val="00E44DEB"/>
    <w:pPr>
      <w:widowControl w:val="0"/>
      <w:tabs>
        <w:tab w:val="center" w:pos="4680"/>
        <w:tab w:val="right" w:pos="9360"/>
      </w:tabs>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HeaderChar">
    <w:name w:val="Header Char"/>
    <w:basedOn w:val="DefaultParagraphFont"/>
    <w:link w:val="Header"/>
    <w:uiPriority w:val="99"/>
    <w:rsid w:val="00E44DEB"/>
    <w:rPr>
      <w:rFonts w:ascii="Times New Roman" w:eastAsiaTheme="minorEastAsia" w:hAnsi="Times New Roman" w:cs="Times New Roman"/>
      <w:sz w:val="24"/>
      <w:szCs w:val="24"/>
    </w:rPr>
  </w:style>
  <w:style w:type="paragraph" w:customStyle="1" w:styleId="CrtFile">
    <w:name w:val="CrtFile"/>
    <w:basedOn w:val="Normal"/>
    <w:next w:val="Heading1"/>
    <w:autoRedefine/>
    <w:qFormat/>
    <w:rsid w:val="00E44DEB"/>
    <w:pPr>
      <w:spacing w:after="240" w:line="240" w:lineRule="auto"/>
      <w:jc w:val="right"/>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44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1242</Words>
  <Characters>6747</Characters>
  <Application>Microsoft Office Word</Application>
  <DocSecurity>0</DocSecurity>
  <Lines>321</Lines>
  <Paragraphs>242</Paragraphs>
  <ScaleCrop>false</ScaleCrop>
  <HeadingPairs>
    <vt:vector size="2" baseType="variant">
      <vt:variant>
        <vt:lpstr>Title</vt:lpstr>
      </vt:variant>
      <vt:variant>
        <vt:i4>1</vt:i4>
      </vt:variant>
    </vt:vector>
  </HeadingPairs>
  <TitlesOfParts>
    <vt:vector size="1" baseType="lpstr">
      <vt:lpstr/>
    </vt:vector>
  </TitlesOfParts>
  <Company>Travelers</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Graham,John B</dc:creator>
  <cp:lastModifiedBy>Rafeena Bacchus</cp:lastModifiedBy>
  <cp:revision>2</cp:revision>
  <cp:lastPrinted>2018-11-15T22:13:00Z</cp:lastPrinted>
  <dcterms:created xsi:type="dcterms:W3CDTF">2021-10-31T18:15:00Z</dcterms:created>
  <dcterms:modified xsi:type="dcterms:W3CDTF">2021-10-31T18:15:00Z</dcterms:modified>
</cp:coreProperties>
</file>