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120" w:before="1440"/>
        <w:jc w:val="center"/>
      </w:pPr>
      <w:r>
        <w:rPr>
          <w:rFonts w:ascii="Arial" w:cs="Arial" w:eastAsia="Arial" w:hAnsi="Arial"/>
          <w:b/>
          <w:bCs/>
          <w:color w:val="1F3864"/>
          <w:sz w:val="32"/>
          <w:szCs w:val="32"/>
        </w:rPr>
        <w:t xml:space="preserve">UNIVERSIDAD POPULAR DEL CESAR</w:t>
      </w:r>
    </w:p>
    <w:p>
      <w:pPr>
        <w:spacing w:after="60" w:before="60"/>
        <w:jc w:val="center"/>
      </w:pPr>
      <w:r>
        <w:rPr>
          <w:rFonts w:ascii="Arial" w:cs="Arial" w:eastAsia="Arial" w:hAnsi="Arial"/>
          <w:color w:val="595959"/>
          <w:sz w:val="26"/>
          <w:szCs w:val="26"/>
        </w:rPr>
        <w:t xml:space="preserve">Programación III — Código Limpio</w:t>
      </w:r>
    </w:p>
    <w:p>
      <w:pPr>
        <w:spacing w:after="60" w:before="60"/>
      </w:pPr>
      <w:r>
        <w:t xml:space="preserve"/>
      </w:r>
    </w:p>
    <w:p>
      <w:pPr>
        <w:spacing w:after="60" w:before="60"/>
      </w:pPr>
      <w:r>
        <w:t xml:space="preserve"/>
      </w:r>
    </w:p>
    <w:p>
      <w:pPr>
        <w:spacing w:after="60" w:before="60"/>
      </w:pPr>
      <w:r>
        <w:t xml:space="preserve"/>
      </w:r>
    </w:p>
    <w:p>
      <w:pPr>
        <w:spacing w:after="120" w:before="200"/>
        <w:jc w:val="center"/>
      </w:pPr>
      <w:r>
        <w:rPr>
          <w:rFonts w:ascii="Arial" w:cs="Arial" w:eastAsia="Arial" w:hAnsi="Arial"/>
          <w:b/>
          <w:bCs/>
          <w:color w:val="2E5FA3"/>
          <w:sz w:val="52"/>
          <w:szCs w:val="52"/>
        </w:rPr>
        <w:t xml:space="preserve">Análisis de Código Sucio</w:t>
      </w:r>
    </w:p>
    <w:p>
      <w:pPr>
        <w:spacing w:after="80" w:before="80"/>
        <w:jc w:val="center"/>
      </w:pPr>
      <w:r>
        <w:rPr>
          <w:rFonts w:ascii="Arial" w:cs="Arial" w:eastAsia="Arial" w:hAnsi="Arial"/>
          <w:b/>
          <w:bCs/>
          <w:color w:val="C00000"/>
          <w:sz w:val="30"/>
          <w:szCs w:val="30"/>
        </w:rPr>
        <w:t xml:space="preserve">Repositorio: RestauranteElBuenSabor</w:t>
      </w:r>
    </w:p>
    <w:p>
      <w:pPr>
        <w:spacing w:after="60" w:before="60"/>
        <w:jc w:val="center"/>
      </w:pPr>
      <w:r>
        <w:rPr>
          <w:rFonts w:ascii="Arial" w:cs="Arial" w:eastAsia="Arial" w:hAnsi="Arial"/>
          <w:i/>
          <w:iCs/>
          <w:color w:val="595959"/>
          <w:sz w:val="22"/>
          <w:szCs w:val="22"/>
        </w:rPr>
        <w:t xml:space="preserve">Identificación de patrones violados y propuesta de refactorización</w:t>
      </w:r>
    </w:p>
    <w:p>
      <w:pPr>
        <w:spacing w:after="60" w:before="60"/>
      </w:pPr>
      <w:r>
        <w:t xml:space="preserve"/>
      </w:r>
    </w:p>
    <w:p>
      <w:pPr>
        <w:spacing w:after="60" w:before="60"/>
      </w:pPr>
      <w:r>
        <w:t xml:space="preserve"/>
      </w:r>
    </w:p>
    <w:p>
      <w:pPr>
        <w:spacing w:after="60" w:before="60"/>
      </w:pPr>
      <w:r>
        <w:t xml:space="preserve"/>
      </w:r>
    </w:p>
    <w:p>
      <w:pPr>
        <w:spacing w:after="60" w:before="60"/>
      </w:pPr>
      <w:r>
        <w:t xml:space="preserve"/>
      </w:r>
    </w:p>
    <w:p>
      <w:pPr>
        <w:spacing w:after="60" w:before="60"/>
      </w:pPr>
      <w:r>
        <w:t xml:space="preserve"/>
      </w:r>
    </w:p>
    <w:p>
      <w:pPr>
        <w:spacing w:after="60" w:before="60"/>
        <w:jc w:val="center"/>
      </w:pPr>
      <w:r>
        <w:rPr>
          <w:rFonts w:ascii="Arial" w:cs="Arial" w:eastAsia="Arial" w:hAnsi="Arial"/>
          <w:color w:val="595959"/>
          <w:sz w:val="21"/>
          <w:szCs w:val="21"/>
        </w:rPr>
        <w:t xml:space="preserve">Docente: Ing. Alfredo David Bautista Romero</w:t>
      </w:r>
    </w:p>
    <w:p>
      <w:pPr>
        <w:spacing w:after="60" w:before="60"/>
        <w:jc w:val="center"/>
      </w:pPr>
      <w:r>
        <w:rPr>
          <w:rFonts w:ascii="Arial" w:cs="Arial" w:eastAsia="Arial" w:hAnsi="Arial"/>
          <w:color w:val="595959"/>
          <w:sz w:val="21"/>
          <w:szCs w:val="21"/>
        </w:rPr>
        <w:t xml:space="preserve">Valledupar, 2025</w:t>
      </w:r>
    </w:p>
    <w:p>
      <w:r>
        <w:br w:type="page"/>
      </w:r>
    </w:p>
    <w:p>
      <w:pPr>
        <w:pStyle w:val="Heading1"/>
        <w:spacing w:after="240" w:before="360"/>
        <w:jc w:val="center"/>
      </w:pPr>
      <w:r>
        <w:rPr>
          <w:rFonts w:ascii="Arial" w:cs="Arial" w:eastAsia="Arial" w:hAnsi="Arial"/>
          <w:b/>
          <w:bCs/>
          <w:color w:val="1F3864"/>
          <w:sz w:val="38"/>
          <w:szCs w:val="38"/>
        </w:rPr>
        <w:t xml:space="preserve">SECCIÓN I — PATRONES DE CÓDIGO VIOLADOS</w:t>
      </w:r>
    </w:p>
    <w:p>
      <w:pPr>
        <w:spacing w:after="80" w:before="80"/>
      </w:pPr>
      <w:r>
        <w:rPr>
          <w:rFonts w:ascii="Arial" w:cs="Arial" w:eastAsia="Arial" w:hAnsi="Arial"/>
          <w:color w:val="595959"/>
          <w:sz w:val="20"/>
          <w:szCs w:val="20"/>
        </w:rPr>
        <w:t xml:space="preserve">A continuación se presenta el análisis detallado de cada clase del repositorio RestauranteElBuenSabor, identificando los patrones de código limpio que han sido quebrantados, las líneas exactas donde ocurre la violación y una descripción del problema.</w:t>
      </w:r>
    </w:p>
    <w:p>
      <w:pPr>
        <w:spacing w:after="60" w:before="60"/>
      </w:pPr>
      <w:r>
        <w:t xml:space="preserve"/>
      </w:r>
    </w:p>
    <w:p>
      <w:pPr>
        <w:pStyle w:val="Heading3"/>
        <w:spacing w:after="120" w:before="340"/>
      </w:pPr>
      <w:r>
        <w:rPr>
          <w:rFonts w:ascii="Arial" w:cs="Arial" w:eastAsia="Arial" w:hAnsi="Arial"/>
          <w:b/>
          <w:bCs/>
          <w:color w:val="1F3864"/>
          <w:sz w:val="26"/>
          <w:szCs w:val="26"/>
        </w:rPr>
        <w:t xml:space="preserve">Clase: Datos.java</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200"/>
        <w:gridCol w:w="1500"/>
        <w:gridCol w:w="5660"/>
      </w:tblGrid>
      <w:tr>
        <w:trPr>
          <w:tblHeader/>
        </w:trPr>
        <w:tc>
          <w:tcPr>
            <w:gridSpan w:val="1"/>
            <w:tcBorders>
              <w:top w:val="single" w:color="FFFFFF" w:sz="4"/>
              <w:left w:val="single" w:color="FFFFFF" w:sz="4"/>
              <w:bottom w:val="single" w:color="FFFFFF" w:sz="4"/>
              <w:right w:val="single" w:color="FFFFFF" w:sz="4"/>
            </w:tcBorders>
            <w:shd w:fill="2E5FA3" w:val="clear"/>
            <w:tcMar>
              <w:top w:type="dxa" w:w="100"/>
              <w:left w:type="dxa" w:w="140"/>
              <w:bottom w:type="dxa" w:w="100"/>
              <w:right w:type="dxa" w:w="140"/>
            </w:tcMar>
            <w:vAlign w:val="center"/>
          </w:tcPr>
          <w:p>
            <w:pPr>
              <w:jc w:val="center"/>
            </w:pPr>
            <w:r>
              <w:rPr>
                <w:rFonts w:ascii="Arial" w:cs="Arial" w:eastAsia="Arial" w:hAnsi="Arial"/>
                <w:b/>
                <w:bCs/>
                <w:color w:val="FFFFFF"/>
                <w:sz w:val="22"/>
                <w:szCs w:val="22"/>
              </w:rPr>
              <w:t xml:space="preserve">Patrón Violado</w:t>
            </w:r>
          </w:p>
        </w:tc>
        <w:tc>
          <w:tcPr>
            <w:gridSpan w:val="1"/>
            <w:tcBorders>
              <w:top w:val="single" w:color="FFFFFF" w:sz="4"/>
              <w:left w:val="single" w:color="FFFFFF" w:sz="4"/>
              <w:bottom w:val="single" w:color="FFFFFF" w:sz="4"/>
              <w:right w:val="single" w:color="FFFFFF" w:sz="4"/>
            </w:tcBorders>
            <w:shd w:fill="2E5FA3" w:val="clear"/>
            <w:tcMar>
              <w:top w:type="dxa" w:w="100"/>
              <w:left w:type="dxa" w:w="140"/>
              <w:bottom w:type="dxa" w:w="100"/>
              <w:right w:type="dxa" w:w="140"/>
            </w:tcMar>
            <w:vAlign w:val="center"/>
          </w:tcPr>
          <w:p>
            <w:pPr>
              <w:jc w:val="center"/>
            </w:pPr>
            <w:r>
              <w:rPr>
                <w:rFonts w:ascii="Arial" w:cs="Arial" w:eastAsia="Arial" w:hAnsi="Arial"/>
                <w:b/>
                <w:bCs/>
                <w:color w:val="FFFFFF"/>
                <w:sz w:val="22"/>
                <w:szCs w:val="22"/>
              </w:rPr>
              <w:t xml:space="preserve">Líneas</w:t>
            </w:r>
          </w:p>
        </w:tc>
        <w:tc>
          <w:tcPr>
            <w:gridSpan w:val="1"/>
            <w:tcBorders>
              <w:top w:val="single" w:color="FFFFFF" w:sz="4"/>
              <w:left w:val="single" w:color="FFFFFF" w:sz="4"/>
              <w:bottom w:val="single" w:color="FFFFFF" w:sz="4"/>
              <w:right w:val="single" w:color="FFFFFF" w:sz="4"/>
            </w:tcBorders>
            <w:shd w:fill="2E5FA3" w:val="clear"/>
            <w:tcMar>
              <w:top w:type="dxa" w:w="100"/>
              <w:left w:type="dxa" w:w="140"/>
              <w:bottom w:type="dxa" w:w="100"/>
              <w:right w:type="dxa" w:w="140"/>
            </w:tcMar>
            <w:vAlign w:val="center"/>
          </w:tcPr>
          <w:p>
            <w:pPr>
              <w:jc w:val="center"/>
            </w:pPr>
            <w:r>
              <w:rPr>
                <w:rFonts w:ascii="Arial" w:cs="Arial" w:eastAsia="Arial" w:hAnsi="Arial"/>
                <w:b/>
                <w:bCs/>
                <w:color w:val="FFFFFF"/>
                <w:sz w:val="22"/>
                <w:szCs w:val="22"/>
              </w:rPr>
              <w:t xml:space="preserve">Descripción de la Violación</w:t>
            </w:r>
          </w:p>
        </w:tc>
      </w:tr>
      <w:tr>
        <w:tc>
          <w:tcPr>
            <w:tcBorders>
              <w:top w:val="single" w:color="CCCCCC" w:sz="4"/>
              <w:left w:val="single" w:color="CCCCCC" w:sz="4"/>
              <w:bottom w:val="single" w:color="CCCCCC" w:sz="4"/>
              <w:right w:val="single" w:color="CCCCCC" w:sz="4"/>
            </w:tcBorders>
            <w:shd w:fill="F2F2F2" w:val="clear"/>
            <w:tcMar>
              <w:top w:type="dxa" w:w="80"/>
              <w:left w:type="dxa" w:w="140"/>
              <w:bottom w:type="dxa" w:w="80"/>
              <w:right w:type="dxa" w:w="140"/>
            </w:tcMar>
          </w:tcPr>
          <w:p>
            <w:pPr>
              <w:jc w:val="left"/>
            </w:pPr>
            <w:r>
              <w:rPr>
                <w:rFonts w:ascii="Arial" w:cs="Arial" w:eastAsia="Arial" w:hAnsi="Arial"/>
                <w:b/>
                <w:bCs/>
                <w:color w:val="595959"/>
                <w:sz w:val="20"/>
                <w:szCs w:val="20"/>
              </w:rPr>
              <w:t xml:space="preserve">Patrón 1 — Nombres con Significado</w:t>
            </w:r>
          </w:p>
        </w:tc>
        <w:tc>
          <w:tcPr>
            <w:tcBorders>
              <w:top w:val="single" w:color="CCCCCC" w:sz="4"/>
              <w:left w:val="single" w:color="CCCCCC" w:sz="4"/>
              <w:bottom w:val="single" w:color="CCCCCC" w:sz="4"/>
              <w:right w:val="single" w:color="CCCCCC" w:sz="4"/>
            </w:tcBorders>
            <w:shd w:fill="F2F2F2" w:val="clear"/>
            <w:tcMar>
              <w:top w:type="dxa" w:w="80"/>
              <w:left w:type="dxa" w:w="140"/>
              <w:bottom w:type="dxa" w:w="80"/>
              <w:right w:type="dxa" w:w="140"/>
            </w:tcMar>
          </w:tcPr>
          <w:p>
            <w:pPr>
              <w:jc w:val="center"/>
            </w:pPr>
            <w:r>
              <w:rPr>
                <w:rFonts w:ascii="Arial" w:cs="Arial" w:eastAsia="Arial" w:hAnsi="Arial"/>
                <w:b w:val="false"/>
                <w:bCs w:val="false"/>
                <w:color w:val="595959"/>
                <w:sz w:val="20"/>
                <w:szCs w:val="20"/>
              </w:rPr>
              <w:t xml:space="preserve">12 – 18</w:t>
            </w:r>
          </w:p>
        </w:tc>
        <w:tc>
          <w:tcPr>
            <w:tcBorders>
              <w:top w:val="single" w:color="CCCCCC" w:sz="4"/>
              <w:left w:val="single" w:color="CCCCCC" w:sz="4"/>
              <w:bottom w:val="single" w:color="CCCCCC" w:sz="4"/>
              <w:right w:val="single" w:color="CCCCCC" w:sz="4"/>
            </w:tcBorders>
            <w:shd w:fill="F2F2F2" w:val="clear"/>
            <w:tcMar>
              <w:top w:type="dxa" w:w="80"/>
              <w:left w:type="dxa" w:w="140"/>
              <w:bottom w:type="dxa" w:w="80"/>
              <w:right w:type="dxa" w:w="140"/>
            </w:tcMar>
          </w:tcPr>
          <w:p>
            <w:pPr>
              <w:jc w:val="left"/>
            </w:pPr>
            <w:r>
              <w:rPr>
                <w:rFonts w:ascii="Arial" w:cs="Arial" w:eastAsia="Arial" w:hAnsi="Arial"/>
                <w:b w:val="false"/>
                <w:bCs w:val="false"/>
                <w:color w:val="595959"/>
                <w:sz w:val="20"/>
                <w:szCs w:val="20"/>
              </w:rPr>
              <w:t xml:space="preserve">Todos los atributos usan nombres crípticos de una o dos letras: 'nom' (nombres), 'p' (precios), 'cant' (cantidades), 'ms' (mesa), 'est' (estado), 'tot' (total), 'nf' (número de factura), 'x' (nombre del restaurante) y 'tmp' (cadena temporal). Ninguno describe claramente su propósito.</w:t>
            </w:r>
          </w:p>
        </w:tc>
      </w:tr>
      <w:tr>
        <w:tc>
          <w:tcPr>
            <w:tcBorders>
              <w:top w:val="single" w:color="CCCCCC" w:sz="4"/>
              <w:left w:val="single" w:color="CCCCCC" w:sz="4"/>
              <w:bottom w:val="single" w:color="CCCCCC" w:sz="4"/>
              <w:right w:val="single" w:color="CCCCCC" w:sz="4"/>
            </w:tcBorders>
            <w:shd w:fill="FFFFFF" w:val="clear"/>
            <w:tcMar>
              <w:top w:type="dxa" w:w="80"/>
              <w:left w:type="dxa" w:w="140"/>
              <w:bottom w:type="dxa" w:w="80"/>
              <w:right w:type="dxa" w:w="140"/>
            </w:tcMar>
          </w:tcPr>
          <w:p>
            <w:pPr>
              <w:jc w:val="left"/>
            </w:pPr>
            <w:r>
              <w:rPr>
                <w:rFonts w:ascii="Arial" w:cs="Arial" w:eastAsia="Arial" w:hAnsi="Arial"/>
                <w:b/>
                <w:bCs/>
                <w:color w:val="595959"/>
                <w:sz w:val="20"/>
                <w:szCs w:val="20"/>
              </w:rPr>
              <w:t xml:space="preserve">Patrón 4 — Legibilidad del Código</w:t>
            </w:r>
          </w:p>
        </w:tc>
        <w:tc>
          <w:tcPr>
            <w:tcBorders>
              <w:top w:val="single" w:color="CCCCCC" w:sz="4"/>
              <w:left w:val="single" w:color="CCCCCC" w:sz="4"/>
              <w:bottom w:val="single" w:color="CCCCCC" w:sz="4"/>
              <w:right w:val="single" w:color="CCCCCC" w:sz="4"/>
            </w:tcBorders>
            <w:shd w:fill="FFFFFF" w:val="clear"/>
            <w:tcMar>
              <w:top w:type="dxa" w:w="80"/>
              <w:left w:type="dxa" w:w="140"/>
              <w:bottom w:type="dxa" w:w="80"/>
              <w:right w:type="dxa" w:w="140"/>
            </w:tcMar>
          </w:tcPr>
          <w:p>
            <w:pPr>
              <w:jc w:val="center"/>
            </w:pPr>
            <w:r>
              <w:rPr>
                <w:rFonts w:ascii="Arial" w:cs="Arial" w:eastAsia="Arial" w:hAnsi="Arial"/>
                <w:b w:val="false"/>
                <w:bCs w:val="false"/>
                <w:color w:val="595959"/>
                <w:sz w:val="20"/>
                <w:szCs w:val="20"/>
              </w:rPr>
              <w:t xml:space="preserve">12 – 18</w:t>
            </w:r>
          </w:p>
        </w:tc>
        <w:tc>
          <w:tcPr>
            <w:tcBorders>
              <w:top w:val="single" w:color="CCCCCC" w:sz="4"/>
              <w:left w:val="single" w:color="CCCCCC" w:sz="4"/>
              <w:bottom w:val="single" w:color="CCCCCC" w:sz="4"/>
              <w:right w:val="single" w:color="CCCCCC" w:sz="4"/>
            </w:tcBorders>
            <w:shd w:fill="FFFFFF" w:val="clear"/>
            <w:tcMar>
              <w:top w:type="dxa" w:w="80"/>
              <w:left w:type="dxa" w:w="140"/>
              <w:bottom w:type="dxa" w:w="80"/>
              <w:right w:type="dxa" w:w="140"/>
            </w:tcMar>
          </w:tcPr>
          <w:p>
            <w:pPr>
              <w:jc w:val="left"/>
            </w:pPr>
            <w:r>
              <w:rPr>
                <w:rFonts w:ascii="Arial" w:cs="Arial" w:eastAsia="Arial" w:hAnsi="Arial"/>
                <w:b w:val="false"/>
                <w:bCs w:val="false"/>
                <w:color w:val="595959"/>
                <w:sz w:val="20"/>
                <w:szCs w:val="20"/>
              </w:rPr>
              <w:t xml:space="preserve">Todos los atributos se declaran sin indentación, pegados al margen izquierdo. Las líneas 15 y 16 contienen múltiples declaraciones separadas por punto y coma en una sola línea ('public static int ms=0;public static int est=0;'), violando el principio de una declaración por línea.</w:t>
            </w:r>
          </w:p>
        </w:tc>
      </w:tr>
      <w:tr>
        <w:tc>
          <w:tcPr>
            <w:tcBorders>
              <w:top w:val="single" w:color="CCCCCC" w:sz="4"/>
              <w:left w:val="single" w:color="CCCCCC" w:sz="4"/>
              <w:bottom w:val="single" w:color="CCCCCC" w:sz="4"/>
              <w:right w:val="single" w:color="CCCCCC" w:sz="4"/>
            </w:tcBorders>
            <w:shd w:fill="F2F2F2" w:val="clear"/>
            <w:tcMar>
              <w:top w:type="dxa" w:w="80"/>
              <w:left w:type="dxa" w:w="140"/>
              <w:bottom w:type="dxa" w:w="80"/>
              <w:right w:type="dxa" w:w="140"/>
            </w:tcMar>
          </w:tcPr>
          <w:p>
            <w:pPr>
              <w:jc w:val="left"/>
            </w:pPr>
            <w:r>
              <w:rPr>
                <w:rFonts w:ascii="Arial" w:cs="Arial" w:eastAsia="Arial" w:hAnsi="Arial"/>
                <w:b/>
                <w:bCs/>
                <w:color w:val="595959"/>
                <w:sz w:val="20"/>
                <w:szCs w:val="20"/>
              </w:rPr>
              <w:t xml:space="preserve">Patrón 7 — Consistencia en el Formato</w:t>
            </w:r>
          </w:p>
        </w:tc>
        <w:tc>
          <w:tcPr>
            <w:tcBorders>
              <w:top w:val="single" w:color="CCCCCC" w:sz="4"/>
              <w:left w:val="single" w:color="CCCCCC" w:sz="4"/>
              <w:bottom w:val="single" w:color="CCCCCC" w:sz="4"/>
              <w:right w:val="single" w:color="CCCCCC" w:sz="4"/>
            </w:tcBorders>
            <w:shd w:fill="F2F2F2" w:val="clear"/>
            <w:tcMar>
              <w:top w:type="dxa" w:w="80"/>
              <w:left w:type="dxa" w:w="140"/>
              <w:bottom w:type="dxa" w:w="80"/>
              <w:right w:type="dxa" w:w="140"/>
            </w:tcMar>
          </w:tcPr>
          <w:p>
            <w:pPr>
              <w:jc w:val="center"/>
            </w:pPr>
            <w:r>
              <w:rPr>
                <w:rFonts w:ascii="Arial" w:cs="Arial" w:eastAsia="Arial" w:hAnsi="Arial"/>
                <w:b w:val="false"/>
                <w:bCs w:val="false"/>
                <w:color w:val="595959"/>
                <w:sz w:val="20"/>
                <w:szCs w:val="20"/>
              </w:rPr>
              <w:t xml:space="preserve">12 – 18</w:t>
            </w:r>
          </w:p>
        </w:tc>
        <w:tc>
          <w:tcPr>
            <w:tcBorders>
              <w:top w:val="single" w:color="CCCCCC" w:sz="4"/>
              <w:left w:val="single" w:color="CCCCCC" w:sz="4"/>
              <w:bottom w:val="single" w:color="CCCCCC" w:sz="4"/>
              <w:right w:val="single" w:color="CCCCCC" w:sz="4"/>
            </w:tcBorders>
            <w:shd w:fill="F2F2F2" w:val="clear"/>
            <w:tcMar>
              <w:top w:type="dxa" w:w="80"/>
              <w:left w:type="dxa" w:w="140"/>
              <w:bottom w:type="dxa" w:w="80"/>
              <w:right w:type="dxa" w:w="140"/>
            </w:tcMar>
          </w:tcPr>
          <w:p>
            <w:pPr>
              <w:jc w:val="left"/>
            </w:pPr>
            <w:r>
              <w:rPr>
                <w:rFonts w:ascii="Arial" w:cs="Arial" w:eastAsia="Arial" w:hAnsi="Arial"/>
                <w:b w:val="false"/>
                <w:bCs w:val="false"/>
                <w:color w:val="595959"/>
                <w:sz w:val="20"/>
                <w:szCs w:val="20"/>
              </w:rPr>
              <w:t xml:space="preserve">No existe indentación dentro de la clase. Las variables no siguen el orden recomendado (atributos → constructores → métodos). El espaciado entre operadores es inconsistente: algunos operadores van sin espacio ('ms=0') y otros no tienen un patrón definido.</w:t>
            </w:r>
          </w:p>
        </w:tc>
      </w:tr>
      <w:tr>
        <w:tc>
          <w:tcPr>
            <w:tcBorders>
              <w:top w:val="single" w:color="CCCCCC" w:sz="4"/>
              <w:left w:val="single" w:color="CCCCCC" w:sz="4"/>
              <w:bottom w:val="single" w:color="CCCCCC" w:sz="4"/>
              <w:right w:val="single" w:color="CCCCCC" w:sz="4"/>
            </w:tcBorders>
            <w:shd w:fill="FFFFFF" w:val="clear"/>
            <w:tcMar>
              <w:top w:type="dxa" w:w="80"/>
              <w:left w:type="dxa" w:w="140"/>
              <w:bottom w:type="dxa" w:w="80"/>
              <w:right w:type="dxa" w:w="140"/>
            </w:tcMar>
          </w:tcPr>
          <w:p>
            <w:pPr>
              <w:jc w:val="left"/>
            </w:pPr>
            <w:r>
              <w:rPr>
                <w:rFonts w:ascii="Arial" w:cs="Arial" w:eastAsia="Arial" w:hAnsi="Arial"/>
                <w:b/>
                <w:bCs/>
                <w:color w:val="595959"/>
                <w:sz w:val="20"/>
                <w:szCs w:val="20"/>
              </w:rPr>
              <w:t xml:space="preserve">Patrón 8 — No Hardcodear Valores</w:t>
            </w:r>
          </w:p>
        </w:tc>
        <w:tc>
          <w:tcPr>
            <w:tcBorders>
              <w:top w:val="single" w:color="CCCCCC" w:sz="4"/>
              <w:left w:val="single" w:color="CCCCCC" w:sz="4"/>
              <w:bottom w:val="single" w:color="CCCCCC" w:sz="4"/>
              <w:right w:val="single" w:color="CCCCCC" w:sz="4"/>
            </w:tcBorders>
            <w:shd w:fill="FFFFFF" w:val="clear"/>
            <w:tcMar>
              <w:top w:type="dxa" w:w="80"/>
              <w:left w:type="dxa" w:w="140"/>
              <w:bottom w:type="dxa" w:w="80"/>
              <w:right w:type="dxa" w:w="140"/>
            </w:tcMar>
          </w:tcPr>
          <w:p>
            <w:pPr>
              <w:jc w:val="center"/>
            </w:pPr>
            <w:r>
              <w:rPr>
                <w:rFonts w:ascii="Arial" w:cs="Arial" w:eastAsia="Arial" w:hAnsi="Arial"/>
                <w:b w:val="false"/>
                <w:bCs w:val="false"/>
                <w:color w:val="595959"/>
                <w:sz w:val="20"/>
                <w:szCs w:val="20"/>
              </w:rPr>
              <w:t xml:space="preserve">12 – 16</w:t>
            </w:r>
          </w:p>
        </w:tc>
        <w:tc>
          <w:tcPr>
            <w:tcBorders>
              <w:top w:val="single" w:color="CCCCCC" w:sz="4"/>
              <w:left w:val="single" w:color="CCCCCC" w:sz="4"/>
              <w:bottom w:val="single" w:color="CCCCCC" w:sz="4"/>
              <w:right w:val="single" w:color="CCCCCC" w:sz="4"/>
            </w:tcBorders>
            <w:shd w:fill="FFFFFF" w:val="clear"/>
            <w:tcMar>
              <w:top w:type="dxa" w:w="80"/>
              <w:left w:type="dxa" w:w="140"/>
              <w:bottom w:type="dxa" w:w="80"/>
              <w:right w:type="dxa" w:w="140"/>
            </w:tcMar>
          </w:tcPr>
          <w:p>
            <w:pPr>
              <w:jc w:val="left"/>
            </w:pPr>
            <w:r>
              <w:rPr>
                <w:rFonts w:ascii="Arial" w:cs="Arial" w:eastAsia="Arial" w:hAnsi="Arial"/>
                <w:b w:val="false"/>
                <w:bCs w:val="false"/>
                <w:color w:val="595959"/>
                <w:sz w:val="20"/>
                <w:szCs w:val="20"/>
              </w:rPr>
              <w:t xml:space="preserve">Los nombres de los platos y sus precios están literalmente incrustados como arrays en la clase de datos. El nombre del restaurante ('El Buen Sabor') está hardcodeado en la variable 'x'. Todos estos valores deberían estar externalizados en constantes con nombre o en un archivo de configuración.</w:t>
            </w:r>
          </w:p>
        </w:tc>
      </w:tr>
    </w:tbl>
    <w:p>
      <w:pPr>
        <w:spacing w:after="60" w:before="60"/>
      </w:pPr>
      <w:r>
        <w:t xml:space="preserve"/>
      </w:r>
    </w:p>
    <w:p>
      <w:pPr>
        <w:pStyle w:val="Heading3"/>
        <w:spacing w:after="120" w:before="340"/>
      </w:pPr>
      <w:r>
        <w:rPr>
          <w:rFonts w:ascii="Arial" w:cs="Arial" w:eastAsia="Arial" w:hAnsi="Arial"/>
          <w:b/>
          <w:bCs/>
          <w:color w:val="1F3864"/>
          <w:sz w:val="26"/>
          <w:szCs w:val="26"/>
        </w:rPr>
        <w:t xml:space="preserve">Clase: Proceso.java</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200"/>
        <w:gridCol w:w="1500"/>
        <w:gridCol w:w="5660"/>
      </w:tblGrid>
      <w:tr>
        <w:trPr>
          <w:tblHeader/>
        </w:trPr>
        <w:tc>
          <w:tcPr>
            <w:gridSpan w:val="1"/>
            <w:tcBorders>
              <w:top w:val="single" w:color="FFFFFF" w:sz="4"/>
              <w:left w:val="single" w:color="FFFFFF" w:sz="4"/>
              <w:bottom w:val="single" w:color="FFFFFF" w:sz="4"/>
              <w:right w:val="single" w:color="FFFFFF" w:sz="4"/>
            </w:tcBorders>
            <w:shd w:fill="2E5FA3" w:val="clear"/>
            <w:tcMar>
              <w:top w:type="dxa" w:w="100"/>
              <w:left w:type="dxa" w:w="140"/>
              <w:bottom w:type="dxa" w:w="100"/>
              <w:right w:type="dxa" w:w="140"/>
            </w:tcMar>
            <w:vAlign w:val="center"/>
          </w:tcPr>
          <w:p>
            <w:pPr>
              <w:jc w:val="center"/>
            </w:pPr>
            <w:r>
              <w:rPr>
                <w:rFonts w:ascii="Arial" w:cs="Arial" w:eastAsia="Arial" w:hAnsi="Arial"/>
                <w:b/>
                <w:bCs/>
                <w:color w:val="FFFFFF"/>
                <w:sz w:val="22"/>
                <w:szCs w:val="22"/>
              </w:rPr>
              <w:t xml:space="preserve">Patrón Violado</w:t>
            </w:r>
          </w:p>
        </w:tc>
        <w:tc>
          <w:tcPr>
            <w:gridSpan w:val="1"/>
            <w:tcBorders>
              <w:top w:val="single" w:color="FFFFFF" w:sz="4"/>
              <w:left w:val="single" w:color="FFFFFF" w:sz="4"/>
              <w:bottom w:val="single" w:color="FFFFFF" w:sz="4"/>
              <w:right w:val="single" w:color="FFFFFF" w:sz="4"/>
            </w:tcBorders>
            <w:shd w:fill="2E5FA3" w:val="clear"/>
            <w:tcMar>
              <w:top w:type="dxa" w:w="100"/>
              <w:left w:type="dxa" w:w="140"/>
              <w:bottom w:type="dxa" w:w="100"/>
              <w:right w:type="dxa" w:w="140"/>
            </w:tcMar>
            <w:vAlign w:val="center"/>
          </w:tcPr>
          <w:p>
            <w:pPr>
              <w:jc w:val="center"/>
            </w:pPr>
            <w:r>
              <w:rPr>
                <w:rFonts w:ascii="Arial" w:cs="Arial" w:eastAsia="Arial" w:hAnsi="Arial"/>
                <w:b/>
                <w:bCs/>
                <w:color w:val="FFFFFF"/>
                <w:sz w:val="22"/>
                <w:szCs w:val="22"/>
              </w:rPr>
              <w:t xml:space="preserve">Líneas</w:t>
            </w:r>
          </w:p>
        </w:tc>
        <w:tc>
          <w:tcPr>
            <w:gridSpan w:val="1"/>
            <w:tcBorders>
              <w:top w:val="single" w:color="FFFFFF" w:sz="4"/>
              <w:left w:val="single" w:color="FFFFFF" w:sz="4"/>
              <w:bottom w:val="single" w:color="FFFFFF" w:sz="4"/>
              <w:right w:val="single" w:color="FFFFFF" w:sz="4"/>
            </w:tcBorders>
            <w:shd w:fill="2E5FA3" w:val="clear"/>
            <w:tcMar>
              <w:top w:type="dxa" w:w="100"/>
              <w:left w:type="dxa" w:w="140"/>
              <w:bottom w:type="dxa" w:w="100"/>
              <w:right w:type="dxa" w:w="140"/>
            </w:tcMar>
            <w:vAlign w:val="center"/>
          </w:tcPr>
          <w:p>
            <w:pPr>
              <w:jc w:val="center"/>
            </w:pPr>
            <w:r>
              <w:rPr>
                <w:rFonts w:ascii="Arial" w:cs="Arial" w:eastAsia="Arial" w:hAnsi="Arial"/>
                <w:b/>
                <w:bCs/>
                <w:color w:val="FFFFFF"/>
                <w:sz w:val="22"/>
                <w:szCs w:val="22"/>
              </w:rPr>
              <w:t xml:space="preserve">Descripción de la Violación</w:t>
            </w:r>
          </w:p>
        </w:tc>
      </w:tr>
      <w:tr>
        <w:tc>
          <w:tcPr>
            <w:tcBorders>
              <w:top w:val="single" w:color="CCCCCC" w:sz="4"/>
              <w:left w:val="single" w:color="CCCCCC" w:sz="4"/>
              <w:bottom w:val="single" w:color="CCCCCC" w:sz="4"/>
              <w:right w:val="single" w:color="CCCCCC" w:sz="4"/>
            </w:tcBorders>
            <w:shd w:fill="F2F2F2" w:val="clear"/>
            <w:tcMar>
              <w:top w:type="dxa" w:w="80"/>
              <w:left w:type="dxa" w:w="140"/>
              <w:bottom w:type="dxa" w:w="80"/>
              <w:right w:type="dxa" w:w="140"/>
            </w:tcMar>
          </w:tcPr>
          <w:p>
            <w:pPr>
              <w:jc w:val="left"/>
            </w:pPr>
            <w:r>
              <w:rPr>
                <w:rFonts w:ascii="Arial" w:cs="Arial" w:eastAsia="Arial" w:hAnsi="Arial"/>
                <w:b/>
                <w:bCs/>
                <w:color w:val="595959"/>
                <w:sz w:val="20"/>
                <w:szCs w:val="20"/>
              </w:rPr>
              <w:t xml:space="preserve">Patrón 1 — Nombres con Significado</w:t>
            </w:r>
          </w:p>
        </w:tc>
        <w:tc>
          <w:tcPr>
            <w:tcBorders>
              <w:top w:val="single" w:color="CCCCCC" w:sz="4"/>
              <w:left w:val="single" w:color="CCCCCC" w:sz="4"/>
              <w:bottom w:val="single" w:color="CCCCCC" w:sz="4"/>
              <w:right w:val="single" w:color="CCCCCC" w:sz="4"/>
            </w:tcBorders>
            <w:shd w:fill="F2F2F2" w:val="clear"/>
            <w:tcMar>
              <w:top w:type="dxa" w:w="80"/>
              <w:left w:type="dxa" w:w="140"/>
              <w:bottom w:type="dxa" w:w="80"/>
              <w:right w:type="dxa" w:w="140"/>
            </w:tcMar>
          </w:tcPr>
          <w:p>
            <w:pPr>
              <w:jc w:val="center"/>
            </w:pPr>
            <w:r>
              <w:rPr>
                <w:rFonts w:ascii="Arial" w:cs="Arial" w:eastAsia="Arial" w:hAnsi="Arial"/>
                <w:b w:val="false"/>
                <w:bCs w:val="false"/>
                <w:color w:val="595959"/>
                <w:sz w:val="20"/>
                <w:szCs w:val="20"/>
              </w:rPr>
              <w:t xml:space="preserve">12 – 63</w:t>
            </w:r>
          </w:p>
        </w:tc>
        <w:tc>
          <w:tcPr>
            <w:tcBorders>
              <w:top w:val="single" w:color="CCCCCC" w:sz="4"/>
              <w:left w:val="single" w:color="CCCCCC" w:sz="4"/>
              <w:bottom w:val="single" w:color="CCCCCC" w:sz="4"/>
              <w:right w:val="single" w:color="CCCCCC" w:sz="4"/>
            </w:tcBorders>
            <w:shd w:fill="F2F2F2" w:val="clear"/>
            <w:tcMar>
              <w:top w:type="dxa" w:w="80"/>
              <w:left w:type="dxa" w:w="140"/>
              <w:bottom w:type="dxa" w:w="80"/>
              <w:right w:type="dxa" w:w="140"/>
            </w:tcMar>
          </w:tcPr>
          <w:p>
            <w:pPr>
              <w:jc w:val="left"/>
            </w:pPr>
            <w:r>
              <w:rPr>
                <w:rFonts w:ascii="Arial" w:cs="Arial" w:eastAsia="Arial" w:hAnsi="Arial"/>
                <w:b w:val="false"/>
                <w:bCs w:val="false"/>
                <w:color w:val="595959"/>
                <w:sz w:val="20"/>
                <w:szCs w:val="20"/>
              </w:rPr>
              <w:t xml:space="preserve">Las variables locales usan nombres sin semántica: 'sub' (subtotal), 'iva' (valor del IVA), 'tot' (total final), 'aux' (valor con descuento), 'cont' (contador de ítems), 'a' hasta 'g' como parámetros en procesar(). Es imposible entender qué representa 'g' sin leer todo el cuerpo del método.</w:t>
            </w:r>
          </w:p>
        </w:tc>
      </w:tr>
      <w:tr>
        <w:tc>
          <w:tcPr>
            <w:tcBorders>
              <w:top w:val="single" w:color="CCCCCC" w:sz="4"/>
              <w:left w:val="single" w:color="CCCCCC" w:sz="4"/>
              <w:bottom w:val="single" w:color="CCCCCC" w:sz="4"/>
              <w:right w:val="single" w:color="CCCCCC" w:sz="4"/>
            </w:tcBorders>
            <w:shd w:fill="FFFFFF" w:val="clear"/>
            <w:tcMar>
              <w:top w:type="dxa" w:w="80"/>
              <w:left w:type="dxa" w:w="140"/>
              <w:bottom w:type="dxa" w:w="80"/>
              <w:right w:type="dxa" w:w="140"/>
            </w:tcMar>
          </w:tcPr>
          <w:p>
            <w:pPr>
              <w:jc w:val="left"/>
            </w:pPr>
            <w:r>
              <w:rPr>
                <w:rFonts w:ascii="Arial" w:cs="Arial" w:eastAsia="Arial" w:hAnsi="Arial"/>
                <w:b/>
                <w:bCs/>
                <w:color w:val="595959"/>
                <w:sz w:val="20"/>
                <w:szCs w:val="20"/>
              </w:rPr>
              <w:t xml:space="preserve">Patrón 2 — SRP (Responsabilidad Única)</w:t>
            </w:r>
          </w:p>
        </w:tc>
        <w:tc>
          <w:tcPr>
            <w:tcBorders>
              <w:top w:val="single" w:color="CCCCCC" w:sz="4"/>
              <w:left w:val="single" w:color="CCCCCC" w:sz="4"/>
              <w:bottom w:val="single" w:color="CCCCCC" w:sz="4"/>
              <w:right w:val="single" w:color="CCCCCC" w:sz="4"/>
            </w:tcBorders>
            <w:shd w:fill="FFFFFF" w:val="clear"/>
            <w:tcMar>
              <w:top w:type="dxa" w:w="80"/>
              <w:left w:type="dxa" w:w="140"/>
              <w:bottom w:type="dxa" w:w="80"/>
              <w:right w:type="dxa" w:w="140"/>
            </w:tcMar>
          </w:tcPr>
          <w:p>
            <w:pPr>
              <w:jc w:val="center"/>
            </w:pPr>
            <w:r>
              <w:rPr>
                <w:rFonts w:ascii="Arial" w:cs="Arial" w:eastAsia="Arial" w:hAnsi="Arial"/>
                <w:b w:val="false"/>
                <w:bCs w:val="false"/>
                <w:color w:val="595959"/>
                <w:sz w:val="20"/>
                <w:szCs w:val="20"/>
              </w:rPr>
              <w:t xml:space="preserve">12 – 46</w:t>
            </w:r>
          </w:p>
        </w:tc>
        <w:tc>
          <w:tcPr>
            <w:tcBorders>
              <w:top w:val="single" w:color="CCCCCC" w:sz="4"/>
              <w:left w:val="single" w:color="CCCCCC" w:sz="4"/>
              <w:bottom w:val="single" w:color="CCCCCC" w:sz="4"/>
              <w:right w:val="single" w:color="CCCCCC" w:sz="4"/>
            </w:tcBorders>
            <w:shd w:fill="FFFFFF" w:val="clear"/>
            <w:tcMar>
              <w:top w:type="dxa" w:w="80"/>
              <w:left w:type="dxa" w:w="140"/>
              <w:bottom w:type="dxa" w:w="80"/>
              <w:right w:type="dxa" w:w="140"/>
            </w:tcMar>
          </w:tcPr>
          <w:p>
            <w:pPr>
              <w:jc w:val="left"/>
            </w:pPr>
            <w:r>
              <w:rPr>
                <w:rFonts w:ascii="Arial" w:cs="Arial" w:eastAsia="Arial" w:hAnsi="Arial"/>
                <w:b w:val="false"/>
                <w:bCs w:val="false"/>
                <w:color w:val="595959"/>
                <w:sz w:val="20"/>
                <w:szCs w:val="20"/>
              </w:rPr>
              <w:t xml:space="preserve">El método hacerTodo() realiza al menos cinco tareas distintas: suma el subtotal de ítems pedidos, cuenta los ítems, aplica descuento por cantidad (&gt;3 ítems), calcula IVA, aplica recargo del 10% si el total supera $50.000, y encima actualiza el estado global (Datos.est y Datos.tot). Todo en 35 líneas sin separación alguna.</w:t>
            </w:r>
          </w:p>
        </w:tc>
      </w:tr>
      <w:tr>
        <w:tc>
          <w:tcPr>
            <w:tcBorders>
              <w:top w:val="single" w:color="CCCCCC" w:sz="4"/>
              <w:left w:val="single" w:color="CCCCCC" w:sz="4"/>
              <w:bottom w:val="single" w:color="CCCCCC" w:sz="4"/>
              <w:right w:val="single" w:color="CCCCCC" w:sz="4"/>
            </w:tcBorders>
            <w:shd w:fill="F2F2F2" w:val="clear"/>
            <w:tcMar>
              <w:top w:type="dxa" w:w="80"/>
              <w:left w:type="dxa" w:w="140"/>
              <w:bottom w:type="dxa" w:w="80"/>
              <w:right w:type="dxa" w:w="140"/>
            </w:tcMar>
          </w:tcPr>
          <w:p>
            <w:pPr>
              <w:jc w:val="left"/>
            </w:pPr>
            <w:r>
              <w:rPr>
                <w:rFonts w:ascii="Arial" w:cs="Arial" w:eastAsia="Arial" w:hAnsi="Arial"/>
                <w:b/>
                <w:bCs/>
                <w:color w:val="595959"/>
                <w:sz w:val="20"/>
                <w:szCs w:val="20"/>
              </w:rPr>
              <w:t xml:space="preserve">Patrón 3 — Comentarios con Criterio</w:t>
            </w:r>
          </w:p>
        </w:tc>
        <w:tc>
          <w:tcPr>
            <w:tcBorders>
              <w:top w:val="single" w:color="CCCCCC" w:sz="4"/>
              <w:left w:val="single" w:color="CCCCCC" w:sz="4"/>
              <w:bottom w:val="single" w:color="CCCCCC" w:sz="4"/>
              <w:right w:val="single" w:color="CCCCCC" w:sz="4"/>
            </w:tcBorders>
            <w:shd w:fill="F2F2F2" w:val="clear"/>
            <w:tcMar>
              <w:top w:type="dxa" w:w="80"/>
              <w:left w:type="dxa" w:w="140"/>
              <w:bottom w:type="dxa" w:w="80"/>
              <w:right w:type="dxa" w:w="140"/>
            </w:tcMar>
          </w:tcPr>
          <w:p>
            <w:pPr>
              <w:jc w:val="center"/>
            </w:pPr>
            <w:r>
              <w:rPr>
                <w:rFonts w:ascii="Arial" w:cs="Arial" w:eastAsia="Arial" w:hAnsi="Arial"/>
                <w:b w:val="false"/>
                <w:bCs w:val="false"/>
                <w:color w:val="595959"/>
                <w:sz w:val="20"/>
                <w:szCs w:val="20"/>
              </w:rPr>
              <w:t xml:space="preserve">32 – 35</w:t>
            </w:r>
          </w:p>
        </w:tc>
        <w:tc>
          <w:tcPr>
            <w:tcBorders>
              <w:top w:val="single" w:color="CCCCCC" w:sz="4"/>
              <w:left w:val="single" w:color="CCCCCC" w:sz="4"/>
              <w:bottom w:val="single" w:color="CCCCCC" w:sz="4"/>
              <w:right w:val="single" w:color="CCCCCC" w:sz="4"/>
            </w:tcBorders>
            <w:shd w:fill="F2F2F2" w:val="clear"/>
            <w:tcMar>
              <w:top w:type="dxa" w:w="80"/>
              <w:left w:type="dxa" w:w="140"/>
              <w:bottom w:type="dxa" w:w="80"/>
              <w:right w:type="dxa" w:w="140"/>
            </w:tcMar>
          </w:tcPr>
          <w:p>
            <w:pPr>
              <w:jc w:val="left"/>
            </w:pPr>
            <w:r>
              <w:rPr>
                <w:rFonts w:ascii="Arial" w:cs="Arial" w:eastAsia="Arial" w:hAnsi="Arial"/>
                <w:b w:val="false"/>
                <w:bCs w:val="false"/>
                <w:color w:val="595959"/>
                <w:sz w:val="20"/>
                <w:szCs w:val="20"/>
              </w:rPr>
              <w:t xml:space="preserve">Las líneas 32-35 contienen código comentado ('version anterior - no borrar') con tres líneas de código que ya no se usan. Este código muerto distrae al lector, genera confusión sobre qué lógica está activa y viola el principio de que el código comentado debe eliminarse, no preservarse.</w:t>
            </w:r>
          </w:p>
        </w:tc>
      </w:tr>
      <w:tr>
        <w:tc>
          <w:tcPr>
            <w:tcBorders>
              <w:top w:val="single" w:color="CCCCCC" w:sz="4"/>
              <w:left w:val="single" w:color="CCCCCC" w:sz="4"/>
              <w:bottom w:val="single" w:color="CCCCCC" w:sz="4"/>
              <w:right w:val="single" w:color="CCCCCC" w:sz="4"/>
            </w:tcBorders>
            <w:shd w:fill="FFFFFF" w:val="clear"/>
            <w:tcMar>
              <w:top w:type="dxa" w:w="80"/>
              <w:left w:type="dxa" w:w="140"/>
              <w:bottom w:type="dxa" w:w="80"/>
              <w:right w:type="dxa" w:w="140"/>
            </w:tcMar>
          </w:tcPr>
          <w:p>
            <w:pPr>
              <w:jc w:val="left"/>
            </w:pPr>
            <w:r>
              <w:rPr>
                <w:rFonts w:ascii="Arial" w:cs="Arial" w:eastAsia="Arial" w:hAnsi="Arial"/>
                <w:b/>
                <w:bCs/>
                <w:color w:val="595959"/>
                <w:sz w:val="20"/>
                <w:szCs w:val="20"/>
              </w:rPr>
              <w:t xml:space="preserve">Patrón 4 — Legibilidad del Código</w:t>
            </w:r>
          </w:p>
        </w:tc>
        <w:tc>
          <w:tcPr>
            <w:tcBorders>
              <w:top w:val="single" w:color="CCCCCC" w:sz="4"/>
              <w:left w:val="single" w:color="CCCCCC" w:sz="4"/>
              <w:bottom w:val="single" w:color="CCCCCC" w:sz="4"/>
              <w:right w:val="single" w:color="CCCCCC" w:sz="4"/>
            </w:tcBorders>
            <w:shd w:fill="FFFFFF" w:val="clear"/>
            <w:tcMar>
              <w:top w:type="dxa" w:w="80"/>
              <w:left w:type="dxa" w:w="140"/>
              <w:bottom w:type="dxa" w:w="80"/>
              <w:right w:type="dxa" w:w="140"/>
            </w:tcMar>
          </w:tcPr>
          <w:p>
            <w:pPr>
              <w:jc w:val="center"/>
            </w:pPr>
            <w:r>
              <w:rPr>
                <w:rFonts w:ascii="Arial" w:cs="Arial" w:eastAsia="Arial" w:hAnsi="Arial"/>
                <w:b w:val="false"/>
                <w:bCs w:val="false"/>
                <w:color w:val="595959"/>
                <w:sz w:val="20"/>
                <w:szCs w:val="20"/>
              </w:rPr>
              <w:t xml:space="preserve">13 – 46</w:t>
            </w:r>
          </w:p>
        </w:tc>
        <w:tc>
          <w:tcPr>
            <w:tcBorders>
              <w:top w:val="single" w:color="CCCCCC" w:sz="4"/>
              <w:left w:val="single" w:color="CCCCCC" w:sz="4"/>
              <w:bottom w:val="single" w:color="CCCCCC" w:sz="4"/>
              <w:right w:val="single" w:color="CCCCCC" w:sz="4"/>
            </w:tcBorders>
            <w:shd w:fill="FFFFFF" w:val="clear"/>
            <w:tcMar>
              <w:top w:type="dxa" w:w="80"/>
              <w:left w:type="dxa" w:w="140"/>
              <w:bottom w:type="dxa" w:w="80"/>
              <w:right w:type="dxa" w:w="140"/>
            </w:tcMar>
          </w:tcPr>
          <w:p>
            <w:pPr>
              <w:jc w:val="left"/>
            </w:pPr>
            <w:r>
              <w:rPr>
                <w:rFonts w:ascii="Arial" w:cs="Arial" w:eastAsia="Arial" w:hAnsi="Arial"/>
                <w:b w:val="false"/>
                <w:bCs w:val="false"/>
                <w:color w:val="595959"/>
                <w:sz w:val="20"/>
                <w:szCs w:val="20"/>
              </w:rPr>
              <w:t xml:space="preserve">El método hacerTodo() no tiene ninguna indentación. Las llaves de cierre comparten línea con código activo ('cont=cont+1;}') y los comentarios de cierre ('// fin while') intentan compensar lo que debería resolverse con formato. Múltiples sentencias por línea ('double sub=0;double iva=0;double tot=0;').</w:t>
            </w:r>
          </w:p>
        </w:tc>
      </w:tr>
      <w:tr>
        <w:tc>
          <w:tcPr>
            <w:tcBorders>
              <w:top w:val="single" w:color="CCCCCC" w:sz="4"/>
              <w:left w:val="single" w:color="CCCCCC" w:sz="4"/>
              <w:bottom w:val="single" w:color="CCCCCC" w:sz="4"/>
              <w:right w:val="single" w:color="CCCCCC" w:sz="4"/>
            </w:tcBorders>
            <w:shd w:fill="F2F2F2" w:val="clear"/>
            <w:tcMar>
              <w:top w:type="dxa" w:w="80"/>
              <w:left w:type="dxa" w:w="140"/>
              <w:bottom w:type="dxa" w:w="80"/>
              <w:right w:type="dxa" w:w="140"/>
            </w:tcMar>
          </w:tcPr>
          <w:p>
            <w:pPr>
              <w:jc w:val="left"/>
            </w:pPr>
            <w:r>
              <w:rPr>
                <w:rFonts w:ascii="Arial" w:cs="Arial" w:eastAsia="Arial" w:hAnsi="Arial"/>
                <w:b/>
                <w:bCs/>
                <w:color w:val="595959"/>
                <w:sz w:val="20"/>
                <w:szCs w:val="20"/>
              </w:rPr>
              <w:t xml:space="preserve">Patrón 8 — No Hardcodear Valores</w:t>
            </w:r>
          </w:p>
        </w:tc>
        <w:tc>
          <w:tcPr>
            <w:tcBorders>
              <w:top w:val="single" w:color="CCCCCC" w:sz="4"/>
              <w:left w:val="single" w:color="CCCCCC" w:sz="4"/>
              <w:bottom w:val="single" w:color="CCCCCC" w:sz="4"/>
              <w:right w:val="single" w:color="CCCCCC" w:sz="4"/>
            </w:tcBorders>
            <w:shd w:fill="F2F2F2" w:val="clear"/>
            <w:tcMar>
              <w:top w:type="dxa" w:w="80"/>
              <w:left w:type="dxa" w:w="140"/>
              <w:bottom w:type="dxa" w:w="80"/>
              <w:right w:type="dxa" w:w="140"/>
            </w:tcMar>
          </w:tcPr>
          <w:p>
            <w:pPr>
              <w:jc w:val="center"/>
            </w:pPr>
            <w:r>
              <w:rPr>
                <w:rFonts w:ascii="Arial" w:cs="Arial" w:eastAsia="Arial" w:hAnsi="Arial"/>
                <w:b w:val="false"/>
                <w:bCs w:val="false"/>
                <w:color w:val="595959"/>
                <w:sz w:val="20"/>
                <w:szCs w:val="20"/>
              </w:rPr>
              <w:t xml:space="preserve">20, 22, 23, 24, 27, 37, 38, 41, 62</w:t>
            </w:r>
          </w:p>
        </w:tc>
        <w:tc>
          <w:tcPr>
            <w:tcBorders>
              <w:top w:val="single" w:color="CCCCCC" w:sz="4"/>
              <w:left w:val="single" w:color="CCCCCC" w:sz="4"/>
              <w:bottom w:val="single" w:color="CCCCCC" w:sz="4"/>
              <w:right w:val="single" w:color="CCCCCC" w:sz="4"/>
            </w:tcBorders>
            <w:shd w:fill="F2F2F2" w:val="clear"/>
            <w:tcMar>
              <w:top w:type="dxa" w:w="80"/>
              <w:left w:type="dxa" w:w="140"/>
              <w:bottom w:type="dxa" w:w="80"/>
              <w:right w:type="dxa" w:w="140"/>
            </w:tcMar>
          </w:tcPr>
          <w:p>
            <w:pPr>
              <w:jc w:val="left"/>
            </w:pPr>
            <w:r>
              <w:rPr>
                <w:rFonts w:ascii="Arial" w:cs="Arial" w:eastAsia="Arial" w:hAnsi="Arial"/>
                <w:b w:val="false"/>
                <w:bCs w:val="false"/>
                <w:color w:val="595959"/>
                <w:sz w:val="20"/>
                <w:szCs w:val="20"/>
              </w:rPr>
              <w:t xml:space="preserve">Los valores mágicos 0.05 (descuento por cantidad), 50000 (umbral para propina), 0.19 (tasa de IVA), 0.10 (porcentaje de propina), 3 (número mínimo de ítems para descuento) y 0.01 (descuento por fidelidad) están incrustados directamente. Si cambia el IVA, habría que buscarlo en múltiples lugares.</w:t>
            </w:r>
          </w:p>
        </w:tc>
      </w:tr>
    </w:tbl>
    <w:p>
      <w:pPr>
        <w:spacing w:after="60" w:before="60"/>
      </w:pPr>
      <w:r>
        <w:t xml:space="preserve"/>
      </w:r>
    </w:p>
    <w:p>
      <w:pPr>
        <w:pStyle w:val="Heading3"/>
        <w:spacing w:after="120" w:before="340"/>
      </w:pPr>
      <w:r>
        <w:rPr>
          <w:rFonts w:ascii="Arial" w:cs="Arial" w:eastAsia="Arial" w:hAnsi="Arial"/>
          <w:b/>
          <w:bCs/>
          <w:color w:val="1F3864"/>
          <w:sz w:val="26"/>
          <w:szCs w:val="26"/>
        </w:rPr>
        <w:t xml:space="preserve">Clase: Imprimir.java</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200"/>
        <w:gridCol w:w="1500"/>
        <w:gridCol w:w="5660"/>
      </w:tblGrid>
      <w:tr>
        <w:trPr>
          <w:tblHeader/>
        </w:trPr>
        <w:tc>
          <w:tcPr>
            <w:gridSpan w:val="1"/>
            <w:tcBorders>
              <w:top w:val="single" w:color="FFFFFF" w:sz="4"/>
              <w:left w:val="single" w:color="FFFFFF" w:sz="4"/>
              <w:bottom w:val="single" w:color="FFFFFF" w:sz="4"/>
              <w:right w:val="single" w:color="FFFFFF" w:sz="4"/>
            </w:tcBorders>
            <w:shd w:fill="2E5FA3" w:val="clear"/>
            <w:tcMar>
              <w:top w:type="dxa" w:w="100"/>
              <w:left w:type="dxa" w:w="140"/>
              <w:bottom w:type="dxa" w:w="100"/>
              <w:right w:type="dxa" w:w="140"/>
            </w:tcMar>
            <w:vAlign w:val="center"/>
          </w:tcPr>
          <w:p>
            <w:pPr>
              <w:jc w:val="center"/>
            </w:pPr>
            <w:r>
              <w:rPr>
                <w:rFonts w:ascii="Arial" w:cs="Arial" w:eastAsia="Arial" w:hAnsi="Arial"/>
                <w:b/>
                <w:bCs/>
                <w:color w:val="FFFFFF"/>
                <w:sz w:val="22"/>
                <w:szCs w:val="22"/>
              </w:rPr>
              <w:t xml:space="preserve">Patrón Violado</w:t>
            </w:r>
          </w:p>
        </w:tc>
        <w:tc>
          <w:tcPr>
            <w:gridSpan w:val="1"/>
            <w:tcBorders>
              <w:top w:val="single" w:color="FFFFFF" w:sz="4"/>
              <w:left w:val="single" w:color="FFFFFF" w:sz="4"/>
              <w:bottom w:val="single" w:color="FFFFFF" w:sz="4"/>
              <w:right w:val="single" w:color="FFFFFF" w:sz="4"/>
            </w:tcBorders>
            <w:shd w:fill="2E5FA3" w:val="clear"/>
            <w:tcMar>
              <w:top w:type="dxa" w:w="100"/>
              <w:left w:type="dxa" w:w="140"/>
              <w:bottom w:type="dxa" w:w="100"/>
              <w:right w:type="dxa" w:w="140"/>
            </w:tcMar>
            <w:vAlign w:val="center"/>
          </w:tcPr>
          <w:p>
            <w:pPr>
              <w:jc w:val="center"/>
            </w:pPr>
            <w:r>
              <w:rPr>
                <w:rFonts w:ascii="Arial" w:cs="Arial" w:eastAsia="Arial" w:hAnsi="Arial"/>
                <w:b/>
                <w:bCs/>
                <w:color w:val="FFFFFF"/>
                <w:sz w:val="22"/>
                <w:szCs w:val="22"/>
              </w:rPr>
              <w:t xml:space="preserve">Líneas</w:t>
            </w:r>
          </w:p>
        </w:tc>
        <w:tc>
          <w:tcPr>
            <w:gridSpan w:val="1"/>
            <w:tcBorders>
              <w:top w:val="single" w:color="FFFFFF" w:sz="4"/>
              <w:left w:val="single" w:color="FFFFFF" w:sz="4"/>
              <w:bottom w:val="single" w:color="FFFFFF" w:sz="4"/>
              <w:right w:val="single" w:color="FFFFFF" w:sz="4"/>
            </w:tcBorders>
            <w:shd w:fill="2E5FA3" w:val="clear"/>
            <w:tcMar>
              <w:top w:type="dxa" w:w="100"/>
              <w:left w:type="dxa" w:w="140"/>
              <w:bottom w:type="dxa" w:w="100"/>
              <w:right w:type="dxa" w:w="140"/>
            </w:tcMar>
            <w:vAlign w:val="center"/>
          </w:tcPr>
          <w:p>
            <w:pPr>
              <w:jc w:val="center"/>
            </w:pPr>
            <w:r>
              <w:rPr>
                <w:rFonts w:ascii="Arial" w:cs="Arial" w:eastAsia="Arial" w:hAnsi="Arial"/>
                <w:b/>
                <w:bCs/>
                <w:color w:val="FFFFFF"/>
                <w:sz w:val="22"/>
                <w:szCs w:val="22"/>
              </w:rPr>
              <w:t xml:space="preserve">Descripción de la Violación</w:t>
            </w:r>
          </w:p>
        </w:tc>
      </w:tr>
      <w:tr>
        <w:tc>
          <w:tcPr>
            <w:tcBorders>
              <w:top w:val="single" w:color="CCCCCC" w:sz="4"/>
              <w:left w:val="single" w:color="CCCCCC" w:sz="4"/>
              <w:bottom w:val="single" w:color="CCCCCC" w:sz="4"/>
              <w:right w:val="single" w:color="CCCCCC" w:sz="4"/>
            </w:tcBorders>
            <w:shd w:fill="F2F2F2" w:val="clear"/>
            <w:tcMar>
              <w:top w:type="dxa" w:w="80"/>
              <w:left w:type="dxa" w:w="140"/>
              <w:bottom w:type="dxa" w:w="80"/>
              <w:right w:type="dxa" w:w="140"/>
            </w:tcMar>
          </w:tcPr>
          <w:p>
            <w:pPr>
              <w:jc w:val="left"/>
            </w:pPr>
            <w:r>
              <w:rPr>
                <w:rFonts w:ascii="Arial" w:cs="Arial" w:eastAsia="Arial" w:hAnsi="Arial"/>
                <w:b/>
                <w:bCs/>
                <w:color w:val="595959"/>
                <w:sz w:val="20"/>
                <w:szCs w:val="20"/>
              </w:rPr>
              <w:t xml:space="preserve">Patrón 1 — Nombres con Significado</w:t>
            </w:r>
          </w:p>
        </w:tc>
        <w:tc>
          <w:tcPr>
            <w:tcBorders>
              <w:top w:val="single" w:color="CCCCCC" w:sz="4"/>
              <w:left w:val="single" w:color="CCCCCC" w:sz="4"/>
              <w:bottom w:val="single" w:color="CCCCCC" w:sz="4"/>
              <w:right w:val="single" w:color="CCCCCC" w:sz="4"/>
            </w:tcBorders>
            <w:shd w:fill="F2F2F2" w:val="clear"/>
            <w:tcMar>
              <w:top w:type="dxa" w:w="80"/>
              <w:left w:type="dxa" w:w="140"/>
              <w:bottom w:type="dxa" w:w="80"/>
              <w:right w:type="dxa" w:w="140"/>
            </w:tcMar>
          </w:tcPr>
          <w:p>
            <w:pPr>
              <w:jc w:val="center"/>
            </w:pPr>
            <w:r>
              <w:rPr>
                <w:rFonts w:ascii="Arial" w:cs="Arial" w:eastAsia="Arial" w:hAnsi="Arial"/>
                <w:b w:val="false"/>
                <w:bCs w:val="false"/>
                <w:color w:val="595959"/>
                <w:sz w:val="20"/>
                <w:szCs w:val="20"/>
              </w:rPr>
              <w:t xml:space="preserve">23, 35, 80</w:t>
            </w:r>
          </w:p>
        </w:tc>
        <w:tc>
          <w:tcPr>
            <w:tcBorders>
              <w:top w:val="single" w:color="CCCCCC" w:sz="4"/>
              <w:left w:val="single" w:color="CCCCCC" w:sz="4"/>
              <w:bottom w:val="single" w:color="CCCCCC" w:sz="4"/>
              <w:right w:val="single" w:color="CCCCCC" w:sz="4"/>
            </w:tcBorders>
            <w:shd w:fill="F2F2F2" w:val="clear"/>
            <w:tcMar>
              <w:top w:type="dxa" w:w="80"/>
              <w:left w:type="dxa" w:w="140"/>
              <w:bottom w:type="dxa" w:w="80"/>
              <w:right w:type="dxa" w:w="140"/>
            </w:tcMar>
          </w:tcPr>
          <w:p>
            <w:pPr>
              <w:jc w:val="left"/>
            </w:pPr>
            <w:r>
              <w:rPr>
                <w:rFonts w:ascii="Arial" w:cs="Arial" w:eastAsia="Arial" w:hAnsi="Arial"/>
                <w:b w:val="false"/>
                <w:bCs w:val="false"/>
                <w:color w:val="595959"/>
                <w:sz w:val="20"/>
                <w:szCs w:val="20"/>
              </w:rPr>
              <w:t xml:space="preserve">Variables como 'sub', 'iva', 'tot', 'prop', 'cont', 'aux', 'i', 'j' y 'sep' no comunican su intención. Aunque 'sep' podría aceptarse como abreviatura de separador, en el contexto del código sucio se mezcla con el resto de variables igualmente oscuras.</w:t>
            </w:r>
          </w:p>
        </w:tc>
      </w:tr>
      <w:tr>
        <w:tc>
          <w:tcPr>
            <w:tcBorders>
              <w:top w:val="single" w:color="CCCCCC" w:sz="4"/>
              <w:left w:val="single" w:color="CCCCCC" w:sz="4"/>
              <w:bottom w:val="single" w:color="CCCCCC" w:sz="4"/>
              <w:right w:val="single" w:color="CCCCCC" w:sz="4"/>
            </w:tcBorders>
            <w:shd w:fill="FFFFFF" w:val="clear"/>
            <w:tcMar>
              <w:top w:type="dxa" w:w="80"/>
              <w:left w:type="dxa" w:w="140"/>
              <w:bottom w:type="dxa" w:w="80"/>
              <w:right w:type="dxa" w:w="140"/>
            </w:tcMar>
          </w:tcPr>
          <w:p>
            <w:pPr>
              <w:jc w:val="left"/>
            </w:pPr>
            <w:r>
              <w:rPr>
                <w:rFonts w:ascii="Arial" w:cs="Arial" w:eastAsia="Arial" w:hAnsi="Arial"/>
                <w:b/>
                <w:bCs/>
                <w:color w:val="595959"/>
                <w:sz w:val="20"/>
                <w:szCs w:val="20"/>
              </w:rPr>
              <w:t xml:space="preserve">Patrón 2 — SRP (Responsabilidad Única)</w:t>
            </w:r>
          </w:p>
        </w:tc>
        <w:tc>
          <w:tcPr>
            <w:tcBorders>
              <w:top w:val="single" w:color="CCCCCC" w:sz="4"/>
              <w:left w:val="single" w:color="CCCCCC" w:sz="4"/>
              <w:bottom w:val="single" w:color="CCCCCC" w:sz="4"/>
              <w:right w:val="single" w:color="CCCCCC" w:sz="4"/>
            </w:tcBorders>
            <w:shd w:fill="FFFFFF" w:val="clear"/>
            <w:tcMar>
              <w:top w:type="dxa" w:w="80"/>
              <w:left w:type="dxa" w:w="140"/>
              <w:bottom w:type="dxa" w:w="80"/>
              <w:right w:type="dxa" w:w="140"/>
            </w:tcMar>
          </w:tcPr>
          <w:p>
            <w:pPr>
              <w:jc w:val="center"/>
            </w:pPr>
            <w:r>
              <w:rPr>
                <w:rFonts w:ascii="Arial" w:cs="Arial" w:eastAsia="Arial" w:hAnsi="Arial"/>
                <w:b w:val="false"/>
                <w:bCs w:val="false"/>
                <w:color w:val="595959"/>
                <w:sz w:val="20"/>
                <w:szCs w:val="20"/>
              </w:rPr>
              <w:t xml:space="preserve">34 – 78</w:t>
            </w:r>
          </w:p>
        </w:tc>
        <w:tc>
          <w:tcPr>
            <w:tcBorders>
              <w:top w:val="single" w:color="CCCCCC" w:sz="4"/>
              <w:left w:val="single" w:color="CCCCCC" w:sz="4"/>
              <w:bottom w:val="single" w:color="CCCCCC" w:sz="4"/>
              <w:right w:val="single" w:color="CCCCCC" w:sz="4"/>
            </w:tcBorders>
            <w:shd w:fill="FFFFFF" w:val="clear"/>
            <w:tcMar>
              <w:top w:type="dxa" w:w="80"/>
              <w:left w:type="dxa" w:w="140"/>
              <w:bottom w:type="dxa" w:w="80"/>
              <w:right w:type="dxa" w:w="140"/>
            </w:tcMar>
          </w:tcPr>
          <w:p>
            <w:pPr>
              <w:jc w:val="left"/>
            </w:pPr>
            <w:r>
              <w:rPr>
                <w:rFonts w:ascii="Arial" w:cs="Arial" w:eastAsia="Arial" w:hAnsi="Arial"/>
                <w:b w:val="false"/>
                <w:bCs w:val="false"/>
                <w:color w:val="595959"/>
                <w:sz w:val="20"/>
                <w:szCs w:val="20"/>
              </w:rPr>
              <w:t xml:space="preserve">imprimirFacturaCompleta() tiene al menos cuatro responsabilidades: (1) recalcular el subtotal iterando los pedidos, (2) aplicar lógica de descuentos e IVA, (3) imprimir el documento formateado, y (4) modificar el estado global (Datos.nf, Datos.est, Datos.tot) en las líneas 76-78. Imprimir no debería modificar el estado del sistema.</w:t>
            </w:r>
          </w:p>
        </w:tc>
      </w:tr>
      <w:tr>
        <w:tc>
          <w:tcPr>
            <w:tcBorders>
              <w:top w:val="single" w:color="CCCCCC" w:sz="4"/>
              <w:left w:val="single" w:color="CCCCCC" w:sz="4"/>
              <w:bottom w:val="single" w:color="CCCCCC" w:sz="4"/>
              <w:right w:val="single" w:color="CCCCCC" w:sz="4"/>
            </w:tcBorders>
            <w:shd w:fill="F2F2F2" w:val="clear"/>
            <w:tcMar>
              <w:top w:type="dxa" w:w="80"/>
              <w:left w:type="dxa" w:w="140"/>
              <w:bottom w:type="dxa" w:w="80"/>
              <w:right w:type="dxa" w:w="140"/>
            </w:tcMar>
          </w:tcPr>
          <w:p>
            <w:pPr>
              <w:jc w:val="left"/>
            </w:pPr>
            <w:r>
              <w:rPr>
                <w:rFonts w:ascii="Arial" w:cs="Arial" w:eastAsia="Arial" w:hAnsi="Arial"/>
                <w:b/>
                <w:bCs/>
                <w:color w:val="595959"/>
                <w:sz w:val="20"/>
                <w:szCs w:val="20"/>
              </w:rPr>
              <w:t xml:space="preserve">Patrón 4 — Legibilidad del Código</w:t>
            </w:r>
          </w:p>
        </w:tc>
        <w:tc>
          <w:tcPr>
            <w:tcBorders>
              <w:top w:val="single" w:color="CCCCCC" w:sz="4"/>
              <w:left w:val="single" w:color="CCCCCC" w:sz="4"/>
              <w:bottom w:val="single" w:color="CCCCCC" w:sz="4"/>
              <w:right w:val="single" w:color="CCCCCC" w:sz="4"/>
            </w:tcBorders>
            <w:shd w:fill="F2F2F2" w:val="clear"/>
            <w:tcMar>
              <w:top w:type="dxa" w:w="80"/>
              <w:left w:type="dxa" w:w="140"/>
              <w:bottom w:type="dxa" w:w="80"/>
              <w:right w:type="dxa" w:w="140"/>
            </w:tcMar>
          </w:tcPr>
          <w:p>
            <w:pPr>
              <w:jc w:val="center"/>
            </w:pPr>
            <w:r>
              <w:rPr>
                <w:rFonts w:ascii="Arial" w:cs="Arial" w:eastAsia="Arial" w:hAnsi="Arial"/>
                <w:b w:val="false"/>
                <w:bCs w:val="false"/>
                <w:color w:val="595959"/>
                <w:sz w:val="20"/>
                <w:szCs w:val="20"/>
              </w:rPr>
              <w:t xml:space="preserve">34 – 110</w:t>
            </w:r>
          </w:p>
        </w:tc>
        <w:tc>
          <w:tcPr>
            <w:tcBorders>
              <w:top w:val="single" w:color="CCCCCC" w:sz="4"/>
              <w:left w:val="single" w:color="CCCCCC" w:sz="4"/>
              <w:bottom w:val="single" w:color="CCCCCC" w:sz="4"/>
              <w:right w:val="single" w:color="CCCCCC" w:sz="4"/>
            </w:tcBorders>
            <w:shd w:fill="F2F2F2" w:val="clear"/>
            <w:tcMar>
              <w:top w:type="dxa" w:w="80"/>
              <w:left w:type="dxa" w:w="140"/>
              <w:bottom w:type="dxa" w:w="80"/>
              <w:right w:type="dxa" w:w="140"/>
            </w:tcMar>
          </w:tcPr>
          <w:p>
            <w:pPr>
              <w:jc w:val="left"/>
            </w:pPr>
            <w:r>
              <w:rPr>
                <w:rFonts w:ascii="Arial" w:cs="Arial" w:eastAsia="Arial" w:hAnsi="Arial"/>
                <w:b w:val="false"/>
                <w:bCs w:val="false"/>
                <w:color w:val="595959"/>
                <w:sz w:val="20"/>
                <w:szCs w:val="20"/>
              </w:rPr>
              <w:t xml:space="preserve">Ambos métodos (imprimirFacturaCompleta e imprimirFacturaResumen) carecen completamente de indentación. Las líneas como 'int i=0;while(i&lt;Datos.nom.length){' mezclan declaración e inicio de bucle en una sola línea, creando estructuras visualmente indescifrables.</w:t>
            </w:r>
          </w:p>
        </w:tc>
      </w:tr>
      <w:tr>
        <w:tc>
          <w:tcPr>
            <w:tcBorders>
              <w:top w:val="single" w:color="CCCCCC" w:sz="4"/>
              <w:left w:val="single" w:color="CCCCCC" w:sz="4"/>
              <w:bottom w:val="single" w:color="CCCCCC" w:sz="4"/>
              <w:right w:val="single" w:color="CCCCCC" w:sz="4"/>
            </w:tcBorders>
            <w:shd w:fill="FFFFFF" w:val="clear"/>
            <w:tcMar>
              <w:top w:type="dxa" w:w="80"/>
              <w:left w:type="dxa" w:w="140"/>
              <w:bottom w:type="dxa" w:w="80"/>
              <w:right w:type="dxa" w:w="140"/>
            </w:tcMar>
          </w:tcPr>
          <w:p>
            <w:pPr>
              <w:jc w:val="left"/>
            </w:pPr>
            <w:r>
              <w:rPr>
                <w:rFonts w:ascii="Arial" w:cs="Arial" w:eastAsia="Arial" w:hAnsi="Arial"/>
                <w:b/>
                <w:bCs/>
                <w:color w:val="595959"/>
                <w:sz w:val="20"/>
                <w:szCs w:val="20"/>
              </w:rPr>
              <w:t xml:space="preserve">Patrón 5 — No DRY (Duplicación de Código)</w:t>
            </w:r>
          </w:p>
        </w:tc>
        <w:tc>
          <w:tcPr>
            <w:tcBorders>
              <w:top w:val="single" w:color="CCCCCC" w:sz="4"/>
              <w:left w:val="single" w:color="CCCCCC" w:sz="4"/>
              <w:bottom w:val="single" w:color="CCCCCC" w:sz="4"/>
              <w:right w:val="single" w:color="CCCCCC" w:sz="4"/>
            </w:tcBorders>
            <w:shd w:fill="FFFFFF" w:val="clear"/>
            <w:tcMar>
              <w:top w:type="dxa" w:w="80"/>
              <w:left w:type="dxa" w:w="140"/>
              <w:bottom w:type="dxa" w:w="80"/>
              <w:right w:type="dxa" w:w="140"/>
            </w:tcMar>
          </w:tcPr>
          <w:p>
            <w:pPr>
              <w:jc w:val="center"/>
            </w:pPr>
            <w:r>
              <w:rPr>
                <w:rFonts w:ascii="Arial" w:cs="Arial" w:eastAsia="Arial" w:hAnsi="Arial"/>
                <w:b w:val="false"/>
                <w:bCs w:val="false"/>
                <w:color w:val="595959"/>
                <w:sz w:val="20"/>
                <w:szCs w:val="20"/>
              </w:rPr>
              <w:t xml:space="preserve">35 – 50 y 80 – 95</w:t>
            </w:r>
          </w:p>
        </w:tc>
        <w:tc>
          <w:tcPr>
            <w:tcBorders>
              <w:top w:val="single" w:color="CCCCCC" w:sz="4"/>
              <w:left w:val="single" w:color="CCCCCC" w:sz="4"/>
              <w:bottom w:val="single" w:color="CCCCCC" w:sz="4"/>
              <w:right w:val="single" w:color="CCCCCC" w:sz="4"/>
            </w:tcBorders>
            <w:shd w:fill="FFFFFF" w:val="clear"/>
            <w:tcMar>
              <w:top w:type="dxa" w:w="80"/>
              <w:left w:type="dxa" w:w="140"/>
              <w:bottom w:type="dxa" w:w="80"/>
              <w:right w:type="dxa" w:w="140"/>
            </w:tcMar>
          </w:tcPr>
          <w:p>
            <w:pPr>
              <w:jc w:val="left"/>
            </w:pPr>
            <w:r>
              <w:rPr>
                <w:rFonts w:ascii="Arial" w:cs="Arial" w:eastAsia="Arial" w:hAnsi="Arial"/>
                <w:b w:val="false"/>
                <w:bCs w:val="false"/>
                <w:color w:val="595959"/>
                <w:sz w:val="20"/>
                <w:szCs w:val="20"/>
              </w:rPr>
              <w:t xml:space="preserve">El bloque completo de cálculo de subtotal, descuento, IVA y propina está copiado textualmente en imprimirFacturaCompleta() (líneas 35-50) y en imprimirFacturaResumen() (líneas 80-95). Además, esta misma lógica ya existe en Proceso.hacerTodo(). Hay tres implementaciones idénticas del mismo cálculo.</w:t>
            </w:r>
          </w:p>
        </w:tc>
      </w:tr>
      <w:tr>
        <w:tc>
          <w:tcPr>
            <w:tcBorders>
              <w:top w:val="single" w:color="CCCCCC" w:sz="4"/>
              <w:left w:val="single" w:color="CCCCCC" w:sz="4"/>
              <w:bottom w:val="single" w:color="CCCCCC" w:sz="4"/>
              <w:right w:val="single" w:color="CCCCCC" w:sz="4"/>
            </w:tcBorders>
            <w:shd w:fill="F2F2F2" w:val="clear"/>
            <w:tcMar>
              <w:top w:type="dxa" w:w="80"/>
              <w:left w:type="dxa" w:w="140"/>
              <w:bottom w:type="dxa" w:w="80"/>
              <w:right w:type="dxa" w:w="140"/>
            </w:tcMar>
          </w:tcPr>
          <w:p>
            <w:pPr>
              <w:jc w:val="left"/>
            </w:pPr>
            <w:r>
              <w:rPr>
                <w:rFonts w:ascii="Arial" w:cs="Arial" w:eastAsia="Arial" w:hAnsi="Arial"/>
                <w:b/>
                <w:bCs/>
                <w:color w:val="595959"/>
                <w:sz w:val="20"/>
                <w:szCs w:val="20"/>
              </w:rPr>
              <w:t xml:space="preserve">Patrón 8 — No Hardcodear Valores</w:t>
            </w:r>
          </w:p>
        </w:tc>
        <w:tc>
          <w:tcPr>
            <w:tcBorders>
              <w:top w:val="single" w:color="CCCCCC" w:sz="4"/>
              <w:left w:val="single" w:color="CCCCCC" w:sz="4"/>
              <w:bottom w:val="single" w:color="CCCCCC" w:sz="4"/>
              <w:right w:val="single" w:color="CCCCCC" w:sz="4"/>
            </w:tcBorders>
            <w:shd w:fill="F2F2F2" w:val="clear"/>
            <w:tcMar>
              <w:top w:type="dxa" w:w="80"/>
              <w:left w:type="dxa" w:w="140"/>
              <w:bottom w:type="dxa" w:w="80"/>
              <w:right w:type="dxa" w:w="140"/>
            </w:tcMar>
          </w:tcPr>
          <w:p>
            <w:pPr>
              <w:jc w:val="center"/>
            </w:pPr>
            <w:r>
              <w:rPr>
                <w:rFonts w:ascii="Arial" w:cs="Arial" w:eastAsia="Arial" w:hAnsi="Arial"/>
                <w:b w:val="false"/>
                <w:bCs w:val="false"/>
                <w:color w:val="595959"/>
                <w:sz w:val="20"/>
                <w:szCs w:val="20"/>
              </w:rPr>
              <w:t xml:space="preserve">41, 43, 45, 47, 54, 55, 96, 99, 100</w:t>
            </w:r>
          </w:p>
        </w:tc>
        <w:tc>
          <w:tcPr>
            <w:tcBorders>
              <w:top w:val="single" w:color="CCCCCC" w:sz="4"/>
              <w:left w:val="single" w:color="CCCCCC" w:sz="4"/>
              <w:bottom w:val="single" w:color="CCCCCC" w:sz="4"/>
              <w:right w:val="single" w:color="CCCCCC" w:sz="4"/>
            </w:tcBorders>
            <w:shd w:fill="F2F2F2" w:val="clear"/>
            <w:tcMar>
              <w:top w:type="dxa" w:w="80"/>
              <w:left w:type="dxa" w:w="140"/>
              <w:bottom w:type="dxa" w:w="80"/>
              <w:right w:type="dxa" w:w="140"/>
            </w:tcMar>
          </w:tcPr>
          <w:p>
            <w:pPr>
              <w:jc w:val="left"/>
            </w:pPr>
            <w:r>
              <w:rPr>
                <w:rFonts w:ascii="Arial" w:cs="Arial" w:eastAsia="Arial" w:hAnsi="Arial"/>
                <w:b w:val="false"/>
                <w:bCs w:val="false"/>
                <w:color w:val="595959"/>
                <w:sz w:val="20"/>
                <w:szCs w:val="20"/>
              </w:rPr>
              <w:t xml:space="preserve">Valores como 0.05, 50000, 0.19, 0.10, 3 se repiten sin constante. Las cadenas de dirección ('Calle 15 #8-32, Valledupar'), NIT ('900.123.456-7') y el separador visual ('========================================') están hardcodeados en múltiples métodos.</w:t>
            </w:r>
          </w:p>
        </w:tc>
      </w:tr>
    </w:tbl>
    <w:p>
      <w:pPr>
        <w:spacing w:after="60" w:before="60"/>
      </w:pPr>
      <w:r>
        <w:t xml:space="preserve"/>
      </w:r>
    </w:p>
    <w:p>
      <w:pPr>
        <w:pStyle w:val="Heading3"/>
        <w:spacing w:after="120" w:before="340"/>
      </w:pPr>
      <w:r>
        <w:rPr>
          <w:rFonts w:ascii="Arial" w:cs="Arial" w:eastAsia="Arial" w:hAnsi="Arial"/>
          <w:b/>
          <w:bCs/>
          <w:color w:val="1F3864"/>
          <w:sz w:val="26"/>
          <w:szCs w:val="26"/>
        </w:rPr>
        <w:t xml:space="preserve">Clase: Utilidades.java</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200"/>
        <w:gridCol w:w="1500"/>
        <w:gridCol w:w="5660"/>
      </w:tblGrid>
      <w:tr>
        <w:trPr>
          <w:tblHeader/>
        </w:trPr>
        <w:tc>
          <w:tcPr>
            <w:gridSpan w:val="1"/>
            <w:tcBorders>
              <w:top w:val="single" w:color="FFFFFF" w:sz="4"/>
              <w:left w:val="single" w:color="FFFFFF" w:sz="4"/>
              <w:bottom w:val="single" w:color="FFFFFF" w:sz="4"/>
              <w:right w:val="single" w:color="FFFFFF" w:sz="4"/>
            </w:tcBorders>
            <w:shd w:fill="2E5FA3" w:val="clear"/>
            <w:tcMar>
              <w:top w:type="dxa" w:w="100"/>
              <w:left w:type="dxa" w:w="140"/>
              <w:bottom w:type="dxa" w:w="100"/>
              <w:right w:type="dxa" w:w="140"/>
            </w:tcMar>
            <w:vAlign w:val="center"/>
          </w:tcPr>
          <w:p>
            <w:pPr>
              <w:jc w:val="center"/>
            </w:pPr>
            <w:r>
              <w:rPr>
                <w:rFonts w:ascii="Arial" w:cs="Arial" w:eastAsia="Arial" w:hAnsi="Arial"/>
                <w:b/>
                <w:bCs/>
                <w:color w:val="FFFFFF"/>
                <w:sz w:val="22"/>
                <w:szCs w:val="22"/>
              </w:rPr>
              <w:t xml:space="preserve">Patrón Violado</w:t>
            </w:r>
          </w:p>
        </w:tc>
        <w:tc>
          <w:tcPr>
            <w:gridSpan w:val="1"/>
            <w:tcBorders>
              <w:top w:val="single" w:color="FFFFFF" w:sz="4"/>
              <w:left w:val="single" w:color="FFFFFF" w:sz="4"/>
              <w:bottom w:val="single" w:color="FFFFFF" w:sz="4"/>
              <w:right w:val="single" w:color="FFFFFF" w:sz="4"/>
            </w:tcBorders>
            <w:shd w:fill="2E5FA3" w:val="clear"/>
            <w:tcMar>
              <w:top w:type="dxa" w:w="100"/>
              <w:left w:type="dxa" w:w="140"/>
              <w:bottom w:type="dxa" w:w="100"/>
              <w:right w:type="dxa" w:w="140"/>
            </w:tcMar>
            <w:vAlign w:val="center"/>
          </w:tcPr>
          <w:p>
            <w:pPr>
              <w:jc w:val="center"/>
            </w:pPr>
            <w:r>
              <w:rPr>
                <w:rFonts w:ascii="Arial" w:cs="Arial" w:eastAsia="Arial" w:hAnsi="Arial"/>
                <w:b/>
                <w:bCs/>
                <w:color w:val="FFFFFF"/>
                <w:sz w:val="22"/>
                <w:szCs w:val="22"/>
              </w:rPr>
              <w:t xml:space="preserve">Líneas</w:t>
            </w:r>
          </w:p>
        </w:tc>
        <w:tc>
          <w:tcPr>
            <w:gridSpan w:val="1"/>
            <w:tcBorders>
              <w:top w:val="single" w:color="FFFFFF" w:sz="4"/>
              <w:left w:val="single" w:color="FFFFFF" w:sz="4"/>
              <w:bottom w:val="single" w:color="FFFFFF" w:sz="4"/>
              <w:right w:val="single" w:color="FFFFFF" w:sz="4"/>
            </w:tcBorders>
            <w:shd w:fill="2E5FA3" w:val="clear"/>
            <w:tcMar>
              <w:top w:type="dxa" w:w="100"/>
              <w:left w:type="dxa" w:w="140"/>
              <w:bottom w:type="dxa" w:w="100"/>
              <w:right w:type="dxa" w:w="140"/>
            </w:tcMar>
            <w:vAlign w:val="center"/>
          </w:tcPr>
          <w:p>
            <w:pPr>
              <w:jc w:val="center"/>
            </w:pPr>
            <w:r>
              <w:rPr>
                <w:rFonts w:ascii="Arial" w:cs="Arial" w:eastAsia="Arial" w:hAnsi="Arial"/>
                <w:b/>
                <w:bCs/>
                <w:color w:val="FFFFFF"/>
                <w:sz w:val="22"/>
                <w:szCs w:val="22"/>
              </w:rPr>
              <w:t xml:space="preserve">Descripción de la Violación</w:t>
            </w:r>
          </w:p>
        </w:tc>
      </w:tr>
      <w:tr>
        <w:tc>
          <w:tcPr>
            <w:tcBorders>
              <w:top w:val="single" w:color="CCCCCC" w:sz="4"/>
              <w:left w:val="single" w:color="CCCCCC" w:sz="4"/>
              <w:bottom w:val="single" w:color="CCCCCC" w:sz="4"/>
              <w:right w:val="single" w:color="CCCCCC" w:sz="4"/>
            </w:tcBorders>
            <w:shd w:fill="F2F2F2" w:val="clear"/>
            <w:tcMar>
              <w:top w:type="dxa" w:w="80"/>
              <w:left w:type="dxa" w:w="140"/>
              <w:bottom w:type="dxa" w:w="80"/>
              <w:right w:type="dxa" w:w="140"/>
            </w:tcMar>
          </w:tcPr>
          <w:p>
            <w:pPr>
              <w:jc w:val="left"/>
            </w:pPr>
            <w:r>
              <w:rPr>
                <w:rFonts w:ascii="Arial" w:cs="Arial" w:eastAsia="Arial" w:hAnsi="Arial"/>
                <w:b/>
                <w:bCs/>
                <w:color w:val="595959"/>
                <w:sz w:val="20"/>
                <w:szCs w:val="20"/>
              </w:rPr>
              <w:t xml:space="preserve">Patrón 1 — Nombres con Significado</w:t>
            </w:r>
          </w:p>
        </w:tc>
        <w:tc>
          <w:tcPr>
            <w:tcBorders>
              <w:top w:val="single" w:color="CCCCCC" w:sz="4"/>
              <w:left w:val="single" w:color="CCCCCC" w:sz="4"/>
              <w:bottom w:val="single" w:color="CCCCCC" w:sz="4"/>
              <w:right w:val="single" w:color="CCCCCC" w:sz="4"/>
            </w:tcBorders>
            <w:shd w:fill="F2F2F2" w:val="clear"/>
            <w:tcMar>
              <w:top w:type="dxa" w:w="80"/>
              <w:left w:type="dxa" w:w="140"/>
              <w:bottom w:type="dxa" w:w="80"/>
              <w:right w:type="dxa" w:w="140"/>
            </w:tcMar>
          </w:tcPr>
          <w:p>
            <w:pPr>
              <w:jc w:val="center"/>
            </w:pPr>
            <w:r>
              <w:rPr>
                <w:rFonts w:ascii="Arial" w:cs="Arial" w:eastAsia="Arial" w:hAnsi="Arial"/>
                <w:b w:val="false"/>
                <w:bCs w:val="false"/>
                <w:color w:val="595959"/>
                <w:sz w:val="20"/>
                <w:szCs w:val="20"/>
              </w:rPr>
              <w:t xml:space="preserve">12 – 22</w:t>
            </w:r>
          </w:p>
        </w:tc>
        <w:tc>
          <w:tcPr>
            <w:tcBorders>
              <w:top w:val="single" w:color="CCCCCC" w:sz="4"/>
              <w:left w:val="single" w:color="CCCCCC" w:sz="4"/>
              <w:bottom w:val="single" w:color="CCCCCC" w:sz="4"/>
              <w:right w:val="single" w:color="CCCCCC" w:sz="4"/>
            </w:tcBorders>
            <w:shd w:fill="F2F2F2" w:val="clear"/>
            <w:tcMar>
              <w:top w:type="dxa" w:w="80"/>
              <w:left w:type="dxa" w:w="140"/>
              <w:bottom w:type="dxa" w:w="80"/>
              <w:right w:type="dxa" w:w="140"/>
            </w:tcMar>
          </w:tcPr>
          <w:p>
            <w:pPr>
              <w:jc w:val="left"/>
            </w:pPr>
            <w:r>
              <w:rPr>
                <w:rFonts w:ascii="Arial" w:cs="Arial" w:eastAsia="Arial" w:hAnsi="Arial"/>
                <w:b w:val="false"/>
                <w:bCs w:val="false"/>
                <w:color w:val="595959"/>
                <w:sz w:val="20"/>
                <w:szCs w:val="20"/>
              </w:rPr>
              <w:t xml:space="preserve">Los parámetros del método calcular() se llaman 'pr' (precio), 'cn' (cantidad), 'dc' (descuento), 'iv' (IVA), 'pp' (propina), 'ni' (número de ítems) y 'ap' (aplica propina). Las variables internas 'res', 'tmp' y 'aux2' son igualmente opacas. El parámetro 'ni' ni siquiera se usa dentro del método.</w:t>
            </w:r>
          </w:p>
        </w:tc>
      </w:tr>
      <w:tr>
        <w:tc>
          <w:tcPr>
            <w:tcBorders>
              <w:top w:val="single" w:color="CCCCCC" w:sz="4"/>
              <w:left w:val="single" w:color="CCCCCC" w:sz="4"/>
              <w:bottom w:val="single" w:color="CCCCCC" w:sz="4"/>
              <w:right w:val="single" w:color="CCCCCC" w:sz="4"/>
            </w:tcBorders>
            <w:shd w:fill="FFFFFF" w:val="clear"/>
            <w:tcMar>
              <w:top w:type="dxa" w:w="80"/>
              <w:left w:type="dxa" w:w="140"/>
              <w:bottom w:type="dxa" w:w="80"/>
              <w:right w:type="dxa" w:w="140"/>
            </w:tcMar>
          </w:tcPr>
          <w:p>
            <w:pPr>
              <w:jc w:val="left"/>
            </w:pPr>
            <w:r>
              <w:rPr>
                <w:rFonts w:ascii="Arial" w:cs="Arial" w:eastAsia="Arial" w:hAnsi="Arial"/>
                <w:b/>
                <w:bCs/>
                <w:color w:val="595959"/>
                <w:sz w:val="20"/>
                <w:szCs w:val="20"/>
              </w:rPr>
              <w:t xml:space="preserve">Patrón 2 — SRP (Responsabilidad Única)</w:t>
            </w:r>
          </w:p>
        </w:tc>
        <w:tc>
          <w:tcPr>
            <w:tcBorders>
              <w:top w:val="single" w:color="CCCCCC" w:sz="4"/>
              <w:left w:val="single" w:color="CCCCCC" w:sz="4"/>
              <w:bottom w:val="single" w:color="CCCCCC" w:sz="4"/>
              <w:right w:val="single" w:color="CCCCCC" w:sz="4"/>
            </w:tcBorders>
            <w:shd w:fill="FFFFFF" w:val="clear"/>
            <w:tcMar>
              <w:top w:type="dxa" w:w="80"/>
              <w:left w:type="dxa" w:w="140"/>
              <w:bottom w:type="dxa" w:w="80"/>
              <w:right w:type="dxa" w:w="140"/>
            </w:tcMar>
          </w:tcPr>
          <w:p>
            <w:pPr>
              <w:jc w:val="center"/>
            </w:pPr>
            <w:r>
              <w:rPr>
                <w:rFonts w:ascii="Arial" w:cs="Arial" w:eastAsia="Arial" w:hAnsi="Arial"/>
                <w:b w:val="false"/>
                <w:bCs w:val="false"/>
                <w:color w:val="595959"/>
                <w:sz w:val="20"/>
                <w:szCs w:val="20"/>
              </w:rPr>
              <w:t xml:space="preserve">19 – 21 y 29</w:t>
            </w:r>
          </w:p>
        </w:tc>
        <w:tc>
          <w:tcPr>
            <w:tcBorders>
              <w:top w:val="single" w:color="CCCCCC" w:sz="4"/>
              <w:left w:val="single" w:color="CCCCCC" w:sz="4"/>
              <w:bottom w:val="single" w:color="CCCCCC" w:sz="4"/>
              <w:right w:val="single" w:color="CCCCCC" w:sz="4"/>
            </w:tcBorders>
            <w:shd w:fill="FFFFFF" w:val="clear"/>
            <w:tcMar>
              <w:top w:type="dxa" w:w="80"/>
              <w:left w:type="dxa" w:w="140"/>
              <w:bottom w:type="dxa" w:w="80"/>
              <w:right w:type="dxa" w:w="140"/>
            </w:tcMar>
          </w:tcPr>
          <w:p>
            <w:pPr>
              <w:jc w:val="left"/>
            </w:pPr>
            <w:r>
              <w:rPr>
                <w:rFonts w:ascii="Arial" w:cs="Arial" w:eastAsia="Arial" w:hAnsi="Arial"/>
                <w:b w:val="false"/>
                <w:bCs w:val="false"/>
                <w:color w:val="595959"/>
                <w:sz w:val="20"/>
                <w:szCs w:val="20"/>
              </w:rPr>
              <w:t xml:space="preserve">El método calcular() además de calcular, imprime directamente por consola en la línea 20 ('System.out.println(...)'), mezclando lógica de negocio con presentación. El método validar() hace algo inesperado: en la línea 29 reinicia 'Datos.tot' y 'Datos.tmp' como efecto secundario no documentado, rompiendo el principio de mínima sorpresa.</w:t>
            </w:r>
          </w:p>
        </w:tc>
      </w:tr>
      <w:tr>
        <w:tc>
          <w:tcPr>
            <w:tcBorders>
              <w:top w:val="single" w:color="CCCCCC" w:sz="4"/>
              <w:left w:val="single" w:color="CCCCCC" w:sz="4"/>
              <w:bottom w:val="single" w:color="CCCCCC" w:sz="4"/>
              <w:right w:val="single" w:color="CCCCCC" w:sz="4"/>
            </w:tcBorders>
            <w:shd w:fill="F2F2F2" w:val="clear"/>
            <w:tcMar>
              <w:top w:type="dxa" w:w="80"/>
              <w:left w:type="dxa" w:w="140"/>
              <w:bottom w:type="dxa" w:w="80"/>
              <w:right w:type="dxa" w:w="140"/>
            </w:tcMar>
          </w:tcPr>
          <w:p>
            <w:pPr>
              <w:jc w:val="left"/>
            </w:pPr>
            <w:r>
              <w:rPr>
                <w:rFonts w:ascii="Arial" w:cs="Arial" w:eastAsia="Arial" w:hAnsi="Arial"/>
                <w:b/>
                <w:bCs/>
                <w:color w:val="595959"/>
                <w:sz w:val="20"/>
                <w:szCs w:val="20"/>
              </w:rPr>
              <w:t xml:space="preserve">Patrón 3 — Comentarios con Criterio</w:t>
            </w:r>
          </w:p>
        </w:tc>
        <w:tc>
          <w:tcPr>
            <w:tcBorders>
              <w:top w:val="single" w:color="CCCCCC" w:sz="4"/>
              <w:left w:val="single" w:color="CCCCCC" w:sz="4"/>
              <w:bottom w:val="single" w:color="CCCCCC" w:sz="4"/>
              <w:right w:val="single" w:color="CCCCCC" w:sz="4"/>
            </w:tcBorders>
            <w:shd w:fill="F2F2F2" w:val="clear"/>
            <w:tcMar>
              <w:top w:type="dxa" w:w="80"/>
              <w:left w:type="dxa" w:w="140"/>
              <w:bottom w:type="dxa" w:w="80"/>
              <w:right w:type="dxa" w:w="140"/>
            </w:tcMar>
          </w:tcPr>
          <w:p>
            <w:pPr>
              <w:jc w:val="center"/>
            </w:pPr>
            <w:r>
              <w:rPr>
                <w:rFonts w:ascii="Arial" w:cs="Arial" w:eastAsia="Arial" w:hAnsi="Arial"/>
                <w:b w:val="false"/>
                <w:bCs w:val="false"/>
                <w:color w:val="595959"/>
                <w:sz w:val="20"/>
                <w:szCs w:val="20"/>
              </w:rPr>
              <w:t xml:space="preserve">32 – 47</w:t>
            </w:r>
          </w:p>
        </w:tc>
        <w:tc>
          <w:tcPr>
            <w:tcBorders>
              <w:top w:val="single" w:color="CCCCCC" w:sz="4"/>
              <w:left w:val="single" w:color="CCCCCC" w:sz="4"/>
              <w:bottom w:val="single" w:color="CCCCCC" w:sz="4"/>
              <w:right w:val="single" w:color="CCCCCC" w:sz="4"/>
            </w:tcBorders>
            <w:shd w:fill="F2F2F2" w:val="clear"/>
            <w:tcMar>
              <w:top w:type="dxa" w:w="80"/>
              <w:left w:type="dxa" w:w="140"/>
              <w:bottom w:type="dxa" w:w="80"/>
              <w:right w:type="dxa" w:w="140"/>
            </w:tcMar>
          </w:tcPr>
          <w:p>
            <w:pPr>
              <w:jc w:val="left"/>
            </w:pPr>
            <w:r>
              <w:rPr>
                <w:rFonts w:ascii="Arial" w:cs="Arial" w:eastAsia="Arial" w:hAnsi="Arial"/>
                <w:b w:val="false"/>
                <w:bCs w:val="false"/>
                <w:color w:val="595959"/>
                <w:sz w:val="20"/>
                <w:szCs w:val="20"/>
              </w:rPr>
              <w:t xml:space="preserve">El método reiniciar() contiene 15 líneas de código antiguo comentado (el método calcOld). El propio comentario en la línea 32 dice 'metodo antiguo de calculo - pendiente revisar', lo que sugiere que nunca fue limpiado. Este bloque masivo de código muerto debe eliminarse, no preservarse como comentario.</w:t>
            </w:r>
          </w:p>
        </w:tc>
      </w:tr>
      <w:tr>
        <w:tc>
          <w:tcPr>
            <w:tcBorders>
              <w:top w:val="single" w:color="CCCCCC" w:sz="4"/>
              <w:left w:val="single" w:color="CCCCCC" w:sz="4"/>
              <w:bottom w:val="single" w:color="CCCCCC" w:sz="4"/>
              <w:right w:val="single" w:color="CCCCCC" w:sz="4"/>
            </w:tcBorders>
            <w:shd w:fill="FFFFFF" w:val="clear"/>
            <w:tcMar>
              <w:top w:type="dxa" w:w="80"/>
              <w:left w:type="dxa" w:w="140"/>
              <w:bottom w:type="dxa" w:w="80"/>
              <w:right w:type="dxa" w:w="140"/>
            </w:tcMar>
          </w:tcPr>
          <w:p>
            <w:pPr>
              <w:jc w:val="left"/>
            </w:pPr>
            <w:r>
              <w:rPr>
                <w:rFonts w:ascii="Arial" w:cs="Arial" w:eastAsia="Arial" w:hAnsi="Arial"/>
                <w:b/>
                <w:bCs/>
                <w:color w:val="595959"/>
                <w:sz w:val="20"/>
                <w:szCs w:val="20"/>
              </w:rPr>
              <w:t xml:space="preserve">Patrón 4 — Legibilidad del Código</w:t>
            </w:r>
          </w:p>
        </w:tc>
        <w:tc>
          <w:tcPr>
            <w:tcBorders>
              <w:top w:val="single" w:color="CCCCCC" w:sz="4"/>
              <w:left w:val="single" w:color="CCCCCC" w:sz="4"/>
              <w:bottom w:val="single" w:color="CCCCCC" w:sz="4"/>
              <w:right w:val="single" w:color="CCCCCC" w:sz="4"/>
            </w:tcBorders>
            <w:shd w:fill="FFFFFF" w:val="clear"/>
            <w:tcMar>
              <w:top w:type="dxa" w:w="80"/>
              <w:left w:type="dxa" w:w="140"/>
              <w:bottom w:type="dxa" w:w="80"/>
              <w:right w:type="dxa" w:w="140"/>
            </w:tcMar>
          </w:tcPr>
          <w:p>
            <w:pPr>
              <w:jc w:val="center"/>
            </w:pPr>
            <w:r>
              <w:rPr>
                <w:rFonts w:ascii="Arial" w:cs="Arial" w:eastAsia="Arial" w:hAnsi="Arial"/>
                <w:b w:val="false"/>
                <w:bCs w:val="false"/>
                <w:color w:val="595959"/>
                <w:sz w:val="20"/>
                <w:szCs w:val="20"/>
              </w:rPr>
              <w:t xml:space="preserve">12 – 49</w:t>
            </w:r>
          </w:p>
        </w:tc>
        <w:tc>
          <w:tcPr>
            <w:tcBorders>
              <w:top w:val="single" w:color="CCCCCC" w:sz="4"/>
              <w:left w:val="single" w:color="CCCCCC" w:sz="4"/>
              <w:bottom w:val="single" w:color="CCCCCC" w:sz="4"/>
              <w:right w:val="single" w:color="CCCCCC" w:sz="4"/>
            </w:tcBorders>
            <w:shd w:fill="FFFFFF" w:val="clear"/>
            <w:tcMar>
              <w:top w:type="dxa" w:w="80"/>
              <w:left w:type="dxa" w:w="140"/>
              <w:bottom w:type="dxa" w:w="80"/>
              <w:right w:type="dxa" w:w="140"/>
            </w:tcMar>
          </w:tcPr>
          <w:p>
            <w:pPr>
              <w:jc w:val="left"/>
            </w:pPr>
            <w:r>
              <w:rPr>
                <w:rFonts w:ascii="Arial" w:cs="Arial" w:eastAsia="Arial" w:hAnsi="Arial"/>
                <w:b w:val="false"/>
                <w:bCs w:val="false"/>
                <w:color w:val="595959"/>
                <w:sz w:val="20"/>
                <w:szCs w:val="20"/>
              </w:rPr>
              <w:t xml:space="preserve">Toda la clase carece de indentación. La línea 48 ('int i=0;while(i&lt;Datos.cant.length){Datos.cant[i]=0;i++;}') comprime un bucle completo en una sola línea. La línea 29 mezcla lógica de negocio con efectos secundarios sin separación visual alguna.</w:t>
            </w:r>
          </w:p>
        </w:tc>
      </w:tr>
    </w:tbl>
    <w:p>
      <w:pPr>
        <w:spacing w:after="60" w:before="60"/>
      </w:pPr>
      <w:r>
        <w:t xml:space="preserve"/>
      </w:r>
    </w:p>
    <w:p>
      <w:pPr>
        <w:pStyle w:val="Heading3"/>
        <w:spacing w:after="120" w:before="340"/>
      </w:pPr>
      <w:r>
        <w:rPr>
          <w:rFonts w:ascii="Arial" w:cs="Arial" w:eastAsia="Arial" w:hAnsi="Arial"/>
          <w:b/>
          <w:bCs/>
          <w:color w:val="1F3864"/>
          <w:sz w:val="26"/>
          <w:szCs w:val="26"/>
        </w:rPr>
        <w:t xml:space="preserve">Clase: RestauranteElBuenSabor.java (Main)</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200"/>
        <w:gridCol w:w="1500"/>
        <w:gridCol w:w="5660"/>
      </w:tblGrid>
      <w:tr>
        <w:trPr>
          <w:tblHeader/>
        </w:trPr>
        <w:tc>
          <w:tcPr>
            <w:gridSpan w:val="1"/>
            <w:tcBorders>
              <w:top w:val="single" w:color="FFFFFF" w:sz="4"/>
              <w:left w:val="single" w:color="FFFFFF" w:sz="4"/>
              <w:bottom w:val="single" w:color="FFFFFF" w:sz="4"/>
              <w:right w:val="single" w:color="FFFFFF" w:sz="4"/>
            </w:tcBorders>
            <w:shd w:fill="2E5FA3" w:val="clear"/>
            <w:tcMar>
              <w:top w:type="dxa" w:w="100"/>
              <w:left w:type="dxa" w:w="140"/>
              <w:bottom w:type="dxa" w:w="100"/>
              <w:right w:type="dxa" w:w="140"/>
            </w:tcMar>
            <w:vAlign w:val="center"/>
          </w:tcPr>
          <w:p>
            <w:pPr>
              <w:jc w:val="center"/>
            </w:pPr>
            <w:r>
              <w:rPr>
                <w:rFonts w:ascii="Arial" w:cs="Arial" w:eastAsia="Arial" w:hAnsi="Arial"/>
                <w:b/>
                <w:bCs/>
                <w:color w:val="FFFFFF"/>
                <w:sz w:val="22"/>
                <w:szCs w:val="22"/>
              </w:rPr>
              <w:t xml:space="preserve">Patrón Violado</w:t>
            </w:r>
          </w:p>
        </w:tc>
        <w:tc>
          <w:tcPr>
            <w:gridSpan w:val="1"/>
            <w:tcBorders>
              <w:top w:val="single" w:color="FFFFFF" w:sz="4"/>
              <w:left w:val="single" w:color="FFFFFF" w:sz="4"/>
              <w:bottom w:val="single" w:color="FFFFFF" w:sz="4"/>
              <w:right w:val="single" w:color="FFFFFF" w:sz="4"/>
            </w:tcBorders>
            <w:shd w:fill="2E5FA3" w:val="clear"/>
            <w:tcMar>
              <w:top w:type="dxa" w:w="100"/>
              <w:left w:type="dxa" w:w="140"/>
              <w:bottom w:type="dxa" w:w="100"/>
              <w:right w:type="dxa" w:w="140"/>
            </w:tcMar>
            <w:vAlign w:val="center"/>
          </w:tcPr>
          <w:p>
            <w:pPr>
              <w:jc w:val="center"/>
            </w:pPr>
            <w:r>
              <w:rPr>
                <w:rFonts w:ascii="Arial" w:cs="Arial" w:eastAsia="Arial" w:hAnsi="Arial"/>
                <w:b/>
                <w:bCs/>
                <w:color w:val="FFFFFF"/>
                <w:sz w:val="22"/>
                <w:szCs w:val="22"/>
              </w:rPr>
              <w:t xml:space="preserve">Líneas</w:t>
            </w:r>
          </w:p>
        </w:tc>
        <w:tc>
          <w:tcPr>
            <w:gridSpan w:val="1"/>
            <w:tcBorders>
              <w:top w:val="single" w:color="FFFFFF" w:sz="4"/>
              <w:left w:val="single" w:color="FFFFFF" w:sz="4"/>
              <w:bottom w:val="single" w:color="FFFFFF" w:sz="4"/>
              <w:right w:val="single" w:color="FFFFFF" w:sz="4"/>
            </w:tcBorders>
            <w:shd w:fill="2E5FA3" w:val="clear"/>
            <w:tcMar>
              <w:top w:type="dxa" w:w="100"/>
              <w:left w:type="dxa" w:w="140"/>
              <w:bottom w:type="dxa" w:w="100"/>
              <w:right w:type="dxa" w:w="140"/>
            </w:tcMar>
            <w:vAlign w:val="center"/>
          </w:tcPr>
          <w:p>
            <w:pPr>
              <w:jc w:val="center"/>
            </w:pPr>
            <w:r>
              <w:rPr>
                <w:rFonts w:ascii="Arial" w:cs="Arial" w:eastAsia="Arial" w:hAnsi="Arial"/>
                <w:b/>
                <w:bCs/>
                <w:color w:val="FFFFFF"/>
                <w:sz w:val="22"/>
                <w:szCs w:val="22"/>
              </w:rPr>
              <w:t xml:space="preserve">Descripción de la Violación</w:t>
            </w:r>
          </w:p>
        </w:tc>
      </w:tr>
      <w:tr>
        <w:tc>
          <w:tcPr>
            <w:tcBorders>
              <w:top w:val="single" w:color="CCCCCC" w:sz="4"/>
              <w:left w:val="single" w:color="CCCCCC" w:sz="4"/>
              <w:bottom w:val="single" w:color="CCCCCC" w:sz="4"/>
              <w:right w:val="single" w:color="CCCCCC" w:sz="4"/>
            </w:tcBorders>
            <w:shd w:fill="F2F2F2" w:val="clear"/>
            <w:tcMar>
              <w:top w:type="dxa" w:w="80"/>
              <w:left w:type="dxa" w:w="140"/>
              <w:bottom w:type="dxa" w:w="80"/>
              <w:right w:type="dxa" w:w="140"/>
            </w:tcMar>
          </w:tcPr>
          <w:p>
            <w:pPr>
              <w:jc w:val="left"/>
            </w:pPr>
            <w:r>
              <w:rPr>
                <w:rFonts w:ascii="Arial" w:cs="Arial" w:eastAsia="Arial" w:hAnsi="Arial"/>
                <w:b/>
                <w:bCs/>
                <w:color w:val="595959"/>
                <w:sz w:val="20"/>
                <w:szCs w:val="20"/>
              </w:rPr>
              <w:t xml:space="preserve">Patrón 1 — Nombres con Significado</w:t>
            </w:r>
          </w:p>
        </w:tc>
        <w:tc>
          <w:tcPr>
            <w:tcBorders>
              <w:top w:val="single" w:color="CCCCCC" w:sz="4"/>
              <w:left w:val="single" w:color="CCCCCC" w:sz="4"/>
              <w:bottom w:val="single" w:color="CCCCCC" w:sz="4"/>
              <w:right w:val="single" w:color="CCCCCC" w:sz="4"/>
            </w:tcBorders>
            <w:shd w:fill="F2F2F2" w:val="clear"/>
            <w:tcMar>
              <w:top w:type="dxa" w:w="80"/>
              <w:left w:type="dxa" w:w="140"/>
              <w:bottom w:type="dxa" w:w="80"/>
              <w:right w:type="dxa" w:w="140"/>
            </w:tcMar>
          </w:tcPr>
          <w:p>
            <w:pPr>
              <w:jc w:val="center"/>
            </w:pPr>
            <w:r>
              <w:rPr>
                <w:rFonts w:ascii="Arial" w:cs="Arial" w:eastAsia="Arial" w:hAnsi="Arial"/>
                <w:b w:val="false"/>
                <w:bCs w:val="false"/>
                <w:color w:val="595959"/>
                <w:sz w:val="20"/>
                <w:szCs w:val="20"/>
              </w:rPr>
              <w:t xml:space="preserve">15 – 16</w:t>
            </w:r>
          </w:p>
        </w:tc>
        <w:tc>
          <w:tcPr>
            <w:tcBorders>
              <w:top w:val="single" w:color="CCCCCC" w:sz="4"/>
              <w:left w:val="single" w:color="CCCCCC" w:sz="4"/>
              <w:bottom w:val="single" w:color="CCCCCC" w:sz="4"/>
              <w:right w:val="single" w:color="CCCCCC" w:sz="4"/>
            </w:tcBorders>
            <w:shd w:fill="F2F2F2" w:val="clear"/>
            <w:tcMar>
              <w:top w:type="dxa" w:w="80"/>
              <w:left w:type="dxa" w:w="140"/>
              <w:bottom w:type="dxa" w:w="80"/>
              <w:right w:type="dxa" w:w="140"/>
            </w:tcMar>
          </w:tcPr>
          <w:p>
            <w:pPr>
              <w:jc w:val="left"/>
            </w:pPr>
            <w:r>
              <w:rPr>
                <w:rFonts w:ascii="Arial" w:cs="Arial" w:eastAsia="Arial" w:hAnsi="Arial"/>
                <w:b w:val="false"/>
                <w:bCs w:val="false"/>
                <w:color w:val="595959"/>
                <w:sz w:val="20"/>
                <w:szCs w:val="20"/>
              </w:rPr>
              <w:t xml:space="preserve">Las variables del main usan nombres crípticos o ambiguos: 'sc' (scanner), 'op' (opción), 'flag' (bandera del bucle), 'x' (variable de conteo redefinida en múltiples contextos), 'aux' (auxiliar sin propósito claro), 'tmp' (temporal), 'm' (valor monetario sin nombre), 'continuar' (declarada pero su lógica real no es clara), 'sc2' (segundo scanner innecesario).</w:t>
            </w:r>
          </w:p>
        </w:tc>
      </w:tr>
      <w:tr>
        <w:tc>
          <w:tcPr>
            <w:tcBorders>
              <w:top w:val="single" w:color="CCCCCC" w:sz="4"/>
              <w:left w:val="single" w:color="CCCCCC" w:sz="4"/>
              <w:bottom w:val="single" w:color="CCCCCC" w:sz="4"/>
              <w:right w:val="single" w:color="CCCCCC" w:sz="4"/>
            </w:tcBorders>
            <w:shd w:fill="FFFFFF" w:val="clear"/>
            <w:tcMar>
              <w:top w:type="dxa" w:w="80"/>
              <w:left w:type="dxa" w:w="140"/>
              <w:bottom w:type="dxa" w:w="80"/>
              <w:right w:type="dxa" w:w="140"/>
            </w:tcMar>
          </w:tcPr>
          <w:p>
            <w:pPr>
              <w:jc w:val="left"/>
            </w:pPr>
            <w:r>
              <w:rPr>
                <w:rFonts w:ascii="Arial" w:cs="Arial" w:eastAsia="Arial" w:hAnsi="Arial"/>
                <w:b/>
                <w:bCs/>
                <w:color w:val="595959"/>
                <w:sz w:val="20"/>
                <w:szCs w:val="20"/>
              </w:rPr>
              <w:t xml:space="preserve">Patrón 2 — SRP (Responsabilidad Única)</w:t>
            </w:r>
          </w:p>
        </w:tc>
        <w:tc>
          <w:tcPr>
            <w:tcBorders>
              <w:top w:val="single" w:color="CCCCCC" w:sz="4"/>
              <w:left w:val="single" w:color="CCCCCC" w:sz="4"/>
              <w:bottom w:val="single" w:color="CCCCCC" w:sz="4"/>
              <w:right w:val="single" w:color="CCCCCC" w:sz="4"/>
            </w:tcBorders>
            <w:shd w:fill="FFFFFF" w:val="clear"/>
            <w:tcMar>
              <w:top w:type="dxa" w:w="80"/>
              <w:left w:type="dxa" w:w="140"/>
              <w:bottom w:type="dxa" w:w="80"/>
              <w:right w:type="dxa" w:w="140"/>
            </w:tcMar>
          </w:tcPr>
          <w:p>
            <w:pPr>
              <w:jc w:val="center"/>
            </w:pPr>
            <w:r>
              <w:rPr>
                <w:rFonts w:ascii="Arial" w:cs="Arial" w:eastAsia="Arial" w:hAnsi="Arial"/>
                <w:b w:val="false"/>
                <w:bCs w:val="false"/>
                <w:color w:val="595959"/>
                <w:sz w:val="20"/>
                <w:szCs w:val="20"/>
              </w:rPr>
              <w:t xml:space="preserve">14 – 132</w:t>
            </w:r>
          </w:p>
        </w:tc>
        <w:tc>
          <w:tcPr>
            <w:tcBorders>
              <w:top w:val="single" w:color="CCCCCC" w:sz="4"/>
              <w:left w:val="single" w:color="CCCCCC" w:sz="4"/>
              <w:bottom w:val="single" w:color="CCCCCC" w:sz="4"/>
              <w:right w:val="single" w:color="CCCCCC" w:sz="4"/>
            </w:tcBorders>
            <w:shd w:fill="FFFFFF" w:val="clear"/>
            <w:tcMar>
              <w:top w:type="dxa" w:w="80"/>
              <w:left w:type="dxa" w:w="140"/>
              <w:bottom w:type="dxa" w:w="80"/>
              <w:right w:type="dxa" w:w="140"/>
            </w:tcMar>
          </w:tcPr>
          <w:p>
            <w:pPr>
              <w:jc w:val="left"/>
            </w:pPr>
            <w:r>
              <w:rPr>
                <w:rFonts w:ascii="Arial" w:cs="Arial" w:eastAsia="Arial" w:hAnsi="Arial"/>
                <w:b w:val="false"/>
                <w:bCs w:val="false"/>
                <w:color w:val="595959"/>
                <w:sz w:val="20"/>
                <w:szCs w:val="20"/>
              </w:rPr>
              <w:t xml:space="preserve">El método main() concentra absolutamente todo: muestra el encabezado del restaurante, gestiona el menú principal, lee entradas del usuario, valida números de mesa, agrega productos al pedido, valida cantidades, genera facturas y reinicia mesas. Esto lo convierte en un método Dios que viola el SRP en su expresión más extrema.</w:t>
            </w:r>
          </w:p>
        </w:tc>
      </w:tr>
      <w:tr>
        <w:tc>
          <w:tcPr>
            <w:tcBorders>
              <w:top w:val="single" w:color="CCCCCC" w:sz="4"/>
              <w:left w:val="single" w:color="CCCCCC" w:sz="4"/>
              <w:bottom w:val="single" w:color="CCCCCC" w:sz="4"/>
              <w:right w:val="single" w:color="CCCCCC" w:sz="4"/>
            </w:tcBorders>
            <w:shd w:fill="F2F2F2" w:val="clear"/>
            <w:tcMar>
              <w:top w:type="dxa" w:w="80"/>
              <w:left w:type="dxa" w:w="140"/>
              <w:bottom w:type="dxa" w:w="80"/>
              <w:right w:type="dxa" w:w="140"/>
            </w:tcMar>
          </w:tcPr>
          <w:p>
            <w:pPr>
              <w:jc w:val="left"/>
            </w:pPr>
            <w:r>
              <w:rPr>
                <w:rFonts w:ascii="Arial" w:cs="Arial" w:eastAsia="Arial" w:hAnsi="Arial"/>
                <w:b/>
                <w:bCs/>
                <w:color w:val="595959"/>
                <w:sz w:val="20"/>
                <w:szCs w:val="20"/>
              </w:rPr>
              <w:t xml:space="preserve">Patrón 4 — Legibilidad del Código</w:t>
            </w:r>
          </w:p>
        </w:tc>
        <w:tc>
          <w:tcPr>
            <w:tcBorders>
              <w:top w:val="single" w:color="CCCCCC" w:sz="4"/>
              <w:left w:val="single" w:color="CCCCCC" w:sz="4"/>
              <w:bottom w:val="single" w:color="CCCCCC" w:sz="4"/>
              <w:right w:val="single" w:color="CCCCCC" w:sz="4"/>
            </w:tcBorders>
            <w:shd w:fill="F2F2F2" w:val="clear"/>
            <w:tcMar>
              <w:top w:type="dxa" w:w="80"/>
              <w:left w:type="dxa" w:w="140"/>
              <w:bottom w:type="dxa" w:w="80"/>
              <w:right w:type="dxa" w:w="140"/>
            </w:tcMar>
          </w:tcPr>
          <w:p>
            <w:pPr>
              <w:jc w:val="center"/>
            </w:pPr>
            <w:r>
              <w:rPr>
                <w:rFonts w:ascii="Arial" w:cs="Arial" w:eastAsia="Arial" w:hAnsi="Arial"/>
                <w:b w:val="false"/>
                <w:bCs w:val="false"/>
                <w:color w:val="595959"/>
                <w:sz w:val="20"/>
                <w:szCs w:val="20"/>
              </w:rPr>
              <w:t xml:space="preserve">14 – 132</w:t>
            </w:r>
          </w:p>
        </w:tc>
        <w:tc>
          <w:tcPr>
            <w:tcBorders>
              <w:top w:val="single" w:color="CCCCCC" w:sz="4"/>
              <w:left w:val="single" w:color="CCCCCC" w:sz="4"/>
              <w:bottom w:val="single" w:color="CCCCCC" w:sz="4"/>
              <w:right w:val="single" w:color="CCCCCC" w:sz="4"/>
            </w:tcBorders>
            <w:shd w:fill="F2F2F2" w:val="clear"/>
            <w:tcMar>
              <w:top w:type="dxa" w:w="80"/>
              <w:left w:type="dxa" w:w="140"/>
              <w:bottom w:type="dxa" w:w="80"/>
              <w:right w:type="dxa" w:w="140"/>
            </w:tcMar>
          </w:tcPr>
          <w:p>
            <w:pPr>
              <w:jc w:val="left"/>
            </w:pPr>
            <w:r>
              <w:rPr>
                <w:rFonts w:ascii="Arial" w:cs="Arial" w:eastAsia="Arial" w:hAnsi="Arial"/>
                <w:b w:val="false"/>
                <w:bCs w:val="false"/>
                <w:color w:val="595959"/>
                <w:sz w:val="20"/>
                <w:szCs w:val="20"/>
              </w:rPr>
              <w:t xml:space="preserve">El método main tiene 118 líneas sin ninguna indentación real. Los bloques if/else/while están todos alineados al margen izquierdo, haciendo imposible seguir visualmente el flujo de control. La línea 16 declara siete variables en una sola línea.</w:t>
            </w:r>
          </w:p>
        </w:tc>
      </w:tr>
      <w:tr>
        <w:tc>
          <w:tcPr>
            <w:tcBorders>
              <w:top w:val="single" w:color="CCCCCC" w:sz="4"/>
              <w:left w:val="single" w:color="CCCCCC" w:sz="4"/>
              <w:bottom w:val="single" w:color="CCCCCC" w:sz="4"/>
              <w:right w:val="single" w:color="CCCCCC" w:sz="4"/>
            </w:tcBorders>
            <w:shd w:fill="FFFFFF" w:val="clear"/>
            <w:tcMar>
              <w:top w:type="dxa" w:w="80"/>
              <w:left w:type="dxa" w:w="140"/>
              <w:bottom w:type="dxa" w:w="80"/>
              <w:right w:type="dxa" w:w="140"/>
            </w:tcMar>
          </w:tcPr>
          <w:p>
            <w:pPr>
              <w:jc w:val="left"/>
            </w:pPr>
            <w:r>
              <w:rPr>
                <w:rFonts w:ascii="Arial" w:cs="Arial" w:eastAsia="Arial" w:hAnsi="Arial"/>
                <w:b/>
                <w:bCs/>
                <w:color w:val="595959"/>
                <w:sz w:val="20"/>
                <w:szCs w:val="20"/>
              </w:rPr>
              <w:t xml:space="preserve">Patrón 7 — Consistencia en el Formato</w:t>
            </w:r>
          </w:p>
        </w:tc>
        <w:tc>
          <w:tcPr>
            <w:tcBorders>
              <w:top w:val="single" w:color="CCCCCC" w:sz="4"/>
              <w:left w:val="single" w:color="CCCCCC" w:sz="4"/>
              <w:bottom w:val="single" w:color="CCCCCC" w:sz="4"/>
              <w:right w:val="single" w:color="CCCCCC" w:sz="4"/>
            </w:tcBorders>
            <w:shd w:fill="FFFFFF" w:val="clear"/>
            <w:tcMar>
              <w:top w:type="dxa" w:w="80"/>
              <w:left w:type="dxa" w:w="140"/>
              <w:bottom w:type="dxa" w:w="80"/>
              <w:right w:type="dxa" w:w="140"/>
            </w:tcMar>
          </w:tcPr>
          <w:p>
            <w:pPr>
              <w:jc w:val="center"/>
            </w:pPr>
            <w:r>
              <w:rPr>
                <w:rFonts w:ascii="Arial" w:cs="Arial" w:eastAsia="Arial" w:hAnsi="Arial"/>
                <w:b w:val="false"/>
                <w:bCs w:val="false"/>
                <w:color w:val="595959"/>
                <w:sz w:val="20"/>
                <w:szCs w:val="20"/>
              </w:rPr>
              <w:t xml:space="preserve">16, 43 – 77, 116 – 129</w:t>
            </w:r>
          </w:p>
        </w:tc>
        <w:tc>
          <w:tcPr>
            <w:tcBorders>
              <w:top w:val="single" w:color="CCCCCC" w:sz="4"/>
              <w:left w:val="single" w:color="CCCCCC" w:sz="4"/>
              <w:bottom w:val="single" w:color="CCCCCC" w:sz="4"/>
              <w:right w:val="single" w:color="CCCCCC" w:sz="4"/>
            </w:tcBorders>
            <w:shd w:fill="FFFFFF" w:val="clear"/>
            <w:tcMar>
              <w:top w:type="dxa" w:w="80"/>
              <w:left w:type="dxa" w:w="140"/>
              <w:bottom w:type="dxa" w:w="80"/>
              <w:right w:type="dxa" w:w="140"/>
            </w:tcMar>
          </w:tcPr>
          <w:p>
            <w:pPr>
              <w:jc w:val="left"/>
            </w:pPr>
            <w:r>
              <w:rPr>
                <w:rFonts w:ascii="Arial" w:cs="Arial" w:eastAsia="Arial" w:hAnsi="Arial"/>
                <w:b w:val="false"/>
                <w:bCs w:val="false"/>
                <w:color w:val="595959"/>
                <w:sz w:val="20"/>
                <w:szCs w:val="20"/>
              </w:rPr>
              <w:t xml:space="preserve">La variable 'x' se usa con tres propósitos diferentes: en la línea 53 guarda 'tmp+1' (que parece un contador de mesa siguiente), en la línea 113 se reinicia a 0, y en la línea 124 se usa como contador de intentos inválidos. Esta reutilización de variables para múltiples propósitos rompe tanto la consistencia como la legibilidad.</w:t>
            </w:r>
          </w:p>
        </w:tc>
      </w:tr>
      <w:tr>
        <w:tc>
          <w:tcPr>
            <w:tcBorders>
              <w:top w:val="single" w:color="CCCCCC" w:sz="4"/>
              <w:left w:val="single" w:color="CCCCCC" w:sz="4"/>
              <w:bottom w:val="single" w:color="CCCCCC" w:sz="4"/>
              <w:right w:val="single" w:color="CCCCCC" w:sz="4"/>
            </w:tcBorders>
            <w:shd w:fill="F2F2F2" w:val="clear"/>
            <w:tcMar>
              <w:top w:type="dxa" w:w="80"/>
              <w:left w:type="dxa" w:w="140"/>
              <w:bottom w:type="dxa" w:w="80"/>
              <w:right w:type="dxa" w:w="140"/>
            </w:tcMar>
          </w:tcPr>
          <w:p>
            <w:pPr>
              <w:jc w:val="left"/>
            </w:pPr>
            <w:r>
              <w:rPr>
                <w:rFonts w:ascii="Arial" w:cs="Arial" w:eastAsia="Arial" w:hAnsi="Arial"/>
                <w:b/>
                <w:bCs/>
                <w:color w:val="595959"/>
                <w:sz w:val="20"/>
                <w:szCs w:val="20"/>
              </w:rPr>
              <w:t xml:space="preserve">Patrón 8 — No Hardcodear Valores</w:t>
            </w:r>
          </w:p>
        </w:tc>
        <w:tc>
          <w:tcPr>
            <w:tcBorders>
              <w:top w:val="single" w:color="CCCCCC" w:sz="4"/>
              <w:left w:val="single" w:color="CCCCCC" w:sz="4"/>
              <w:bottom w:val="single" w:color="CCCCCC" w:sz="4"/>
              <w:right w:val="single" w:color="CCCCCC" w:sz="4"/>
            </w:tcBorders>
            <w:shd w:fill="F2F2F2" w:val="clear"/>
            <w:tcMar>
              <w:top w:type="dxa" w:w="80"/>
              <w:left w:type="dxa" w:w="140"/>
              <w:bottom w:type="dxa" w:w="80"/>
              <w:right w:type="dxa" w:w="140"/>
            </w:tcMar>
          </w:tcPr>
          <w:p>
            <w:pPr>
              <w:jc w:val="center"/>
            </w:pPr>
            <w:r>
              <w:rPr>
                <w:rFonts w:ascii="Arial" w:cs="Arial" w:eastAsia="Arial" w:hAnsi="Arial"/>
                <w:b w:val="false"/>
                <w:bCs w:val="false"/>
                <w:color w:val="595959"/>
                <w:sz w:val="20"/>
                <w:szCs w:val="20"/>
              </w:rPr>
              <w:t xml:space="preserve">17 – 21, 39</w:t>
            </w:r>
          </w:p>
        </w:tc>
        <w:tc>
          <w:tcPr>
            <w:tcBorders>
              <w:top w:val="single" w:color="CCCCCC" w:sz="4"/>
              <w:left w:val="single" w:color="CCCCCC" w:sz="4"/>
              <w:bottom w:val="single" w:color="CCCCCC" w:sz="4"/>
              <w:right w:val="single" w:color="CCCCCC" w:sz="4"/>
            </w:tcBorders>
            <w:shd w:fill="F2F2F2" w:val="clear"/>
            <w:tcMar>
              <w:top w:type="dxa" w:w="80"/>
              <w:left w:type="dxa" w:w="140"/>
              <w:bottom w:type="dxa" w:w="80"/>
              <w:right w:type="dxa" w:w="140"/>
            </w:tcMar>
          </w:tcPr>
          <w:p>
            <w:pPr>
              <w:jc w:val="left"/>
            </w:pPr>
            <w:r>
              <w:rPr>
                <w:rFonts w:ascii="Arial" w:cs="Arial" w:eastAsia="Arial" w:hAnsi="Arial"/>
                <w:b w:val="false"/>
                <w:bCs w:val="false"/>
                <w:color w:val="595959"/>
                <w:sz w:val="20"/>
                <w:szCs w:val="20"/>
              </w:rPr>
              <w:t xml:space="preserve">El encabezado del restaurante ('RESTAURANTE EL BUEN SABOR', 'Calle 15 #8-32, Valledupar', 'NIT: 900.123.456-7') está hardcodeado directamente en el main, duplicando lo que ya existe en Imprimir.java. Además, en la línea 39 el límite del menú ('1-'+Datos.nom.length) se construye dinámicamente pero los valores literales del encabezado no se reutilizan desde ninguna constante.</w:t>
            </w:r>
          </w:p>
        </w:tc>
      </w:tr>
    </w:tbl>
    <w:p>
      <w:r>
        <w:br w:type="page"/>
      </w:r>
    </w:p>
    <w:p>
      <w:pPr>
        <w:pStyle w:val="Heading1"/>
        <w:spacing w:after="240" w:before="360"/>
        <w:jc w:val="center"/>
      </w:pPr>
      <w:r>
        <w:rPr>
          <w:rFonts w:ascii="Arial" w:cs="Arial" w:eastAsia="Arial" w:hAnsi="Arial"/>
          <w:b/>
          <w:bCs/>
          <w:color w:val="1F3864"/>
          <w:sz w:val="38"/>
          <w:szCs w:val="38"/>
        </w:rPr>
        <w:t xml:space="preserve">SECCIÓN II — CÓMO CONVERTIRLO EN CÓDIGO LIMPIO</w:t>
      </w:r>
    </w:p>
    <w:p>
      <w:pPr>
        <w:spacing w:after="80" w:before="80"/>
      </w:pPr>
      <w:r>
        <w:rPr>
          <w:rFonts w:ascii="Arial" w:cs="Arial" w:eastAsia="Arial" w:hAnsi="Arial"/>
          <w:color w:val="595959"/>
          <w:sz w:val="20"/>
          <w:szCs w:val="20"/>
        </w:rPr>
        <w:t xml:space="preserve">En esta sección se presenta la refactorización completa para cada patrón violado identificado en la Sección I. No se modifica ninguna funcionalidad del sistema: el restaurante seguirá mostrando la carta, gestionando pedidos y generando facturas de la misma manera. Solo se mejora la estructura, los nombres y la organización del código.</w:t>
      </w:r>
    </w:p>
    <w:p>
      <w:pPr>
        <w:spacing w:after="60" w:before="60"/>
      </w:pPr>
      <w:r>
        <w:t xml:space="preserve"/>
      </w:r>
    </w:p>
    <w:p>
      <w:pPr>
        <w:pStyle w:val="Heading2"/>
        <w:pBdr>
          <w:bottom w:val="single" w:color="2E5FA3" w:sz="6" w:space="1"/>
        </w:pBdr>
        <w:spacing w:after="200" w:before="480"/>
      </w:pPr>
      <w:r>
        <w:rPr>
          <w:rFonts w:ascii="Arial" w:cs="Arial" w:eastAsia="Arial" w:hAnsi="Arial"/>
          <w:b/>
          <w:bCs/>
          <w:color w:val="2E5FA3"/>
          <w:sz w:val="30"/>
          <w:szCs w:val="30"/>
        </w:rPr>
        <w:t xml:space="preserve">2.1  Patrón 1 — Usar Nombres con Significado</w:t>
      </w:r>
    </w:p>
    <w:p>
      <w:pPr>
        <w:spacing w:after="80" w:before="80"/>
      </w:pPr>
      <w:r>
        <w:rPr>
          <w:rFonts w:ascii="Arial" w:cs="Arial" w:eastAsia="Arial" w:hAnsi="Arial"/>
          <w:color w:val="595959"/>
          <w:sz w:val="20"/>
          <w:szCs w:val="20"/>
        </w:rPr>
        <w:t xml:space="preserve">Aplica a: Datos.java, Proceso.java, Imprimir.java, Utilidades.java, RestauranteElBuenSabor.java</w:t>
      </w:r>
    </w:p>
    <w:p>
      <w:pPr>
        <w:spacing w:after="60" w:before="60"/>
      </w:pPr>
      <w:r>
        <w:t xml:space="preserve"/>
      </w:r>
    </w:p>
    <w:p>
      <w:pPr>
        <w:spacing w:after="80" w:before="80"/>
      </w:pPr>
      <w:r>
        <w:rPr>
          <w:rFonts w:ascii="Arial" w:cs="Arial" w:eastAsia="Arial" w:hAnsi="Arial"/>
          <w:color w:val="595959"/>
          <w:sz w:val="20"/>
          <w:szCs w:val="20"/>
        </w:rPr>
        <w:t xml:space="preserve">La solución consiste en renombrar todas las variables, parámetros y atributos para que describan exactamente su propósito. El código debe leerse como prosa, no como ecuaciones matemáticas.</w:t>
      </w:r>
    </w:p>
    <w:p>
      <w:pPr>
        <w:spacing w:after="60" w:before="60"/>
      </w:pPr>
      <w:r>
        <w:t xml:space="preserve"/>
      </w:r>
    </w:p>
    <w:p>
      <w:pPr>
        <w:spacing w:after="80" w:before="160"/>
      </w:pPr>
      <w:r>
        <w:rPr>
          <w:rFonts w:ascii="Arial" w:cs="Arial" w:eastAsia="Arial" w:hAnsi="Arial"/>
          <w:b/>
          <w:bCs/>
          <w:color w:val="1F3864"/>
          <w:sz w:val="21"/>
          <w:szCs w:val="21"/>
        </w:rPr>
        <w:t xml:space="preserve">Datos.java — Renombrar todos los atributos estáticos</w:t>
      </w:r>
    </w:p>
    <w:p>
      <w:pPr>
        <w:spacing w:after="80" w:before="40"/>
      </w:pPr>
      <w:r>
        <w:rPr>
          <w:rFonts w:ascii="Arial" w:cs="Arial" w:eastAsia="Arial" w:hAnsi="Arial"/>
          <w:i/>
          <w:iCs/>
          <w:color w:val="595959"/>
          <w:sz w:val="19"/>
          <w:szCs w:val="19"/>
        </w:rPr>
        <w:t xml:space="preserve">Antes: nombres de una letra. Después: nombres descriptivos.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4680"/>
        <w:gridCol w:w="4680"/>
      </w:tblGrid>
      <w:tr>
        <w:tc>
          <w:tcPr>
            <w:gridSpan w:val="1"/>
            <w:tcBorders>
              <w:top w:val="single" w:color="FFFFFF" w:sz="4"/>
              <w:left w:val="single" w:color="FFFFFF" w:sz="4"/>
              <w:bottom w:val="single" w:color="FFFFFF" w:sz="4"/>
              <w:right w:val="single" w:color="FFFFFF" w:sz="4"/>
            </w:tcBorders>
            <w:shd w:fill="C00000" w:val="clear"/>
            <w:tcMar>
              <w:top w:type="dxa" w:w="100"/>
              <w:left w:type="dxa" w:w="140"/>
              <w:bottom w:type="dxa" w:w="100"/>
              <w:right w:type="dxa" w:w="140"/>
            </w:tcMar>
            <w:vAlign w:val="center"/>
          </w:tcPr>
          <w:p>
            <w:pPr>
              <w:jc w:val="center"/>
            </w:pPr>
            <w:r>
              <w:rPr>
                <w:rFonts w:ascii="Arial" w:cs="Arial" w:eastAsia="Arial" w:hAnsi="Arial"/>
                <w:b/>
                <w:bCs/>
                <w:color w:val="FFFFFF"/>
                <w:sz w:val="22"/>
                <w:szCs w:val="22"/>
              </w:rPr>
              <w:t xml:space="preserve">Código Sucio</w:t>
            </w:r>
          </w:p>
        </w:tc>
        <w:tc>
          <w:tcPr>
            <w:gridSpan w:val="1"/>
            <w:tcBorders>
              <w:top w:val="single" w:color="FFFFFF" w:sz="4"/>
              <w:left w:val="single" w:color="FFFFFF" w:sz="4"/>
              <w:bottom w:val="single" w:color="FFFFFF" w:sz="4"/>
              <w:right w:val="single" w:color="FFFFFF" w:sz="4"/>
            </w:tcBorders>
            <w:shd w:fill="375623" w:val="clear"/>
            <w:tcMar>
              <w:top w:type="dxa" w:w="100"/>
              <w:left w:type="dxa" w:w="140"/>
              <w:bottom w:type="dxa" w:w="100"/>
              <w:right w:type="dxa" w:w="140"/>
            </w:tcMar>
            <w:vAlign w:val="center"/>
          </w:tcPr>
          <w:p>
            <w:pPr>
              <w:jc w:val="center"/>
            </w:pPr>
            <w:r>
              <w:rPr>
                <w:rFonts w:ascii="Arial" w:cs="Arial" w:eastAsia="Arial" w:hAnsi="Arial"/>
                <w:b/>
                <w:bCs/>
                <w:color w:val="FFFFFF"/>
                <w:sz w:val="22"/>
                <w:szCs w:val="22"/>
              </w:rPr>
              <w:t xml:space="preserve">Código Limpio</w:t>
            </w:r>
          </w:p>
        </w:tc>
      </w:tr>
      <w:tr>
        <w:tc>
          <w:tcPr>
            <w:tcBorders>
              <w:top w:val="single" w:color="CCCCCC" w:sz="4"/>
              <w:left w:val="single" w:color="CCCCCC" w:sz="4"/>
              <w:bottom w:val="single" w:color="CCCCCC" w:sz="4"/>
              <w:right w:val="single" w:color="CCCCCC" w:sz="4"/>
            </w:tcBorders>
            <w:shd w:fill="FFF0F0" w:val="clear"/>
            <w:tcMar>
              <w:top w:type="dxa" w:w="80"/>
              <w:left w:type="dxa" w:w="120"/>
              <w:bottom w:type="dxa" w:w="80"/>
              <w:right w:type="dxa" w:w="120"/>
            </w:tcMar>
          </w:tcPr>
          <w:p>
            <w:pPr>
              <w:spacing w:after="20" w:before="20"/>
            </w:pPr>
            <w:r>
              <w:rPr>
                <w:rFonts w:ascii="Courier New" w:cs="Courier New" w:eastAsia="Courier New" w:hAnsi="Courier New"/>
                <w:color w:val="1F3864"/>
                <w:sz w:val="17"/>
                <w:szCs w:val="17"/>
              </w:rPr>
              <w:t xml:space="preserve">public static String[] nom = {"Bandeja Paisa",...};</w:t>
            </w:r>
          </w:p>
          <w:p>
            <w:pPr>
              <w:spacing w:after="20" w:before="20"/>
            </w:pPr>
            <w:r>
              <w:rPr>
                <w:rFonts w:ascii="Courier New" w:cs="Courier New" w:eastAsia="Courier New" w:hAnsi="Courier New"/>
                <w:color w:val="1F3864"/>
                <w:sz w:val="17"/>
                <w:szCs w:val="17"/>
              </w:rPr>
              <w:t xml:space="preserve">public static double[] p = {32000, 28000,...};</w:t>
            </w:r>
          </w:p>
          <w:p>
            <w:pPr>
              <w:spacing w:after="20" w:before="20"/>
            </w:pPr>
            <w:r>
              <w:rPr>
                <w:rFonts w:ascii="Courier New" w:cs="Courier New" w:eastAsia="Courier New" w:hAnsi="Courier New"/>
                <w:color w:val="1F3864"/>
                <w:sz w:val="17"/>
                <w:szCs w:val="17"/>
              </w:rPr>
              <w:t xml:space="preserve">public static int[] cant = {0,0,0,0,0,0,0,0};</w:t>
            </w:r>
          </w:p>
          <w:p>
            <w:pPr>
              <w:spacing w:after="20" w:before="20"/>
            </w:pPr>
            <w:r>
              <w:rPr>
                <w:rFonts w:ascii="Courier New" w:cs="Courier New" w:eastAsia="Courier New" w:hAnsi="Courier New"/>
                <w:color w:val="1F3864"/>
                <w:sz w:val="17"/>
                <w:szCs w:val="17"/>
              </w:rPr>
              <w:t xml:space="preserve">public static int ms = 0;</w:t>
            </w:r>
          </w:p>
          <w:p>
            <w:pPr>
              <w:spacing w:after="20" w:before="20"/>
            </w:pPr>
            <w:r>
              <w:rPr>
                <w:rFonts w:ascii="Courier New" w:cs="Courier New" w:eastAsia="Courier New" w:hAnsi="Courier New"/>
                <w:color w:val="1F3864"/>
                <w:sz w:val="17"/>
                <w:szCs w:val="17"/>
              </w:rPr>
              <w:t xml:space="preserve">public static int est = 0;</w:t>
            </w:r>
          </w:p>
          <w:p>
            <w:pPr>
              <w:spacing w:after="20" w:before="20"/>
            </w:pPr>
            <w:r>
              <w:rPr>
                <w:rFonts w:ascii="Courier New" w:cs="Courier New" w:eastAsia="Courier New" w:hAnsi="Courier New"/>
                <w:color w:val="1F3864"/>
                <w:sz w:val="17"/>
                <w:szCs w:val="17"/>
              </w:rPr>
              <w:t xml:space="preserve">public static double tot = 0;</w:t>
            </w:r>
          </w:p>
          <w:p>
            <w:pPr>
              <w:spacing w:after="20" w:before="20"/>
            </w:pPr>
            <w:r>
              <w:rPr>
                <w:rFonts w:ascii="Courier New" w:cs="Courier New" w:eastAsia="Courier New" w:hAnsi="Courier New"/>
                <w:color w:val="1F3864"/>
                <w:sz w:val="17"/>
                <w:szCs w:val="17"/>
              </w:rPr>
              <w:t xml:space="preserve">public static int nf = 1;</w:t>
            </w:r>
          </w:p>
          <w:p>
            <w:pPr>
              <w:spacing w:after="20" w:before="20"/>
            </w:pPr>
            <w:r>
              <w:rPr>
                <w:rFonts w:ascii="Courier New" w:cs="Courier New" w:eastAsia="Courier New" w:hAnsi="Courier New"/>
                <w:color w:val="1F3864"/>
                <w:sz w:val="17"/>
                <w:szCs w:val="17"/>
              </w:rPr>
              <w:t xml:space="preserve">public static String x = "El Buen Sabor";</w:t>
            </w:r>
          </w:p>
          <w:p>
            <w:pPr>
              <w:spacing w:after="20" w:before="20"/>
            </w:pPr>
            <w:r>
              <w:rPr>
                <w:rFonts w:ascii="Courier New" w:cs="Courier New" w:eastAsia="Courier New" w:hAnsi="Courier New"/>
                <w:color w:val="1F3864"/>
                <w:sz w:val="17"/>
                <w:szCs w:val="17"/>
              </w:rPr>
              <w:t xml:space="preserve">public static String tmp = "";</w:t>
            </w:r>
          </w:p>
        </w:tc>
        <w:tc>
          <w:tcPr>
            <w:tcBorders>
              <w:top w:val="single" w:color="CCCCCC" w:sz="4"/>
              <w:left w:val="single" w:color="CCCCCC" w:sz="4"/>
              <w:bottom w:val="single" w:color="CCCCCC" w:sz="4"/>
              <w:right w:val="single" w:color="CCCCCC" w:sz="4"/>
            </w:tcBorders>
            <w:shd w:fill="F0FFF4" w:val="clear"/>
            <w:tcMar>
              <w:top w:type="dxa" w:w="80"/>
              <w:left w:type="dxa" w:w="120"/>
              <w:bottom w:type="dxa" w:w="80"/>
              <w:right w:type="dxa" w:w="120"/>
            </w:tcMar>
          </w:tcPr>
          <w:p>
            <w:pPr>
              <w:spacing w:after="20" w:before="20"/>
            </w:pPr>
            <w:r>
              <w:rPr>
                <w:rFonts w:ascii="Courier New" w:cs="Courier New" w:eastAsia="Courier New" w:hAnsi="Courier New"/>
                <w:color w:val="1F3864"/>
                <w:sz w:val="17"/>
                <w:szCs w:val="17"/>
              </w:rPr>
              <w:t xml:space="preserve">public static String[] nombresPlatos = {"Bandeja Paisa",...};</w:t>
            </w:r>
          </w:p>
          <w:p>
            <w:pPr>
              <w:spacing w:after="20" w:before="20"/>
            </w:pPr>
            <w:r>
              <w:rPr>
                <w:rFonts w:ascii="Courier New" w:cs="Courier New" w:eastAsia="Courier New" w:hAnsi="Courier New"/>
                <w:color w:val="1F3864"/>
                <w:sz w:val="17"/>
                <w:szCs w:val="17"/>
              </w:rPr>
              <w:t xml:space="preserve">public static double[] preciosPlatos = {32000, 28000,...};</w:t>
            </w:r>
          </w:p>
          <w:p>
            <w:pPr>
              <w:spacing w:after="20" w:before="20"/>
            </w:pPr>
            <w:r>
              <w:rPr>
                <w:rFonts w:ascii="Courier New" w:cs="Courier New" w:eastAsia="Courier New" w:hAnsi="Courier New"/>
                <w:color w:val="1F3864"/>
                <w:sz w:val="17"/>
                <w:szCs w:val="17"/>
              </w:rPr>
              <w:t xml:space="preserve">public static int[] cantidadesPedido = {0,0,0,0,0,0,0,0};</w:t>
            </w:r>
          </w:p>
          <w:p>
            <w:pPr>
              <w:spacing w:after="20" w:before="20"/>
            </w:pPr>
            <w:r>
              <w:rPr>
                <w:rFonts w:ascii="Courier New" w:cs="Courier New" w:eastAsia="Courier New" w:hAnsi="Courier New"/>
                <w:color w:val="1F3864"/>
                <w:sz w:val="17"/>
                <w:szCs w:val="17"/>
              </w:rPr>
              <w:t xml:space="preserve">public static int numeroMesa = 0;</w:t>
            </w:r>
          </w:p>
          <w:p>
            <w:pPr>
              <w:spacing w:after="20" w:before="20"/>
            </w:pPr>
            <w:r>
              <w:rPr>
                <w:rFonts w:ascii="Courier New" w:cs="Courier New" w:eastAsia="Courier New" w:hAnsi="Courier New"/>
                <w:color w:val="1F3864"/>
                <w:sz w:val="17"/>
                <w:szCs w:val="17"/>
              </w:rPr>
              <w:t xml:space="preserve">public static int estadoPedido = 0;</w:t>
            </w:r>
          </w:p>
          <w:p>
            <w:pPr>
              <w:spacing w:after="20" w:before="20"/>
            </w:pPr>
            <w:r>
              <w:rPr>
                <w:rFonts w:ascii="Courier New" w:cs="Courier New" w:eastAsia="Courier New" w:hAnsi="Courier New"/>
                <w:color w:val="1F3864"/>
                <w:sz w:val="17"/>
                <w:szCs w:val="17"/>
              </w:rPr>
              <w:t xml:space="preserve">public static double totalFactura = 0;</w:t>
            </w:r>
          </w:p>
          <w:p>
            <w:pPr>
              <w:spacing w:after="20" w:before="20"/>
            </w:pPr>
            <w:r>
              <w:rPr>
                <w:rFonts w:ascii="Courier New" w:cs="Courier New" w:eastAsia="Courier New" w:hAnsi="Courier New"/>
                <w:color w:val="1F3864"/>
                <w:sz w:val="17"/>
                <w:szCs w:val="17"/>
              </w:rPr>
              <w:t xml:space="preserve">public static int numeroFactura = 1;</w:t>
            </w:r>
          </w:p>
          <w:p>
            <w:pPr>
              <w:spacing w:after="20" w:before="20"/>
            </w:pPr>
            <w:r>
              <w:rPr>
                <w:rFonts w:ascii="Courier New" w:cs="Courier New" w:eastAsia="Courier New" w:hAnsi="Courier New"/>
                <w:color w:val="1F3864"/>
                <w:sz w:val="17"/>
                <w:szCs w:val="17"/>
              </w:rPr>
              <w:t xml:space="preserve">public static String nombreRestaurante = "El Buen Sabor";</w:t>
            </w:r>
          </w:p>
          <w:p>
            <w:pPr>
              <w:spacing w:after="20" w:before="20"/>
            </w:pPr>
            <w:r>
              <w:rPr>
                <w:rFonts w:ascii="Courier New" w:cs="Courier New" w:eastAsia="Courier New" w:hAnsi="Courier New"/>
                <w:color w:val="1F3864"/>
                <w:sz w:val="17"/>
                <w:szCs w:val="17"/>
              </w:rPr>
              <w:t xml:space="preserve">public static String textoTemporal = "";</w:t>
            </w:r>
          </w:p>
        </w:tc>
      </w:tr>
    </w:tbl>
    <w:p>
      <w:pPr>
        <w:spacing w:after="60" w:before="60"/>
      </w:pPr>
      <w:r>
        <w:t xml:space="preserve"/>
      </w:r>
    </w:p>
    <w:p>
      <w:pPr>
        <w:spacing w:after="80" w:before="160"/>
      </w:pPr>
      <w:r>
        <w:rPr>
          <w:rFonts w:ascii="Arial" w:cs="Arial" w:eastAsia="Arial" w:hAnsi="Arial"/>
          <w:b/>
          <w:bCs/>
          <w:color w:val="1F3864"/>
          <w:sz w:val="21"/>
          <w:szCs w:val="21"/>
        </w:rPr>
        <w:t xml:space="preserve">Proceso.java — Renombrar variables locales y parámetros</w:t>
      </w:r>
    </w:p>
    <w:p>
      <w:pPr>
        <w:spacing w:after="80" w:before="40"/>
      </w:pPr>
      <w:r>
        <w:rPr>
          <w:rFonts w:ascii="Arial" w:cs="Arial" w:eastAsia="Arial" w:hAnsi="Arial"/>
          <w:i/>
          <w:iCs/>
          <w:color w:val="595959"/>
          <w:sz w:val="19"/>
          <w:szCs w:val="19"/>
        </w:rPr>
        <w:t xml:space="preserve">El método procesar() tenía parámetros de una sola letra: a, b, c, d, e, f, g.</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4680"/>
        <w:gridCol w:w="4680"/>
      </w:tblGrid>
      <w:tr>
        <w:tc>
          <w:tcPr>
            <w:gridSpan w:val="1"/>
            <w:tcBorders>
              <w:top w:val="single" w:color="FFFFFF" w:sz="4"/>
              <w:left w:val="single" w:color="FFFFFF" w:sz="4"/>
              <w:bottom w:val="single" w:color="FFFFFF" w:sz="4"/>
              <w:right w:val="single" w:color="FFFFFF" w:sz="4"/>
            </w:tcBorders>
            <w:shd w:fill="C00000" w:val="clear"/>
            <w:tcMar>
              <w:top w:type="dxa" w:w="100"/>
              <w:left w:type="dxa" w:w="140"/>
              <w:bottom w:type="dxa" w:w="100"/>
              <w:right w:type="dxa" w:w="140"/>
            </w:tcMar>
            <w:vAlign w:val="center"/>
          </w:tcPr>
          <w:p>
            <w:pPr>
              <w:jc w:val="center"/>
            </w:pPr>
            <w:r>
              <w:rPr>
                <w:rFonts w:ascii="Arial" w:cs="Arial" w:eastAsia="Arial" w:hAnsi="Arial"/>
                <w:b/>
                <w:bCs/>
                <w:color w:val="FFFFFF"/>
                <w:sz w:val="22"/>
                <w:szCs w:val="22"/>
              </w:rPr>
              <w:t xml:space="preserve">Código Sucio</w:t>
            </w:r>
          </w:p>
        </w:tc>
        <w:tc>
          <w:tcPr>
            <w:gridSpan w:val="1"/>
            <w:tcBorders>
              <w:top w:val="single" w:color="FFFFFF" w:sz="4"/>
              <w:left w:val="single" w:color="FFFFFF" w:sz="4"/>
              <w:bottom w:val="single" w:color="FFFFFF" w:sz="4"/>
              <w:right w:val="single" w:color="FFFFFF" w:sz="4"/>
            </w:tcBorders>
            <w:shd w:fill="375623" w:val="clear"/>
            <w:tcMar>
              <w:top w:type="dxa" w:w="100"/>
              <w:left w:type="dxa" w:w="140"/>
              <w:bottom w:type="dxa" w:w="100"/>
              <w:right w:type="dxa" w:w="140"/>
            </w:tcMar>
            <w:vAlign w:val="center"/>
          </w:tcPr>
          <w:p>
            <w:pPr>
              <w:jc w:val="center"/>
            </w:pPr>
            <w:r>
              <w:rPr>
                <w:rFonts w:ascii="Arial" w:cs="Arial" w:eastAsia="Arial" w:hAnsi="Arial"/>
                <w:b/>
                <w:bCs/>
                <w:color w:val="FFFFFF"/>
                <w:sz w:val="22"/>
                <w:szCs w:val="22"/>
              </w:rPr>
              <w:t xml:space="preserve">Código Limpio</w:t>
            </w:r>
          </w:p>
        </w:tc>
      </w:tr>
      <w:tr>
        <w:tc>
          <w:tcPr>
            <w:tcBorders>
              <w:top w:val="single" w:color="CCCCCC" w:sz="4"/>
              <w:left w:val="single" w:color="CCCCCC" w:sz="4"/>
              <w:bottom w:val="single" w:color="CCCCCC" w:sz="4"/>
              <w:right w:val="single" w:color="CCCCCC" w:sz="4"/>
            </w:tcBorders>
            <w:shd w:fill="FFF0F0" w:val="clear"/>
            <w:tcMar>
              <w:top w:type="dxa" w:w="80"/>
              <w:left w:type="dxa" w:w="120"/>
              <w:bottom w:type="dxa" w:w="80"/>
              <w:right w:type="dxa" w:w="120"/>
            </w:tcMar>
          </w:tcPr>
          <w:p>
            <w:pPr>
              <w:spacing w:after="20" w:before="20"/>
            </w:pPr>
            <w:r>
              <w:rPr>
                <w:rFonts w:ascii="Courier New" w:cs="Courier New" w:eastAsia="Courier New" w:hAnsi="Courier New"/>
                <w:color w:val="1F3864"/>
                <w:sz w:val="17"/>
                <w:szCs w:val="17"/>
              </w:rPr>
              <w:t xml:space="preserve">public static double procesar(</w:t>
            </w:r>
          </w:p>
          <w:p>
            <w:pPr>
              <w:spacing w:after="20" w:before="20"/>
            </w:pPr>
            <w:r>
              <w:rPr>
                <w:rFonts w:ascii="Courier New" w:cs="Courier New" w:eastAsia="Courier New" w:hAnsi="Courier New"/>
                <w:color w:val="1F3864"/>
                <w:sz w:val="17"/>
                <w:szCs w:val="17"/>
              </w:rPr>
              <w:t xml:space="preserve">    double a, double b, double c,</w:t>
            </w:r>
          </w:p>
          <w:p>
            <w:pPr>
              <w:spacing w:after="20" w:before="20"/>
            </w:pPr>
            <w:r>
              <w:rPr>
                <w:rFonts w:ascii="Courier New" w:cs="Courier New" w:eastAsia="Courier New" w:hAnsi="Courier New"/>
                <w:color w:val="1F3864"/>
                <w:sz w:val="17"/>
                <w:szCs w:val="17"/>
              </w:rPr>
              <w:t xml:space="preserve">    double d, double e, int f, boolean g) {</w:t>
            </w:r>
          </w:p>
          <w:p>
            <w:pPr>
              <w:spacing w:after="20" w:before="20"/>
            </w:pPr>
            <w:r>
              <w:rPr>
                <w:rFonts w:ascii="Courier New" w:cs="Courier New" w:eastAsia="Courier New" w:hAnsi="Courier New"/>
                <w:color w:val="1F3864"/>
                <w:sz w:val="17"/>
                <w:szCs w:val="17"/>
              </w:rPr>
              <w:t xml:space="preserve">  double res = 0; double iva = 0;</w:t>
            </w:r>
          </w:p>
          <w:p>
            <w:pPr>
              <w:spacing w:after="20" w:before="20"/>
            </w:pPr>
            <w:r>
              <w:rPr>
                <w:rFonts w:ascii="Courier New" w:cs="Courier New" w:eastAsia="Courier New" w:hAnsi="Courier New"/>
                <w:color w:val="1F3864"/>
                <w:sz w:val="17"/>
                <w:szCs w:val="17"/>
              </w:rPr>
              <w:t xml:space="preserve">  double prop = 0; double tmp = 0;</w:t>
            </w:r>
          </w:p>
          <w:p>
            <w:pPr>
              <w:spacing w:after="20" w:before="20"/>
            </w:pPr>
            <w:r>
              <w:rPr>
                <w:rFonts w:ascii="Courier New" w:cs="Courier New" w:eastAsia="Courier New" w:hAnsi="Courier New"/>
                <w:color w:val="1F3864"/>
                <w:sz w:val="17"/>
                <w:szCs w:val="17"/>
              </w:rPr>
              <w:t xml:space="preserve">  res = a * b;</w:t>
            </w:r>
          </w:p>
          <w:p>
            <w:pPr>
              <w:spacing w:after="20" w:before="20"/>
            </w:pPr>
            <w:r>
              <w:rPr>
                <w:rFonts w:ascii="Courier New" w:cs="Courier New" w:eastAsia="Courier New" w:hAnsi="Courier New"/>
                <w:color w:val="1F3864"/>
                <w:sz w:val="17"/>
                <w:szCs w:val="17"/>
              </w:rPr>
              <w:t xml:space="preserve">  if (c &gt; 0) { res = res - (res * c); }</w:t>
            </w:r>
          </w:p>
          <w:p>
            <w:pPr>
              <w:spacing w:after="20" w:before="20"/>
            </w:pPr>
            <w:r>
              <w:rPr>
                <w:rFonts w:ascii="Courier New" w:cs="Courier New" w:eastAsia="Courier New" w:hAnsi="Courier New"/>
                <w:color w:val="1F3864"/>
                <w:sz w:val="17"/>
                <w:szCs w:val="17"/>
              </w:rPr>
              <w:t xml:space="preserve">  iva = res * d; tmp = iva;</w:t>
            </w:r>
          </w:p>
          <w:p>
            <w:pPr>
              <w:spacing w:after="20" w:before="20"/>
            </w:pPr>
            <w:r>
              <w:rPr>
                <w:rFonts w:ascii="Courier New" w:cs="Courier New" w:eastAsia="Courier New" w:hAnsi="Courier New"/>
                <w:color w:val="1F3864"/>
                <w:sz w:val="17"/>
                <w:szCs w:val="17"/>
              </w:rPr>
              <w:t xml:space="preserve">  if (g) { prop = res * e; res = res + prop; }</w:t>
            </w:r>
          </w:p>
          <w:p>
            <w:pPr>
              <w:spacing w:after="20" w:before="20"/>
            </w:pPr>
            <w:r>
              <w:rPr>
                <w:rFonts w:ascii="Courier New" w:cs="Courier New" w:eastAsia="Courier New" w:hAnsi="Courier New"/>
                <w:color w:val="1F3864"/>
                <w:sz w:val="17"/>
                <w:szCs w:val="17"/>
              </w:rPr>
              <w:t xml:space="preserve">  if (f &gt; 3) { res = res - (res * 0.01); }</w:t>
            </w:r>
          </w:p>
          <w:p>
            <w:pPr>
              <w:spacing w:after="20" w:before="20"/>
            </w:pPr>
            <w:r>
              <w:rPr>
                <w:rFonts w:ascii="Courier New" w:cs="Courier New" w:eastAsia="Courier New" w:hAnsi="Courier New"/>
                <w:color w:val="1F3864"/>
                <w:sz w:val="17"/>
                <w:szCs w:val="17"/>
              </w:rPr>
              <w:t xml:space="preserve">  return res;</w:t>
            </w:r>
          </w:p>
          <w:p>
            <w:pPr>
              <w:spacing w:after="20" w:before="20"/>
            </w:pPr>
            <w:r>
              <w:rPr>
                <w:rFonts w:ascii="Courier New" w:cs="Courier New" w:eastAsia="Courier New" w:hAnsi="Courier New"/>
                <w:color w:val="1F3864"/>
                <w:sz w:val="17"/>
                <w:szCs w:val="17"/>
              </w:rPr>
              <w:t xml:space="preserve">}</w:t>
            </w:r>
          </w:p>
        </w:tc>
        <w:tc>
          <w:tcPr>
            <w:tcBorders>
              <w:top w:val="single" w:color="CCCCCC" w:sz="4"/>
              <w:left w:val="single" w:color="CCCCCC" w:sz="4"/>
              <w:bottom w:val="single" w:color="CCCCCC" w:sz="4"/>
              <w:right w:val="single" w:color="CCCCCC" w:sz="4"/>
            </w:tcBorders>
            <w:shd w:fill="F0FFF4" w:val="clear"/>
            <w:tcMar>
              <w:top w:type="dxa" w:w="80"/>
              <w:left w:type="dxa" w:w="120"/>
              <w:bottom w:type="dxa" w:w="80"/>
              <w:right w:type="dxa" w:w="120"/>
            </w:tcMar>
          </w:tcPr>
          <w:p>
            <w:pPr>
              <w:spacing w:after="20" w:before="20"/>
            </w:pPr>
            <w:r>
              <w:rPr>
                <w:rFonts w:ascii="Courier New" w:cs="Courier New" w:eastAsia="Courier New" w:hAnsi="Courier New"/>
                <w:color w:val="1F3864"/>
                <w:sz w:val="17"/>
                <w:szCs w:val="17"/>
              </w:rPr>
              <w:t xml:space="preserve">public static double procesar(</w:t>
            </w:r>
          </w:p>
          <w:p>
            <w:pPr>
              <w:spacing w:after="20" w:before="20"/>
            </w:pPr>
            <w:r>
              <w:rPr>
                <w:rFonts w:ascii="Courier New" w:cs="Courier New" w:eastAsia="Courier New" w:hAnsi="Courier New"/>
                <w:color w:val="1F3864"/>
                <w:sz w:val="17"/>
                <w:szCs w:val="17"/>
              </w:rPr>
              <w:t xml:space="preserve">    double precioUnitario, double cantidad,</w:t>
            </w:r>
          </w:p>
          <w:p>
            <w:pPr>
              <w:spacing w:after="20" w:before="20"/>
            </w:pPr>
            <w:r>
              <w:rPr>
                <w:rFonts w:ascii="Courier New" w:cs="Courier New" w:eastAsia="Courier New" w:hAnsi="Courier New"/>
                <w:color w:val="1F3864"/>
                <w:sz w:val="17"/>
                <w:szCs w:val="17"/>
              </w:rPr>
              <w:t xml:space="preserve">    double porcentajeDescuento, double tasaIva,</w:t>
            </w:r>
          </w:p>
          <w:p>
            <w:pPr>
              <w:spacing w:after="20" w:before="20"/>
            </w:pPr>
            <w:r>
              <w:rPr>
                <w:rFonts w:ascii="Courier New" w:cs="Courier New" w:eastAsia="Courier New" w:hAnsi="Courier New"/>
                <w:color w:val="1F3864"/>
                <w:sz w:val="17"/>
                <w:szCs w:val="17"/>
              </w:rPr>
              <w:t xml:space="preserve">    double porcentajePropina, int numItems,</w:t>
            </w:r>
          </w:p>
          <w:p>
            <w:pPr>
              <w:spacing w:after="20" w:before="20"/>
            </w:pPr>
            <w:r>
              <w:rPr>
                <w:rFonts w:ascii="Courier New" w:cs="Courier New" w:eastAsia="Courier New" w:hAnsi="Courier New"/>
                <w:color w:val="1F3864"/>
                <w:sz w:val="17"/>
                <w:szCs w:val="17"/>
              </w:rPr>
              <w:t xml:space="preserve">    boolean aplicarPropina) {</w:t>
            </w:r>
          </w:p>
          <w:p>
            <w:pPr>
              <w:spacing w:after="20" w:before="20"/>
            </w:pPr>
            <w:r>
              <w:rPr>
                <w:rFonts w:ascii="Courier New" w:cs="Courier New" w:eastAsia="Courier New" w:hAnsi="Courier New"/>
                <w:color w:val="1F3864"/>
                <w:sz w:val="17"/>
                <w:szCs w:val="17"/>
              </w:rPr>
              <w:t xml:space="preserve">  double subtotal = precioUnitario * cantidad;</w:t>
            </w:r>
          </w:p>
          <w:p>
            <w:pPr>
              <w:spacing w:after="20" w:before="20"/>
            </w:pPr>
            <w:r>
              <w:rPr>
                <w:rFonts w:ascii="Courier New" w:cs="Courier New" w:eastAsia="Courier New" w:hAnsi="Courier New"/>
                <w:color w:val="1F3864"/>
                <w:sz w:val="17"/>
                <w:szCs w:val="17"/>
              </w:rPr>
              <w:t xml:space="preserve">  if (porcentajeDescuento &gt; 0) {</w:t>
            </w:r>
          </w:p>
          <w:p>
            <w:pPr>
              <w:spacing w:after="20" w:before="20"/>
            </w:pPr>
            <w:r>
              <w:rPr>
                <w:rFonts w:ascii="Courier New" w:cs="Courier New" w:eastAsia="Courier New" w:hAnsi="Courier New"/>
                <w:color w:val="1F3864"/>
                <w:sz w:val="17"/>
                <w:szCs w:val="17"/>
              </w:rPr>
              <w:t xml:space="preserve">    subtotal = subtotal - (subtotal * porcentajeDescuento);</w:t>
            </w:r>
          </w:p>
          <w:p>
            <w:pPr>
              <w:spacing w:after="20" w:before="20"/>
            </w:pPr>
            <w:r>
              <w:rPr>
                <w:rFonts w:ascii="Courier New" w:cs="Courier New" w:eastAsia="Courier New" w:hAnsi="Courier New"/>
                <w:color w:val="1F3864"/>
                <w:sz w:val="17"/>
                <w:szCs w:val="17"/>
              </w:rPr>
              <w:t xml:space="preserve">  }</w:t>
            </w:r>
          </w:p>
          <w:p>
            <w:pPr>
              <w:spacing w:after="20" w:before="20"/>
            </w:pPr>
            <w:r>
              <w:rPr>
                <w:rFonts w:ascii="Courier New" w:cs="Courier New" w:eastAsia="Courier New" w:hAnsi="Courier New"/>
                <w:color w:val="1F3864"/>
                <w:sz w:val="17"/>
                <w:szCs w:val="17"/>
              </w:rPr>
              <w:t xml:space="preserve">  double montoIva = subtotal * tasaIva;</w:t>
            </w:r>
          </w:p>
          <w:p>
            <w:pPr>
              <w:spacing w:after="20" w:before="20"/>
            </w:pPr>
            <w:r>
              <w:rPr>
                <w:rFonts w:ascii="Courier New" w:cs="Courier New" w:eastAsia="Courier New" w:hAnsi="Courier New"/>
                <w:color w:val="1F3864"/>
                <w:sz w:val="17"/>
                <w:szCs w:val="17"/>
              </w:rPr>
              <w:t xml:space="preserve">  subtotal = subtotal + montoIva;</w:t>
            </w:r>
          </w:p>
          <w:p>
            <w:pPr>
              <w:spacing w:after="20" w:before="20"/>
            </w:pPr>
            <w:r>
              <w:rPr>
                <w:rFonts w:ascii="Courier New" w:cs="Courier New" w:eastAsia="Courier New" w:hAnsi="Courier New"/>
                <w:color w:val="1F3864"/>
                <w:sz w:val="17"/>
                <w:szCs w:val="17"/>
              </w:rPr>
              <w:t xml:space="preserve">  if (aplicarPropina) {</w:t>
            </w:r>
          </w:p>
          <w:p>
            <w:pPr>
              <w:spacing w:after="20" w:before="20"/>
            </w:pPr>
            <w:r>
              <w:rPr>
                <w:rFonts w:ascii="Courier New" w:cs="Courier New" w:eastAsia="Courier New" w:hAnsi="Courier New"/>
                <w:color w:val="1F3864"/>
                <w:sz w:val="17"/>
                <w:szCs w:val="17"/>
              </w:rPr>
              <w:t xml:space="preserve">    subtotal = subtotal + (subtotal * porcentajePropina);</w:t>
            </w:r>
          </w:p>
          <w:p>
            <w:pPr>
              <w:spacing w:after="20" w:before="20"/>
            </w:pPr>
            <w:r>
              <w:rPr>
                <w:rFonts w:ascii="Courier New" w:cs="Courier New" w:eastAsia="Courier New" w:hAnsi="Courier New"/>
                <w:color w:val="1F3864"/>
                <w:sz w:val="17"/>
                <w:szCs w:val="17"/>
              </w:rPr>
              <w:t xml:space="preserve">  }</w:t>
            </w:r>
          </w:p>
          <w:p>
            <w:pPr>
              <w:spacing w:after="20" w:before="20"/>
            </w:pPr>
            <w:r>
              <w:rPr>
                <w:rFonts w:ascii="Courier New" w:cs="Courier New" w:eastAsia="Courier New" w:hAnsi="Courier New"/>
                <w:color w:val="1F3864"/>
                <w:sz w:val="17"/>
                <w:szCs w:val="17"/>
              </w:rPr>
              <w:t xml:space="preserve">  return subtotal;</w:t>
            </w:r>
          </w:p>
          <w:p>
            <w:pPr>
              <w:spacing w:after="20" w:before="20"/>
            </w:pPr>
            <w:r>
              <w:rPr>
                <w:rFonts w:ascii="Courier New" w:cs="Courier New" w:eastAsia="Courier New" w:hAnsi="Courier New"/>
                <w:color w:val="1F3864"/>
                <w:sz w:val="17"/>
                <w:szCs w:val="17"/>
              </w:rPr>
              <w:t xml:space="preserve">}</w:t>
            </w:r>
          </w:p>
        </w:tc>
      </w:tr>
    </w:tbl>
    <w:p>
      <w:pPr>
        <w:spacing w:after="60" w:before="60"/>
      </w:pPr>
      <w:r>
        <w:t xml:space="preserve"/>
      </w:r>
    </w:p>
    <w:p>
      <w:pPr>
        <w:pStyle w:val="Heading2"/>
        <w:pBdr>
          <w:bottom w:val="single" w:color="2E5FA3" w:sz="6" w:space="1"/>
        </w:pBdr>
        <w:spacing w:after="200" w:before="480"/>
      </w:pPr>
      <w:r>
        <w:rPr>
          <w:rFonts w:ascii="Arial" w:cs="Arial" w:eastAsia="Arial" w:hAnsi="Arial"/>
          <w:b/>
          <w:bCs/>
          <w:color w:val="2E5FA3"/>
          <w:sz w:val="30"/>
          <w:szCs w:val="30"/>
        </w:rPr>
        <w:t xml:space="preserve">2.2  Patrón 2 — Mantener Funciones con una Sola Responsabilidad (SRP)</w:t>
      </w:r>
    </w:p>
    <w:p>
      <w:pPr>
        <w:spacing w:after="80" w:before="80"/>
      </w:pPr>
      <w:r>
        <w:rPr>
          <w:rFonts w:ascii="Arial" w:cs="Arial" w:eastAsia="Arial" w:hAnsi="Arial"/>
          <w:color w:val="595959"/>
          <w:sz w:val="20"/>
          <w:szCs w:val="20"/>
        </w:rPr>
        <w:t xml:space="preserve">Aplica a: Proceso.java, Imprimir.java, Utilidades.java, RestauranteElBuenSabor.java</w:t>
      </w:r>
    </w:p>
    <w:p>
      <w:pPr>
        <w:spacing w:after="60" w:before="60"/>
      </w:pPr>
      <w:r>
        <w:t xml:space="preserve"/>
      </w:r>
    </w:p>
    <w:p>
      <w:pPr>
        <w:spacing w:after="80" w:before="80"/>
      </w:pPr>
      <w:r>
        <w:rPr>
          <w:rFonts w:ascii="Arial" w:cs="Arial" w:eastAsia="Arial" w:hAnsi="Arial"/>
          <w:color w:val="595959"/>
          <w:sz w:val="20"/>
          <w:szCs w:val="20"/>
        </w:rPr>
        <w:t xml:space="preserve">La solución es descomponer los métodos que hacen múltiples cosas en métodos pequeños y específicos. Cada método debe tener un nombre que describa exactamente lo que hace, y no debería sorprender al lector con efectos secundarios ocultos.</w:t>
      </w:r>
    </w:p>
    <w:p>
      <w:pPr>
        <w:spacing w:after="60" w:before="60"/>
      </w:pPr>
      <w:r>
        <w:t xml:space="preserve"/>
      </w:r>
    </w:p>
    <w:p>
      <w:pPr>
        <w:spacing w:after="80" w:before="160"/>
      </w:pPr>
      <w:r>
        <w:rPr>
          <w:rFonts w:ascii="Arial" w:cs="Arial" w:eastAsia="Arial" w:hAnsi="Arial"/>
          <w:b/>
          <w:bCs/>
          <w:color w:val="1F3864"/>
          <w:sz w:val="21"/>
          <w:szCs w:val="21"/>
        </w:rPr>
        <w:t xml:space="preserve">Proceso.java — Descomponer hacerTodo() en responsabilidades únicas</w:t>
      </w:r>
    </w:p>
    <w:p>
      <w:pPr>
        <w:spacing w:after="80" w:before="40"/>
      </w:pPr>
      <w:r>
        <w:rPr>
          <w:rFonts w:ascii="Arial" w:cs="Arial" w:eastAsia="Arial" w:hAnsi="Arial"/>
          <w:i/>
          <w:iCs/>
          <w:color w:val="595959"/>
          <w:sz w:val="19"/>
          <w:szCs w:val="19"/>
        </w:rPr>
        <w:t xml:space="preserve">El cálculo del total debería delegarse a métodos auxiliares con propósito único.</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4680"/>
        <w:gridCol w:w="4680"/>
      </w:tblGrid>
      <w:tr>
        <w:tc>
          <w:tcPr>
            <w:gridSpan w:val="1"/>
            <w:tcBorders>
              <w:top w:val="single" w:color="FFFFFF" w:sz="4"/>
              <w:left w:val="single" w:color="FFFFFF" w:sz="4"/>
              <w:bottom w:val="single" w:color="FFFFFF" w:sz="4"/>
              <w:right w:val="single" w:color="FFFFFF" w:sz="4"/>
            </w:tcBorders>
            <w:shd w:fill="C00000" w:val="clear"/>
            <w:tcMar>
              <w:top w:type="dxa" w:w="100"/>
              <w:left w:type="dxa" w:w="140"/>
              <w:bottom w:type="dxa" w:w="100"/>
              <w:right w:type="dxa" w:w="140"/>
            </w:tcMar>
            <w:vAlign w:val="center"/>
          </w:tcPr>
          <w:p>
            <w:pPr>
              <w:jc w:val="center"/>
            </w:pPr>
            <w:r>
              <w:rPr>
                <w:rFonts w:ascii="Arial" w:cs="Arial" w:eastAsia="Arial" w:hAnsi="Arial"/>
                <w:b/>
                <w:bCs/>
                <w:color w:val="FFFFFF"/>
                <w:sz w:val="22"/>
                <w:szCs w:val="22"/>
              </w:rPr>
              <w:t xml:space="preserve">Código Sucio</w:t>
            </w:r>
          </w:p>
        </w:tc>
        <w:tc>
          <w:tcPr>
            <w:gridSpan w:val="1"/>
            <w:tcBorders>
              <w:top w:val="single" w:color="FFFFFF" w:sz="4"/>
              <w:left w:val="single" w:color="FFFFFF" w:sz="4"/>
              <w:bottom w:val="single" w:color="FFFFFF" w:sz="4"/>
              <w:right w:val="single" w:color="FFFFFF" w:sz="4"/>
            </w:tcBorders>
            <w:shd w:fill="375623" w:val="clear"/>
            <w:tcMar>
              <w:top w:type="dxa" w:w="100"/>
              <w:left w:type="dxa" w:w="140"/>
              <w:bottom w:type="dxa" w:w="100"/>
              <w:right w:type="dxa" w:w="140"/>
            </w:tcMar>
            <w:vAlign w:val="center"/>
          </w:tcPr>
          <w:p>
            <w:pPr>
              <w:jc w:val="center"/>
            </w:pPr>
            <w:r>
              <w:rPr>
                <w:rFonts w:ascii="Arial" w:cs="Arial" w:eastAsia="Arial" w:hAnsi="Arial"/>
                <w:b/>
                <w:bCs/>
                <w:color w:val="FFFFFF"/>
                <w:sz w:val="22"/>
                <w:szCs w:val="22"/>
              </w:rPr>
              <w:t xml:space="preserve">Código Limpio</w:t>
            </w:r>
          </w:p>
        </w:tc>
      </w:tr>
      <w:tr>
        <w:tc>
          <w:tcPr>
            <w:tcBorders>
              <w:top w:val="single" w:color="CCCCCC" w:sz="4"/>
              <w:left w:val="single" w:color="CCCCCC" w:sz="4"/>
              <w:bottom w:val="single" w:color="CCCCCC" w:sz="4"/>
              <w:right w:val="single" w:color="CCCCCC" w:sz="4"/>
            </w:tcBorders>
            <w:shd w:fill="FFF0F0" w:val="clear"/>
            <w:tcMar>
              <w:top w:type="dxa" w:w="80"/>
              <w:left w:type="dxa" w:w="120"/>
              <w:bottom w:type="dxa" w:w="80"/>
              <w:right w:type="dxa" w:w="120"/>
            </w:tcMar>
          </w:tcPr>
          <w:p>
            <w:pPr>
              <w:spacing w:after="20" w:before="20"/>
            </w:pPr>
            <w:r>
              <w:rPr>
                <w:rFonts w:ascii="Courier New" w:cs="Courier New" w:eastAsia="Courier New" w:hAnsi="Courier New"/>
                <w:color w:val="888888"/>
                <w:sz w:val="17"/>
                <w:szCs w:val="17"/>
              </w:rPr>
              <w:t xml:space="preserve">// MÉTODO GOD: calcula subtotal, descuentos,</w:t>
            </w:r>
          </w:p>
          <w:p>
            <w:pPr>
              <w:spacing w:after="20" w:before="20"/>
            </w:pPr>
            <w:r>
              <w:rPr>
                <w:rFonts w:ascii="Courier New" w:cs="Courier New" w:eastAsia="Courier New" w:hAnsi="Courier New"/>
                <w:color w:val="888888"/>
                <w:sz w:val="17"/>
                <w:szCs w:val="17"/>
              </w:rPr>
              <w:t xml:space="preserve">// IVA, propina Y actualiza estado global</w:t>
            </w:r>
          </w:p>
          <w:p>
            <w:pPr>
              <w:spacing w:after="20" w:before="20"/>
            </w:pPr>
            <w:r>
              <w:rPr>
                <w:rFonts w:ascii="Courier New" w:cs="Courier New" w:eastAsia="Courier New" w:hAnsi="Courier New"/>
                <w:color w:val="1F3864"/>
                <w:sz w:val="17"/>
                <w:szCs w:val="17"/>
              </w:rPr>
              <w:t xml:space="preserve">public static double hacerTodo() {</w:t>
            </w:r>
          </w:p>
          <w:p>
            <w:pPr>
              <w:spacing w:after="20" w:before="20"/>
            </w:pPr>
            <w:r>
              <w:rPr>
                <w:rFonts w:ascii="Courier New" w:cs="Courier New" w:eastAsia="Courier New" w:hAnsi="Courier New"/>
                <w:color w:val="1F3864"/>
                <w:sz w:val="17"/>
                <w:szCs w:val="17"/>
              </w:rPr>
              <w:t xml:space="preserve">  double sub=0; double iva=0;</w:t>
            </w:r>
          </w:p>
          <w:p>
            <w:pPr>
              <w:spacing w:after="20" w:before="20"/>
            </w:pPr>
            <w:r>
              <w:rPr>
                <w:rFonts w:ascii="Courier New" w:cs="Courier New" w:eastAsia="Courier New" w:hAnsi="Courier New"/>
                <w:color w:val="1F3864"/>
                <w:sz w:val="17"/>
                <w:szCs w:val="17"/>
              </w:rPr>
              <w:t xml:space="preserve">  double tot=0; double aux=0; int cont=0;</w:t>
            </w:r>
          </w:p>
          <w:p>
            <w:pPr>
              <w:spacing w:after="20" w:before="20"/>
            </w:pPr>
            <w:r>
              <w:rPr>
                <w:rFonts w:ascii="Courier New" w:cs="Courier New" w:eastAsia="Courier New" w:hAnsi="Courier New"/>
                <w:color w:val="1F3864"/>
                <w:sz w:val="17"/>
                <w:szCs w:val="17"/>
              </w:rPr>
              <w:t xml:space="preserve">  // ... 30 líneas mezclando todo ...</w:t>
            </w:r>
          </w:p>
          <w:p>
            <w:pPr>
              <w:spacing w:after="20" w:before="20"/>
            </w:pPr>
            <w:r>
              <w:rPr>
                <w:rFonts w:ascii="Courier New" w:cs="Courier New" w:eastAsia="Courier New" w:hAnsi="Courier New"/>
                <w:color w:val="1F3864"/>
                <w:sz w:val="17"/>
                <w:szCs w:val="17"/>
              </w:rPr>
              <w:t xml:space="preserve">  Datos.est = 1;  // efecto secundario oculto</w:t>
            </w:r>
          </w:p>
          <w:p>
            <w:pPr>
              <w:spacing w:after="20" w:before="20"/>
            </w:pPr>
            <w:r>
              <w:rPr>
                <w:rFonts w:ascii="Courier New" w:cs="Courier New" w:eastAsia="Courier New" w:hAnsi="Courier New"/>
                <w:color w:val="1F3864"/>
                <w:sz w:val="17"/>
                <w:szCs w:val="17"/>
              </w:rPr>
              <w:t xml:space="preserve">  Datos.tot = tot; // otro efecto secundario</w:t>
            </w:r>
          </w:p>
          <w:p>
            <w:pPr>
              <w:spacing w:after="20" w:before="20"/>
            </w:pPr>
            <w:r>
              <w:rPr>
                <w:rFonts w:ascii="Courier New" w:cs="Courier New" w:eastAsia="Courier New" w:hAnsi="Courier New"/>
                <w:color w:val="1F3864"/>
                <w:sz w:val="17"/>
                <w:szCs w:val="17"/>
              </w:rPr>
              <w:t xml:space="preserve">  return tot;</w:t>
            </w:r>
          </w:p>
          <w:p>
            <w:pPr>
              <w:spacing w:after="20" w:before="20"/>
            </w:pPr>
            <w:r>
              <w:rPr>
                <w:rFonts w:ascii="Courier New" w:cs="Courier New" w:eastAsia="Courier New" w:hAnsi="Courier New"/>
                <w:color w:val="1F3864"/>
                <w:sz w:val="17"/>
                <w:szCs w:val="17"/>
              </w:rPr>
              <w:t xml:space="preserve">}</w:t>
            </w:r>
          </w:p>
        </w:tc>
        <w:tc>
          <w:tcPr>
            <w:tcBorders>
              <w:top w:val="single" w:color="CCCCCC" w:sz="4"/>
              <w:left w:val="single" w:color="CCCCCC" w:sz="4"/>
              <w:bottom w:val="single" w:color="CCCCCC" w:sz="4"/>
              <w:right w:val="single" w:color="CCCCCC" w:sz="4"/>
            </w:tcBorders>
            <w:shd w:fill="F0FFF4" w:val="clear"/>
            <w:tcMar>
              <w:top w:type="dxa" w:w="80"/>
              <w:left w:type="dxa" w:w="120"/>
              <w:bottom w:type="dxa" w:w="80"/>
              <w:right w:type="dxa" w:w="120"/>
            </w:tcMar>
          </w:tcPr>
          <w:p>
            <w:pPr>
              <w:spacing w:after="20" w:before="20"/>
            </w:pPr>
            <w:r>
              <w:rPr>
                <w:rFonts w:ascii="Courier New" w:cs="Courier New" w:eastAsia="Courier New" w:hAnsi="Courier New"/>
                <w:color w:val="888888"/>
                <w:sz w:val="17"/>
                <w:szCs w:val="17"/>
              </w:rPr>
              <w:t xml:space="preserve">// Cada método tiene UN solo propósito</w:t>
            </w:r>
          </w:p>
          <w:p>
            <w:pPr>
              <w:spacing w:after="20" w:before="20"/>
            </w:pPr>
            <w:r>
              <w:rPr>
                <w:rFonts w:ascii="Courier New" w:cs="Courier New" w:eastAsia="Courier New" w:hAnsi="Courier New"/>
                <w:color w:val="1F3864"/>
                <w:sz w:val="17"/>
                <w:szCs w:val="17"/>
              </w:rPr>
              <w:t xml:space="preserve">private static double calcularSubtotal() {</w:t>
            </w:r>
          </w:p>
          <w:p>
            <w:pPr>
              <w:spacing w:after="20" w:before="20"/>
            </w:pPr>
            <w:r>
              <w:rPr>
                <w:rFonts w:ascii="Courier New" w:cs="Courier New" w:eastAsia="Courier New" w:hAnsi="Courier New"/>
                <w:color w:val="1F3864"/>
                <w:sz w:val="17"/>
                <w:szCs w:val="17"/>
              </w:rPr>
              <w:t xml:space="preserve">    double subtotal = 0;</w:t>
            </w:r>
          </w:p>
          <w:p>
            <w:pPr>
              <w:spacing w:after="20" w:before="20"/>
            </w:pPr>
            <w:r>
              <w:rPr>
                <w:rFonts w:ascii="Courier New" w:cs="Courier New" w:eastAsia="Courier New" w:hAnsi="Courier New"/>
                <w:color w:val="1F3864"/>
                <w:sz w:val="17"/>
                <w:szCs w:val="17"/>
              </w:rPr>
              <w:t xml:space="preserve">    for (int i = 0; i &lt; Datos.cantidadesPedido.length; i++) {</w:t>
            </w:r>
          </w:p>
          <w:p>
            <w:pPr>
              <w:spacing w:after="20" w:before="20"/>
            </w:pPr>
            <w:r>
              <w:rPr>
                <w:rFonts w:ascii="Courier New" w:cs="Courier New" w:eastAsia="Courier New" w:hAnsi="Courier New"/>
                <w:color w:val="1F3864"/>
                <w:sz w:val="17"/>
                <w:szCs w:val="17"/>
              </w:rPr>
              <w:t xml:space="preserve">        subtotal += Datos.preciosPlatos[i]</w:t>
            </w:r>
          </w:p>
          <w:p>
            <w:pPr>
              <w:spacing w:after="20" w:before="20"/>
            </w:pPr>
            <w:r>
              <w:rPr>
                <w:rFonts w:ascii="Courier New" w:cs="Courier New" w:eastAsia="Courier New" w:hAnsi="Courier New"/>
                <w:color w:val="1F3864"/>
                <w:sz w:val="17"/>
                <w:szCs w:val="17"/>
              </w:rPr>
              <w:t xml:space="preserve">                 * Datos.cantidadesPedido[i];</w:t>
            </w:r>
          </w:p>
          <w:p>
            <w:pPr>
              <w:spacing w:after="20" w:before="20"/>
            </w:pPr>
            <w:r>
              <w:rPr>
                <w:rFonts w:ascii="Courier New" w:cs="Courier New" w:eastAsia="Courier New" w:hAnsi="Courier New"/>
                <w:color w:val="1F3864"/>
                <w:sz w:val="17"/>
                <w:szCs w:val="17"/>
              </w:rPr>
              <w:t xml:space="preserve">    }</w:t>
            </w:r>
          </w:p>
          <w:p>
            <w:pPr>
              <w:spacing w:after="20" w:before="20"/>
            </w:pPr>
            <w:r>
              <w:rPr>
                <w:rFonts w:ascii="Courier New" w:cs="Courier New" w:eastAsia="Courier New" w:hAnsi="Courier New"/>
                <w:color w:val="1F3864"/>
                <w:sz w:val="17"/>
                <w:szCs w:val="17"/>
              </w:rPr>
              <w:t xml:space="preserve">    return subtotal;</w:t>
            </w:r>
          </w:p>
          <w:p>
            <w:pPr>
              <w:spacing w:after="20" w:before="20"/>
            </w:pPr>
            <w:r>
              <w:rPr>
                <w:rFonts w:ascii="Courier New" w:cs="Courier New" w:eastAsia="Courier New" w:hAnsi="Courier New"/>
                <w:color w:val="1F3864"/>
                <w:sz w:val="17"/>
                <w:szCs w:val="17"/>
              </w:rPr>
              <w:t xml:space="preserve">}</w:t>
            </w:r>
          </w:p>
          <w:p>
            <w:pPr>
              <w:spacing w:after="20" w:before="20"/>
            </w:pPr>
            <w:r>
              <w:rPr>
                <w:rFonts w:ascii="Courier New" w:cs="Courier New" w:eastAsia="Courier New" w:hAnsi="Courier New"/>
                <w:color w:val="1F3864"/>
                <w:sz w:val="17"/>
                <w:szCs w:val="17"/>
              </w:rPr>
              <w:t xml:space="preserve">private static int contarItemsPedido() {</w:t>
            </w:r>
          </w:p>
          <w:p>
            <w:pPr>
              <w:spacing w:after="20" w:before="20"/>
            </w:pPr>
            <w:r>
              <w:rPr>
                <w:rFonts w:ascii="Courier New" w:cs="Courier New" w:eastAsia="Courier New" w:hAnsi="Courier New"/>
                <w:color w:val="1F3864"/>
                <w:sz w:val="17"/>
                <w:szCs w:val="17"/>
              </w:rPr>
              <w:t xml:space="preserve">    int contador = 0;</w:t>
            </w:r>
          </w:p>
          <w:p>
            <w:pPr>
              <w:spacing w:after="20" w:before="20"/>
            </w:pPr>
            <w:r>
              <w:rPr>
                <w:rFonts w:ascii="Courier New" w:cs="Courier New" w:eastAsia="Courier New" w:hAnsi="Courier New"/>
                <w:color w:val="1F3864"/>
                <w:sz w:val="17"/>
                <w:szCs w:val="17"/>
              </w:rPr>
              <w:t xml:space="preserve">    for (int cantidad : Datos.cantidadesPedido) {</w:t>
            </w:r>
          </w:p>
          <w:p>
            <w:pPr>
              <w:spacing w:after="20" w:before="20"/>
            </w:pPr>
            <w:r>
              <w:rPr>
                <w:rFonts w:ascii="Courier New" w:cs="Courier New" w:eastAsia="Courier New" w:hAnsi="Courier New"/>
                <w:color w:val="1F3864"/>
                <w:sz w:val="17"/>
                <w:szCs w:val="17"/>
              </w:rPr>
              <w:t xml:space="preserve">        if (cantidad &gt; 0) contador++;</w:t>
            </w:r>
          </w:p>
          <w:p>
            <w:pPr>
              <w:spacing w:after="20" w:before="20"/>
            </w:pPr>
            <w:r>
              <w:rPr>
                <w:rFonts w:ascii="Courier New" w:cs="Courier New" w:eastAsia="Courier New" w:hAnsi="Courier New"/>
                <w:color w:val="1F3864"/>
                <w:sz w:val="17"/>
                <w:szCs w:val="17"/>
              </w:rPr>
              <w:t xml:space="preserve">    }</w:t>
            </w:r>
          </w:p>
          <w:p>
            <w:pPr>
              <w:spacing w:after="20" w:before="20"/>
            </w:pPr>
            <w:r>
              <w:rPr>
                <w:rFonts w:ascii="Courier New" w:cs="Courier New" w:eastAsia="Courier New" w:hAnsi="Courier New"/>
                <w:color w:val="1F3864"/>
                <w:sz w:val="17"/>
                <w:szCs w:val="17"/>
              </w:rPr>
              <w:t xml:space="preserve">    return contador;</w:t>
            </w:r>
          </w:p>
          <w:p>
            <w:pPr>
              <w:spacing w:after="20" w:before="20"/>
            </w:pPr>
            <w:r>
              <w:rPr>
                <w:rFonts w:ascii="Courier New" w:cs="Courier New" w:eastAsia="Courier New" w:hAnsi="Courier New"/>
                <w:color w:val="1F3864"/>
                <w:sz w:val="17"/>
                <w:szCs w:val="17"/>
              </w:rPr>
              <w:t xml:space="preserve">}</w:t>
            </w:r>
          </w:p>
          <w:p>
            <w:pPr>
              <w:spacing w:after="20" w:before="20"/>
            </w:pPr>
            <w:r>
              <w:rPr>
                <w:rFonts w:ascii="Courier New" w:cs="Courier New" w:eastAsia="Courier New" w:hAnsi="Courier New"/>
                <w:color w:val="1F3864"/>
                <w:sz w:val="17"/>
                <w:szCs w:val="17"/>
              </w:rPr>
              <w:t xml:space="preserve">public static double calcularTotal() {</w:t>
            </w:r>
          </w:p>
          <w:p>
            <w:pPr>
              <w:spacing w:after="20" w:before="20"/>
            </w:pPr>
            <w:r>
              <w:rPr>
                <w:rFonts w:ascii="Courier New" w:cs="Courier New" w:eastAsia="Courier New" w:hAnsi="Courier New"/>
                <w:color w:val="1F3864"/>
                <w:sz w:val="17"/>
                <w:szCs w:val="17"/>
              </w:rPr>
              <w:t xml:space="preserve">    double subtotal = calcularSubtotal();</w:t>
            </w:r>
          </w:p>
          <w:p>
            <w:pPr>
              <w:spacing w:after="20" w:before="20"/>
            </w:pPr>
            <w:r>
              <w:rPr>
                <w:rFonts w:ascii="Courier New" w:cs="Courier New" w:eastAsia="Courier New" w:hAnsi="Courier New"/>
                <w:color w:val="1F3864"/>
                <w:sz w:val="17"/>
                <w:szCs w:val="17"/>
              </w:rPr>
              <w:t xml:space="preserve">    double subtotalConDescuento =</w:t>
            </w:r>
          </w:p>
          <w:p>
            <w:pPr>
              <w:spacing w:after="20" w:before="20"/>
            </w:pPr>
            <w:r>
              <w:rPr>
                <w:rFonts w:ascii="Courier New" w:cs="Courier New" w:eastAsia="Courier New" w:hAnsi="Courier New"/>
                <w:color w:val="1F3864"/>
                <w:sz w:val="17"/>
                <w:szCs w:val="17"/>
              </w:rPr>
              <w:t xml:space="preserve">        aplicarDescuentoPorCantidad(subtotal);</w:t>
            </w:r>
          </w:p>
          <w:p>
            <w:pPr>
              <w:spacing w:after="20" w:before="20"/>
            </w:pPr>
            <w:r>
              <w:rPr>
                <w:rFonts w:ascii="Courier New" w:cs="Courier New" w:eastAsia="Courier New" w:hAnsi="Courier New"/>
                <w:color w:val="1F3864"/>
                <w:sz w:val="17"/>
                <w:szCs w:val="17"/>
              </w:rPr>
              <w:t xml:space="preserve">    double totalConIva =</w:t>
            </w:r>
          </w:p>
          <w:p>
            <w:pPr>
              <w:spacing w:after="20" w:before="20"/>
            </w:pPr>
            <w:r>
              <w:rPr>
                <w:rFonts w:ascii="Courier New" w:cs="Courier New" w:eastAsia="Courier New" w:hAnsi="Courier New"/>
                <w:color w:val="1F3864"/>
                <w:sz w:val="17"/>
                <w:szCs w:val="17"/>
              </w:rPr>
              <w:t xml:space="preserve">        aplicarIva(subtotalConDescuento);</w:t>
            </w:r>
          </w:p>
          <w:p>
            <w:pPr>
              <w:spacing w:after="20" w:before="20"/>
            </w:pPr>
            <w:r>
              <w:rPr>
                <w:rFonts w:ascii="Courier New" w:cs="Courier New" w:eastAsia="Courier New" w:hAnsi="Courier New"/>
                <w:color w:val="1F3864"/>
                <w:sz w:val="17"/>
                <w:szCs w:val="17"/>
              </w:rPr>
              <w:t xml:space="preserve">    return aplicarPropinaSiCorresponde(totalConIva);</w:t>
            </w:r>
          </w:p>
          <w:p>
            <w:pPr>
              <w:spacing w:after="20" w:before="20"/>
            </w:pPr>
            <w:r>
              <w:rPr>
                <w:rFonts w:ascii="Courier New" w:cs="Courier New" w:eastAsia="Courier New" w:hAnsi="Courier New"/>
                <w:color w:val="1F3864"/>
                <w:sz w:val="17"/>
                <w:szCs w:val="17"/>
              </w:rPr>
              <w:t xml:space="preserve">}</w:t>
            </w:r>
          </w:p>
        </w:tc>
      </w:tr>
    </w:tbl>
    <w:p>
      <w:pPr>
        <w:spacing w:after="60" w:before="60"/>
      </w:pPr>
      <w:r>
        <w:t xml:space="preserve"/>
      </w:r>
    </w:p>
    <w:p>
      <w:pPr>
        <w:spacing w:after="80" w:before="160"/>
      </w:pPr>
      <w:r>
        <w:rPr>
          <w:rFonts w:ascii="Arial" w:cs="Arial" w:eastAsia="Arial" w:hAnsi="Arial"/>
          <w:b/>
          <w:bCs/>
          <w:color w:val="1F3864"/>
          <w:sz w:val="21"/>
          <w:szCs w:val="21"/>
        </w:rPr>
        <w:t xml:space="preserve">Imprimir.java — Separar impresión de actualización de estado</w:t>
      </w:r>
    </w:p>
    <w:p>
      <w:pPr>
        <w:spacing w:after="80" w:before="40"/>
      </w:pPr>
      <w:r>
        <w:rPr>
          <w:rFonts w:ascii="Arial" w:cs="Arial" w:eastAsia="Arial" w:hAnsi="Arial"/>
          <w:i/>
          <w:iCs/>
          <w:color w:val="595959"/>
          <w:sz w:val="19"/>
          <w:szCs w:val="19"/>
        </w:rPr>
        <w:t xml:space="preserve">imprimirFacturaCompleta() no debería modificar Datos.nf, Datos.est ni Datos.tot.</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4680"/>
        <w:gridCol w:w="4680"/>
      </w:tblGrid>
      <w:tr>
        <w:tc>
          <w:tcPr>
            <w:gridSpan w:val="1"/>
            <w:tcBorders>
              <w:top w:val="single" w:color="FFFFFF" w:sz="4"/>
              <w:left w:val="single" w:color="FFFFFF" w:sz="4"/>
              <w:bottom w:val="single" w:color="FFFFFF" w:sz="4"/>
              <w:right w:val="single" w:color="FFFFFF" w:sz="4"/>
            </w:tcBorders>
            <w:shd w:fill="C00000" w:val="clear"/>
            <w:tcMar>
              <w:top w:type="dxa" w:w="100"/>
              <w:left w:type="dxa" w:w="140"/>
              <w:bottom w:type="dxa" w:w="100"/>
              <w:right w:type="dxa" w:w="140"/>
            </w:tcMar>
            <w:vAlign w:val="center"/>
          </w:tcPr>
          <w:p>
            <w:pPr>
              <w:jc w:val="center"/>
            </w:pPr>
            <w:r>
              <w:rPr>
                <w:rFonts w:ascii="Arial" w:cs="Arial" w:eastAsia="Arial" w:hAnsi="Arial"/>
                <w:b/>
                <w:bCs/>
                <w:color w:val="FFFFFF"/>
                <w:sz w:val="22"/>
                <w:szCs w:val="22"/>
              </w:rPr>
              <w:t xml:space="preserve">Código Sucio</w:t>
            </w:r>
          </w:p>
        </w:tc>
        <w:tc>
          <w:tcPr>
            <w:gridSpan w:val="1"/>
            <w:tcBorders>
              <w:top w:val="single" w:color="FFFFFF" w:sz="4"/>
              <w:left w:val="single" w:color="FFFFFF" w:sz="4"/>
              <w:bottom w:val="single" w:color="FFFFFF" w:sz="4"/>
              <w:right w:val="single" w:color="FFFFFF" w:sz="4"/>
            </w:tcBorders>
            <w:shd w:fill="375623" w:val="clear"/>
            <w:tcMar>
              <w:top w:type="dxa" w:w="100"/>
              <w:left w:type="dxa" w:w="140"/>
              <w:bottom w:type="dxa" w:w="100"/>
              <w:right w:type="dxa" w:w="140"/>
            </w:tcMar>
            <w:vAlign w:val="center"/>
          </w:tcPr>
          <w:p>
            <w:pPr>
              <w:jc w:val="center"/>
            </w:pPr>
            <w:r>
              <w:rPr>
                <w:rFonts w:ascii="Arial" w:cs="Arial" w:eastAsia="Arial" w:hAnsi="Arial"/>
                <w:b/>
                <w:bCs/>
                <w:color w:val="FFFFFF"/>
                <w:sz w:val="22"/>
                <w:szCs w:val="22"/>
              </w:rPr>
              <w:t xml:space="preserve">Código Limpio</w:t>
            </w:r>
          </w:p>
        </w:tc>
      </w:tr>
      <w:tr>
        <w:tc>
          <w:tcPr>
            <w:tcBorders>
              <w:top w:val="single" w:color="CCCCCC" w:sz="4"/>
              <w:left w:val="single" w:color="CCCCCC" w:sz="4"/>
              <w:bottom w:val="single" w:color="CCCCCC" w:sz="4"/>
              <w:right w:val="single" w:color="CCCCCC" w:sz="4"/>
            </w:tcBorders>
            <w:shd w:fill="FFF0F0" w:val="clear"/>
            <w:tcMar>
              <w:top w:type="dxa" w:w="80"/>
              <w:left w:type="dxa" w:w="120"/>
              <w:bottom w:type="dxa" w:w="80"/>
              <w:right w:type="dxa" w:w="120"/>
            </w:tcMar>
          </w:tcPr>
          <w:p>
            <w:pPr>
              <w:spacing w:after="20" w:before="20"/>
            </w:pPr>
            <w:r>
              <w:rPr>
                <w:rFonts w:ascii="Courier New" w:cs="Courier New" w:eastAsia="Courier New" w:hAnsi="Courier New"/>
                <w:color w:val="1F3864"/>
                <w:sz w:val="17"/>
                <w:szCs w:val="17"/>
              </w:rPr>
              <w:t xml:space="preserve">public static void imprimirFacturaCompleta() {</w:t>
            </w:r>
          </w:p>
          <w:p>
            <w:pPr>
              <w:spacing w:after="20" w:before="20"/>
            </w:pPr>
            <w:r>
              <w:rPr>
                <w:rFonts w:ascii="Courier New" w:cs="Courier New" w:eastAsia="Courier New" w:hAnsi="Courier New"/>
                <w:color w:val="1F3864"/>
                <w:sz w:val="17"/>
                <w:szCs w:val="17"/>
              </w:rPr>
              <w:t xml:space="preserve">  // ... imprime la factura ...</w:t>
            </w:r>
          </w:p>
          <w:p>
            <w:pPr>
              <w:spacing w:after="20" w:before="20"/>
            </w:pPr>
            <w:r>
              <w:rPr>
                <w:rFonts w:ascii="Courier New" w:cs="Courier New" w:eastAsia="Courier New" w:hAnsi="Courier New"/>
                <w:color w:val="1F3864"/>
                <w:sz w:val="17"/>
                <w:szCs w:val="17"/>
              </w:rPr>
              <w:t xml:space="preserve">  // PROBLEMA: modifica estado global al final</w:t>
            </w:r>
          </w:p>
          <w:p>
            <w:pPr>
              <w:spacing w:after="20" w:before="20"/>
            </w:pPr>
            <w:r>
              <w:rPr>
                <w:rFonts w:ascii="Courier New" w:cs="Courier New" w:eastAsia="Courier New" w:hAnsi="Courier New"/>
                <w:color w:val="1F3864"/>
                <w:sz w:val="17"/>
                <w:szCs w:val="17"/>
              </w:rPr>
              <w:t xml:space="preserve">  Datos.nf = Datos.nf + 1;  // linea 76</w:t>
            </w:r>
          </w:p>
          <w:p>
            <w:pPr>
              <w:spacing w:after="20" w:before="20"/>
            </w:pPr>
            <w:r>
              <w:rPr>
                <w:rFonts w:ascii="Courier New" w:cs="Courier New" w:eastAsia="Courier New" w:hAnsi="Courier New"/>
                <w:color w:val="1F3864"/>
                <w:sz w:val="17"/>
                <w:szCs w:val="17"/>
              </w:rPr>
              <w:t xml:space="preserve">  Datos.est = 0;             // linea 77</w:t>
            </w:r>
          </w:p>
          <w:p>
            <w:pPr>
              <w:spacing w:after="20" w:before="20"/>
            </w:pPr>
            <w:r>
              <w:rPr>
                <w:rFonts w:ascii="Courier New" w:cs="Courier New" w:eastAsia="Courier New" w:hAnsi="Courier New"/>
                <w:color w:val="1F3864"/>
                <w:sz w:val="17"/>
                <w:szCs w:val="17"/>
              </w:rPr>
              <w:t xml:space="preserve">  Datos.tot = tot;           // linea 78</w:t>
            </w:r>
          </w:p>
          <w:p>
            <w:pPr>
              <w:spacing w:after="20" w:before="20"/>
            </w:pPr>
            <w:r>
              <w:rPr>
                <w:rFonts w:ascii="Courier New" w:cs="Courier New" w:eastAsia="Courier New" w:hAnsi="Courier New"/>
                <w:color w:val="1F3864"/>
                <w:sz w:val="17"/>
                <w:szCs w:val="17"/>
              </w:rPr>
              <w:t xml:space="preserve">}</w:t>
            </w:r>
          </w:p>
        </w:tc>
        <w:tc>
          <w:tcPr>
            <w:tcBorders>
              <w:top w:val="single" w:color="CCCCCC" w:sz="4"/>
              <w:left w:val="single" w:color="CCCCCC" w:sz="4"/>
              <w:bottom w:val="single" w:color="CCCCCC" w:sz="4"/>
              <w:right w:val="single" w:color="CCCCCC" w:sz="4"/>
            </w:tcBorders>
            <w:shd w:fill="F0FFF4" w:val="clear"/>
            <w:tcMar>
              <w:top w:type="dxa" w:w="80"/>
              <w:left w:type="dxa" w:w="120"/>
              <w:bottom w:type="dxa" w:w="80"/>
              <w:right w:type="dxa" w:w="120"/>
            </w:tcMar>
          </w:tcPr>
          <w:p>
            <w:pPr>
              <w:spacing w:after="20" w:before="20"/>
            </w:pPr>
            <w:r>
              <w:rPr>
                <w:rFonts w:ascii="Courier New" w:cs="Courier New" w:eastAsia="Courier New" w:hAnsi="Courier New"/>
                <w:color w:val="888888"/>
                <w:sz w:val="17"/>
                <w:szCs w:val="17"/>
              </w:rPr>
              <w:t xml:space="preserve">// Imprimir SOLO imprime, no modifica estado</w:t>
            </w:r>
          </w:p>
          <w:p>
            <w:pPr>
              <w:spacing w:after="20" w:before="20"/>
            </w:pPr>
            <w:r>
              <w:rPr>
                <w:rFonts w:ascii="Courier New" w:cs="Courier New" w:eastAsia="Courier New" w:hAnsi="Courier New"/>
                <w:color w:val="1F3864"/>
                <w:sz w:val="17"/>
                <w:szCs w:val="17"/>
              </w:rPr>
              <w:t xml:space="preserve">public static void imprimirFacturaCompleta(</w:t>
            </w:r>
          </w:p>
          <w:p>
            <w:pPr>
              <w:spacing w:after="20" w:before="20"/>
            </w:pPr>
            <w:r>
              <w:rPr>
                <w:rFonts w:ascii="Courier New" w:cs="Courier New" w:eastAsia="Courier New" w:hAnsi="Courier New"/>
                <w:color w:val="1F3864"/>
                <w:sz w:val="17"/>
                <w:szCs w:val="17"/>
              </w:rPr>
              <w:t xml:space="preserve">    double subtotal, double iva,</w:t>
            </w:r>
          </w:p>
          <w:p>
            <w:pPr>
              <w:spacing w:after="20" w:before="20"/>
            </w:pPr>
            <w:r>
              <w:rPr>
                <w:rFonts w:ascii="Courier New" w:cs="Courier New" w:eastAsia="Courier New" w:hAnsi="Courier New"/>
                <w:color w:val="1F3864"/>
                <w:sz w:val="17"/>
                <w:szCs w:val="17"/>
              </w:rPr>
              <w:t xml:space="preserve">    double propina, double total) {</w:t>
            </w:r>
          </w:p>
          <w:p>
            <w:pPr>
              <w:spacing w:after="20" w:before="20"/>
            </w:pPr>
            <w:r>
              <w:rPr>
                <w:rFonts w:ascii="Courier New" w:cs="Courier New" w:eastAsia="Courier New" w:hAnsi="Courier New"/>
                <w:color w:val="1F3864"/>
                <w:sz w:val="17"/>
                <w:szCs w:val="17"/>
              </w:rPr>
              <w:t xml:space="preserve">  // ... imprime la factura con los valores recibidos ...</w:t>
            </w:r>
          </w:p>
          <w:p>
            <w:pPr>
              <w:spacing w:after="20" w:before="20"/>
            </w:pPr>
            <w:r>
              <w:rPr>
                <w:rFonts w:ascii="Courier New" w:cs="Courier New" w:eastAsia="Courier New" w:hAnsi="Courier New"/>
                <w:color w:val="1F3864"/>
                <w:sz w:val="17"/>
                <w:szCs w:val="17"/>
              </w:rPr>
              <w:t xml:space="preserve">  // NO modifica ninguna variable global</w:t>
            </w:r>
          </w:p>
          <w:p>
            <w:pPr>
              <w:spacing w:after="20" w:before="20"/>
            </w:pPr>
            <w:r>
              <w:rPr>
                <w:rFonts w:ascii="Courier New" w:cs="Courier New" w:eastAsia="Courier New" w:hAnsi="Courier New"/>
                <w:color w:val="1F3864"/>
                <w:sz w:val="17"/>
                <w:szCs w:val="17"/>
              </w:rPr>
              <w:t xml:space="preserve">}</w:t>
            </w:r>
          </w:p>
          <w:p>
            <w:pPr>
              <w:spacing w:after="20" w:before="20"/>
            </w:pPr>
            <w:r>
              <w:rPr>
                <w:rFonts w:ascii="Courier New" w:cs="Courier New" w:eastAsia="Courier New" w:hAnsi="Courier New"/>
                <w:color w:val="1F3864"/>
                <w:sz w:val="17"/>
                <w:szCs w:val="17"/>
              </w:rPr>
              <w:t xml:space="preserve"/>
            </w:r>
          </w:p>
          <w:p>
            <w:pPr>
              <w:spacing w:after="20" w:before="20"/>
            </w:pPr>
            <w:r>
              <w:rPr>
                <w:rFonts w:ascii="Courier New" w:cs="Courier New" w:eastAsia="Courier New" w:hAnsi="Courier New"/>
                <w:color w:val="888888"/>
                <w:sz w:val="17"/>
                <w:szCs w:val="17"/>
              </w:rPr>
              <w:t xml:space="preserve">// El Main o un servicio se encarga del estado</w:t>
            </w:r>
          </w:p>
          <w:p>
            <w:pPr>
              <w:spacing w:after="20" w:before="20"/>
            </w:pPr>
            <w:r>
              <w:rPr>
                <w:rFonts w:ascii="Courier New" w:cs="Courier New" w:eastAsia="Courier New" w:hAnsi="Courier New"/>
                <w:color w:val="888888"/>
                <w:sz w:val="17"/>
                <w:szCs w:val="17"/>
              </w:rPr>
              <w:t xml:space="preserve">// En RestauranteElBuenSabor.java:</w:t>
            </w:r>
          </w:p>
          <w:p>
            <w:pPr>
              <w:spacing w:after="20" w:before="20"/>
            </w:pPr>
            <w:r>
              <w:rPr>
                <w:rFonts w:ascii="Courier New" w:cs="Courier New" w:eastAsia="Courier New" w:hAnsi="Courier New"/>
                <w:color w:val="1F3864"/>
                <w:sz w:val="17"/>
                <w:szCs w:val="17"/>
              </w:rPr>
              <w:t xml:space="preserve">double total = Proceso.calcularTotal();</w:t>
            </w:r>
          </w:p>
          <w:p>
            <w:pPr>
              <w:spacing w:after="20" w:before="20"/>
            </w:pPr>
            <w:r>
              <w:rPr>
                <w:rFonts w:ascii="Courier New" w:cs="Courier New" w:eastAsia="Courier New" w:hAnsi="Courier New"/>
                <w:color w:val="1F3864"/>
                <w:sz w:val="17"/>
                <w:szCs w:val="17"/>
              </w:rPr>
              <w:t xml:space="preserve">Imprimir.imprimirFacturaCompleta(...);</w:t>
            </w:r>
          </w:p>
          <w:p>
            <w:pPr>
              <w:spacing w:after="20" w:before="20"/>
            </w:pPr>
            <w:r>
              <w:rPr>
                <w:rFonts w:ascii="Courier New" w:cs="Courier New" w:eastAsia="Courier New" w:hAnsi="Courier New"/>
                <w:color w:val="1F3864"/>
                <w:sz w:val="17"/>
                <w:szCs w:val="17"/>
              </w:rPr>
              <w:t xml:space="preserve">Datos.numeroFactura++;   // cambio explícito</w:t>
            </w:r>
          </w:p>
          <w:p>
            <w:pPr>
              <w:spacing w:after="20" w:before="20"/>
            </w:pPr>
            <w:r>
              <w:rPr>
                <w:rFonts w:ascii="Courier New" w:cs="Courier New" w:eastAsia="Courier New" w:hAnsi="Courier New"/>
                <w:color w:val="1F3864"/>
                <w:sz w:val="17"/>
                <w:szCs w:val="17"/>
              </w:rPr>
              <w:t xml:space="preserve">Datos.estadoPedido = 0;  // cambio explícito</w:t>
            </w:r>
          </w:p>
        </w:tc>
      </w:tr>
    </w:tbl>
    <w:p>
      <w:pPr>
        <w:spacing w:after="60" w:before="60"/>
      </w:pPr>
      <w:r>
        <w:t xml:space="preserve"/>
      </w:r>
    </w:p>
    <w:p>
      <w:pPr>
        <w:spacing w:after="80" w:before="160"/>
      </w:pPr>
      <w:r>
        <w:rPr>
          <w:rFonts w:ascii="Arial" w:cs="Arial" w:eastAsia="Arial" w:hAnsi="Arial"/>
          <w:b/>
          <w:bCs/>
          <w:color w:val="1F3864"/>
          <w:sz w:val="21"/>
          <w:szCs w:val="21"/>
        </w:rPr>
        <w:t xml:space="preserve">Utilidades.java — Separar calcular() de imprimir()</w:t>
      </w:r>
    </w:p>
    <w:p>
      <w:pPr>
        <w:spacing w:after="80" w:before="40"/>
      </w:pPr>
      <w:r>
        <w:rPr>
          <w:rFonts w:ascii="Arial" w:cs="Arial" w:eastAsia="Arial" w:hAnsi="Arial"/>
          <w:i/>
          <w:iCs/>
          <w:color w:val="595959"/>
          <w:sz w:val="19"/>
          <w:szCs w:val="19"/>
        </w:rPr>
        <w:t xml:space="preserve">Un método de cálculo no debe tener System.out.println() en su interior.</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4680"/>
        <w:gridCol w:w="4680"/>
      </w:tblGrid>
      <w:tr>
        <w:tc>
          <w:tcPr>
            <w:gridSpan w:val="1"/>
            <w:tcBorders>
              <w:top w:val="single" w:color="FFFFFF" w:sz="4"/>
              <w:left w:val="single" w:color="FFFFFF" w:sz="4"/>
              <w:bottom w:val="single" w:color="FFFFFF" w:sz="4"/>
              <w:right w:val="single" w:color="FFFFFF" w:sz="4"/>
            </w:tcBorders>
            <w:shd w:fill="C00000" w:val="clear"/>
            <w:tcMar>
              <w:top w:type="dxa" w:w="100"/>
              <w:left w:type="dxa" w:w="140"/>
              <w:bottom w:type="dxa" w:w="100"/>
              <w:right w:type="dxa" w:w="140"/>
            </w:tcMar>
            <w:vAlign w:val="center"/>
          </w:tcPr>
          <w:p>
            <w:pPr>
              <w:jc w:val="center"/>
            </w:pPr>
            <w:r>
              <w:rPr>
                <w:rFonts w:ascii="Arial" w:cs="Arial" w:eastAsia="Arial" w:hAnsi="Arial"/>
                <w:b/>
                <w:bCs/>
                <w:color w:val="FFFFFF"/>
                <w:sz w:val="22"/>
                <w:szCs w:val="22"/>
              </w:rPr>
              <w:t xml:space="preserve">Código Sucio</w:t>
            </w:r>
          </w:p>
        </w:tc>
        <w:tc>
          <w:tcPr>
            <w:gridSpan w:val="1"/>
            <w:tcBorders>
              <w:top w:val="single" w:color="FFFFFF" w:sz="4"/>
              <w:left w:val="single" w:color="FFFFFF" w:sz="4"/>
              <w:bottom w:val="single" w:color="FFFFFF" w:sz="4"/>
              <w:right w:val="single" w:color="FFFFFF" w:sz="4"/>
            </w:tcBorders>
            <w:shd w:fill="375623" w:val="clear"/>
            <w:tcMar>
              <w:top w:type="dxa" w:w="100"/>
              <w:left w:type="dxa" w:w="140"/>
              <w:bottom w:type="dxa" w:w="100"/>
              <w:right w:type="dxa" w:w="140"/>
            </w:tcMar>
            <w:vAlign w:val="center"/>
          </w:tcPr>
          <w:p>
            <w:pPr>
              <w:jc w:val="center"/>
            </w:pPr>
            <w:r>
              <w:rPr>
                <w:rFonts w:ascii="Arial" w:cs="Arial" w:eastAsia="Arial" w:hAnsi="Arial"/>
                <w:b/>
                <w:bCs/>
                <w:color w:val="FFFFFF"/>
                <w:sz w:val="22"/>
                <w:szCs w:val="22"/>
              </w:rPr>
              <w:t xml:space="preserve">Código Limpio</w:t>
            </w:r>
          </w:p>
        </w:tc>
      </w:tr>
      <w:tr>
        <w:tc>
          <w:tcPr>
            <w:tcBorders>
              <w:top w:val="single" w:color="CCCCCC" w:sz="4"/>
              <w:left w:val="single" w:color="CCCCCC" w:sz="4"/>
              <w:bottom w:val="single" w:color="CCCCCC" w:sz="4"/>
              <w:right w:val="single" w:color="CCCCCC" w:sz="4"/>
            </w:tcBorders>
            <w:shd w:fill="FFF0F0" w:val="clear"/>
            <w:tcMar>
              <w:top w:type="dxa" w:w="80"/>
              <w:left w:type="dxa" w:w="120"/>
              <w:bottom w:type="dxa" w:w="80"/>
              <w:right w:type="dxa" w:w="120"/>
            </w:tcMar>
          </w:tcPr>
          <w:p>
            <w:pPr>
              <w:spacing w:after="20" w:before="20"/>
            </w:pPr>
            <w:r>
              <w:rPr>
                <w:rFonts w:ascii="Courier New" w:cs="Courier New" w:eastAsia="Courier New" w:hAnsi="Courier New"/>
                <w:color w:val="1F3864"/>
                <w:sz w:val="17"/>
                <w:szCs w:val="17"/>
              </w:rPr>
              <w:t xml:space="preserve">public static double calcular(</w:t>
            </w:r>
          </w:p>
          <w:p>
            <w:pPr>
              <w:spacing w:after="20" w:before="20"/>
            </w:pPr>
            <w:r>
              <w:rPr>
                <w:rFonts w:ascii="Courier New" w:cs="Courier New" w:eastAsia="Courier New" w:hAnsi="Courier New"/>
                <w:color w:val="1F3864"/>
                <w:sz w:val="17"/>
                <w:szCs w:val="17"/>
              </w:rPr>
              <w:t xml:space="preserve">    double pr, double cn, ...) {</w:t>
            </w:r>
          </w:p>
          <w:p>
            <w:pPr>
              <w:spacing w:after="20" w:before="20"/>
            </w:pPr>
            <w:r>
              <w:rPr>
                <w:rFonts w:ascii="Courier New" w:cs="Courier New" w:eastAsia="Courier New" w:hAnsi="Courier New"/>
                <w:color w:val="1F3864"/>
                <w:sz w:val="17"/>
                <w:szCs w:val="17"/>
              </w:rPr>
              <w:t xml:space="preserve">  double res = pr * cn;</w:t>
            </w:r>
          </w:p>
          <w:p>
            <w:pPr>
              <w:spacing w:after="20" w:before="20"/>
            </w:pPr>
            <w:r>
              <w:rPr>
                <w:rFonts w:ascii="Courier New" w:cs="Courier New" w:eastAsia="Courier New" w:hAnsi="Courier New"/>
                <w:color w:val="1F3864"/>
                <w:sz w:val="17"/>
                <w:szCs w:val="17"/>
              </w:rPr>
              <w:t xml:space="preserve">  // ... lógica de negocio ...</w:t>
            </w:r>
          </w:p>
          <w:p>
            <w:pPr>
              <w:spacing w:after="20" w:before="20"/>
            </w:pPr>
            <w:r>
              <w:rPr>
                <w:rFonts w:ascii="Courier New" w:cs="Courier New" w:eastAsia="Courier New" w:hAnsi="Courier New"/>
                <w:color w:val="1F3864"/>
                <w:sz w:val="17"/>
                <w:szCs w:val="17"/>
              </w:rPr>
              <w:t xml:space="preserve">  // VIOLA SRP: imprime dentro de un cálculo</w:t>
            </w:r>
          </w:p>
          <w:p>
            <w:pPr>
              <w:spacing w:after="20" w:before="20"/>
            </w:pPr>
            <w:r>
              <w:rPr>
                <w:rFonts w:ascii="Courier New" w:cs="Courier New" w:eastAsia="Courier New" w:hAnsi="Courier New"/>
                <w:color w:val="1F3864"/>
                <w:sz w:val="17"/>
                <w:szCs w:val="17"/>
              </w:rPr>
              <w:t xml:space="preserve">  System.out.println(</w:t>
            </w:r>
          </w:p>
          <w:p>
            <w:pPr>
              <w:spacing w:after="20" w:before="20"/>
            </w:pPr>
            <w:r>
              <w:rPr>
                <w:rFonts w:ascii="Courier New" w:cs="Courier New" w:eastAsia="Courier New" w:hAnsi="Courier New"/>
                <w:color w:val="1F3864"/>
                <w:sz w:val="17"/>
                <w:szCs w:val="17"/>
              </w:rPr>
              <w:t xml:space="preserve">    "RESTAURANTE EL BUEN SABOR - calculo aplicado");</w:t>
            </w:r>
          </w:p>
          <w:p>
            <w:pPr>
              <w:spacing w:after="20" w:before="20"/>
            </w:pPr>
            <w:r>
              <w:rPr>
                <w:rFonts w:ascii="Courier New" w:cs="Courier New" w:eastAsia="Courier New" w:hAnsi="Courier New"/>
                <w:color w:val="1F3864"/>
                <w:sz w:val="17"/>
                <w:szCs w:val="17"/>
              </w:rPr>
              <w:t xml:space="preserve">  return res;</w:t>
            </w:r>
          </w:p>
          <w:p>
            <w:pPr>
              <w:spacing w:after="20" w:before="20"/>
            </w:pPr>
            <w:r>
              <w:rPr>
                <w:rFonts w:ascii="Courier New" w:cs="Courier New" w:eastAsia="Courier New" w:hAnsi="Courier New"/>
                <w:color w:val="1F3864"/>
                <w:sz w:val="17"/>
                <w:szCs w:val="17"/>
              </w:rPr>
              <w:t xml:space="preserve">}</w:t>
            </w:r>
          </w:p>
        </w:tc>
        <w:tc>
          <w:tcPr>
            <w:tcBorders>
              <w:top w:val="single" w:color="CCCCCC" w:sz="4"/>
              <w:left w:val="single" w:color="CCCCCC" w:sz="4"/>
              <w:bottom w:val="single" w:color="CCCCCC" w:sz="4"/>
              <w:right w:val="single" w:color="CCCCCC" w:sz="4"/>
            </w:tcBorders>
            <w:shd w:fill="F0FFF4" w:val="clear"/>
            <w:tcMar>
              <w:top w:type="dxa" w:w="80"/>
              <w:left w:type="dxa" w:w="120"/>
              <w:bottom w:type="dxa" w:w="80"/>
              <w:right w:type="dxa" w:w="120"/>
            </w:tcMar>
          </w:tcPr>
          <w:p>
            <w:pPr>
              <w:spacing w:after="20" w:before="20"/>
            </w:pPr>
            <w:r>
              <w:rPr>
                <w:rFonts w:ascii="Courier New" w:cs="Courier New" w:eastAsia="Courier New" w:hAnsi="Courier New"/>
                <w:color w:val="888888"/>
                <w:sz w:val="17"/>
                <w:szCs w:val="17"/>
              </w:rPr>
              <w:t xml:space="preserve">// calcular() SOLO calcula, no imprime</w:t>
            </w:r>
          </w:p>
          <w:p>
            <w:pPr>
              <w:spacing w:after="20" w:before="20"/>
            </w:pPr>
            <w:r>
              <w:rPr>
                <w:rFonts w:ascii="Courier New" w:cs="Courier New" w:eastAsia="Courier New" w:hAnsi="Courier New"/>
                <w:color w:val="1F3864"/>
                <w:sz w:val="17"/>
                <w:szCs w:val="17"/>
              </w:rPr>
              <w:t xml:space="preserve">public static double calcular(</w:t>
            </w:r>
          </w:p>
          <w:p>
            <w:pPr>
              <w:spacing w:after="20" w:before="20"/>
            </w:pPr>
            <w:r>
              <w:rPr>
                <w:rFonts w:ascii="Courier New" w:cs="Courier New" w:eastAsia="Courier New" w:hAnsi="Courier New"/>
                <w:color w:val="1F3864"/>
                <w:sz w:val="17"/>
                <w:szCs w:val="17"/>
              </w:rPr>
              <w:t xml:space="preserve">    double precioUnitario, double cantidad,</w:t>
            </w:r>
          </w:p>
          <w:p>
            <w:pPr>
              <w:spacing w:after="20" w:before="20"/>
            </w:pPr>
            <w:r>
              <w:rPr>
                <w:rFonts w:ascii="Courier New" w:cs="Courier New" w:eastAsia="Courier New" w:hAnsi="Courier New"/>
                <w:color w:val="1F3864"/>
                <w:sz w:val="17"/>
                <w:szCs w:val="17"/>
              </w:rPr>
              <w:t xml:space="preserve">    double porcentajeDescuento, double tasaIva,</w:t>
            </w:r>
          </w:p>
          <w:p>
            <w:pPr>
              <w:spacing w:after="20" w:before="20"/>
            </w:pPr>
            <w:r>
              <w:rPr>
                <w:rFonts w:ascii="Courier New" w:cs="Courier New" w:eastAsia="Courier New" w:hAnsi="Courier New"/>
                <w:color w:val="1F3864"/>
                <w:sz w:val="17"/>
                <w:szCs w:val="17"/>
              </w:rPr>
              <w:t xml:space="preserve">    double porcentajePropina,</w:t>
            </w:r>
          </w:p>
          <w:p>
            <w:pPr>
              <w:spacing w:after="20" w:before="20"/>
            </w:pPr>
            <w:r>
              <w:rPr>
                <w:rFonts w:ascii="Courier New" w:cs="Courier New" w:eastAsia="Courier New" w:hAnsi="Courier New"/>
                <w:color w:val="1F3864"/>
                <w:sz w:val="17"/>
                <w:szCs w:val="17"/>
              </w:rPr>
              <w:t xml:space="preserve">    boolean aplicarPropina) {</w:t>
            </w:r>
          </w:p>
          <w:p>
            <w:pPr>
              <w:spacing w:after="20" w:before="20"/>
            </w:pPr>
            <w:r>
              <w:rPr>
                <w:rFonts w:ascii="Courier New" w:cs="Courier New" w:eastAsia="Courier New" w:hAnsi="Courier New"/>
                <w:color w:val="1F3864"/>
                <w:sz w:val="17"/>
                <w:szCs w:val="17"/>
              </w:rPr>
              <w:t xml:space="preserve">  double subtotal = precioUnitario * cantidad;</w:t>
            </w:r>
          </w:p>
          <w:p>
            <w:pPr>
              <w:spacing w:after="20" w:before="20"/>
            </w:pPr>
            <w:r>
              <w:rPr>
                <w:rFonts w:ascii="Courier New" w:cs="Courier New" w:eastAsia="Courier New" w:hAnsi="Courier New"/>
                <w:color w:val="1F3864"/>
                <w:sz w:val="17"/>
                <w:szCs w:val="17"/>
              </w:rPr>
              <w:t xml:space="preserve">  if (porcentajeDescuento &gt; 0) {</w:t>
            </w:r>
          </w:p>
          <w:p>
            <w:pPr>
              <w:spacing w:after="20" w:before="20"/>
            </w:pPr>
            <w:r>
              <w:rPr>
                <w:rFonts w:ascii="Courier New" w:cs="Courier New" w:eastAsia="Courier New" w:hAnsi="Courier New"/>
                <w:color w:val="1F3864"/>
                <w:sz w:val="17"/>
                <w:szCs w:val="17"/>
              </w:rPr>
              <w:t xml:space="preserve">    subtotal -= subtotal * porcentajeDescuento;</w:t>
            </w:r>
          </w:p>
          <w:p>
            <w:pPr>
              <w:spacing w:after="20" w:before="20"/>
            </w:pPr>
            <w:r>
              <w:rPr>
                <w:rFonts w:ascii="Courier New" w:cs="Courier New" w:eastAsia="Courier New" w:hAnsi="Courier New"/>
                <w:color w:val="1F3864"/>
                <w:sz w:val="17"/>
                <w:szCs w:val="17"/>
              </w:rPr>
              <w:t xml:space="preserve">  }</w:t>
            </w:r>
          </w:p>
          <w:p>
            <w:pPr>
              <w:spacing w:after="20" w:before="20"/>
            </w:pPr>
            <w:r>
              <w:rPr>
                <w:rFonts w:ascii="Courier New" w:cs="Courier New" w:eastAsia="Courier New" w:hAnsi="Courier New"/>
                <w:color w:val="1F3864"/>
                <w:sz w:val="17"/>
                <w:szCs w:val="17"/>
              </w:rPr>
              <w:t xml:space="preserve">  subtotal += subtotal * tasaIva;</w:t>
            </w:r>
          </w:p>
          <w:p>
            <w:pPr>
              <w:spacing w:after="20" w:before="20"/>
            </w:pPr>
            <w:r>
              <w:rPr>
                <w:rFonts w:ascii="Courier New" w:cs="Courier New" w:eastAsia="Courier New" w:hAnsi="Courier New"/>
                <w:color w:val="1F3864"/>
                <w:sz w:val="17"/>
                <w:szCs w:val="17"/>
              </w:rPr>
              <w:t xml:space="preserve">  if (aplicarPropina) {</w:t>
            </w:r>
          </w:p>
          <w:p>
            <w:pPr>
              <w:spacing w:after="20" w:before="20"/>
            </w:pPr>
            <w:r>
              <w:rPr>
                <w:rFonts w:ascii="Courier New" w:cs="Courier New" w:eastAsia="Courier New" w:hAnsi="Courier New"/>
                <w:color w:val="1F3864"/>
                <w:sz w:val="17"/>
                <w:szCs w:val="17"/>
              </w:rPr>
              <w:t xml:space="preserve">    subtotal += subtotal * porcentajePropina;</w:t>
            </w:r>
          </w:p>
          <w:p>
            <w:pPr>
              <w:spacing w:after="20" w:before="20"/>
            </w:pPr>
            <w:r>
              <w:rPr>
                <w:rFonts w:ascii="Courier New" w:cs="Courier New" w:eastAsia="Courier New" w:hAnsi="Courier New"/>
                <w:color w:val="1F3864"/>
                <w:sz w:val="17"/>
                <w:szCs w:val="17"/>
              </w:rPr>
              <w:t xml:space="preserve">  }</w:t>
            </w:r>
          </w:p>
          <w:p>
            <w:pPr>
              <w:spacing w:after="20" w:before="20"/>
            </w:pPr>
            <w:r>
              <w:rPr>
                <w:rFonts w:ascii="Courier New" w:cs="Courier New" w:eastAsia="Courier New" w:hAnsi="Courier New"/>
                <w:color w:val="1F3864"/>
                <w:sz w:val="17"/>
                <w:szCs w:val="17"/>
              </w:rPr>
              <w:t xml:space="preserve">  return subtotal;</w:t>
            </w:r>
          </w:p>
          <w:p>
            <w:pPr>
              <w:spacing w:after="20" w:before="20"/>
            </w:pPr>
            <w:r>
              <w:rPr>
                <w:rFonts w:ascii="Courier New" w:cs="Courier New" w:eastAsia="Courier New" w:hAnsi="Courier New"/>
                <w:color w:val="1F3864"/>
                <w:sz w:val="17"/>
                <w:szCs w:val="17"/>
              </w:rPr>
              <w:t xml:space="preserve">}</w:t>
            </w:r>
          </w:p>
        </w:tc>
      </w:tr>
    </w:tbl>
    <w:p>
      <w:pPr>
        <w:spacing w:after="60" w:before="60"/>
      </w:pPr>
      <w:r>
        <w:t xml:space="preserve"/>
      </w:r>
    </w:p>
    <w:p>
      <w:pPr>
        <w:spacing w:after="80" w:before="160"/>
      </w:pPr>
      <w:r>
        <w:rPr>
          <w:rFonts w:ascii="Arial" w:cs="Arial" w:eastAsia="Arial" w:hAnsi="Arial"/>
          <w:b/>
          <w:bCs/>
          <w:color w:val="1F3864"/>
          <w:sz w:val="21"/>
          <w:szCs w:val="21"/>
        </w:rPr>
        <w:t xml:space="preserve">RestauranteElBuenSabor.java — Extraer lógica del main a métodos específicos</w:t>
      </w:r>
    </w:p>
    <w:p>
      <w:pPr>
        <w:spacing w:after="80" w:before="40"/>
      </w:pPr>
      <w:r>
        <w:rPr>
          <w:rFonts w:ascii="Arial" w:cs="Arial" w:eastAsia="Arial" w:hAnsi="Arial"/>
          <w:i/>
          <w:iCs/>
          <w:color w:val="595959"/>
          <w:sz w:val="19"/>
          <w:szCs w:val="19"/>
        </w:rPr>
        <w:t xml:space="preserve">El main debe ser un orquestador; la lógica va en métodos con nombres claros.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4680"/>
        <w:gridCol w:w="4680"/>
      </w:tblGrid>
      <w:tr>
        <w:tc>
          <w:tcPr>
            <w:gridSpan w:val="1"/>
            <w:tcBorders>
              <w:top w:val="single" w:color="FFFFFF" w:sz="4"/>
              <w:left w:val="single" w:color="FFFFFF" w:sz="4"/>
              <w:bottom w:val="single" w:color="FFFFFF" w:sz="4"/>
              <w:right w:val="single" w:color="FFFFFF" w:sz="4"/>
            </w:tcBorders>
            <w:shd w:fill="C00000" w:val="clear"/>
            <w:tcMar>
              <w:top w:type="dxa" w:w="100"/>
              <w:left w:type="dxa" w:w="140"/>
              <w:bottom w:type="dxa" w:w="100"/>
              <w:right w:type="dxa" w:w="140"/>
            </w:tcMar>
            <w:vAlign w:val="center"/>
          </w:tcPr>
          <w:p>
            <w:pPr>
              <w:jc w:val="center"/>
            </w:pPr>
            <w:r>
              <w:rPr>
                <w:rFonts w:ascii="Arial" w:cs="Arial" w:eastAsia="Arial" w:hAnsi="Arial"/>
                <w:b/>
                <w:bCs/>
                <w:color w:val="FFFFFF"/>
                <w:sz w:val="22"/>
                <w:szCs w:val="22"/>
              </w:rPr>
              <w:t xml:space="preserve">Código Sucio</w:t>
            </w:r>
          </w:p>
        </w:tc>
        <w:tc>
          <w:tcPr>
            <w:gridSpan w:val="1"/>
            <w:tcBorders>
              <w:top w:val="single" w:color="FFFFFF" w:sz="4"/>
              <w:left w:val="single" w:color="FFFFFF" w:sz="4"/>
              <w:bottom w:val="single" w:color="FFFFFF" w:sz="4"/>
              <w:right w:val="single" w:color="FFFFFF" w:sz="4"/>
            </w:tcBorders>
            <w:shd w:fill="375623" w:val="clear"/>
            <w:tcMar>
              <w:top w:type="dxa" w:w="100"/>
              <w:left w:type="dxa" w:w="140"/>
              <w:bottom w:type="dxa" w:w="100"/>
              <w:right w:type="dxa" w:w="140"/>
            </w:tcMar>
            <w:vAlign w:val="center"/>
          </w:tcPr>
          <w:p>
            <w:pPr>
              <w:jc w:val="center"/>
            </w:pPr>
            <w:r>
              <w:rPr>
                <w:rFonts w:ascii="Arial" w:cs="Arial" w:eastAsia="Arial" w:hAnsi="Arial"/>
                <w:b/>
                <w:bCs/>
                <w:color w:val="FFFFFF"/>
                <w:sz w:val="22"/>
                <w:szCs w:val="22"/>
              </w:rPr>
              <w:t xml:space="preserve">Código Limpio</w:t>
            </w:r>
          </w:p>
        </w:tc>
      </w:tr>
      <w:tr>
        <w:tc>
          <w:tcPr>
            <w:tcBorders>
              <w:top w:val="single" w:color="CCCCCC" w:sz="4"/>
              <w:left w:val="single" w:color="CCCCCC" w:sz="4"/>
              <w:bottom w:val="single" w:color="CCCCCC" w:sz="4"/>
              <w:right w:val="single" w:color="CCCCCC" w:sz="4"/>
            </w:tcBorders>
            <w:shd w:fill="FFF0F0" w:val="clear"/>
            <w:tcMar>
              <w:top w:type="dxa" w:w="80"/>
              <w:left w:type="dxa" w:w="120"/>
              <w:bottom w:type="dxa" w:w="80"/>
              <w:right w:type="dxa" w:w="120"/>
            </w:tcMar>
          </w:tcPr>
          <w:p>
            <w:pPr>
              <w:spacing w:after="20" w:before="20"/>
            </w:pPr>
            <w:r>
              <w:rPr>
                <w:rFonts w:ascii="Courier New" w:cs="Courier New" w:eastAsia="Courier New" w:hAnsi="Courier New"/>
                <w:color w:val="1F3864"/>
                <w:sz w:val="17"/>
                <w:szCs w:val="17"/>
              </w:rPr>
              <w:t xml:space="preserve">public static void main(String[] args) {</w:t>
            </w:r>
          </w:p>
          <w:p>
            <w:pPr>
              <w:spacing w:after="20" w:before="20"/>
            </w:pPr>
            <w:r>
              <w:rPr>
                <w:rFonts w:ascii="Courier New" w:cs="Courier New" w:eastAsia="Courier New" w:hAnsi="Courier New"/>
                <w:color w:val="1F3864"/>
                <w:sz w:val="17"/>
                <w:szCs w:val="17"/>
              </w:rPr>
              <w:t xml:space="preserve">  // 120 líneas mezclando UI, validación,</w:t>
            </w:r>
          </w:p>
          <w:p>
            <w:pPr>
              <w:spacing w:after="20" w:before="20"/>
            </w:pPr>
            <w:r>
              <w:rPr>
                <w:rFonts w:ascii="Courier New" w:cs="Courier New" w:eastAsia="Courier New" w:hAnsi="Courier New"/>
                <w:color w:val="1F3864"/>
                <w:sz w:val="17"/>
                <w:szCs w:val="17"/>
              </w:rPr>
              <w:t xml:space="preserve">  // lógica de negocio y control de estado...</w:t>
            </w:r>
          </w:p>
          <w:p>
            <w:pPr>
              <w:spacing w:after="20" w:before="20"/>
            </w:pPr>
            <w:r>
              <w:rPr>
                <w:rFonts w:ascii="Courier New" w:cs="Courier New" w:eastAsia="Courier New" w:hAnsi="Courier New"/>
                <w:color w:val="1F3864"/>
                <w:sz w:val="17"/>
                <w:szCs w:val="17"/>
              </w:rPr>
              <w:t xml:space="preserve">  Scanner sc = new Scanner(System.in);</w:t>
            </w:r>
          </w:p>
          <w:p>
            <w:pPr>
              <w:spacing w:after="20" w:before="20"/>
            </w:pPr>
            <w:r>
              <w:rPr>
                <w:rFonts w:ascii="Courier New" w:cs="Courier New" w:eastAsia="Courier New" w:hAnsi="Courier New"/>
                <w:color w:val="1F3864"/>
                <w:sz w:val="17"/>
                <w:szCs w:val="17"/>
              </w:rPr>
              <w:t xml:space="preserve">  int op = 0; boolean flag = true;</w:t>
            </w:r>
          </w:p>
          <w:p>
            <w:pPr>
              <w:spacing w:after="20" w:before="20"/>
            </w:pPr>
            <w:r>
              <w:rPr>
                <w:rFonts w:ascii="Courier New" w:cs="Courier New" w:eastAsia="Courier New" w:hAnsi="Courier New"/>
                <w:color w:val="1F3864"/>
                <w:sz w:val="17"/>
                <w:szCs w:val="17"/>
              </w:rPr>
              <w:t xml:space="preserve">  // if op==1... if op==2... etc.</w:t>
            </w:r>
          </w:p>
          <w:p>
            <w:pPr>
              <w:spacing w:after="20" w:before="20"/>
            </w:pPr>
            <w:r>
              <w:rPr>
                <w:rFonts w:ascii="Courier New" w:cs="Courier New" w:eastAsia="Courier New" w:hAnsi="Courier New"/>
                <w:color w:val="1F3864"/>
                <w:sz w:val="17"/>
                <w:szCs w:val="17"/>
              </w:rPr>
              <w:t xml:space="preserve">}</w:t>
            </w:r>
          </w:p>
        </w:tc>
        <w:tc>
          <w:tcPr>
            <w:tcBorders>
              <w:top w:val="single" w:color="CCCCCC" w:sz="4"/>
              <w:left w:val="single" w:color="CCCCCC" w:sz="4"/>
              <w:bottom w:val="single" w:color="CCCCCC" w:sz="4"/>
              <w:right w:val="single" w:color="CCCCCC" w:sz="4"/>
            </w:tcBorders>
            <w:shd w:fill="F0FFF4" w:val="clear"/>
            <w:tcMar>
              <w:top w:type="dxa" w:w="80"/>
              <w:left w:type="dxa" w:w="120"/>
              <w:bottom w:type="dxa" w:w="80"/>
              <w:right w:type="dxa" w:w="120"/>
            </w:tcMar>
          </w:tcPr>
          <w:p>
            <w:pPr>
              <w:spacing w:after="20" w:before="20"/>
            </w:pPr>
            <w:r>
              <w:rPr>
                <w:rFonts w:ascii="Courier New" w:cs="Courier New" w:eastAsia="Courier New" w:hAnsi="Courier New"/>
                <w:color w:val="1F3864"/>
                <w:sz w:val="17"/>
                <w:szCs w:val="17"/>
              </w:rPr>
              <w:t xml:space="preserve">public static void main(String[] args) {</w:t>
            </w:r>
          </w:p>
          <w:p>
            <w:pPr>
              <w:spacing w:after="20" w:before="20"/>
            </w:pPr>
            <w:r>
              <w:rPr>
                <w:rFonts w:ascii="Courier New" w:cs="Courier New" w:eastAsia="Courier New" w:hAnsi="Courier New"/>
                <w:color w:val="1F3864"/>
                <w:sz w:val="17"/>
                <w:szCs w:val="17"/>
              </w:rPr>
              <w:t xml:space="preserve">  mostrarEncabezadoRestaurante();</w:t>
            </w:r>
          </w:p>
          <w:p>
            <w:pPr>
              <w:spacing w:after="20" w:before="20"/>
            </w:pPr>
            <w:r>
              <w:rPr>
                <w:rFonts w:ascii="Courier New" w:cs="Courier New" w:eastAsia="Courier New" w:hAnsi="Courier New"/>
                <w:color w:val="1F3864"/>
                <w:sz w:val="17"/>
                <w:szCs w:val="17"/>
              </w:rPr>
              <w:t xml:space="preserve">  ejecutarMenuPrincipal();</w:t>
            </w:r>
          </w:p>
          <w:p>
            <w:pPr>
              <w:spacing w:after="20" w:before="20"/>
            </w:pPr>
            <w:r>
              <w:rPr>
                <w:rFonts w:ascii="Courier New" w:cs="Courier New" w:eastAsia="Courier New" w:hAnsi="Courier New"/>
                <w:color w:val="1F3864"/>
                <w:sz w:val="17"/>
                <w:szCs w:val="17"/>
              </w:rPr>
              <w:t xml:space="preserve">}</w:t>
            </w:r>
          </w:p>
          <w:p>
            <w:pPr>
              <w:spacing w:after="20" w:before="20"/>
            </w:pPr>
            <w:r>
              <w:rPr>
                <w:rFonts w:ascii="Courier New" w:cs="Courier New" w:eastAsia="Courier New" w:hAnsi="Courier New"/>
                <w:color w:val="1F3864"/>
                <w:sz w:val="17"/>
                <w:szCs w:val="17"/>
              </w:rPr>
              <w:t xml:space="preserve">private static void ejecutarMenuPrincipal() {</w:t>
            </w:r>
          </w:p>
          <w:p>
            <w:pPr>
              <w:spacing w:after="20" w:before="20"/>
            </w:pPr>
            <w:r>
              <w:rPr>
                <w:rFonts w:ascii="Courier New" w:cs="Courier New" w:eastAsia="Courier New" w:hAnsi="Courier New"/>
                <w:color w:val="1F3864"/>
                <w:sz w:val="17"/>
                <w:szCs w:val="17"/>
              </w:rPr>
              <w:t xml:space="preserve">  boolean continuar = true;</w:t>
            </w:r>
          </w:p>
          <w:p>
            <w:pPr>
              <w:spacing w:after="20" w:before="20"/>
            </w:pPr>
            <w:r>
              <w:rPr>
                <w:rFonts w:ascii="Courier New" w:cs="Courier New" w:eastAsia="Courier New" w:hAnsi="Courier New"/>
                <w:color w:val="1F3864"/>
                <w:sz w:val="17"/>
                <w:szCs w:val="17"/>
              </w:rPr>
              <w:t xml:space="preserve">  while (continuar) {</w:t>
            </w:r>
          </w:p>
          <w:p>
            <w:pPr>
              <w:spacing w:after="20" w:before="20"/>
            </w:pPr>
            <w:r>
              <w:rPr>
                <w:rFonts w:ascii="Courier New" w:cs="Courier New" w:eastAsia="Courier New" w:hAnsi="Courier New"/>
                <w:color w:val="1F3864"/>
                <w:sz w:val="17"/>
                <w:szCs w:val="17"/>
              </w:rPr>
              <w:t xml:space="preserve">    mostrarOpcionesMenu();</w:t>
            </w:r>
          </w:p>
          <w:p>
            <w:pPr>
              <w:spacing w:after="20" w:before="20"/>
            </w:pPr>
            <w:r>
              <w:rPr>
                <w:rFonts w:ascii="Courier New" w:cs="Courier New" w:eastAsia="Courier New" w:hAnsi="Courier New"/>
                <w:color w:val="1F3864"/>
                <w:sz w:val="17"/>
                <w:szCs w:val="17"/>
              </w:rPr>
              <w:t xml:space="preserve">    int opcion = leerOpcionUsuario();</w:t>
            </w:r>
          </w:p>
          <w:p>
            <w:pPr>
              <w:spacing w:after="20" w:before="20"/>
            </w:pPr>
            <w:r>
              <w:rPr>
                <w:rFonts w:ascii="Courier New" w:cs="Courier New" w:eastAsia="Courier New" w:hAnsi="Courier New"/>
                <w:color w:val="1F3864"/>
                <w:sz w:val="17"/>
                <w:szCs w:val="17"/>
              </w:rPr>
              <w:t xml:space="preserve">    continuar = procesarOpcion(opcion);</w:t>
            </w:r>
          </w:p>
          <w:p>
            <w:pPr>
              <w:spacing w:after="20" w:before="20"/>
            </w:pPr>
            <w:r>
              <w:rPr>
                <w:rFonts w:ascii="Courier New" w:cs="Courier New" w:eastAsia="Courier New" w:hAnsi="Courier New"/>
                <w:color w:val="1F3864"/>
                <w:sz w:val="17"/>
                <w:szCs w:val="17"/>
              </w:rPr>
              <w:t xml:space="preserve">  }</w:t>
            </w:r>
          </w:p>
          <w:p>
            <w:pPr>
              <w:spacing w:after="20" w:before="20"/>
            </w:pPr>
            <w:r>
              <w:rPr>
                <w:rFonts w:ascii="Courier New" w:cs="Courier New" w:eastAsia="Courier New" w:hAnsi="Courier New"/>
                <w:color w:val="1F3864"/>
                <w:sz w:val="17"/>
                <w:szCs w:val="17"/>
              </w:rPr>
              <w:t xml:space="preserve">}</w:t>
            </w:r>
          </w:p>
          <w:p>
            <w:pPr>
              <w:spacing w:after="20" w:before="20"/>
            </w:pPr>
            <w:r>
              <w:rPr>
                <w:rFonts w:ascii="Courier New" w:cs="Courier New" w:eastAsia="Courier New" w:hAnsi="Courier New"/>
                <w:color w:val="1F3864"/>
                <w:sz w:val="17"/>
                <w:szCs w:val="17"/>
              </w:rPr>
              <w:t xml:space="preserve">private static boolean procesarOpcion(int opcion) {</w:t>
            </w:r>
          </w:p>
          <w:p>
            <w:pPr>
              <w:spacing w:after="20" w:before="20"/>
            </w:pPr>
            <w:r>
              <w:rPr>
                <w:rFonts w:ascii="Courier New" w:cs="Courier New" w:eastAsia="Courier New" w:hAnsi="Courier New"/>
                <w:color w:val="1F3864"/>
                <w:sz w:val="17"/>
                <w:szCs w:val="17"/>
              </w:rPr>
              <w:t xml:space="preserve">  switch (opcion) {</w:t>
            </w:r>
          </w:p>
          <w:p>
            <w:pPr>
              <w:spacing w:after="20" w:before="20"/>
            </w:pPr>
            <w:r>
              <w:rPr>
                <w:rFonts w:ascii="Courier New" w:cs="Courier New" w:eastAsia="Courier New" w:hAnsi="Courier New"/>
                <w:color w:val="1F3864"/>
                <w:sz w:val="17"/>
                <w:szCs w:val="17"/>
              </w:rPr>
              <w:t xml:space="preserve">    case 1: Imprimir.mostrarCarta(); break;</w:t>
            </w:r>
          </w:p>
          <w:p>
            <w:pPr>
              <w:spacing w:after="20" w:before="20"/>
            </w:pPr>
            <w:r>
              <w:rPr>
                <w:rFonts w:ascii="Courier New" w:cs="Courier New" w:eastAsia="Courier New" w:hAnsi="Courier New"/>
                <w:color w:val="1F3864"/>
                <w:sz w:val="17"/>
                <w:szCs w:val="17"/>
              </w:rPr>
              <w:t xml:space="preserve">    case 2: agregarProductoAlPedido(); break;</w:t>
            </w:r>
          </w:p>
          <w:p>
            <w:pPr>
              <w:spacing w:after="20" w:before="20"/>
            </w:pPr>
            <w:r>
              <w:rPr>
                <w:rFonts w:ascii="Courier New" w:cs="Courier New" w:eastAsia="Courier New" w:hAnsi="Courier New"/>
                <w:color w:val="1F3864"/>
                <w:sz w:val="17"/>
                <w:szCs w:val="17"/>
              </w:rPr>
              <w:t xml:space="preserve">    case 3: mostrarPedidoActual(); break;</w:t>
            </w:r>
          </w:p>
          <w:p>
            <w:pPr>
              <w:spacing w:after="20" w:before="20"/>
            </w:pPr>
            <w:r>
              <w:rPr>
                <w:rFonts w:ascii="Courier New" w:cs="Courier New" w:eastAsia="Courier New" w:hAnsi="Courier New"/>
                <w:color w:val="1F3864"/>
                <w:sz w:val="17"/>
                <w:szCs w:val="17"/>
              </w:rPr>
              <w:t xml:space="preserve">    case 4: generarFactura(); break;</w:t>
            </w:r>
          </w:p>
          <w:p>
            <w:pPr>
              <w:spacing w:after="20" w:before="20"/>
            </w:pPr>
            <w:r>
              <w:rPr>
                <w:rFonts w:ascii="Courier New" w:cs="Courier New" w:eastAsia="Courier New" w:hAnsi="Courier New"/>
                <w:color w:val="1F3864"/>
                <w:sz w:val="17"/>
                <w:szCs w:val="17"/>
              </w:rPr>
              <w:t xml:space="preserve">    case 5: iniciarNuevaMesa(); break;</w:t>
            </w:r>
          </w:p>
          <w:p>
            <w:pPr>
              <w:spacing w:after="20" w:before="20"/>
            </w:pPr>
            <w:r>
              <w:rPr>
                <w:rFonts w:ascii="Courier New" w:cs="Courier New" w:eastAsia="Courier New" w:hAnsi="Courier New"/>
                <w:color w:val="1F3864"/>
                <w:sz w:val="17"/>
                <w:szCs w:val="17"/>
              </w:rPr>
              <w:t xml:space="preserve">    case 0: return false;</w:t>
            </w:r>
          </w:p>
          <w:p>
            <w:pPr>
              <w:spacing w:after="20" w:before="20"/>
            </w:pPr>
            <w:r>
              <w:rPr>
                <w:rFonts w:ascii="Courier New" w:cs="Courier New" w:eastAsia="Courier New" w:hAnsi="Courier New"/>
                <w:color w:val="1F3864"/>
                <w:sz w:val="17"/>
                <w:szCs w:val="17"/>
              </w:rPr>
              <w:t xml:space="preserve">  }</w:t>
            </w:r>
          </w:p>
          <w:p>
            <w:pPr>
              <w:spacing w:after="20" w:before="20"/>
            </w:pPr>
            <w:r>
              <w:rPr>
                <w:rFonts w:ascii="Courier New" w:cs="Courier New" w:eastAsia="Courier New" w:hAnsi="Courier New"/>
                <w:color w:val="1F3864"/>
                <w:sz w:val="17"/>
                <w:szCs w:val="17"/>
              </w:rPr>
              <w:t xml:space="preserve">  return true;</w:t>
            </w:r>
          </w:p>
          <w:p>
            <w:pPr>
              <w:spacing w:after="20" w:before="20"/>
            </w:pPr>
            <w:r>
              <w:rPr>
                <w:rFonts w:ascii="Courier New" w:cs="Courier New" w:eastAsia="Courier New" w:hAnsi="Courier New"/>
                <w:color w:val="1F3864"/>
                <w:sz w:val="17"/>
                <w:szCs w:val="17"/>
              </w:rPr>
              <w:t xml:space="preserve">}</w:t>
            </w:r>
          </w:p>
        </w:tc>
      </w:tr>
    </w:tbl>
    <w:p>
      <w:pPr>
        <w:spacing w:after="60" w:before="60"/>
      </w:pPr>
      <w:r>
        <w:t xml:space="preserve"/>
      </w:r>
    </w:p>
    <w:p>
      <w:pPr>
        <w:pStyle w:val="Heading2"/>
        <w:pBdr>
          <w:bottom w:val="single" w:color="2E5FA3" w:sz="6" w:space="1"/>
        </w:pBdr>
        <w:spacing w:after="200" w:before="480"/>
      </w:pPr>
      <w:r>
        <w:rPr>
          <w:rFonts w:ascii="Arial" w:cs="Arial" w:eastAsia="Arial" w:hAnsi="Arial"/>
          <w:b/>
          <w:bCs/>
          <w:color w:val="2E5FA3"/>
          <w:sz w:val="30"/>
          <w:szCs w:val="30"/>
        </w:rPr>
        <w:t xml:space="preserve">2.3  Patrón 3 — Utilizar los Comentarios con Criterio</w:t>
      </w:r>
    </w:p>
    <w:p>
      <w:pPr>
        <w:spacing w:after="80" w:before="80"/>
      </w:pPr>
      <w:r>
        <w:rPr>
          <w:rFonts w:ascii="Arial" w:cs="Arial" w:eastAsia="Arial" w:hAnsi="Arial"/>
          <w:color w:val="595959"/>
          <w:sz w:val="20"/>
          <w:szCs w:val="20"/>
        </w:rPr>
        <w:t xml:space="preserve">Aplica a: Proceso.java, Utilidades.java</w:t>
      </w:r>
    </w:p>
    <w:p>
      <w:pPr>
        <w:spacing w:after="60" w:before="60"/>
      </w:pPr>
      <w:r>
        <w:t xml:space="preserve"/>
      </w:r>
    </w:p>
    <w:p>
      <w:pPr>
        <w:spacing w:after="80" w:before="80"/>
      </w:pPr>
      <w:r>
        <w:rPr>
          <w:rFonts w:ascii="Arial" w:cs="Arial" w:eastAsia="Arial" w:hAnsi="Arial"/>
          <w:color w:val="595959"/>
          <w:sz w:val="20"/>
          <w:szCs w:val="20"/>
        </w:rPr>
        <w:t xml:space="preserve">La solución consiste en eliminar el código comentado y reemplazar los comentarios que explican 'qué' hace el código por código que se explique a sí mismo. Los únicos comentarios válidos son los que explican el 'por qué' de una decisión no obvia.</w:t>
      </w:r>
    </w:p>
    <w:p>
      <w:pPr>
        <w:spacing w:after="60" w:before="60"/>
      </w:pPr>
      <w:r>
        <w:t xml:space="preserve"/>
      </w:r>
    </w:p>
    <w:p>
      <w:pPr>
        <w:spacing w:after="80" w:before="160"/>
      </w:pPr>
      <w:r>
        <w:rPr>
          <w:rFonts w:ascii="Arial" w:cs="Arial" w:eastAsia="Arial" w:hAnsi="Arial"/>
          <w:b/>
          <w:bCs/>
          <w:color w:val="1F3864"/>
          <w:sz w:val="21"/>
          <w:szCs w:val="21"/>
        </w:rPr>
        <w:t xml:space="preserve">Proceso.java — Eliminar código muerto comentado</w:t>
      </w:r>
    </w:p>
    <w:p>
      <w:pPr>
        <w:spacing w:after="80" w:before="40"/>
      </w:pPr>
      <w:r>
        <w:rPr>
          <w:rFonts w:ascii="Arial" w:cs="Arial" w:eastAsia="Arial" w:hAnsi="Arial"/>
          <w:i/>
          <w:iCs/>
          <w:color w:val="595959"/>
          <w:sz w:val="19"/>
          <w:szCs w:val="19"/>
        </w:rPr>
        <w:t xml:space="preserve">Las líneas 32-35 contienen código comentado con la etiqueta 'version anterior - no borrar'.</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4680"/>
        <w:gridCol w:w="4680"/>
      </w:tblGrid>
      <w:tr>
        <w:tc>
          <w:tcPr>
            <w:gridSpan w:val="1"/>
            <w:tcBorders>
              <w:top w:val="single" w:color="FFFFFF" w:sz="4"/>
              <w:left w:val="single" w:color="FFFFFF" w:sz="4"/>
              <w:bottom w:val="single" w:color="FFFFFF" w:sz="4"/>
              <w:right w:val="single" w:color="FFFFFF" w:sz="4"/>
            </w:tcBorders>
            <w:shd w:fill="C00000" w:val="clear"/>
            <w:tcMar>
              <w:top w:type="dxa" w:w="100"/>
              <w:left w:type="dxa" w:w="140"/>
              <w:bottom w:type="dxa" w:w="100"/>
              <w:right w:type="dxa" w:w="140"/>
            </w:tcMar>
            <w:vAlign w:val="center"/>
          </w:tcPr>
          <w:p>
            <w:pPr>
              <w:jc w:val="center"/>
            </w:pPr>
            <w:r>
              <w:rPr>
                <w:rFonts w:ascii="Arial" w:cs="Arial" w:eastAsia="Arial" w:hAnsi="Arial"/>
                <w:b/>
                <w:bCs/>
                <w:color w:val="FFFFFF"/>
                <w:sz w:val="22"/>
                <w:szCs w:val="22"/>
              </w:rPr>
              <w:t xml:space="preserve">Código Sucio</w:t>
            </w:r>
          </w:p>
        </w:tc>
        <w:tc>
          <w:tcPr>
            <w:gridSpan w:val="1"/>
            <w:tcBorders>
              <w:top w:val="single" w:color="FFFFFF" w:sz="4"/>
              <w:left w:val="single" w:color="FFFFFF" w:sz="4"/>
              <w:bottom w:val="single" w:color="FFFFFF" w:sz="4"/>
              <w:right w:val="single" w:color="FFFFFF" w:sz="4"/>
            </w:tcBorders>
            <w:shd w:fill="375623" w:val="clear"/>
            <w:tcMar>
              <w:top w:type="dxa" w:w="100"/>
              <w:left w:type="dxa" w:w="140"/>
              <w:bottom w:type="dxa" w:w="100"/>
              <w:right w:type="dxa" w:w="140"/>
            </w:tcMar>
            <w:vAlign w:val="center"/>
          </w:tcPr>
          <w:p>
            <w:pPr>
              <w:jc w:val="center"/>
            </w:pPr>
            <w:r>
              <w:rPr>
                <w:rFonts w:ascii="Arial" w:cs="Arial" w:eastAsia="Arial" w:hAnsi="Arial"/>
                <w:b/>
                <w:bCs/>
                <w:color w:val="FFFFFF"/>
                <w:sz w:val="22"/>
                <w:szCs w:val="22"/>
              </w:rPr>
              <w:t xml:space="preserve">Código Limpio</w:t>
            </w:r>
          </w:p>
        </w:tc>
      </w:tr>
      <w:tr>
        <w:tc>
          <w:tcPr>
            <w:tcBorders>
              <w:top w:val="single" w:color="CCCCCC" w:sz="4"/>
              <w:left w:val="single" w:color="CCCCCC" w:sz="4"/>
              <w:bottom w:val="single" w:color="CCCCCC" w:sz="4"/>
              <w:right w:val="single" w:color="CCCCCC" w:sz="4"/>
            </w:tcBorders>
            <w:shd w:fill="FFF0F0" w:val="clear"/>
            <w:tcMar>
              <w:top w:type="dxa" w:w="80"/>
              <w:left w:type="dxa" w:w="120"/>
              <w:bottom w:type="dxa" w:w="80"/>
              <w:right w:type="dxa" w:w="120"/>
            </w:tcMar>
          </w:tcPr>
          <w:p>
            <w:pPr>
              <w:spacing w:after="20" w:before="20"/>
            </w:pPr>
            <w:r>
              <w:rPr>
                <w:rFonts w:ascii="Courier New" w:cs="Courier New" w:eastAsia="Courier New" w:hAnsi="Courier New"/>
                <w:color w:val="888888"/>
                <w:sz w:val="17"/>
                <w:szCs w:val="17"/>
              </w:rPr>
              <w:t xml:space="preserve">// version anterior - no borrar</w:t>
            </w:r>
          </w:p>
          <w:p>
            <w:pPr>
              <w:spacing w:after="20" w:before="20"/>
            </w:pPr>
            <w:r>
              <w:rPr>
                <w:rFonts w:ascii="Courier New" w:cs="Courier New" w:eastAsia="Courier New" w:hAnsi="Courier New"/>
                <w:color w:val="888888"/>
                <w:sz w:val="17"/>
                <w:szCs w:val="17"/>
              </w:rPr>
              <w:t xml:space="preserve">// sub = sub * 1.19;</w:t>
            </w:r>
          </w:p>
          <w:p>
            <w:pPr>
              <w:spacing w:after="20" w:before="20"/>
            </w:pPr>
            <w:r>
              <w:rPr>
                <w:rFonts w:ascii="Courier New" w:cs="Courier New" w:eastAsia="Courier New" w:hAnsi="Courier New"/>
                <w:color w:val="888888"/>
                <w:sz w:val="17"/>
                <w:szCs w:val="17"/>
              </w:rPr>
              <w:t xml:space="preserve">// if(sub &gt; 40000) sub = sub + (sub*0.10);</w:t>
            </w:r>
          </w:p>
          <w:p>
            <w:pPr>
              <w:spacing w:after="20" w:before="20"/>
            </w:pPr>
            <w:r>
              <w:rPr>
                <w:rFonts w:ascii="Courier New" w:cs="Courier New" w:eastAsia="Courier New" w:hAnsi="Courier New"/>
                <w:color w:val="888888"/>
                <w:sz w:val="17"/>
                <w:szCs w:val="17"/>
              </w:rPr>
              <w:t xml:space="preserve">// return sub;</w:t>
            </w:r>
          </w:p>
        </w:tc>
        <w:tc>
          <w:tcPr>
            <w:tcBorders>
              <w:top w:val="single" w:color="CCCCCC" w:sz="4"/>
              <w:left w:val="single" w:color="CCCCCC" w:sz="4"/>
              <w:bottom w:val="single" w:color="CCCCCC" w:sz="4"/>
              <w:right w:val="single" w:color="CCCCCC" w:sz="4"/>
            </w:tcBorders>
            <w:shd w:fill="F0FFF4" w:val="clear"/>
            <w:tcMar>
              <w:top w:type="dxa" w:w="80"/>
              <w:left w:type="dxa" w:w="120"/>
              <w:bottom w:type="dxa" w:w="80"/>
              <w:right w:type="dxa" w:w="120"/>
            </w:tcMar>
          </w:tcPr>
          <w:p>
            <w:pPr>
              <w:spacing w:after="20" w:before="20"/>
            </w:pPr>
            <w:r>
              <w:rPr>
                <w:rFonts w:ascii="Courier New" w:cs="Courier New" w:eastAsia="Courier New" w:hAnsi="Courier New"/>
                <w:color w:val="888888"/>
                <w:sz w:val="17"/>
                <w:szCs w:val="17"/>
              </w:rPr>
              <w:t xml:space="preserve">// ELIMINAR COMPLETAMENTE.</w:t>
            </w:r>
          </w:p>
          <w:p>
            <w:pPr>
              <w:spacing w:after="20" w:before="20"/>
            </w:pPr>
            <w:r>
              <w:rPr>
                <w:rFonts w:ascii="Courier New" w:cs="Courier New" w:eastAsia="Courier New" w:hAnsi="Courier New"/>
                <w:color w:val="888888"/>
                <w:sz w:val="17"/>
                <w:szCs w:val="17"/>
              </w:rPr>
              <w:t xml:space="preserve">// El historial de versiones anteriores</w:t>
            </w:r>
          </w:p>
          <w:p>
            <w:pPr>
              <w:spacing w:after="20" w:before="20"/>
            </w:pPr>
            <w:r>
              <w:rPr>
                <w:rFonts w:ascii="Courier New" w:cs="Courier New" w:eastAsia="Courier New" w:hAnsi="Courier New"/>
                <w:color w:val="888888"/>
                <w:sz w:val="17"/>
                <w:szCs w:val="17"/>
              </w:rPr>
              <w:t xml:space="preserve">// pertenece al sistema de control de versiones</w:t>
            </w:r>
          </w:p>
          <w:p>
            <w:pPr>
              <w:spacing w:after="20" w:before="20"/>
            </w:pPr>
            <w:r>
              <w:rPr>
                <w:rFonts w:ascii="Courier New" w:cs="Courier New" w:eastAsia="Courier New" w:hAnsi="Courier New"/>
                <w:color w:val="888888"/>
                <w:sz w:val="17"/>
                <w:szCs w:val="17"/>
              </w:rPr>
              <w:t xml:space="preserve">// (Git), no a los comentarios del código.</w:t>
            </w:r>
          </w:p>
        </w:tc>
      </w:tr>
    </w:tbl>
    <w:p>
      <w:pPr>
        <w:spacing w:after="60" w:before="60"/>
      </w:pPr>
      <w:r>
        <w:t xml:space="preserve"/>
      </w:r>
    </w:p>
    <w:p>
      <w:pPr>
        <w:spacing w:after="80" w:before="160"/>
      </w:pPr>
      <w:r>
        <w:rPr>
          <w:rFonts w:ascii="Arial" w:cs="Arial" w:eastAsia="Arial" w:hAnsi="Arial"/>
          <w:b/>
          <w:bCs/>
          <w:color w:val="1F3864"/>
          <w:sz w:val="21"/>
          <w:szCs w:val="21"/>
        </w:rPr>
        <w:t xml:space="preserve">Utilidades.java — Eliminar método completo comentado en reiniciar()</w:t>
      </w:r>
    </w:p>
    <w:p>
      <w:pPr>
        <w:spacing w:after="80" w:before="40"/>
      </w:pPr>
      <w:r>
        <w:rPr>
          <w:rFonts w:ascii="Arial" w:cs="Arial" w:eastAsia="Arial" w:hAnsi="Arial"/>
          <w:i/>
          <w:iCs/>
          <w:color w:val="595959"/>
          <w:sz w:val="19"/>
          <w:szCs w:val="19"/>
        </w:rPr>
        <w:t xml:space="preserve">15 líneas de código antiguo (calcOld) están comentadas dentro del método reiniciar().</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4680"/>
        <w:gridCol w:w="4680"/>
      </w:tblGrid>
      <w:tr>
        <w:tc>
          <w:tcPr>
            <w:gridSpan w:val="1"/>
            <w:tcBorders>
              <w:top w:val="single" w:color="FFFFFF" w:sz="4"/>
              <w:left w:val="single" w:color="FFFFFF" w:sz="4"/>
              <w:bottom w:val="single" w:color="FFFFFF" w:sz="4"/>
              <w:right w:val="single" w:color="FFFFFF" w:sz="4"/>
            </w:tcBorders>
            <w:shd w:fill="C00000" w:val="clear"/>
            <w:tcMar>
              <w:top w:type="dxa" w:w="100"/>
              <w:left w:type="dxa" w:w="140"/>
              <w:bottom w:type="dxa" w:w="100"/>
              <w:right w:type="dxa" w:w="140"/>
            </w:tcMar>
            <w:vAlign w:val="center"/>
          </w:tcPr>
          <w:p>
            <w:pPr>
              <w:jc w:val="center"/>
            </w:pPr>
            <w:r>
              <w:rPr>
                <w:rFonts w:ascii="Arial" w:cs="Arial" w:eastAsia="Arial" w:hAnsi="Arial"/>
                <w:b/>
                <w:bCs/>
                <w:color w:val="FFFFFF"/>
                <w:sz w:val="22"/>
                <w:szCs w:val="22"/>
              </w:rPr>
              <w:t xml:space="preserve">Código Sucio</w:t>
            </w:r>
          </w:p>
        </w:tc>
        <w:tc>
          <w:tcPr>
            <w:gridSpan w:val="1"/>
            <w:tcBorders>
              <w:top w:val="single" w:color="FFFFFF" w:sz="4"/>
              <w:left w:val="single" w:color="FFFFFF" w:sz="4"/>
              <w:bottom w:val="single" w:color="FFFFFF" w:sz="4"/>
              <w:right w:val="single" w:color="FFFFFF" w:sz="4"/>
            </w:tcBorders>
            <w:shd w:fill="375623" w:val="clear"/>
            <w:tcMar>
              <w:top w:type="dxa" w:w="100"/>
              <w:left w:type="dxa" w:w="140"/>
              <w:bottom w:type="dxa" w:w="100"/>
              <w:right w:type="dxa" w:w="140"/>
            </w:tcMar>
            <w:vAlign w:val="center"/>
          </w:tcPr>
          <w:p>
            <w:pPr>
              <w:jc w:val="center"/>
            </w:pPr>
            <w:r>
              <w:rPr>
                <w:rFonts w:ascii="Arial" w:cs="Arial" w:eastAsia="Arial" w:hAnsi="Arial"/>
                <w:b/>
                <w:bCs/>
                <w:color w:val="FFFFFF"/>
                <w:sz w:val="22"/>
                <w:szCs w:val="22"/>
              </w:rPr>
              <w:t xml:space="preserve">Código Limpio</w:t>
            </w:r>
          </w:p>
        </w:tc>
      </w:tr>
      <w:tr>
        <w:tc>
          <w:tcPr>
            <w:tcBorders>
              <w:top w:val="single" w:color="CCCCCC" w:sz="4"/>
              <w:left w:val="single" w:color="CCCCCC" w:sz="4"/>
              <w:bottom w:val="single" w:color="CCCCCC" w:sz="4"/>
              <w:right w:val="single" w:color="CCCCCC" w:sz="4"/>
            </w:tcBorders>
            <w:shd w:fill="FFF0F0" w:val="clear"/>
            <w:tcMar>
              <w:top w:type="dxa" w:w="80"/>
              <w:left w:type="dxa" w:w="120"/>
              <w:bottom w:type="dxa" w:w="80"/>
              <w:right w:type="dxa" w:w="120"/>
            </w:tcMar>
          </w:tcPr>
          <w:p>
            <w:pPr>
              <w:spacing w:after="20" w:before="20"/>
            </w:pPr>
            <w:r>
              <w:rPr>
                <w:rFonts w:ascii="Courier New" w:cs="Courier New" w:eastAsia="Courier New" w:hAnsi="Courier New"/>
                <w:color w:val="1F3864"/>
                <w:sz w:val="17"/>
                <w:szCs w:val="17"/>
              </w:rPr>
              <w:t xml:space="preserve">public static void reiniciar() {</w:t>
            </w:r>
          </w:p>
          <w:p>
            <w:pPr>
              <w:spacing w:after="20" w:before="20"/>
            </w:pPr>
            <w:r>
              <w:rPr>
                <w:rFonts w:ascii="Courier New" w:cs="Courier New" w:eastAsia="Courier New" w:hAnsi="Courier New"/>
                <w:color w:val="1F3864"/>
                <w:sz w:val="17"/>
                <w:szCs w:val="17"/>
              </w:rPr>
              <w:t xml:space="preserve">  // metodo antiguo de calculo - pendiente revisar</w:t>
            </w:r>
          </w:p>
          <w:p>
            <w:pPr>
              <w:spacing w:after="20" w:before="20"/>
            </w:pPr>
            <w:r>
              <w:rPr>
                <w:rFonts w:ascii="Courier New" w:cs="Courier New" w:eastAsia="Courier New" w:hAnsi="Courier New"/>
                <w:color w:val="1F3864"/>
                <w:sz w:val="17"/>
                <w:szCs w:val="17"/>
              </w:rPr>
              <w:t xml:space="preserve">  // public static double calcOld(double precio,...){</w:t>
            </w:r>
          </w:p>
          <w:p>
            <w:pPr>
              <w:spacing w:after="20" w:before="20"/>
            </w:pPr>
            <w:r>
              <w:rPr>
                <w:rFonts w:ascii="Courier New" w:cs="Courier New" w:eastAsia="Courier New" w:hAnsi="Courier New"/>
                <w:color w:val="1F3864"/>
                <w:sz w:val="17"/>
                <w:szCs w:val="17"/>
              </w:rPr>
              <w:t xml:space="preserve">  // double resultado = 0;</w:t>
            </w:r>
          </w:p>
          <w:p>
            <w:pPr>
              <w:spacing w:after="20" w:before="20"/>
            </w:pPr>
            <w:r>
              <w:rPr>
                <w:rFonts w:ascii="Courier New" w:cs="Courier New" w:eastAsia="Courier New" w:hAnsi="Courier New"/>
                <w:color w:val="1F3864"/>
                <w:sz w:val="17"/>
                <w:szCs w:val="17"/>
              </w:rPr>
              <w:t xml:space="preserve">  // resultado = precio * cant;</w:t>
            </w:r>
          </w:p>
          <w:p>
            <w:pPr>
              <w:spacing w:after="20" w:before="20"/>
            </w:pPr>
            <w:r>
              <w:rPr>
                <w:rFonts w:ascii="Courier New" w:cs="Courier New" w:eastAsia="Courier New" w:hAnsi="Courier New"/>
                <w:color w:val="1F3864"/>
                <w:sz w:val="17"/>
                <w:szCs w:val="17"/>
              </w:rPr>
              <w:t xml:space="preserve">  // resultado = resultado + (resultado*0.19);</w:t>
            </w:r>
          </w:p>
          <w:p>
            <w:pPr>
              <w:spacing w:after="20" w:before="20"/>
            </w:pPr>
            <w:r>
              <w:rPr>
                <w:rFonts w:ascii="Courier New" w:cs="Courier New" w:eastAsia="Courier New" w:hAnsi="Courier New"/>
                <w:color w:val="1F3864"/>
                <w:sz w:val="17"/>
                <w:szCs w:val="17"/>
              </w:rPr>
              <w:t xml:space="preserve">  // ... 10 líneas más de código muerto ...</w:t>
            </w:r>
          </w:p>
          <w:p>
            <w:pPr>
              <w:spacing w:after="20" w:before="20"/>
            </w:pPr>
            <w:r>
              <w:rPr>
                <w:rFonts w:ascii="Courier New" w:cs="Courier New" w:eastAsia="Courier New" w:hAnsi="Courier New"/>
                <w:color w:val="1F3864"/>
                <w:sz w:val="17"/>
                <w:szCs w:val="17"/>
              </w:rPr>
              <w:t xml:space="preserve">  int i = 0;</w:t>
            </w:r>
          </w:p>
          <w:p>
            <w:pPr>
              <w:spacing w:after="20" w:before="20"/>
            </w:pPr>
            <w:r>
              <w:rPr>
                <w:rFonts w:ascii="Courier New" w:cs="Courier New" w:eastAsia="Courier New" w:hAnsi="Courier New"/>
                <w:color w:val="1F3864"/>
                <w:sz w:val="17"/>
                <w:szCs w:val="17"/>
              </w:rPr>
              <w:t xml:space="preserve">  while (i &lt; Datos.cant.length) {</w:t>
            </w:r>
          </w:p>
          <w:p>
            <w:pPr>
              <w:spacing w:after="20" w:before="20"/>
            </w:pPr>
            <w:r>
              <w:rPr>
                <w:rFonts w:ascii="Courier New" w:cs="Courier New" w:eastAsia="Courier New" w:hAnsi="Courier New"/>
                <w:color w:val="1F3864"/>
                <w:sz w:val="17"/>
                <w:szCs w:val="17"/>
              </w:rPr>
              <w:t xml:space="preserve">    Datos.cant[i] = 0; i++;</w:t>
            </w:r>
          </w:p>
          <w:p>
            <w:pPr>
              <w:spacing w:after="20" w:before="20"/>
            </w:pPr>
            <w:r>
              <w:rPr>
                <w:rFonts w:ascii="Courier New" w:cs="Courier New" w:eastAsia="Courier New" w:hAnsi="Courier New"/>
                <w:color w:val="1F3864"/>
                <w:sz w:val="17"/>
                <w:szCs w:val="17"/>
              </w:rPr>
              <w:t xml:space="preserve">  }</w:t>
            </w:r>
          </w:p>
          <w:p>
            <w:pPr>
              <w:spacing w:after="20" w:before="20"/>
            </w:pPr>
            <w:r>
              <w:rPr>
                <w:rFonts w:ascii="Courier New" w:cs="Courier New" w:eastAsia="Courier New" w:hAnsi="Courier New"/>
                <w:color w:val="1F3864"/>
                <w:sz w:val="17"/>
                <w:szCs w:val="17"/>
              </w:rPr>
              <w:t xml:space="preserve">}</w:t>
            </w:r>
          </w:p>
        </w:tc>
        <w:tc>
          <w:tcPr>
            <w:tcBorders>
              <w:top w:val="single" w:color="CCCCCC" w:sz="4"/>
              <w:left w:val="single" w:color="CCCCCC" w:sz="4"/>
              <w:bottom w:val="single" w:color="CCCCCC" w:sz="4"/>
              <w:right w:val="single" w:color="CCCCCC" w:sz="4"/>
            </w:tcBorders>
            <w:shd w:fill="F0FFF4" w:val="clear"/>
            <w:tcMar>
              <w:top w:type="dxa" w:w="80"/>
              <w:left w:type="dxa" w:w="120"/>
              <w:bottom w:type="dxa" w:w="80"/>
              <w:right w:type="dxa" w:w="120"/>
            </w:tcMar>
          </w:tcPr>
          <w:p>
            <w:pPr>
              <w:spacing w:after="20" w:before="20"/>
            </w:pPr>
            <w:r>
              <w:rPr>
                <w:rFonts w:ascii="Courier New" w:cs="Courier New" w:eastAsia="Courier New" w:hAnsi="Courier New"/>
                <w:color w:val="1F3864"/>
                <w:sz w:val="17"/>
                <w:szCs w:val="17"/>
              </w:rPr>
              <w:t xml:space="preserve">/**</w:t>
            </w:r>
          </w:p>
          <w:p>
            <w:pPr>
              <w:spacing w:after="20" w:before="20"/>
            </w:pPr>
            <w:r>
              <w:rPr>
                <w:rFonts w:ascii="Courier New" w:cs="Courier New" w:eastAsia="Courier New" w:hAnsi="Courier New"/>
                <w:color w:val="1F3864"/>
                <w:sz w:val="17"/>
                <w:szCs w:val="17"/>
              </w:rPr>
              <w:t xml:space="preserve"> * Reinicia el estado del pedido actual para</w:t>
            </w:r>
          </w:p>
          <w:p>
            <w:pPr>
              <w:spacing w:after="20" w:before="20"/>
            </w:pPr>
            <w:r>
              <w:rPr>
                <w:rFonts w:ascii="Courier New" w:cs="Courier New" w:eastAsia="Courier New" w:hAnsi="Courier New"/>
                <w:color w:val="1F3864"/>
                <w:sz w:val="17"/>
                <w:szCs w:val="17"/>
              </w:rPr>
              <w:t xml:space="preserve"> * preparar la mesa para un nuevo cliente.</w:t>
            </w:r>
          </w:p>
          <w:p>
            <w:pPr>
              <w:spacing w:after="20" w:before="20"/>
            </w:pPr>
            <w:r>
              <w:rPr>
                <w:rFonts w:ascii="Courier New" w:cs="Courier New" w:eastAsia="Courier New" w:hAnsi="Courier New"/>
                <w:color w:val="1F3864"/>
                <w:sz w:val="17"/>
                <w:szCs w:val="17"/>
              </w:rPr>
              <w:t xml:space="preserve"> * Pone todas las cantidades en cero y</w:t>
            </w:r>
          </w:p>
          <w:p>
            <w:pPr>
              <w:spacing w:after="20" w:before="20"/>
            </w:pPr>
            <w:r>
              <w:rPr>
                <w:rFonts w:ascii="Courier New" w:cs="Courier New" w:eastAsia="Courier New" w:hAnsi="Courier New"/>
                <w:color w:val="1F3864"/>
                <w:sz w:val="17"/>
                <w:szCs w:val="17"/>
              </w:rPr>
              <w:t xml:space="preserve"> * limpia los valores de sesión.</w:t>
            </w:r>
          </w:p>
          <w:p>
            <w:pPr>
              <w:spacing w:after="20" w:before="20"/>
            </w:pPr>
            <w:r>
              <w:rPr>
                <w:rFonts w:ascii="Courier New" w:cs="Courier New" w:eastAsia="Courier New" w:hAnsi="Courier New"/>
                <w:color w:val="1F3864"/>
                <w:sz w:val="17"/>
                <w:szCs w:val="17"/>
              </w:rPr>
              <w:t xml:space="preserve"> */</w:t>
            </w:r>
          </w:p>
          <w:p>
            <w:pPr>
              <w:spacing w:after="20" w:before="20"/>
            </w:pPr>
            <w:r>
              <w:rPr>
                <w:rFonts w:ascii="Courier New" w:cs="Courier New" w:eastAsia="Courier New" w:hAnsi="Courier New"/>
                <w:color w:val="1F3864"/>
                <w:sz w:val="17"/>
                <w:szCs w:val="17"/>
              </w:rPr>
              <w:t xml:space="preserve">public static void reiniciar() {</w:t>
            </w:r>
          </w:p>
          <w:p>
            <w:pPr>
              <w:spacing w:after="20" w:before="20"/>
            </w:pPr>
            <w:r>
              <w:rPr>
                <w:rFonts w:ascii="Courier New" w:cs="Courier New" w:eastAsia="Courier New" w:hAnsi="Courier New"/>
                <w:color w:val="1F3864"/>
                <w:sz w:val="17"/>
                <w:szCs w:val="17"/>
              </w:rPr>
              <w:t xml:space="preserve">    for (int i = 0; i &lt; Datos.cantidadesPedido.length; i++) {</w:t>
            </w:r>
          </w:p>
          <w:p>
            <w:pPr>
              <w:spacing w:after="20" w:before="20"/>
            </w:pPr>
            <w:r>
              <w:rPr>
                <w:rFonts w:ascii="Courier New" w:cs="Courier New" w:eastAsia="Courier New" w:hAnsi="Courier New"/>
                <w:color w:val="1F3864"/>
                <w:sz w:val="17"/>
                <w:szCs w:val="17"/>
              </w:rPr>
              <w:t xml:space="preserve">        Datos.cantidadesPedido[i] = 0;</w:t>
            </w:r>
          </w:p>
          <w:p>
            <w:pPr>
              <w:spacing w:after="20" w:before="20"/>
            </w:pPr>
            <w:r>
              <w:rPr>
                <w:rFonts w:ascii="Courier New" w:cs="Courier New" w:eastAsia="Courier New" w:hAnsi="Courier New"/>
                <w:color w:val="1F3864"/>
                <w:sz w:val="17"/>
                <w:szCs w:val="17"/>
              </w:rPr>
              <w:t xml:space="preserve">    }</w:t>
            </w:r>
          </w:p>
          <w:p>
            <w:pPr>
              <w:spacing w:after="20" w:before="20"/>
            </w:pPr>
            <w:r>
              <w:rPr>
                <w:rFonts w:ascii="Courier New" w:cs="Courier New" w:eastAsia="Courier New" w:hAnsi="Courier New"/>
                <w:color w:val="1F3864"/>
                <w:sz w:val="17"/>
                <w:szCs w:val="17"/>
              </w:rPr>
              <w:t xml:space="preserve">    Datos.totalFactura = 0;</w:t>
            </w:r>
          </w:p>
          <w:p>
            <w:pPr>
              <w:spacing w:after="20" w:before="20"/>
            </w:pPr>
            <w:r>
              <w:rPr>
                <w:rFonts w:ascii="Courier New" w:cs="Courier New" w:eastAsia="Courier New" w:hAnsi="Courier New"/>
                <w:color w:val="1F3864"/>
                <w:sz w:val="17"/>
                <w:szCs w:val="17"/>
              </w:rPr>
              <w:t xml:space="preserve">    Datos.estadoPedido = 0;</w:t>
            </w:r>
          </w:p>
          <w:p>
            <w:pPr>
              <w:spacing w:after="20" w:before="20"/>
            </w:pPr>
            <w:r>
              <w:rPr>
                <w:rFonts w:ascii="Courier New" w:cs="Courier New" w:eastAsia="Courier New" w:hAnsi="Courier New"/>
                <w:color w:val="1F3864"/>
                <w:sz w:val="17"/>
                <w:szCs w:val="17"/>
              </w:rPr>
              <w:t xml:space="preserve">    Datos.numeroMesa = 0;</w:t>
            </w:r>
          </w:p>
          <w:p>
            <w:pPr>
              <w:spacing w:after="20" w:before="20"/>
            </w:pPr>
            <w:r>
              <w:rPr>
                <w:rFonts w:ascii="Courier New" w:cs="Courier New" w:eastAsia="Courier New" w:hAnsi="Courier New"/>
                <w:color w:val="1F3864"/>
                <w:sz w:val="17"/>
                <w:szCs w:val="17"/>
              </w:rPr>
              <w:t xml:space="preserve">    Datos.textoTemporal = "";</w:t>
            </w:r>
          </w:p>
          <w:p>
            <w:pPr>
              <w:spacing w:after="20" w:before="20"/>
            </w:pPr>
            <w:r>
              <w:rPr>
                <w:rFonts w:ascii="Courier New" w:cs="Courier New" w:eastAsia="Courier New" w:hAnsi="Courier New"/>
                <w:color w:val="1F3864"/>
                <w:sz w:val="17"/>
                <w:szCs w:val="17"/>
              </w:rPr>
              <w:t xml:space="preserve">}</w:t>
            </w:r>
          </w:p>
        </w:tc>
      </w:tr>
    </w:tbl>
    <w:p>
      <w:pPr>
        <w:spacing w:after="60" w:before="60"/>
      </w:pPr>
      <w:r>
        <w:t xml:space="preserve"/>
      </w:r>
    </w:p>
    <w:p>
      <w:pPr>
        <w:pStyle w:val="Heading2"/>
        <w:pBdr>
          <w:bottom w:val="single" w:color="2E5FA3" w:sz="6" w:space="1"/>
        </w:pBdr>
        <w:spacing w:after="200" w:before="480"/>
      </w:pPr>
      <w:r>
        <w:rPr>
          <w:rFonts w:ascii="Arial" w:cs="Arial" w:eastAsia="Arial" w:hAnsi="Arial"/>
          <w:b/>
          <w:bCs/>
          <w:color w:val="2E5FA3"/>
          <w:sz w:val="30"/>
          <w:szCs w:val="30"/>
        </w:rPr>
        <w:t xml:space="preserve">2.4  Patrón 4 — Hacer que el Código Sea Legible</w:t>
      </w:r>
    </w:p>
    <w:p>
      <w:pPr>
        <w:spacing w:after="80" w:before="80"/>
      </w:pPr>
      <w:r>
        <w:rPr>
          <w:rFonts w:ascii="Arial" w:cs="Arial" w:eastAsia="Arial" w:hAnsi="Arial"/>
          <w:color w:val="595959"/>
          <w:sz w:val="20"/>
          <w:szCs w:val="20"/>
        </w:rPr>
        <w:t xml:space="preserve">Aplica a: Todas las clases</w:t>
      </w:r>
    </w:p>
    <w:p>
      <w:pPr>
        <w:spacing w:after="60" w:before="60"/>
      </w:pPr>
      <w:r>
        <w:t xml:space="preserve"/>
      </w:r>
    </w:p>
    <w:p>
      <w:pPr>
        <w:spacing w:after="80" w:before="80"/>
      </w:pPr>
      <w:r>
        <w:rPr>
          <w:rFonts w:ascii="Arial" w:cs="Arial" w:eastAsia="Arial" w:hAnsi="Arial"/>
          <w:color w:val="595959"/>
          <w:sz w:val="20"/>
          <w:szCs w:val="20"/>
        </w:rPr>
        <w:t xml:space="preserve">La solución es aplicar indentación consistente (4 espacios), separar cada sentencia en su propia línea, y estructurar los bloques de control (if, while, for) con llaves correctamente ubicadas y cuerpos indentados.</w:t>
      </w:r>
    </w:p>
    <w:p>
      <w:pPr>
        <w:spacing w:after="60" w:before="60"/>
      </w:pPr>
      <w:r>
        <w:t xml:space="preserve"/>
      </w:r>
    </w:p>
    <w:p>
      <w:pPr>
        <w:spacing w:after="80" w:before="160"/>
      </w:pPr>
      <w:r>
        <w:rPr>
          <w:rFonts w:ascii="Arial" w:cs="Arial" w:eastAsia="Arial" w:hAnsi="Arial"/>
          <w:b/>
          <w:bCs/>
          <w:color w:val="1F3864"/>
          <w:sz w:val="21"/>
          <w:szCs w:val="21"/>
        </w:rPr>
        <w:t xml:space="preserve">Antes y después — Legibilidad general (ejemplo de Proceso.hacerTodo)</w:t>
      </w:r>
    </w:p>
    <w:p>
      <w:pPr>
        <w:spacing w:after="80" w:before="40"/>
      </w:pPr>
      <w:r>
        <w:rPr>
          <w:rFonts w:ascii="Arial" w:cs="Arial" w:eastAsia="Arial" w:hAnsi="Arial"/>
          <w:i/>
          <w:iCs/>
          <w:color w:val="595959"/>
          <w:sz w:val="19"/>
          <w:szCs w:val="19"/>
        </w:rPr>
        <w:t xml:space="preserve">El mismo código, completamente ilegible vs perfectamente estructurado.</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4680"/>
        <w:gridCol w:w="4680"/>
      </w:tblGrid>
      <w:tr>
        <w:tc>
          <w:tcPr>
            <w:gridSpan w:val="1"/>
            <w:tcBorders>
              <w:top w:val="single" w:color="FFFFFF" w:sz="4"/>
              <w:left w:val="single" w:color="FFFFFF" w:sz="4"/>
              <w:bottom w:val="single" w:color="FFFFFF" w:sz="4"/>
              <w:right w:val="single" w:color="FFFFFF" w:sz="4"/>
            </w:tcBorders>
            <w:shd w:fill="C00000" w:val="clear"/>
            <w:tcMar>
              <w:top w:type="dxa" w:w="100"/>
              <w:left w:type="dxa" w:w="140"/>
              <w:bottom w:type="dxa" w:w="100"/>
              <w:right w:type="dxa" w:w="140"/>
            </w:tcMar>
            <w:vAlign w:val="center"/>
          </w:tcPr>
          <w:p>
            <w:pPr>
              <w:jc w:val="center"/>
            </w:pPr>
            <w:r>
              <w:rPr>
                <w:rFonts w:ascii="Arial" w:cs="Arial" w:eastAsia="Arial" w:hAnsi="Arial"/>
                <w:b/>
                <w:bCs/>
                <w:color w:val="FFFFFF"/>
                <w:sz w:val="22"/>
                <w:szCs w:val="22"/>
              </w:rPr>
              <w:t xml:space="preserve">Código Sucio</w:t>
            </w:r>
          </w:p>
        </w:tc>
        <w:tc>
          <w:tcPr>
            <w:gridSpan w:val="1"/>
            <w:tcBorders>
              <w:top w:val="single" w:color="FFFFFF" w:sz="4"/>
              <w:left w:val="single" w:color="FFFFFF" w:sz="4"/>
              <w:bottom w:val="single" w:color="FFFFFF" w:sz="4"/>
              <w:right w:val="single" w:color="FFFFFF" w:sz="4"/>
            </w:tcBorders>
            <w:shd w:fill="375623" w:val="clear"/>
            <w:tcMar>
              <w:top w:type="dxa" w:w="100"/>
              <w:left w:type="dxa" w:w="140"/>
              <w:bottom w:type="dxa" w:w="100"/>
              <w:right w:type="dxa" w:w="140"/>
            </w:tcMar>
            <w:vAlign w:val="center"/>
          </w:tcPr>
          <w:p>
            <w:pPr>
              <w:jc w:val="center"/>
            </w:pPr>
            <w:r>
              <w:rPr>
                <w:rFonts w:ascii="Arial" w:cs="Arial" w:eastAsia="Arial" w:hAnsi="Arial"/>
                <w:b/>
                <w:bCs/>
                <w:color w:val="FFFFFF"/>
                <w:sz w:val="22"/>
                <w:szCs w:val="22"/>
              </w:rPr>
              <w:t xml:space="preserve">Código Limpio</w:t>
            </w:r>
          </w:p>
        </w:tc>
      </w:tr>
      <w:tr>
        <w:tc>
          <w:tcPr>
            <w:tcBorders>
              <w:top w:val="single" w:color="CCCCCC" w:sz="4"/>
              <w:left w:val="single" w:color="CCCCCC" w:sz="4"/>
              <w:bottom w:val="single" w:color="CCCCCC" w:sz="4"/>
              <w:right w:val="single" w:color="CCCCCC" w:sz="4"/>
            </w:tcBorders>
            <w:shd w:fill="FFF0F0" w:val="clear"/>
            <w:tcMar>
              <w:top w:type="dxa" w:w="80"/>
              <w:left w:type="dxa" w:w="120"/>
              <w:bottom w:type="dxa" w:w="80"/>
              <w:right w:type="dxa" w:w="120"/>
            </w:tcMar>
          </w:tcPr>
          <w:p>
            <w:pPr>
              <w:spacing w:after="20" w:before="20"/>
            </w:pPr>
            <w:r>
              <w:rPr>
                <w:rFonts w:ascii="Courier New" w:cs="Courier New" w:eastAsia="Courier New" w:hAnsi="Courier New"/>
                <w:color w:val="1F3864"/>
                <w:sz w:val="17"/>
                <w:szCs w:val="17"/>
              </w:rPr>
              <w:t xml:space="preserve">while(i&lt;Datos.nom.length){</w:t>
            </w:r>
          </w:p>
          <w:p>
            <w:pPr>
              <w:spacing w:after="20" w:before="20"/>
            </w:pPr>
            <w:r>
              <w:rPr>
                <w:rFonts w:ascii="Courier New" w:cs="Courier New" w:eastAsia="Courier New" w:hAnsi="Courier New"/>
                <w:color w:val="1F3864"/>
                <w:sz w:val="17"/>
                <w:szCs w:val="17"/>
              </w:rPr>
              <w:t xml:space="preserve">if(Datos.cant[i]&gt;0){</w:t>
            </w:r>
          </w:p>
          <w:p>
            <w:pPr>
              <w:spacing w:after="20" w:before="20"/>
            </w:pPr>
            <w:r>
              <w:rPr>
                <w:rFonts w:ascii="Courier New" w:cs="Courier New" w:eastAsia="Courier New" w:hAnsi="Courier New"/>
                <w:color w:val="1F3864"/>
                <w:sz w:val="17"/>
                <w:szCs w:val="17"/>
              </w:rPr>
              <w:t xml:space="preserve">sub=sub+Datos.p[i]*Datos.cant[i];</w:t>
            </w:r>
          </w:p>
          <w:p>
            <w:pPr>
              <w:spacing w:after="20" w:before="20"/>
            </w:pPr>
            <w:r>
              <w:rPr>
                <w:rFonts w:ascii="Courier New" w:cs="Courier New" w:eastAsia="Courier New" w:hAnsi="Courier New"/>
                <w:color w:val="1F3864"/>
                <w:sz w:val="17"/>
                <w:szCs w:val="17"/>
              </w:rPr>
              <w:t xml:space="preserve">cont=cont+1;}</w:t>
            </w:r>
          </w:p>
          <w:p>
            <w:pPr>
              <w:spacing w:after="20" w:before="20"/>
            </w:pPr>
            <w:r>
              <w:rPr>
                <w:rFonts w:ascii="Courier New" w:cs="Courier New" w:eastAsia="Courier New" w:hAnsi="Courier New"/>
                <w:color w:val="1F3864"/>
                <w:sz w:val="17"/>
                <w:szCs w:val="17"/>
              </w:rPr>
              <w:t xml:space="preserve">i++;}// fin while</w:t>
            </w:r>
          </w:p>
          <w:p>
            <w:pPr>
              <w:spacing w:after="20" w:before="20"/>
            </w:pPr>
            <w:r>
              <w:rPr>
                <w:rFonts w:ascii="Courier New" w:cs="Courier New" w:eastAsia="Courier New" w:hAnsi="Courier New"/>
                <w:color w:val="1F3864"/>
                <w:sz w:val="17"/>
                <w:szCs w:val="17"/>
              </w:rPr>
              <w:t xml:space="preserve">if(cont&gt;3){</w:t>
            </w:r>
          </w:p>
          <w:p>
            <w:pPr>
              <w:spacing w:after="20" w:before="20"/>
            </w:pPr>
            <w:r>
              <w:rPr>
                <w:rFonts w:ascii="Courier New" w:cs="Courier New" w:eastAsia="Courier New" w:hAnsi="Courier New"/>
                <w:color w:val="1F3864"/>
                <w:sz w:val="17"/>
                <w:szCs w:val="17"/>
              </w:rPr>
              <w:t xml:space="preserve">if(sub&gt;0){</w:t>
            </w:r>
          </w:p>
          <w:p>
            <w:pPr>
              <w:spacing w:after="20" w:before="20"/>
            </w:pPr>
            <w:r>
              <w:rPr>
                <w:rFonts w:ascii="Courier New" w:cs="Courier New" w:eastAsia="Courier New" w:hAnsi="Courier New"/>
                <w:color w:val="1F3864"/>
                <w:sz w:val="17"/>
                <w:szCs w:val="17"/>
              </w:rPr>
              <w:t xml:space="preserve">aux=sub-(sub*0.05);</w:t>
            </w:r>
          </w:p>
          <w:p>
            <w:pPr>
              <w:spacing w:after="20" w:before="20"/>
            </w:pPr>
            <w:r>
              <w:rPr>
                <w:rFonts w:ascii="Courier New" w:cs="Courier New" w:eastAsia="Courier New" w:hAnsi="Courier New"/>
                <w:color w:val="1F3864"/>
                <w:sz w:val="17"/>
                <w:szCs w:val="17"/>
              </w:rPr>
              <w:t xml:space="preserve">if(aux&gt;50000){</w:t>
            </w:r>
          </w:p>
          <w:p>
            <w:pPr>
              <w:spacing w:after="20" w:before="20"/>
            </w:pPr>
            <w:r>
              <w:rPr>
                <w:rFonts w:ascii="Courier New" w:cs="Courier New" w:eastAsia="Courier New" w:hAnsi="Courier New"/>
                <w:color w:val="1F3864"/>
                <w:sz w:val="17"/>
                <w:szCs w:val="17"/>
              </w:rPr>
              <w:t xml:space="preserve">iva=aux*0.19;</w:t>
            </w:r>
          </w:p>
          <w:p>
            <w:pPr>
              <w:spacing w:after="20" w:before="20"/>
            </w:pPr>
            <w:r>
              <w:rPr>
                <w:rFonts w:ascii="Courier New" w:cs="Courier New" w:eastAsia="Courier New" w:hAnsi="Courier New"/>
                <w:color w:val="1F3864"/>
                <w:sz w:val="17"/>
                <w:szCs w:val="17"/>
              </w:rPr>
              <w:t xml:space="preserve">tot=aux+iva;</w:t>
            </w:r>
          </w:p>
          <w:p>
            <w:pPr>
              <w:spacing w:after="20" w:before="20"/>
            </w:pPr>
            <w:r>
              <w:rPr>
                <w:rFonts w:ascii="Courier New" w:cs="Courier New" w:eastAsia="Courier New" w:hAnsi="Courier New"/>
                <w:color w:val="1F3864"/>
                <w:sz w:val="17"/>
                <w:szCs w:val="17"/>
              </w:rPr>
              <w:t xml:space="preserve">tot=tot+(tot*0.10);}</w:t>
            </w:r>
          </w:p>
        </w:tc>
        <w:tc>
          <w:tcPr>
            <w:tcBorders>
              <w:top w:val="single" w:color="CCCCCC" w:sz="4"/>
              <w:left w:val="single" w:color="CCCCCC" w:sz="4"/>
              <w:bottom w:val="single" w:color="CCCCCC" w:sz="4"/>
              <w:right w:val="single" w:color="CCCCCC" w:sz="4"/>
            </w:tcBorders>
            <w:shd w:fill="F0FFF4" w:val="clear"/>
            <w:tcMar>
              <w:top w:type="dxa" w:w="80"/>
              <w:left w:type="dxa" w:w="120"/>
              <w:bottom w:type="dxa" w:w="80"/>
              <w:right w:type="dxa" w:w="120"/>
            </w:tcMar>
          </w:tcPr>
          <w:p>
            <w:pPr>
              <w:spacing w:after="20" w:before="20"/>
            </w:pPr>
            <w:r>
              <w:rPr>
                <w:rFonts w:ascii="Courier New" w:cs="Courier New" w:eastAsia="Courier New" w:hAnsi="Courier New"/>
                <w:color w:val="1F3864"/>
                <w:sz w:val="17"/>
                <w:szCs w:val="17"/>
              </w:rPr>
              <w:t xml:space="preserve">for (int i = 0; i &lt; Datos.nombresPlatos.length; i++) {</w:t>
            </w:r>
          </w:p>
          <w:p>
            <w:pPr>
              <w:spacing w:after="20" w:before="20"/>
            </w:pPr>
            <w:r>
              <w:rPr>
                <w:rFonts w:ascii="Courier New" w:cs="Courier New" w:eastAsia="Courier New" w:hAnsi="Courier New"/>
                <w:color w:val="1F3864"/>
                <w:sz w:val="17"/>
                <w:szCs w:val="17"/>
              </w:rPr>
              <w:t xml:space="preserve">    if (Datos.cantidadesPedido[i] &gt; 0) {</w:t>
            </w:r>
          </w:p>
          <w:p>
            <w:pPr>
              <w:spacing w:after="20" w:before="20"/>
            </w:pPr>
            <w:r>
              <w:rPr>
                <w:rFonts w:ascii="Courier New" w:cs="Courier New" w:eastAsia="Courier New" w:hAnsi="Courier New"/>
                <w:color w:val="1F3864"/>
                <w:sz w:val="17"/>
                <w:szCs w:val="17"/>
              </w:rPr>
              <w:t xml:space="preserve">        subtotal += Datos.preciosPlatos[i]</w:t>
            </w:r>
          </w:p>
          <w:p>
            <w:pPr>
              <w:spacing w:after="20" w:before="20"/>
            </w:pPr>
            <w:r>
              <w:rPr>
                <w:rFonts w:ascii="Courier New" w:cs="Courier New" w:eastAsia="Courier New" w:hAnsi="Courier New"/>
                <w:color w:val="1F3864"/>
                <w:sz w:val="17"/>
                <w:szCs w:val="17"/>
              </w:rPr>
              <w:t xml:space="preserve">                 * Datos.cantidadesPedido[i];</w:t>
            </w:r>
          </w:p>
          <w:p>
            <w:pPr>
              <w:spacing w:after="20" w:before="20"/>
            </w:pPr>
            <w:r>
              <w:rPr>
                <w:rFonts w:ascii="Courier New" w:cs="Courier New" w:eastAsia="Courier New" w:hAnsi="Courier New"/>
                <w:color w:val="1F3864"/>
                <w:sz w:val="17"/>
                <w:szCs w:val="17"/>
              </w:rPr>
              <w:t xml:space="preserve">        cantidadItems++;</w:t>
            </w:r>
          </w:p>
          <w:p>
            <w:pPr>
              <w:spacing w:after="20" w:before="20"/>
            </w:pPr>
            <w:r>
              <w:rPr>
                <w:rFonts w:ascii="Courier New" w:cs="Courier New" w:eastAsia="Courier New" w:hAnsi="Courier New"/>
                <w:color w:val="1F3864"/>
                <w:sz w:val="17"/>
                <w:szCs w:val="17"/>
              </w:rPr>
              <w:t xml:space="preserve">    }</w:t>
            </w:r>
          </w:p>
          <w:p>
            <w:pPr>
              <w:spacing w:after="20" w:before="20"/>
            </w:pPr>
            <w:r>
              <w:rPr>
                <w:rFonts w:ascii="Courier New" w:cs="Courier New" w:eastAsia="Courier New" w:hAnsi="Courier New"/>
                <w:color w:val="1F3864"/>
                <w:sz w:val="17"/>
                <w:szCs w:val="17"/>
              </w:rPr>
              <w:t xml:space="preserve">}</w:t>
            </w:r>
          </w:p>
          <w:p>
            <w:pPr>
              <w:spacing w:after="20" w:before="20"/>
            </w:pPr>
            <w:r>
              <w:rPr>
                <w:rFonts w:ascii="Courier New" w:cs="Courier New" w:eastAsia="Courier New" w:hAnsi="Courier New"/>
                <w:color w:val="1F3864"/>
                <w:sz w:val="17"/>
                <w:szCs w:val="17"/>
              </w:rPr>
              <w:t xml:space="preserve">if (cantidadItems &gt; MINIMO_ITEMS_DESCUENTO) {</w:t>
            </w:r>
          </w:p>
          <w:p>
            <w:pPr>
              <w:spacing w:after="20" w:before="20"/>
            </w:pPr>
            <w:r>
              <w:rPr>
                <w:rFonts w:ascii="Courier New" w:cs="Courier New" w:eastAsia="Courier New" w:hAnsi="Courier New"/>
                <w:color w:val="1F3864"/>
                <w:sz w:val="17"/>
                <w:szCs w:val="17"/>
              </w:rPr>
              <w:t xml:space="preserve">    subtotal = subtotal * (1 - DESCUENTO_CANTIDAD);</w:t>
            </w:r>
          </w:p>
          <w:p>
            <w:pPr>
              <w:spacing w:after="20" w:before="20"/>
            </w:pPr>
            <w:r>
              <w:rPr>
                <w:rFonts w:ascii="Courier New" w:cs="Courier New" w:eastAsia="Courier New" w:hAnsi="Courier New"/>
                <w:color w:val="1F3864"/>
                <w:sz w:val="17"/>
                <w:szCs w:val="17"/>
              </w:rPr>
              <w:t xml:space="preserve">}</w:t>
            </w:r>
          </w:p>
          <w:p>
            <w:pPr>
              <w:spacing w:after="20" w:before="20"/>
            </w:pPr>
            <w:r>
              <w:rPr>
                <w:rFonts w:ascii="Courier New" w:cs="Courier New" w:eastAsia="Courier New" w:hAnsi="Courier New"/>
                <w:color w:val="1F3864"/>
                <w:sz w:val="17"/>
                <w:szCs w:val="17"/>
              </w:rPr>
              <w:t xml:space="preserve">if (subtotal &gt; UMBRAL_PROPINA) {</w:t>
            </w:r>
          </w:p>
          <w:p>
            <w:pPr>
              <w:spacing w:after="20" w:before="20"/>
            </w:pPr>
            <w:r>
              <w:rPr>
                <w:rFonts w:ascii="Courier New" w:cs="Courier New" w:eastAsia="Courier New" w:hAnsi="Courier New"/>
                <w:color w:val="1F3864"/>
                <w:sz w:val="17"/>
                <w:szCs w:val="17"/>
              </w:rPr>
              <w:t xml:space="preserve">    double montoIva = subtotal * TASA_IVA;</w:t>
            </w:r>
          </w:p>
          <w:p>
            <w:pPr>
              <w:spacing w:after="20" w:before="20"/>
            </w:pPr>
            <w:r>
              <w:rPr>
                <w:rFonts w:ascii="Courier New" w:cs="Courier New" w:eastAsia="Courier New" w:hAnsi="Courier New"/>
                <w:color w:val="1F3864"/>
                <w:sz w:val="17"/>
                <w:szCs w:val="17"/>
              </w:rPr>
              <w:t xml:space="preserve">    double total = subtotal + montoIva;</w:t>
            </w:r>
          </w:p>
          <w:p>
            <w:pPr>
              <w:spacing w:after="20" w:before="20"/>
            </w:pPr>
            <w:r>
              <w:rPr>
                <w:rFonts w:ascii="Courier New" w:cs="Courier New" w:eastAsia="Courier New" w:hAnsi="Courier New"/>
                <w:color w:val="1F3864"/>
                <w:sz w:val="17"/>
                <w:szCs w:val="17"/>
              </w:rPr>
              <w:t xml:space="preserve">    total = total * (1 + PORCENTAJE_PROPINA);</w:t>
            </w:r>
          </w:p>
        </w:tc>
      </w:tr>
    </w:tbl>
    <w:p>
      <w:pPr>
        <w:spacing w:after="60" w:before="60"/>
      </w:pPr>
      <w:r>
        <w:t xml:space="preserve"/>
      </w:r>
    </w:p>
    <w:p>
      <w:pPr>
        <w:pStyle w:val="Heading2"/>
        <w:pBdr>
          <w:bottom w:val="single" w:color="2E5FA3" w:sz="6" w:space="1"/>
        </w:pBdr>
        <w:spacing w:after="200" w:before="480"/>
      </w:pPr>
      <w:r>
        <w:rPr>
          <w:rFonts w:ascii="Arial" w:cs="Arial" w:eastAsia="Arial" w:hAnsi="Arial"/>
          <w:b/>
          <w:bCs/>
          <w:color w:val="2E5FA3"/>
          <w:sz w:val="30"/>
          <w:szCs w:val="30"/>
        </w:rPr>
        <w:t xml:space="preserve">2.5  Patrón 5 — No Duplicar Código (Principio DRY)</w:t>
      </w:r>
    </w:p>
    <w:p>
      <w:pPr>
        <w:spacing w:after="80" w:before="80"/>
      </w:pPr>
      <w:r>
        <w:rPr>
          <w:rFonts w:ascii="Arial" w:cs="Arial" w:eastAsia="Arial" w:hAnsi="Arial"/>
          <w:color w:val="595959"/>
          <w:sz w:val="20"/>
          <w:szCs w:val="20"/>
        </w:rPr>
        <w:t xml:space="preserve">Aplica a: Imprimir.java vs Proceso.java</w:t>
      </w:r>
    </w:p>
    <w:p>
      <w:pPr>
        <w:spacing w:after="60" w:before="60"/>
      </w:pPr>
      <w:r>
        <w:t xml:space="preserve"/>
      </w:r>
    </w:p>
    <w:p>
      <w:pPr>
        <w:spacing w:after="80" w:before="80"/>
      </w:pPr>
      <w:r>
        <w:rPr>
          <w:rFonts w:ascii="Arial" w:cs="Arial" w:eastAsia="Arial" w:hAnsi="Arial"/>
          <w:color w:val="595959"/>
          <w:sz w:val="20"/>
          <w:szCs w:val="20"/>
        </w:rPr>
        <w:t xml:space="preserve">La lógica de cálculo de subtotal, descuento, IVA y propina aparece tres veces: en Proceso.hacerTodo(), en Imprimir.imprimirFacturaCompleta() y en Imprimir.imprimirFacturaResumen(). La solución es definir el cálculo una sola vez en Proceso y que Imprimir reciba los valores ya calculados como parámetros.</w:t>
      </w:r>
    </w:p>
    <w:p>
      <w:pPr>
        <w:spacing w:after="60" w:before="60"/>
      </w:pPr>
      <w:r>
        <w:t xml:space="preserve"/>
      </w:r>
    </w:p>
    <w:p>
      <w:pPr>
        <w:spacing w:after="80" w:before="160"/>
      </w:pPr>
      <w:r>
        <w:rPr>
          <w:rFonts w:ascii="Arial" w:cs="Arial" w:eastAsia="Arial" w:hAnsi="Arial"/>
          <w:b/>
          <w:bCs/>
          <w:color w:val="1F3864"/>
          <w:sz w:val="21"/>
          <w:szCs w:val="21"/>
        </w:rPr>
        <w:t xml:space="preserve">Imprimir.java — Eliminar duplicación de lógica de cálculo</w:t>
      </w:r>
    </w:p>
    <w:p>
      <w:pPr>
        <w:spacing w:after="80" w:before="40"/>
      </w:pPr>
      <w:r>
        <w:rPr>
          <w:rFonts w:ascii="Arial" w:cs="Arial" w:eastAsia="Arial" w:hAnsi="Arial"/>
          <w:i/>
          <w:iCs/>
          <w:color w:val="595959"/>
          <w:sz w:val="19"/>
          <w:szCs w:val="19"/>
        </w:rPr>
        <w:t xml:space="preserve">imprimirFacturaCompleta() e imprimirFacturaResumen() no deben recalcular nada.</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4680"/>
        <w:gridCol w:w="4680"/>
      </w:tblGrid>
      <w:tr>
        <w:tc>
          <w:tcPr>
            <w:gridSpan w:val="1"/>
            <w:tcBorders>
              <w:top w:val="single" w:color="FFFFFF" w:sz="4"/>
              <w:left w:val="single" w:color="FFFFFF" w:sz="4"/>
              <w:bottom w:val="single" w:color="FFFFFF" w:sz="4"/>
              <w:right w:val="single" w:color="FFFFFF" w:sz="4"/>
            </w:tcBorders>
            <w:shd w:fill="C00000" w:val="clear"/>
            <w:tcMar>
              <w:top w:type="dxa" w:w="100"/>
              <w:left w:type="dxa" w:w="140"/>
              <w:bottom w:type="dxa" w:w="100"/>
              <w:right w:type="dxa" w:w="140"/>
            </w:tcMar>
            <w:vAlign w:val="center"/>
          </w:tcPr>
          <w:p>
            <w:pPr>
              <w:jc w:val="center"/>
            </w:pPr>
            <w:r>
              <w:rPr>
                <w:rFonts w:ascii="Arial" w:cs="Arial" w:eastAsia="Arial" w:hAnsi="Arial"/>
                <w:b/>
                <w:bCs/>
                <w:color w:val="FFFFFF"/>
                <w:sz w:val="22"/>
                <w:szCs w:val="22"/>
              </w:rPr>
              <w:t xml:space="preserve">Código Sucio</w:t>
            </w:r>
          </w:p>
        </w:tc>
        <w:tc>
          <w:tcPr>
            <w:gridSpan w:val="1"/>
            <w:tcBorders>
              <w:top w:val="single" w:color="FFFFFF" w:sz="4"/>
              <w:left w:val="single" w:color="FFFFFF" w:sz="4"/>
              <w:bottom w:val="single" w:color="FFFFFF" w:sz="4"/>
              <w:right w:val="single" w:color="FFFFFF" w:sz="4"/>
            </w:tcBorders>
            <w:shd w:fill="375623" w:val="clear"/>
            <w:tcMar>
              <w:top w:type="dxa" w:w="100"/>
              <w:left w:type="dxa" w:w="140"/>
              <w:bottom w:type="dxa" w:w="100"/>
              <w:right w:type="dxa" w:w="140"/>
            </w:tcMar>
            <w:vAlign w:val="center"/>
          </w:tcPr>
          <w:p>
            <w:pPr>
              <w:jc w:val="center"/>
            </w:pPr>
            <w:r>
              <w:rPr>
                <w:rFonts w:ascii="Arial" w:cs="Arial" w:eastAsia="Arial" w:hAnsi="Arial"/>
                <w:b/>
                <w:bCs/>
                <w:color w:val="FFFFFF"/>
                <w:sz w:val="22"/>
                <w:szCs w:val="22"/>
              </w:rPr>
              <w:t xml:space="preserve">Código Limpio</w:t>
            </w:r>
          </w:p>
        </w:tc>
      </w:tr>
      <w:tr>
        <w:tc>
          <w:tcPr>
            <w:tcBorders>
              <w:top w:val="single" w:color="CCCCCC" w:sz="4"/>
              <w:left w:val="single" w:color="CCCCCC" w:sz="4"/>
              <w:bottom w:val="single" w:color="CCCCCC" w:sz="4"/>
              <w:right w:val="single" w:color="CCCCCC" w:sz="4"/>
            </w:tcBorders>
            <w:shd w:fill="FFF0F0" w:val="clear"/>
            <w:tcMar>
              <w:top w:type="dxa" w:w="80"/>
              <w:left w:type="dxa" w:w="120"/>
              <w:bottom w:type="dxa" w:w="80"/>
              <w:right w:type="dxa" w:w="120"/>
            </w:tcMar>
          </w:tcPr>
          <w:p>
            <w:pPr>
              <w:spacing w:after="20" w:before="20"/>
            </w:pPr>
            <w:r>
              <w:rPr>
                <w:rFonts w:ascii="Courier New" w:cs="Courier New" w:eastAsia="Courier New" w:hAnsi="Courier New"/>
                <w:color w:val="888888"/>
                <w:sz w:val="17"/>
                <w:szCs w:val="17"/>
              </w:rPr>
              <w:t xml:space="preserve">// imprimirFacturaCompleta() - calcula todo de nuevo</w:t>
            </w:r>
          </w:p>
          <w:p>
            <w:pPr>
              <w:spacing w:after="20" w:before="20"/>
            </w:pPr>
            <w:r>
              <w:rPr>
                <w:rFonts w:ascii="Courier New" w:cs="Courier New" w:eastAsia="Courier New" w:hAnsi="Courier New"/>
                <w:color w:val="1F3864"/>
                <w:sz w:val="17"/>
                <w:szCs w:val="17"/>
              </w:rPr>
              <w:t xml:space="preserve">double sub = 0; double iva = 0;</w:t>
            </w:r>
          </w:p>
          <w:p>
            <w:pPr>
              <w:spacing w:after="20" w:before="20"/>
            </w:pPr>
            <w:r>
              <w:rPr>
                <w:rFonts w:ascii="Courier New" w:cs="Courier New" w:eastAsia="Courier New" w:hAnsi="Courier New"/>
                <w:color w:val="1F3864"/>
                <w:sz w:val="17"/>
                <w:szCs w:val="17"/>
              </w:rPr>
              <w:t xml:space="preserve">int i = 0;</w:t>
            </w:r>
          </w:p>
          <w:p>
            <w:pPr>
              <w:spacing w:after="20" w:before="20"/>
            </w:pPr>
            <w:r>
              <w:rPr>
                <w:rFonts w:ascii="Courier New" w:cs="Courier New" w:eastAsia="Courier New" w:hAnsi="Courier New"/>
                <w:color w:val="1F3864"/>
                <w:sz w:val="17"/>
                <w:szCs w:val="17"/>
              </w:rPr>
              <w:t xml:space="preserve">while(i&lt;Datos.nom.length){</w:t>
            </w:r>
          </w:p>
          <w:p>
            <w:pPr>
              <w:spacing w:after="20" w:before="20"/>
            </w:pPr>
            <w:r>
              <w:rPr>
                <w:rFonts w:ascii="Courier New" w:cs="Courier New" w:eastAsia="Courier New" w:hAnsi="Courier New"/>
                <w:color w:val="1F3864"/>
                <w:sz w:val="17"/>
                <w:szCs w:val="17"/>
              </w:rPr>
              <w:t xml:space="preserve">  if(Datos.cant[i]&gt;0){</w:t>
            </w:r>
          </w:p>
          <w:p>
            <w:pPr>
              <w:spacing w:after="20" w:before="20"/>
            </w:pPr>
            <w:r>
              <w:rPr>
                <w:rFonts w:ascii="Courier New" w:cs="Courier New" w:eastAsia="Courier New" w:hAnsi="Courier New"/>
                <w:color w:val="1F3864"/>
                <w:sz w:val="17"/>
                <w:szCs w:val="17"/>
              </w:rPr>
              <w:t xml:space="preserve">    sub=sub+Datos.p[i]*Datos.cant[i];</w:t>
            </w:r>
          </w:p>
          <w:p>
            <w:pPr>
              <w:spacing w:after="20" w:before="20"/>
            </w:pPr>
            <w:r>
              <w:rPr>
                <w:rFonts w:ascii="Courier New" w:cs="Courier New" w:eastAsia="Courier New" w:hAnsi="Courier New"/>
                <w:color w:val="1F3864"/>
                <w:sz w:val="17"/>
                <w:szCs w:val="17"/>
              </w:rPr>
              <w:t xml:space="preserve">    cont=cont+1;}</w:t>
            </w:r>
          </w:p>
          <w:p>
            <w:pPr>
              <w:spacing w:after="20" w:before="20"/>
            </w:pPr>
            <w:r>
              <w:rPr>
                <w:rFonts w:ascii="Courier New" w:cs="Courier New" w:eastAsia="Courier New" w:hAnsi="Courier New"/>
                <w:color w:val="1F3864"/>
                <w:sz w:val="17"/>
                <w:szCs w:val="17"/>
              </w:rPr>
              <w:t xml:space="preserve">  i++;}</w:t>
            </w:r>
          </w:p>
          <w:p>
            <w:pPr>
              <w:spacing w:after="20" w:before="20"/>
            </w:pPr>
            <w:r>
              <w:rPr>
                <w:rFonts w:ascii="Courier New" w:cs="Courier New" w:eastAsia="Courier New" w:hAnsi="Courier New"/>
                <w:color w:val="1F3864"/>
                <w:sz w:val="17"/>
                <w:szCs w:val="17"/>
              </w:rPr>
              <w:t xml:space="preserve">if(cont&gt;3){aux=sub-(sub*0.05);}else{aux=sub;}</w:t>
            </w:r>
          </w:p>
          <w:p>
            <w:pPr>
              <w:spacing w:after="20" w:before="20"/>
            </w:pPr>
            <w:r>
              <w:rPr>
                <w:rFonts w:ascii="Courier New" w:cs="Courier New" w:eastAsia="Courier New" w:hAnsi="Courier New"/>
                <w:color w:val="888888"/>
                <w:sz w:val="17"/>
                <w:szCs w:val="17"/>
              </w:rPr>
              <w:t xml:space="preserve">// ... mismas 15 líneas que en Proceso.java ...</w:t>
            </w:r>
          </w:p>
          <w:p>
            <w:pPr>
              <w:spacing w:after="20" w:before="20"/>
            </w:pPr>
            <w:r>
              <w:rPr>
                <w:rFonts w:ascii="Courier New" w:cs="Courier New" w:eastAsia="Courier New" w:hAnsi="Courier New"/>
                <w:color w:val="1F3864"/>
                <w:sz w:val="17"/>
                <w:szCs w:val="17"/>
              </w:rPr>
              <w:t xml:space="preserve"/>
            </w:r>
          </w:p>
          <w:p>
            <w:pPr>
              <w:spacing w:after="20" w:before="20"/>
            </w:pPr>
            <w:r>
              <w:rPr>
                <w:rFonts w:ascii="Courier New" w:cs="Courier New" w:eastAsia="Courier New" w:hAnsi="Courier New"/>
                <w:color w:val="888888"/>
                <w:sz w:val="17"/>
                <w:szCs w:val="17"/>
              </w:rPr>
              <w:t xml:space="preserve">// imprimirFacturaResumen() - copia exacta de arriba</w:t>
            </w:r>
          </w:p>
          <w:p>
            <w:pPr>
              <w:spacing w:after="20" w:before="20"/>
            </w:pPr>
            <w:r>
              <w:rPr>
                <w:rFonts w:ascii="Courier New" w:cs="Courier New" w:eastAsia="Courier New" w:hAnsi="Courier New"/>
                <w:color w:val="1F3864"/>
                <w:sz w:val="17"/>
                <w:szCs w:val="17"/>
              </w:rPr>
              <w:t xml:space="preserve">double sub=0; ...</w:t>
            </w:r>
          </w:p>
          <w:p>
            <w:pPr>
              <w:spacing w:after="20" w:before="20"/>
            </w:pPr>
            <w:r>
              <w:rPr>
                <w:rFonts w:ascii="Courier New" w:cs="Courier New" w:eastAsia="Courier New" w:hAnsi="Courier New"/>
                <w:color w:val="1F3864"/>
                <w:sz w:val="17"/>
                <w:szCs w:val="17"/>
              </w:rPr>
              <w:t xml:space="preserve">while(i&lt;Datos.nom.length){ ... }</w:t>
            </w:r>
          </w:p>
        </w:tc>
        <w:tc>
          <w:tcPr>
            <w:tcBorders>
              <w:top w:val="single" w:color="CCCCCC" w:sz="4"/>
              <w:left w:val="single" w:color="CCCCCC" w:sz="4"/>
              <w:bottom w:val="single" w:color="CCCCCC" w:sz="4"/>
              <w:right w:val="single" w:color="CCCCCC" w:sz="4"/>
            </w:tcBorders>
            <w:shd w:fill="F0FFF4" w:val="clear"/>
            <w:tcMar>
              <w:top w:type="dxa" w:w="80"/>
              <w:left w:type="dxa" w:w="120"/>
              <w:bottom w:type="dxa" w:w="80"/>
              <w:right w:type="dxa" w:w="120"/>
            </w:tcMar>
          </w:tcPr>
          <w:p>
            <w:pPr>
              <w:spacing w:after="20" w:before="20"/>
            </w:pPr>
            <w:r>
              <w:rPr>
                <w:rFonts w:ascii="Courier New" w:cs="Courier New" w:eastAsia="Courier New" w:hAnsi="Courier New"/>
                <w:color w:val="888888"/>
                <w:sz w:val="17"/>
                <w:szCs w:val="17"/>
              </w:rPr>
              <w:t xml:space="preserve">// Proceso.java calcula UNA sola vez</w:t>
            </w:r>
          </w:p>
          <w:p>
            <w:pPr>
              <w:spacing w:after="20" w:before="20"/>
            </w:pPr>
            <w:r>
              <w:rPr>
                <w:rFonts w:ascii="Courier New" w:cs="Courier New" w:eastAsia="Courier New" w:hAnsi="Courier New"/>
                <w:color w:val="1F3864"/>
                <w:sz w:val="17"/>
                <w:szCs w:val="17"/>
              </w:rPr>
              <w:t xml:space="preserve">public static ResultadoFactura calcularTotal() {</w:t>
            </w:r>
          </w:p>
          <w:p>
            <w:pPr>
              <w:spacing w:after="20" w:before="20"/>
            </w:pPr>
            <w:r>
              <w:rPr>
                <w:rFonts w:ascii="Courier New" w:cs="Courier New" w:eastAsia="Courier New" w:hAnsi="Courier New"/>
                <w:color w:val="1F3864"/>
                <w:sz w:val="17"/>
                <w:szCs w:val="17"/>
              </w:rPr>
              <w:t xml:space="preserve">    double subtotal = calcularSubtotal();</w:t>
            </w:r>
          </w:p>
          <w:p>
            <w:pPr>
              <w:spacing w:after="20" w:before="20"/>
            </w:pPr>
            <w:r>
              <w:rPr>
                <w:rFonts w:ascii="Courier New" w:cs="Courier New" w:eastAsia="Courier New" w:hAnsi="Courier New"/>
                <w:color w:val="1F3864"/>
                <w:sz w:val="17"/>
                <w:szCs w:val="17"/>
              </w:rPr>
              <w:t xml:space="preserve">    double descuento = calcularDescuento(subtotal);</w:t>
            </w:r>
          </w:p>
          <w:p>
            <w:pPr>
              <w:spacing w:after="20" w:before="20"/>
            </w:pPr>
            <w:r>
              <w:rPr>
                <w:rFonts w:ascii="Courier New" w:cs="Courier New" w:eastAsia="Courier New" w:hAnsi="Courier New"/>
                <w:color w:val="1F3864"/>
                <w:sz w:val="17"/>
                <w:szCs w:val="17"/>
              </w:rPr>
              <w:t xml:space="preserve">    double iva = (subtotal - descuento) * TASA_IVA;</w:t>
            </w:r>
          </w:p>
          <w:p>
            <w:pPr>
              <w:spacing w:after="20" w:before="20"/>
            </w:pPr>
            <w:r>
              <w:rPr>
                <w:rFonts w:ascii="Courier New" w:cs="Courier New" w:eastAsia="Courier New" w:hAnsi="Courier New"/>
                <w:color w:val="1F3864"/>
                <w:sz w:val="17"/>
                <w:szCs w:val="17"/>
              </w:rPr>
              <w:t xml:space="preserve">    double propina = calcularPropina(subtotal-descuento+iva);</w:t>
            </w:r>
          </w:p>
          <w:p>
            <w:pPr>
              <w:spacing w:after="20" w:before="20"/>
            </w:pPr>
            <w:r>
              <w:rPr>
                <w:rFonts w:ascii="Courier New" w:cs="Courier New" w:eastAsia="Courier New" w:hAnsi="Courier New"/>
                <w:color w:val="1F3864"/>
                <w:sz w:val="17"/>
                <w:szCs w:val="17"/>
              </w:rPr>
              <w:t xml:space="preserve">    return new ResultadoFactura(</w:t>
            </w:r>
          </w:p>
          <w:p>
            <w:pPr>
              <w:spacing w:after="20" w:before="20"/>
            </w:pPr>
            <w:r>
              <w:rPr>
                <w:rFonts w:ascii="Courier New" w:cs="Courier New" w:eastAsia="Courier New" w:hAnsi="Courier New"/>
                <w:color w:val="1F3864"/>
                <w:sz w:val="17"/>
                <w:szCs w:val="17"/>
              </w:rPr>
              <w:t xml:space="preserve">        subtotal, descuento, iva, propina);</w:t>
            </w:r>
          </w:p>
          <w:p>
            <w:pPr>
              <w:spacing w:after="20" w:before="20"/>
            </w:pPr>
            <w:r>
              <w:rPr>
                <w:rFonts w:ascii="Courier New" w:cs="Courier New" w:eastAsia="Courier New" w:hAnsi="Courier New"/>
                <w:color w:val="1F3864"/>
                <w:sz w:val="17"/>
                <w:szCs w:val="17"/>
              </w:rPr>
              <w:t xml:space="preserve">}</w:t>
            </w:r>
          </w:p>
          <w:p>
            <w:pPr>
              <w:spacing w:after="20" w:before="20"/>
            </w:pPr>
            <w:r>
              <w:rPr>
                <w:rFonts w:ascii="Courier New" w:cs="Courier New" w:eastAsia="Courier New" w:hAnsi="Courier New"/>
                <w:color w:val="1F3864"/>
                <w:sz w:val="17"/>
                <w:szCs w:val="17"/>
              </w:rPr>
              <w:t xml:space="preserve"/>
            </w:r>
          </w:p>
          <w:p>
            <w:pPr>
              <w:spacing w:after="20" w:before="20"/>
            </w:pPr>
            <w:r>
              <w:rPr>
                <w:rFonts w:ascii="Courier New" w:cs="Courier New" w:eastAsia="Courier New" w:hAnsi="Courier New"/>
                <w:color w:val="888888"/>
                <w:sz w:val="17"/>
                <w:szCs w:val="17"/>
              </w:rPr>
              <w:t xml:space="preserve">// Imprimir.java SOLO imprime, recibe los datos</w:t>
            </w:r>
          </w:p>
          <w:p>
            <w:pPr>
              <w:spacing w:after="20" w:before="20"/>
            </w:pPr>
            <w:r>
              <w:rPr>
                <w:rFonts w:ascii="Courier New" w:cs="Courier New" w:eastAsia="Courier New" w:hAnsi="Courier New"/>
                <w:color w:val="1F3864"/>
                <w:sz w:val="17"/>
                <w:szCs w:val="17"/>
              </w:rPr>
              <w:t xml:space="preserve">public static void imprimirFacturaCompleta(</w:t>
            </w:r>
          </w:p>
          <w:p>
            <w:pPr>
              <w:spacing w:after="20" w:before="20"/>
            </w:pPr>
            <w:r>
              <w:rPr>
                <w:rFonts w:ascii="Courier New" w:cs="Courier New" w:eastAsia="Courier New" w:hAnsi="Courier New"/>
                <w:color w:val="1F3864"/>
                <w:sz w:val="17"/>
                <w:szCs w:val="17"/>
              </w:rPr>
              <w:t xml:space="preserve">        ResultadoFactura resultado) {</w:t>
            </w:r>
          </w:p>
          <w:p>
            <w:pPr>
              <w:spacing w:after="20" w:before="20"/>
            </w:pPr>
            <w:r>
              <w:rPr>
                <w:rFonts w:ascii="Courier New" w:cs="Courier New" w:eastAsia="Courier New" w:hAnsi="Courier New"/>
                <w:color w:val="1F3864"/>
                <w:sz w:val="17"/>
                <w:szCs w:val="17"/>
              </w:rPr>
              <w:t xml:space="preserve">    // Solo formatea e imprime</w:t>
            </w:r>
          </w:p>
          <w:p>
            <w:pPr>
              <w:spacing w:after="20" w:before="20"/>
            </w:pPr>
            <w:r>
              <w:rPr>
                <w:rFonts w:ascii="Courier New" w:cs="Courier New" w:eastAsia="Courier New" w:hAnsi="Courier New"/>
                <w:color w:val="1F3864"/>
                <w:sz w:val="17"/>
                <w:szCs w:val="17"/>
              </w:rPr>
              <w:t xml:space="preserve">}</w:t>
            </w:r>
          </w:p>
          <w:p>
            <w:pPr>
              <w:spacing w:after="20" w:before="20"/>
            </w:pPr>
            <w:r>
              <w:rPr>
                <w:rFonts w:ascii="Courier New" w:cs="Courier New" w:eastAsia="Courier New" w:hAnsi="Courier New"/>
                <w:color w:val="1F3864"/>
                <w:sz w:val="17"/>
                <w:szCs w:val="17"/>
              </w:rPr>
              <w:t xml:space="preserve">public static void imprimirFacturaResumen(</w:t>
            </w:r>
          </w:p>
          <w:p>
            <w:pPr>
              <w:spacing w:after="20" w:before="20"/>
            </w:pPr>
            <w:r>
              <w:rPr>
                <w:rFonts w:ascii="Courier New" w:cs="Courier New" w:eastAsia="Courier New" w:hAnsi="Courier New"/>
                <w:color w:val="1F3864"/>
                <w:sz w:val="17"/>
                <w:szCs w:val="17"/>
              </w:rPr>
              <w:t xml:space="preserve">        ResultadoFactura resultado) {</w:t>
            </w:r>
          </w:p>
          <w:p>
            <w:pPr>
              <w:spacing w:after="20" w:before="20"/>
            </w:pPr>
            <w:r>
              <w:rPr>
                <w:rFonts w:ascii="Courier New" w:cs="Courier New" w:eastAsia="Courier New" w:hAnsi="Courier New"/>
                <w:color w:val="1F3864"/>
                <w:sz w:val="17"/>
                <w:szCs w:val="17"/>
              </w:rPr>
              <w:t xml:space="preserve">    // Solo formatea e imprime (versión corta)</w:t>
            </w:r>
          </w:p>
          <w:p>
            <w:pPr>
              <w:spacing w:after="20" w:before="20"/>
            </w:pPr>
            <w:r>
              <w:rPr>
                <w:rFonts w:ascii="Courier New" w:cs="Courier New" w:eastAsia="Courier New" w:hAnsi="Courier New"/>
                <w:color w:val="1F3864"/>
                <w:sz w:val="17"/>
                <w:szCs w:val="17"/>
              </w:rPr>
              <w:t xml:space="preserve">}</w:t>
            </w:r>
          </w:p>
        </w:tc>
      </w:tr>
    </w:tbl>
    <w:p>
      <w:pPr>
        <w:spacing w:after="60" w:before="60"/>
      </w:pPr>
      <w:r>
        <w:t xml:space="preserve"/>
      </w:r>
    </w:p>
    <w:p>
      <w:pPr>
        <w:pStyle w:val="Heading2"/>
        <w:pBdr>
          <w:bottom w:val="single" w:color="2E5FA3" w:sz="6" w:space="1"/>
        </w:pBdr>
        <w:spacing w:after="200" w:before="480"/>
      </w:pPr>
      <w:r>
        <w:rPr>
          <w:rFonts w:ascii="Arial" w:cs="Arial" w:eastAsia="Arial" w:hAnsi="Arial"/>
          <w:b/>
          <w:bCs/>
          <w:color w:val="2E5FA3"/>
          <w:sz w:val="30"/>
          <w:szCs w:val="30"/>
        </w:rPr>
        <w:t xml:space="preserve">2.6  Patrón 7 — Ser Consistente con el Formato</w:t>
      </w:r>
    </w:p>
    <w:p>
      <w:pPr>
        <w:spacing w:after="80" w:before="80"/>
      </w:pPr>
      <w:r>
        <w:rPr>
          <w:rFonts w:ascii="Arial" w:cs="Arial" w:eastAsia="Arial" w:hAnsi="Arial"/>
          <w:color w:val="595959"/>
          <w:sz w:val="20"/>
          <w:szCs w:val="20"/>
        </w:rPr>
        <w:t xml:space="preserve">Aplica a: Todas las clases</w:t>
      </w:r>
    </w:p>
    <w:p>
      <w:pPr>
        <w:spacing w:after="60" w:before="60"/>
      </w:pPr>
      <w:r>
        <w:t xml:space="preserve"/>
      </w:r>
    </w:p>
    <w:p>
      <w:pPr>
        <w:spacing w:after="80" w:before="80"/>
      </w:pPr>
      <w:r>
        <w:rPr>
          <w:rFonts w:ascii="Arial" w:cs="Arial" w:eastAsia="Arial" w:hAnsi="Arial"/>
          <w:color w:val="595959"/>
          <w:sz w:val="20"/>
          <w:szCs w:val="20"/>
        </w:rPr>
        <w:t xml:space="preserve">La solución es aplicar un estándar de formato uniforme en todo el proyecto. En Java, la convención estándar establece: clases en PascalCase, métodos y variables en camelCase, constantes en UPPER_SNAKE_CASE, indentación de 4 espacios, y el orden dentro de las clases: constantes → atributos → constructores → métodos públicos → métodos privados.</w:t>
      </w:r>
    </w:p>
    <w:p>
      <w:pPr>
        <w:spacing w:after="60" w:before="60"/>
      </w:pPr>
      <w:r>
        <w:t xml:space="preserve"/>
      </w:r>
    </w:p>
    <w:p>
      <w:pPr>
        <w:spacing w:after="80" w:before="160"/>
      </w:pPr>
      <w:r>
        <w:rPr>
          <w:rFonts w:ascii="Arial" w:cs="Arial" w:eastAsia="Arial" w:hAnsi="Arial"/>
          <w:b/>
          <w:bCs/>
          <w:color w:val="1F3864"/>
          <w:sz w:val="21"/>
          <w:szCs w:val="21"/>
        </w:rPr>
        <w:t xml:space="preserve">Datos.java — Aplicar convención de nombres y orden en la clase</w:t>
      </w:r>
    </w:p>
    <w:p>
      <w:pPr>
        <w:spacing w:after="80" w:before="40"/>
      </w:pPr>
      <w:r>
        <w:rPr>
          <w:rFonts w:ascii="Arial" w:cs="Arial" w:eastAsia="Arial" w:hAnsi="Arial"/>
          <w:i/>
          <w:iCs/>
          <w:color w:val="595959"/>
          <w:sz w:val="19"/>
          <w:szCs w:val="19"/>
        </w:rPr>
        <w:t xml:space="preserve">Variables reutilizadas con múltiples propósitos y sin convención consistente.</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4680"/>
        <w:gridCol w:w="4680"/>
      </w:tblGrid>
      <w:tr>
        <w:tc>
          <w:tcPr>
            <w:gridSpan w:val="1"/>
            <w:tcBorders>
              <w:top w:val="single" w:color="FFFFFF" w:sz="4"/>
              <w:left w:val="single" w:color="FFFFFF" w:sz="4"/>
              <w:bottom w:val="single" w:color="FFFFFF" w:sz="4"/>
              <w:right w:val="single" w:color="FFFFFF" w:sz="4"/>
            </w:tcBorders>
            <w:shd w:fill="C00000" w:val="clear"/>
            <w:tcMar>
              <w:top w:type="dxa" w:w="100"/>
              <w:left w:type="dxa" w:w="140"/>
              <w:bottom w:type="dxa" w:w="100"/>
              <w:right w:type="dxa" w:w="140"/>
            </w:tcMar>
            <w:vAlign w:val="center"/>
          </w:tcPr>
          <w:p>
            <w:pPr>
              <w:jc w:val="center"/>
            </w:pPr>
            <w:r>
              <w:rPr>
                <w:rFonts w:ascii="Arial" w:cs="Arial" w:eastAsia="Arial" w:hAnsi="Arial"/>
                <w:b/>
                <w:bCs/>
                <w:color w:val="FFFFFF"/>
                <w:sz w:val="22"/>
                <w:szCs w:val="22"/>
              </w:rPr>
              <w:t xml:space="preserve">Código Sucio</w:t>
            </w:r>
          </w:p>
        </w:tc>
        <w:tc>
          <w:tcPr>
            <w:gridSpan w:val="1"/>
            <w:tcBorders>
              <w:top w:val="single" w:color="FFFFFF" w:sz="4"/>
              <w:left w:val="single" w:color="FFFFFF" w:sz="4"/>
              <w:bottom w:val="single" w:color="FFFFFF" w:sz="4"/>
              <w:right w:val="single" w:color="FFFFFF" w:sz="4"/>
            </w:tcBorders>
            <w:shd w:fill="375623" w:val="clear"/>
            <w:tcMar>
              <w:top w:type="dxa" w:w="100"/>
              <w:left w:type="dxa" w:w="140"/>
              <w:bottom w:type="dxa" w:w="100"/>
              <w:right w:type="dxa" w:w="140"/>
            </w:tcMar>
            <w:vAlign w:val="center"/>
          </w:tcPr>
          <w:p>
            <w:pPr>
              <w:jc w:val="center"/>
            </w:pPr>
            <w:r>
              <w:rPr>
                <w:rFonts w:ascii="Arial" w:cs="Arial" w:eastAsia="Arial" w:hAnsi="Arial"/>
                <w:b/>
                <w:bCs/>
                <w:color w:val="FFFFFF"/>
                <w:sz w:val="22"/>
                <w:szCs w:val="22"/>
              </w:rPr>
              <w:t xml:space="preserve">Código Limpio</w:t>
            </w:r>
          </w:p>
        </w:tc>
      </w:tr>
      <w:tr>
        <w:tc>
          <w:tcPr>
            <w:tcBorders>
              <w:top w:val="single" w:color="CCCCCC" w:sz="4"/>
              <w:left w:val="single" w:color="CCCCCC" w:sz="4"/>
              <w:bottom w:val="single" w:color="CCCCCC" w:sz="4"/>
              <w:right w:val="single" w:color="CCCCCC" w:sz="4"/>
            </w:tcBorders>
            <w:shd w:fill="FFF0F0" w:val="clear"/>
            <w:tcMar>
              <w:top w:type="dxa" w:w="80"/>
              <w:left w:type="dxa" w:w="120"/>
              <w:bottom w:type="dxa" w:w="80"/>
              <w:right w:type="dxa" w:w="120"/>
            </w:tcMar>
          </w:tcPr>
          <w:p>
            <w:pPr>
              <w:spacing w:after="20" w:before="20"/>
            </w:pPr>
            <w:r>
              <w:rPr>
                <w:rFonts w:ascii="Courier New" w:cs="Courier New" w:eastAsia="Courier New" w:hAnsi="Courier New"/>
                <w:color w:val="888888"/>
                <w:sz w:val="17"/>
                <w:szCs w:val="17"/>
              </w:rPr>
              <w:t xml:space="preserve">// Sin orden, sin convención, sin constantes</w:t>
            </w:r>
          </w:p>
          <w:p>
            <w:pPr>
              <w:spacing w:after="20" w:before="20"/>
            </w:pPr>
            <w:r>
              <w:rPr>
                <w:rFonts w:ascii="Courier New" w:cs="Courier New" w:eastAsia="Courier New" w:hAnsi="Courier New"/>
                <w:color w:val="1F3864"/>
                <w:sz w:val="17"/>
                <w:szCs w:val="17"/>
              </w:rPr>
              <w:t xml:space="preserve">public static String[] nom = {...};</w:t>
            </w:r>
          </w:p>
          <w:p>
            <w:pPr>
              <w:spacing w:after="20" w:before="20"/>
            </w:pPr>
            <w:r>
              <w:rPr>
                <w:rFonts w:ascii="Courier New" w:cs="Courier New" w:eastAsia="Courier New" w:hAnsi="Courier New"/>
                <w:color w:val="1F3864"/>
                <w:sz w:val="17"/>
                <w:szCs w:val="17"/>
              </w:rPr>
              <w:t xml:space="preserve">public static double[] p = {...};</w:t>
            </w:r>
          </w:p>
          <w:p>
            <w:pPr>
              <w:spacing w:after="20" w:before="20"/>
            </w:pPr>
            <w:r>
              <w:rPr>
                <w:rFonts w:ascii="Courier New" w:cs="Courier New" w:eastAsia="Courier New" w:hAnsi="Courier New"/>
                <w:color w:val="1F3864"/>
                <w:sz w:val="17"/>
                <w:szCs w:val="17"/>
              </w:rPr>
              <w:t xml:space="preserve">public static int ms=0;public static int est=0;</w:t>
            </w:r>
          </w:p>
          <w:p>
            <w:pPr>
              <w:spacing w:after="20" w:before="20"/>
            </w:pPr>
            <w:r>
              <w:rPr>
                <w:rFonts w:ascii="Courier New" w:cs="Courier New" w:eastAsia="Courier New" w:hAnsi="Courier New"/>
                <w:color w:val="1F3864"/>
                <w:sz w:val="17"/>
                <w:szCs w:val="17"/>
              </w:rPr>
              <w:t xml:space="preserve">public static double tot=0;public static int nf=1;</w:t>
            </w:r>
          </w:p>
          <w:p>
            <w:pPr>
              <w:spacing w:after="20" w:before="20"/>
            </w:pPr>
            <w:r>
              <w:rPr>
                <w:rFonts w:ascii="Courier New" w:cs="Courier New" w:eastAsia="Courier New" w:hAnsi="Courier New"/>
                <w:color w:val="1F3864"/>
                <w:sz w:val="17"/>
                <w:szCs w:val="17"/>
              </w:rPr>
              <w:t xml:space="preserve">public static String x="El Buen Sabor";</w:t>
            </w:r>
          </w:p>
          <w:p>
            <w:pPr>
              <w:spacing w:after="20" w:before="20"/>
            </w:pPr>
            <w:r>
              <w:rPr>
                <w:rFonts w:ascii="Courier New" w:cs="Courier New" w:eastAsia="Courier New" w:hAnsi="Courier New"/>
                <w:color w:val="1F3864"/>
                <w:sz w:val="17"/>
                <w:szCs w:val="17"/>
              </w:rPr>
              <w:t xml:space="preserve">public static String tmp="";</w:t>
            </w:r>
          </w:p>
        </w:tc>
        <w:tc>
          <w:tcPr>
            <w:tcBorders>
              <w:top w:val="single" w:color="CCCCCC" w:sz="4"/>
              <w:left w:val="single" w:color="CCCCCC" w:sz="4"/>
              <w:bottom w:val="single" w:color="CCCCCC" w:sz="4"/>
              <w:right w:val="single" w:color="CCCCCC" w:sz="4"/>
            </w:tcBorders>
            <w:shd w:fill="F0FFF4" w:val="clear"/>
            <w:tcMar>
              <w:top w:type="dxa" w:w="80"/>
              <w:left w:type="dxa" w:w="120"/>
              <w:bottom w:type="dxa" w:w="80"/>
              <w:right w:type="dxa" w:w="120"/>
            </w:tcMar>
          </w:tcPr>
          <w:p>
            <w:pPr>
              <w:spacing w:after="20" w:before="20"/>
            </w:pPr>
            <w:r>
              <w:rPr>
                <w:rFonts w:ascii="Courier New" w:cs="Courier New" w:eastAsia="Courier New" w:hAnsi="Courier New"/>
                <w:color w:val="888888"/>
                <w:sz w:val="17"/>
                <w:szCs w:val="17"/>
              </w:rPr>
              <w:t xml:space="preserve">// Constantes UPPER_SNAKE_CASE primero</w:t>
            </w:r>
          </w:p>
          <w:p>
            <w:pPr>
              <w:spacing w:after="20" w:before="20"/>
            </w:pPr>
            <w:r>
              <w:rPr>
                <w:rFonts w:ascii="Courier New" w:cs="Courier New" w:eastAsia="Courier New" w:hAnsi="Courier New"/>
                <w:color w:val="1F3864"/>
                <w:sz w:val="17"/>
                <w:szCs w:val="17"/>
              </w:rPr>
              <w:t xml:space="preserve">public static final String NOMBRE_RESTAURANTE = "El Buen Sabor";</w:t>
            </w:r>
          </w:p>
          <w:p>
            <w:pPr>
              <w:spacing w:after="20" w:before="20"/>
            </w:pPr>
            <w:r>
              <w:rPr>
                <w:rFonts w:ascii="Courier New" w:cs="Courier New" w:eastAsia="Courier New" w:hAnsi="Courier New"/>
                <w:color w:val="1F3864"/>
                <w:sz w:val="17"/>
                <w:szCs w:val="17"/>
              </w:rPr>
              <w:t xml:space="preserve">public static final String DIRECCION = "Calle 15 #8-32, Valledupar";</w:t>
            </w:r>
          </w:p>
          <w:p>
            <w:pPr>
              <w:spacing w:after="20" w:before="20"/>
            </w:pPr>
            <w:r>
              <w:rPr>
                <w:rFonts w:ascii="Courier New" w:cs="Courier New" w:eastAsia="Courier New" w:hAnsi="Courier New"/>
                <w:color w:val="1F3864"/>
                <w:sz w:val="17"/>
                <w:szCs w:val="17"/>
              </w:rPr>
              <w:t xml:space="preserve">public static final String NIT = "900.123.456-7";</w:t>
            </w:r>
          </w:p>
          <w:p>
            <w:pPr>
              <w:spacing w:after="20" w:before="20"/>
            </w:pPr>
            <w:r>
              <w:rPr>
                <w:rFonts w:ascii="Courier New" w:cs="Courier New" w:eastAsia="Courier New" w:hAnsi="Courier New"/>
                <w:color w:val="1F3864"/>
                <w:sz w:val="17"/>
                <w:szCs w:val="17"/>
              </w:rPr>
              <w:t xml:space="preserve"/>
            </w:r>
          </w:p>
          <w:p>
            <w:pPr>
              <w:spacing w:after="20" w:before="20"/>
            </w:pPr>
            <w:r>
              <w:rPr>
                <w:rFonts w:ascii="Courier New" w:cs="Courier New" w:eastAsia="Courier New" w:hAnsi="Courier New"/>
                <w:color w:val="888888"/>
                <w:sz w:val="17"/>
                <w:szCs w:val="17"/>
              </w:rPr>
              <w:t xml:space="preserve">// Atributos camelCase, uno por línea</w:t>
            </w:r>
          </w:p>
          <w:p>
            <w:pPr>
              <w:spacing w:after="20" w:before="20"/>
            </w:pPr>
            <w:r>
              <w:rPr>
                <w:rFonts w:ascii="Courier New" w:cs="Courier New" w:eastAsia="Courier New" w:hAnsi="Courier New"/>
                <w:color w:val="1F3864"/>
                <w:sz w:val="17"/>
                <w:szCs w:val="17"/>
              </w:rPr>
              <w:t xml:space="preserve">public static String[] nombresPlatos = {...};</w:t>
            </w:r>
          </w:p>
          <w:p>
            <w:pPr>
              <w:spacing w:after="20" w:before="20"/>
            </w:pPr>
            <w:r>
              <w:rPr>
                <w:rFonts w:ascii="Courier New" w:cs="Courier New" w:eastAsia="Courier New" w:hAnsi="Courier New"/>
                <w:color w:val="1F3864"/>
                <w:sz w:val="17"/>
                <w:szCs w:val="17"/>
              </w:rPr>
              <w:t xml:space="preserve">public static double[] preciosPlatos = {...};</w:t>
            </w:r>
          </w:p>
          <w:p>
            <w:pPr>
              <w:spacing w:after="20" w:before="20"/>
            </w:pPr>
            <w:r>
              <w:rPr>
                <w:rFonts w:ascii="Courier New" w:cs="Courier New" w:eastAsia="Courier New" w:hAnsi="Courier New"/>
                <w:color w:val="1F3864"/>
                <w:sz w:val="17"/>
                <w:szCs w:val="17"/>
              </w:rPr>
              <w:t xml:space="preserve">public static int[] cantidadesPedido = new int[8];</w:t>
            </w:r>
          </w:p>
          <w:p>
            <w:pPr>
              <w:spacing w:after="20" w:before="20"/>
            </w:pPr>
            <w:r>
              <w:rPr>
                <w:rFonts w:ascii="Courier New" w:cs="Courier New" w:eastAsia="Courier New" w:hAnsi="Courier New"/>
                <w:color w:val="1F3864"/>
                <w:sz w:val="17"/>
                <w:szCs w:val="17"/>
              </w:rPr>
              <w:t xml:space="preserve">public static int numeroMesa = 0;</w:t>
            </w:r>
          </w:p>
          <w:p>
            <w:pPr>
              <w:spacing w:after="20" w:before="20"/>
            </w:pPr>
            <w:r>
              <w:rPr>
                <w:rFonts w:ascii="Courier New" w:cs="Courier New" w:eastAsia="Courier New" w:hAnsi="Courier New"/>
                <w:color w:val="1F3864"/>
                <w:sz w:val="17"/>
                <w:szCs w:val="17"/>
              </w:rPr>
              <w:t xml:space="preserve">public static int estadoPedido = 0;</w:t>
            </w:r>
          </w:p>
          <w:p>
            <w:pPr>
              <w:spacing w:after="20" w:before="20"/>
            </w:pPr>
            <w:r>
              <w:rPr>
                <w:rFonts w:ascii="Courier New" w:cs="Courier New" w:eastAsia="Courier New" w:hAnsi="Courier New"/>
                <w:color w:val="1F3864"/>
                <w:sz w:val="17"/>
                <w:szCs w:val="17"/>
              </w:rPr>
              <w:t xml:space="preserve">public static double totalFactura = 0;</w:t>
            </w:r>
          </w:p>
          <w:p>
            <w:pPr>
              <w:spacing w:after="20" w:before="20"/>
            </w:pPr>
            <w:r>
              <w:rPr>
                <w:rFonts w:ascii="Courier New" w:cs="Courier New" w:eastAsia="Courier New" w:hAnsi="Courier New"/>
                <w:color w:val="1F3864"/>
                <w:sz w:val="17"/>
                <w:szCs w:val="17"/>
              </w:rPr>
              <w:t xml:space="preserve">public static int numeroFactura = 1;</w:t>
            </w:r>
          </w:p>
        </w:tc>
      </w:tr>
    </w:tbl>
    <w:p>
      <w:pPr>
        <w:spacing w:after="60" w:before="60"/>
      </w:pPr>
      <w:r>
        <w:t xml:space="preserve"/>
      </w:r>
    </w:p>
    <w:p>
      <w:pPr>
        <w:pStyle w:val="Heading2"/>
        <w:pBdr>
          <w:bottom w:val="single" w:color="2E5FA3" w:sz="6" w:space="1"/>
        </w:pBdr>
        <w:spacing w:after="200" w:before="480"/>
      </w:pPr>
      <w:r>
        <w:rPr>
          <w:rFonts w:ascii="Arial" w:cs="Arial" w:eastAsia="Arial" w:hAnsi="Arial"/>
          <w:b/>
          <w:bCs/>
          <w:color w:val="2E5FA3"/>
          <w:sz w:val="30"/>
          <w:szCs w:val="30"/>
        </w:rPr>
        <w:t xml:space="preserve">2.7  Patrón 8 — No Hardcodear Valores</w:t>
      </w:r>
    </w:p>
    <w:p>
      <w:pPr>
        <w:spacing w:after="80" w:before="80"/>
      </w:pPr>
      <w:r>
        <w:rPr>
          <w:rFonts w:ascii="Arial" w:cs="Arial" w:eastAsia="Arial" w:hAnsi="Arial"/>
          <w:color w:val="595959"/>
          <w:sz w:val="20"/>
          <w:szCs w:val="20"/>
        </w:rPr>
        <w:t xml:space="preserve">Aplica a: Proceso.java, Imprimir.java, Datos.java, RestauranteElBuenSabor.java</w:t>
      </w:r>
    </w:p>
    <w:p>
      <w:pPr>
        <w:spacing w:after="60" w:before="60"/>
      </w:pPr>
      <w:r>
        <w:t xml:space="preserve"/>
      </w:r>
    </w:p>
    <w:p>
      <w:pPr>
        <w:spacing w:after="80" w:before="80"/>
      </w:pPr>
      <w:r>
        <w:rPr>
          <w:rFonts w:ascii="Arial" w:cs="Arial" w:eastAsia="Arial" w:hAnsi="Arial"/>
          <w:color w:val="595959"/>
          <w:sz w:val="20"/>
          <w:szCs w:val="20"/>
        </w:rPr>
        <w:t xml:space="preserve">La solución es declarar todas las constantes de negocio con nombres descriptivos en UPPER_SNAKE_CASE, preferiblemente en la clase Datos.java o en una clase dedicada Constantes.java. Así, si el IVA cambia, solo hay que modificar un lugar.</w:t>
      </w:r>
    </w:p>
    <w:p>
      <w:pPr>
        <w:spacing w:after="60" w:before="60"/>
      </w:pPr>
      <w:r>
        <w:t xml:space="preserve"/>
      </w:r>
    </w:p>
    <w:p>
      <w:pPr>
        <w:spacing w:after="80" w:before="160"/>
      </w:pPr>
      <w:r>
        <w:rPr>
          <w:rFonts w:ascii="Arial" w:cs="Arial" w:eastAsia="Arial" w:hAnsi="Arial"/>
          <w:b/>
          <w:bCs/>
          <w:color w:val="1F3864"/>
          <w:sz w:val="21"/>
          <w:szCs w:val="21"/>
        </w:rPr>
        <w:t xml:space="preserve">Proceso.java — Reemplazar valores mágicos por constantes nombradas</w:t>
      </w:r>
    </w:p>
    <w:p>
      <w:pPr>
        <w:spacing w:after="80" w:before="40"/>
      </w:pPr>
      <w:r>
        <w:rPr>
          <w:rFonts w:ascii="Arial" w:cs="Arial" w:eastAsia="Arial" w:hAnsi="Arial"/>
          <w:i/>
          <w:iCs/>
          <w:color w:val="595959"/>
          <w:sz w:val="19"/>
          <w:szCs w:val="19"/>
        </w:rPr>
        <w:t xml:space="preserve">Valores como 0.19, 0.10, 50000 y 3 aparecen repetidos sin explicación.</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4680"/>
        <w:gridCol w:w="4680"/>
      </w:tblGrid>
      <w:tr>
        <w:tc>
          <w:tcPr>
            <w:gridSpan w:val="1"/>
            <w:tcBorders>
              <w:top w:val="single" w:color="FFFFFF" w:sz="4"/>
              <w:left w:val="single" w:color="FFFFFF" w:sz="4"/>
              <w:bottom w:val="single" w:color="FFFFFF" w:sz="4"/>
              <w:right w:val="single" w:color="FFFFFF" w:sz="4"/>
            </w:tcBorders>
            <w:shd w:fill="C00000" w:val="clear"/>
            <w:tcMar>
              <w:top w:type="dxa" w:w="100"/>
              <w:left w:type="dxa" w:w="140"/>
              <w:bottom w:type="dxa" w:w="100"/>
              <w:right w:type="dxa" w:w="140"/>
            </w:tcMar>
            <w:vAlign w:val="center"/>
          </w:tcPr>
          <w:p>
            <w:pPr>
              <w:jc w:val="center"/>
            </w:pPr>
            <w:r>
              <w:rPr>
                <w:rFonts w:ascii="Arial" w:cs="Arial" w:eastAsia="Arial" w:hAnsi="Arial"/>
                <w:b/>
                <w:bCs/>
                <w:color w:val="FFFFFF"/>
                <w:sz w:val="22"/>
                <w:szCs w:val="22"/>
              </w:rPr>
              <w:t xml:space="preserve">Código Sucio</w:t>
            </w:r>
          </w:p>
        </w:tc>
        <w:tc>
          <w:tcPr>
            <w:gridSpan w:val="1"/>
            <w:tcBorders>
              <w:top w:val="single" w:color="FFFFFF" w:sz="4"/>
              <w:left w:val="single" w:color="FFFFFF" w:sz="4"/>
              <w:bottom w:val="single" w:color="FFFFFF" w:sz="4"/>
              <w:right w:val="single" w:color="FFFFFF" w:sz="4"/>
            </w:tcBorders>
            <w:shd w:fill="375623" w:val="clear"/>
            <w:tcMar>
              <w:top w:type="dxa" w:w="100"/>
              <w:left w:type="dxa" w:w="140"/>
              <w:bottom w:type="dxa" w:w="100"/>
              <w:right w:type="dxa" w:w="140"/>
            </w:tcMar>
            <w:vAlign w:val="center"/>
          </w:tcPr>
          <w:p>
            <w:pPr>
              <w:jc w:val="center"/>
            </w:pPr>
            <w:r>
              <w:rPr>
                <w:rFonts w:ascii="Arial" w:cs="Arial" w:eastAsia="Arial" w:hAnsi="Arial"/>
                <w:b/>
                <w:bCs/>
                <w:color w:val="FFFFFF"/>
                <w:sz w:val="22"/>
                <w:szCs w:val="22"/>
              </w:rPr>
              <w:t xml:space="preserve">Código Limpio</w:t>
            </w:r>
          </w:p>
        </w:tc>
      </w:tr>
      <w:tr>
        <w:tc>
          <w:tcPr>
            <w:tcBorders>
              <w:top w:val="single" w:color="CCCCCC" w:sz="4"/>
              <w:left w:val="single" w:color="CCCCCC" w:sz="4"/>
              <w:bottom w:val="single" w:color="CCCCCC" w:sz="4"/>
              <w:right w:val="single" w:color="CCCCCC" w:sz="4"/>
            </w:tcBorders>
            <w:shd w:fill="FFF0F0" w:val="clear"/>
            <w:tcMar>
              <w:top w:type="dxa" w:w="80"/>
              <w:left w:type="dxa" w:w="120"/>
              <w:bottom w:type="dxa" w:w="80"/>
              <w:right w:type="dxa" w:w="120"/>
            </w:tcMar>
          </w:tcPr>
          <w:p>
            <w:pPr>
              <w:spacing w:after="20" w:before="20"/>
            </w:pPr>
            <w:r>
              <w:rPr>
                <w:rFonts w:ascii="Courier New" w:cs="Courier New" w:eastAsia="Courier New" w:hAnsi="Courier New"/>
                <w:color w:val="1F3864"/>
                <w:sz w:val="17"/>
                <w:szCs w:val="17"/>
              </w:rPr>
              <w:t xml:space="preserve">if (cont &gt; 3) {</w:t>
            </w:r>
          </w:p>
          <w:p>
            <w:pPr>
              <w:spacing w:after="20" w:before="20"/>
            </w:pPr>
            <w:r>
              <w:rPr>
                <w:rFonts w:ascii="Courier New" w:cs="Courier New" w:eastAsia="Courier New" w:hAnsi="Courier New"/>
                <w:color w:val="1F3864"/>
                <w:sz w:val="17"/>
                <w:szCs w:val="17"/>
              </w:rPr>
              <w:t xml:space="preserve">    if (sub &gt; 0) {</w:t>
            </w:r>
          </w:p>
          <w:p>
            <w:pPr>
              <w:spacing w:after="20" w:before="20"/>
            </w:pPr>
            <w:r>
              <w:rPr>
                <w:rFonts w:ascii="Courier New" w:cs="Courier New" w:eastAsia="Courier New" w:hAnsi="Courier New"/>
                <w:color w:val="1F3864"/>
                <w:sz w:val="17"/>
                <w:szCs w:val="17"/>
              </w:rPr>
              <w:t xml:space="preserve">        aux = sub - (sub * 0.05);</w:t>
            </w:r>
          </w:p>
          <w:p>
            <w:pPr>
              <w:spacing w:after="20" w:before="20"/>
            </w:pPr>
            <w:r>
              <w:rPr>
                <w:rFonts w:ascii="Courier New" w:cs="Courier New" w:eastAsia="Courier New" w:hAnsi="Courier New"/>
                <w:color w:val="1F3864"/>
                <w:sz w:val="17"/>
                <w:szCs w:val="17"/>
              </w:rPr>
              <w:t xml:space="preserve">        if (aux &gt; 50000) {</w:t>
            </w:r>
          </w:p>
          <w:p>
            <w:pPr>
              <w:spacing w:after="20" w:before="20"/>
            </w:pPr>
            <w:r>
              <w:rPr>
                <w:rFonts w:ascii="Courier New" w:cs="Courier New" w:eastAsia="Courier New" w:hAnsi="Courier New"/>
                <w:color w:val="1F3864"/>
                <w:sz w:val="17"/>
                <w:szCs w:val="17"/>
              </w:rPr>
              <w:t xml:space="preserve">            iva = aux * 0.19;</w:t>
            </w:r>
          </w:p>
          <w:p>
            <w:pPr>
              <w:spacing w:after="20" w:before="20"/>
            </w:pPr>
            <w:r>
              <w:rPr>
                <w:rFonts w:ascii="Courier New" w:cs="Courier New" w:eastAsia="Courier New" w:hAnsi="Courier New"/>
                <w:color w:val="1F3864"/>
                <w:sz w:val="17"/>
                <w:szCs w:val="17"/>
              </w:rPr>
              <w:t xml:space="preserve">            tot = aux + iva;</w:t>
            </w:r>
          </w:p>
          <w:p>
            <w:pPr>
              <w:spacing w:after="20" w:before="20"/>
            </w:pPr>
            <w:r>
              <w:rPr>
                <w:rFonts w:ascii="Courier New" w:cs="Courier New" w:eastAsia="Courier New" w:hAnsi="Courier New"/>
                <w:color w:val="1F3864"/>
                <w:sz w:val="17"/>
                <w:szCs w:val="17"/>
              </w:rPr>
              <w:t xml:space="preserve">            tot = tot + (tot * 0.10);</w:t>
            </w:r>
          </w:p>
          <w:p>
            <w:pPr>
              <w:spacing w:after="20" w:before="20"/>
            </w:pPr>
            <w:r>
              <w:rPr>
                <w:rFonts w:ascii="Courier New" w:cs="Courier New" w:eastAsia="Courier New" w:hAnsi="Courier New"/>
                <w:color w:val="1F3864"/>
                <w:sz w:val="17"/>
                <w:szCs w:val="17"/>
              </w:rPr>
              <w:t xml:space="preserve">        }</w:t>
            </w:r>
          </w:p>
          <w:p>
            <w:pPr>
              <w:spacing w:after="20" w:before="20"/>
            </w:pPr>
            <w:r>
              <w:rPr>
                <w:rFonts w:ascii="Courier New" w:cs="Courier New" w:eastAsia="Courier New" w:hAnsi="Courier New"/>
                <w:color w:val="1F3864"/>
                <w:sz w:val="17"/>
                <w:szCs w:val="17"/>
              </w:rPr>
              <w:t xml:space="preserve">    }</w:t>
            </w:r>
          </w:p>
          <w:p>
            <w:pPr>
              <w:spacing w:after="20" w:before="20"/>
            </w:pPr>
            <w:r>
              <w:rPr>
                <w:rFonts w:ascii="Courier New" w:cs="Courier New" w:eastAsia="Courier New" w:hAnsi="Courier New"/>
                <w:color w:val="1F3864"/>
                <w:sz w:val="17"/>
                <w:szCs w:val="17"/>
              </w:rPr>
              <w:t xml:space="preserve">}</w:t>
            </w:r>
          </w:p>
        </w:tc>
        <w:tc>
          <w:tcPr>
            <w:tcBorders>
              <w:top w:val="single" w:color="CCCCCC" w:sz="4"/>
              <w:left w:val="single" w:color="CCCCCC" w:sz="4"/>
              <w:bottom w:val="single" w:color="CCCCCC" w:sz="4"/>
              <w:right w:val="single" w:color="CCCCCC" w:sz="4"/>
            </w:tcBorders>
            <w:shd w:fill="F0FFF4" w:val="clear"/>
            <w:tcMar>
              <w:top w:type="dxa" w:w="80"/>
              <w:left w:type="dxa" w:w="120"/>
              <w:bottom w:type="dxa" w:w="80"/>
              <w:right w:type="dxa" w:w="120"/>
            </w:tcMar>
          </w:tcPr>
          <w:p>
            <w:pPr>
              <w:spacing w:after="20" w:before="20"/>
            </w:pPr>
            <w:r>
              <w:rPr>
                <w:rFonts w:ascii="Courier New" w:cs="Courier New" w:eastAsia="Courier New" w:hAnsi="Courier New"/>
                <w:color w:val="888888"/>
                <w:sz w:val="17"/>
                <w:szCs w:val="17"/>
              </w:rPr>
              <w:t xml:space="preserve">// En Datos.java o Constantes.java:</w:t>
            </w:r>
          </w:p>
          <w:p>
            <w:pPr>
              <w:spacing w:after="20" w:before="20"/>
            </w:pPr>
            <w:r>
              <w:rPr>
                <w:rFonts w:ascii="Courier New" w:cs="Courier New" w:eastAsia="Courier New" w:hAnsi="Courier New"/>
                <w:color w:val="1F3864"/>
                <w:sz w:val="17"/>
                <w:szCs w:val="17"/>
              </w:rPr>
              <w:t xml:space="preserve">public static final double TASA_IVA = 0.19;</w:t>
            </w:r>
          </w:p>
          <w:p>
            <w:pPr>
              <w:spacing w:after="20" w:before="20"/>
            </w:pPr>
            <w:r>
              <w:rPr>
                <w:rFonts w:ascii="Courier New" w:cs="Courier New" w:eastAsia="Courier New" w:hAnsi="Courier New"/>
                <w:color w:val="1F3864"/>
                <w:sz w:val="17"/>
                <w:szCs w:val="17"/>
              </w:rPr>
              <w:t xml:space="preserve">public static final double PORCENTAJE_PROPINA = 0.10;</w:t>
            </w:r>
          </w:p>
          <w:p>
            <w:pPr>
              <w:spacing w:after="20" w:before="20"/>
            </w:pPr>
            <w:r>
              <w:rPr>
                <w:rFonts w:ascii="Courier New" w:cs="Courier New" w:eastAsia="Courier New" w:hAnsi="Courier New"/>
                <w:color w:val="1F3864"/>
                <w:sz w:val="17"/>
                <w:szCs w:val="17"/>
              </w:rPr>
              <w:t xml:space="preserve">public static final double DESCUENTO_CANTIDAD = 0.05;</w:t>
            </w:r>
          </w:p>
          <w:p>
            <w:pPr>
              <w:spacing w:after="20" w:before="20"/>
            </w:pPr>
            <w:r>
              <w:rPr>
                <w:rFonts w:ascii="Courier New" w:cs="Courier New" w:eastAsia="Courier New" w:hAnsi="Courier New"/>
                <w:color w:val="1F3864"/>
                <w:sz w:val="17"/>
                <w:szCs w:val="17"/>
              </w:rPr>
              <w:t xml:space="preserve">public static final double UMBRAL_PROPINA = 50000;</w:t>
            </w:r>
          </w:p>
          <w:p>
            <w:pPr>
              <w:spacing w:after="20" w:before="20"/>
            </w:pPr>
            <w:r>
              <w:rPr>
                <w:rFonts w:ascii="Courier New" w:cs="Courier New" w:eastAsia="Courier New" w:hAnsi="Courier New"/>
                <w:color w:val="1F3864"/>
                <w:sz w:val="17"/>
                <w:szCs w:val="17"/>
              </w:rPr>
              <w:t xml:space="preserve">public static final int MINIMO_ITEMS_DESCUENTO = 3;</w:t>
            </w:r>
          </w:p>
          <w:p>
            <w:pPr>
              <w:spacing w:after="20" w:before="20"/>
            </w:pPr>
            <w:r>
              <w:rPr>
                <w:rFonts w:ascii="Courier New" w:cs="Courier New" w:eastAsia="Courier New" w:hAnsi="Courier New"/>
                <w:color w:val="1F3864"/>
                <w:sz w:val="17"/>
                <w:szCs w:val="17"/>
              </w:rPr>
              <w:t xml:space="preserve"/>
            </w:r>
          </w:p>
          <w:p>
            <w:pPr>
              <w:spacing w:after="20" w:before="20"/>
            </w:pPr>
            <w:r>
              <w:rPr>
                <w:rFonts w:ascii="Courier New" w:cs="Courier New" w:eastAsia="Courier New" w:hAnsi="Courier New"/>
                <w:color w:val="888888"/>
                <w:sz w:val="17"/>
                <w:szCs w:val="17"/>
              </w:rPr>
              <w:t xml:space="preserve">// En Proceso.java:</w:t>
            </w:r>
          </w:p>
          <w:p>
            <w:pPr>
              <w:spacing w:after="20" w:before="20"/>
            </w:pPr>
            <w:r>
              <w:rPr>
                <w:rFonts w:ascii="Courier New" w:cs="Courier New" w:eastAsia="Courier New" w:hAnsi="Courier New"/>
                <w:color w:val="1F3864"/>
                <w:sz w:val="17"/>
                <w:szCs w:val="17"/>
              </w:rPr>
              <w:t xml:space="preserve">if (cantidadItems &gt; MINIMO_ITEMS_DESCUENTO) {</w:t>
            </w:r>
          </w:p>
          <w:p>
            <w:pPr>
              <w:spacing w:after="20" w:before="20"/>
            </w:pPr>
            <w:r>
              <w:rPr>
                <w:rFonts w:ascii="Courier New" w:cs="Courier New" w:eastAsia="Courier New" w:hAnsi="Courier New"/>
                <w:color w:val="1F3864"/>
                <w:sz w:val="17"/>
                <w:szCs w:val="17"/>
              </w:rPr>
              <w:t xml:space="preserve">    subtotal = subtotal * (1 - DESCUENTO_CANTIDAD);</w:t>
            </w:r>
          </w:p>
          <w:p>
            <w:pPr>
              <w:spacing w:after="20" w:before="20"/>
            </w:pPr>
            <w:r>
              <w:rPr>
                <w:rFonts w:ascii="Courier New" w:cs="Courier New" w:eastAsia="Courier New" w:hAnsi="Courier New"/>
                <w:color w:val="1F3864"/>
                <w:sz w:val="17"/>
                <w:szCs w:val="17"/>
              </w:rPr>
              <w:t xml:space="preserve">}</w:t>
            </w:r>
          </w:p>
          <w:p>
            <w:pPr>
              <w:spacing w:after="20" w:before="20"/>
            </w:pPr>
            <w:r>
              <w:rPr>
                <w:rFonts w:ascii="Courier New" w:cs="Courier New" w:eastAsia="Courier New" w:hAnsi="Courier New"/>
                <w:color w:val="1F3864"/>
                <w:sz w:val="17"/>
                <w:szCs w:val="17"/>
              </w:rPr>
              <w:t xml:space="preserve">if (subtotal &gt; UMBRAL_PROPINA) {</w:t>
            </w:r>
          </w:p>
          <w:p>
            <w:pPr>
              <w:spacing w:after="20" w:before="20"/>
            </w:pPr>
            <w:r>
              <w:rPr>
                <w:rFonts w:ascii="Courier New" w:cs="Courier New" w:eastAsia="Courier New" w:hAnsi="Courier New"/>
                <w:color w:val="1F3864"/>
                <w:sz w:val="17"/>
                <w:szCs w:val="17"/>
              </w:rPr>
              <w:t xml:space="preserve">    double montoIva = subtotal * TASA_IVA;</w:t>
            </w:r>
          </w:p>
          <w:p>
            <w:pPr>
              <w:spacing w:after="20" w:before="20"/>
            </w:pPr>
            <w:r>
              <w:rPr>
                <w:rFonts w:ascii="Courier New" w:cs="Courier New" w:eastAsia="Courier New" w:hAnsi="Courier New"/>
                <w:color w:val="1F3864"/>
                <w:sz w:val="17"/>
                <w:szCs w:val="17"/>
              </w:rPr>
              <w:t xml:space="preserve">    double total = subtotal + montoIva;</w:t>
            </w:r>
          </w:p>
          <w:p>
            <w:pPr>
              <w:spacing w:after="20" w:before="20"/>
            </w:pPr>
            <w:r>
              <w:rPr>
                <w:rFonts w:ascii="Courier New" w:cs="Courier New" w:eastAsia="Courier New" w:hAnsi="Courier New"/>
                <w:color w:val="1F3864"/>
                <w:sz w:val="17"/>
                <w:szCs w:val="17"/>
              </w:rPr>
              <w:t xml:space="preserve">    total += total * PORCENTAJE_PROPINA;</w:t>
            </w:r>
          </w:p>
          <w:p>
            <w:pPr>
              <w:spacing w:after="20" w:before="20"/>
            </w:pPr>
            <w:r>
              <w:rPr>
                <w:rFonts w:ascii="Courier New" w:cs="Courier New" w:eastAsia="Courier New" w:hAnsi="Courier New"/>
                <w:color w:val="1F3864"/>
                <w:sz w:val="17"/>
                <w:szCs w:val="17"/>
              </w:rPr>
              <w:t xml:space="preserve">}</w:t>
            </w:r>
          </w:p>
        </w:tc>
      </w:tr>
    </w:tbl>
    <w:p>
      <w:pPr>
        <w:spacing w:after="60" w:before="60"/>
      </w:pPr>
      <w:r>
        <w:t xml:space="preserve"/>
      </w:r>
    </w:p>
    <w:p>
      <w:pPr>
        <w:spacing w:after="80" w:before="160"/>
      </w:pPr>
      <w:r>
        <w:rPr>
          <w:rFonts w:ascii="Arial" w:cs="Arial" w:eastAsia="Arial" w:hAnsi="Arial"/>
          <w:b/>
          <w:bCs/>
          <w:color w:val="1F3864"/>
          <w:sz w:val="21"/>
          <w:szCs w:val="21"/>
        </w:rPr>
        <w:t xml:space="preserve">RestauranteElBuenSabor.java — Centralizar cadenas de texto fijas</w:t>
      </w:r>
    </w:p>
    <w:p>
      <w:pPr>
        <w:spacing w:after="80" w:before="40"/>
      </w:pPr>
      <w:r>
        <w:rPr>
          <w:rFonts w:ascii="Arial" w:cs="Arial" w:eastAsia="Arial" w:hAnsi="Arial"/>
          <w:i/>
          <w:iCs/>
          <w:color w:val="595959"/>
          <w:sz w:val="19"/>
          <w:szCs w:val="19"/>
        </w:rPr>
        <w:t xml:space="preserve">El encabezado del restaurante aparece hardcodeado tanto en Main como en Imprimir.</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4680"/>
        <w:gridCol w:w="4680"/>
      </w:tblGrid>
      <w:tr>
        <w:tc>
          <w:tcPr>
            <w:gridSpan w:val="1"/>
            <w:tcBorders>
              <w:top w:val="single" w:color="FFFFFF" w:sz="4"/>
              <w:left w:val="single" w:color="FFFFFF" w:sz="4"/>
              <w:bottom w:val="single" w:color="FFFFFF" w:sz="4"/>
              <w:right w:val="single" w:color="FFFFFF" w:sz="4"/>
            </w:tcBorders>
            <w:shd w:fill="C00000" w:val="clear"/>
            <w:tcMar>
              <w:top w:type="dxa" w:w="100"/>
              <w:left w:type="dxa" w:w="140"/>
              <w:bottom w:type="dxa" w:w="100"/>
              <w:right w:type="dxa" w:w="140"/>
            </w:tcMar>
            <w:vAlign w:val="center"/>
          </w:tcPr>
          <w:p>
            <w:pPr>
              <w:jc w:val="center"/>
            </w:pPr>
            <w:r>
              <w:rPr>
                <w:rFonts w:ascii="Arial" w:cs="Arial" w:eastAsia="Arial" w:hAnsi="Arial"/>
                <w:b/>
                <w:bCs/>
                <w:color w:val="FFFFFF"/>
                <w:sz w:val="22"/>
                <w:szCs w:val="22"/>
              </w:rPr>
              <w:t xml:space="preserve">Código Sucio</w:t>
            </w:r>
          </w:p>
        </w:tc>
        <w:tc>
          <w:tcPr>
            <w:gridSpan w:val="1"/>
            <w:tcBorders>
              <w:top w:val="single" w:color="FFFFFF" w:sz="4"/>
              <w:left w:val="single" w:color="FFFFFF" w:sz="4"/>
              <w:bottom w:val="single" w:color="FFFFFF" w:sz="4"/>
              <w:right w:val="single" w:color="FFFFFF" w:sz="4"/>
            </w:tcBorders>
            <w:shd w:fill="375623" w:val="clear"/>
            <w:tcMar>
              <w:top w:type="dxa" w:w="100"/>
              <w:left w:type="dxa" w:w="140"/>
              <w:bottom w:type="dxa" w:w="100"/>
              <w:right w:type="dxa" w:w="140"/>
            </w:tcMar>
            <w:vAlign w:val="center"/>
          </w:tcPr>
          <w:p>
            <w:pPr>
              <w:jc w:val="center"/>
            </w:pPr>
            <w:r>
              <w:rPr>
                <w:rFonts w:ascii="Arial" w:cs="Arial" w:eastAsia="Arial" w:hAnsi="Arial"/>
                <w:b/>
                <w:bCs/>
                <w:color w:val="FFFFFF"/>
                <w:sz w:val="22"/>
                <w:szCs w:val="22"/>
              </w:rPr>
              <w:t xml:space="preserve">Código Limpio</w:t>
            </w:r>
          </w:p>
        </w:tc>
      </w:tr>
      <w:tr>
        <w:tc>
          <w:tcPr>
            <w:tcBorders>
              <w:top w:val="single" w:color="CCCCCC" w:sz="4"/>
              <w:left w:val="single" w:color="CCCCCC" w:sz="4"/>
              <w:bottom w:val="single" w:color="CCCCCC" w:sz="4"/>
              <w:right w:val="single" w:color="CCCCCC" w:sz="4"/>
            </w:tcBorders>
            <w:shd w:fill="FFF0F0" w:val="clear"/>
            <w:tcMar>
              <w:top w:type="dxa" w:w="80"/>
              <w:left w:type="dxa" w:w="120"/>
              <w:bottom w:type="dxa" w:w="80"/>
              <w:right w:type="dxa" w:w="120"/>
            </w:tcMar>
          </w:tcPr>
          <w:p>
            <w:pPr>
              <w:spacing w:after="20" w:before="20"/>
            </w:pPr>
            <w:r>
              <w:rPr>
                <w:rFonts w:ascii="Courier New" w:cs="Courier New" w:eastAsia="Courier New" w:hAnsi="Courier New"/>
                <w:color w:val="888888"/>
                <w:sz w:val="17"/>
                <w:szCs w:val="17"/>
              </w:rPr>
              <w:t xml:space="preserve">// En main() líneas 17-21:</w:t>
            </w:r>
          </w:p>
          <w:p>
            <w:pPr>
              <w:spacing w:after="20" w:before="20"/>
            </w:pPr>
            <w:r>
              <w:rPr>
                <w:rFonts w:ascii="Courier New" w:cs="Courier New" w:eastAsia="Courier New" w:hAnsi="Courier New"/>
                <w:color w:val="1F3864"/>
                <w:sz w:val="17"/>
                <w:szCs w:val="17"/>
              </w:rPr>
              <w:t xml:space="preserve">System.out.println("========================================");</w:t>
            </w:r>
          </w:p>
          <w:p>
            <w:pPr>
              <w:spacing w:after="20" w:before="20"/>
            </w:pPr>
            <w:r>
              <w:rPr>
                <w:rFonts w:ascii="Courier New" w:cs="Courier New" w:eastAsia="Courier New" w:hAnsi="Courier New"/>
                <w:color w:val="1F3864"/>
                <w:sz w:val="17"/>
                <w:szCs w:val="17"/>
              </w:rPr>
              <w:t xml:space="preserve">System.out.println("    RESTAURANTE EL BUEN SABOR");</w:t>
            </w:r>
          </w:p>
          <w:p>
            <w:pPr>
              <w:spacing w:after="20" w:before="20"/>
            </w:pPr>
            <w:r>
              <w:rPr>
                <w:rFonts w:ascii="Courier New" w:cs="Courier New" w:eastAsia="Courier New" w:hAnsi="Courier New"/>
                <w:color w:val="1F3864"/>
                <w:sz w:val="17"/>
                <w:szCs w:val="17"/>
              </w:rPr>
              <w:t xml:space="preserve">System.out.println("    Calle 15 #8-32, Valledupar");</w:t>
            </w:r>
          </w:p>
          <w:p>
            <w:pPr>
              <w:spacing w:after="20" w:before="20"/>
            </w:pPr>
            <w:r>
              <w:rPr>
                <w:rFonts w:ascii="Courier New" w:cs="Courier New" w:eastAsia="Courier New" w:hAnsi="Courier New"/>
                <w:color w:val="1F3864"/>
                <w:sz w:val="17"/>
                <w:szCs w:val="17"/>
              </w:rPr>
              <w:t xml:space="preserve">System.out.println("    NIT: 900.123.456-7");</w:t>
            </w:r>
          </w:p>
          <w:p>
            <w:pPr>
              <w:spacing w:after="20" w:before="20"/>
            </w:pPr>
            <w:r>
              <w:rPr>
                <w:rFonts w:ascii="Courier New" w:cs="Courier New" w:eastAsia="Courier New" w:hAnsi="Courier New"/>
                <w:color w:val="1F3864"/>
                <w:sz w:val="17"/>
                <w:szCs w:val="17"/>
              </w:rPr>
              <w:t xml:space="preserve">System.out.println("========================================");</w:t>
            </w:r>
          </w:p>
          <w:p>
            <w:pPr>
              <w:spacing w:after="20" w:before="20"/>
            </w:pPr>
            <w:r>
              <w:rPr>
                <w:rFonts w:ascii="Courier New" w:cs="Courier New" w:eastAsia="Courier New" w:hAnsi="Courier New"/>
                <w:color w:val="1F3864"/>
                <w:sz w:val="17"/>
                <w:szCs w:val="17"/>
              </w:rPr>
              <w:t xml:space="preserve"/>
            </w:r>
          </w:p>
          <w:p>
            <w:pPr>
              <w:spacing w:after="20" w:before="20"/>
            </w:pPr>
            <w:r>
              <w:rPr>
                <w:rFonts w:ascii="Courier New" w:cs="Courier New" w:eastAsia="Courier New" w:hAnsi="Courier New"/>
                <w:color w:val="888888"/>
                <w:sz w:val="17"/>
                <w:szCs w:val="17"/>
              </w:rPr>
              <w:t xml:space="preserve">// Y REPETIDO IGUAL en Imprimir.java líneas 52-56</w:t>
            </w:r>
          </w:p>
          <w:p>
            <w:pPr>
              <w:spacing w:after="20" w:before="20"/>
            </w:pPr>
            <w:r>
              <w:rPr>
                <w:rFonts w:ascii="Courier New" w:cs="Courier New" w:eastAsia="Courier New" w:hAnsi="Courier New"/>
                <w:color w:val="888888"/>
                <w:sz w:val="17"/>
                <w:szCs w:val="17"/>
              </w:rPr>
              <w:t xml:space="preserve">// Y REPETIDO IGUAL en Imprimir.java líneas 97-101</w:t>
            </w:r>
          </w:p>
        </w:tc>
        <w:tc>
          <w:tcPr>
            <w:tcBorders>
              <w:top w:val="single" w:color="CCCCCC" w:sz="4"/>
              <w:left w:val="single" w:color="CCCCCC" w:sz="4"/>
              <w:bottom w:val="single" w:color="CCCCCC" w:sz="4"/>
              <w:right w:val="single" w:color="CCCCCC" w:sz="4"/>
            </w:tcBorders>
            <w:shd w:fill="F0FFF4" w:val="clear"/>
            <w:tcMar>
              <w:top w:type="dxa" w:w="80"/>
              <w:left w:type="dxa" w:w="120"/>
              <w:bottom w:type="dxa" w:w="80"/>
              <w:right w:type="dxa" w:w="120"/>
            </w:tcMar>
          </w:tcPr>
          <w:p>
            <w:pPr>
              <w:spacing w:after="20" w:before="20"/>
            </w:pPr>
            <w:r>
              <w:rPr>
                <w:rFonts w:ascii="Courier New" w:cs="Courier New" w:eastAsia="Courier New" w:hAnsi="Courier New"/>
                <w:color w:val="888888"/>
                <w:sz w:val="17"/>
                <w:szCs w:val="17"/>
              </w:rPr>
              <w:t xml:space="preserve">// En Datos.java — definido UNA sola vez:</w:t>
            </w:r>
          </w:p>
          <w:p>
            <w:pPr>
              <w:spacing w:after="20" w:before="20"/>
            </w:pPr>
            <w:r>
              <w:rPr>
                <w:rFonts w:ascii="Courier New" w:cs="Courier New" w:eastAsia="Courier New" w:hAnsi="Courier New"/>
                <w:color w:val="1F3864"/>
                <w:sz w:val="17"/>
                <w:szCs w:val="17"/>
              </w:rPr>
              <w:t xml:space="preserve">public static final String NOMBRE = "El Buen Sabor";</w:t>
            </w:r>
          </w:p>
          <w:p>
            <w:pPr>
              <w:spacing w:after="20" w:before="20"/>
            </w:pPr>
            <w:r>
              <w:rPr>
                <w:rFonts w:ascii="Courier New" w:cs="Courier New" w:eastAsia="Courier New" w:hAnsi="Courier New"/>
                <w:color w:val="1F3864"/>
                <w:sz w:val="17"/>
                <w:szCs w:val="17"/>
              </w:rPr>
              <w:t xml:space="preserve">public static final String DIRECCION = "Calle 15 #8-32, Valledupar";</w:t>
            </w:r>
          </w:p>
          <w:p>
            <w:pPr>
              <w:spacing w:after="20" w:before="20"/>
            </w:pPr>
            <w:r>
              <w:rPr>
                <w:rFonts w:ascii="Courier New" w:cs="Courier New" w:eastAsia="Courier New" w:hAnsi="Courier New"/>
                <w:color w:val="1F3864"/>
                <w:sz w:val="17"/>
                <w:szCs w:val="17"/>
              </w:rPr>
              <w:t xml:space="preserve">public static final String NIT = "900.123.456-7";</w:t>
            </w:r>
          </w:p>
          <w:p>
            <w:pPr>
              <w:spacing w:after="20" w:before="20"/>
            </w:pPr>
            <w:r>
              <w:rPr>
                <w:rFonts w:ascii="Courier New" w:cs="Courier New" w:eastAsia="Courier New" w:hAnsi="Courier New"/>
                <w:color w:val="1F3864"/>
                <w:sz w:val="17"/>
                <w:szCs w:val="17"/>
              </w:rPr>
              <w:t xml:space="preserve">public static final String SEPARADOR =</w:t>
            </w:r>
          </w:p>
          <w:p>
            <w:pPr>
              <w:spacing w:after="20" w:before="20"/>
            </w:pPr>
            <w:r>
              <w:rPr>
                <w:rFonts w:ascii="Courier New" w:cs="Courier New" w:eastAsia="Courier New" w:hAnsi="Courier New"/>
                <w:color w:val="1F3864"/>
                <w:sz w:val="17"/>
                <w:szCs w:val="17"/>
              </w:rPr>
              <w:t xml:space="preserve">    "========================================";</w:t>
            </w:r>
          </w:p>
          <w:p>
            <w:pPr>
              <w:spacing w:after="20" w:before="20"/>
            </w:pPr>
            <w:r>
              <w:rPr>
                <w:rFonts w:ascii="Courier New" w:cs="Courier New" w:eastAsia="Courier New" w:hAnsi="Courier New"/>
                <w:color w:val="1F3864"/>
                <w:sz w:val="17"/>
                <w:szCs w:val="17"/>
              </w:rPr>
              <w:t xml:space="preserve"/>
            </w:r>
          </w:p>
          <w:p>
            <w:pPr>
              <w:spacing w:after="20" w:before="20"/>
            </w:pPr>
            <w:r>
              <w:rPr>
                <w:rFonts w:ascii="Courier New" w:cs="Courier New" w:eastAsia="Courier New" w:hAnsi="Courier New"/>
                <w:color w:val="888888"/>
                <w:sz w:val="17"/>
                <w:szCs w:val="17"/>
              </w:rPr>
              <w:t xml:space="preserve">// En Imprimir.java — método reutilizable:</w:t>
            </w:r>
          </w:p>
          <w:p>
            <w:pPr>
              <w:spacing w:after="20" w:before="20"/>
            </w:pPr>
            <w:r>
              <w:rPr>
                <w:rFonts w:ascii="Courier New" w:cs="Courier New" w:eastAsia="Courier New" w:hAnsi="Courier New"/>
                <w:color w:val="1F3864"/>
                <w:sz w:val="17"/>
                <w:szCs w:val="17"/>
              </w:rPr>
              <w:t xml:space="preserve">public static void imprimirEncabezado() {</w:t>
            </w:r>
          </w:p>
          <w:p>
            <w:pPr>
              <w:spacing w:after="20" w:before="20"/>
            </w:pPr>
            <w:r>
              <w:rPr>
                <w:rFonts w:ascii="Courier New" w:cs="Courier New" w:eastAsia="Courier New" w:hAnsi="Courier New"/>
                <w:color w:val="1F3864"/>
                <w:sz w:val="17"/>
                <w:szCs w:val="17"/>
              </w:rPr>
              <w:t xml:space="preserve">    System.out.println(Datos.SEPARADOR);</w:t>
            </w:r>
          </w:p>
          <w:p>
            <w:pPr>
              <w:spacing w:after="20" w:before="20"/>
            </w:pPr>
            <w:r>
              <w:rPr>
                <w:rFonts w:ascii="Courier New" w:cs="Courier New" w:eastAsia="Courier New" w:hAnsi="Courier New"/>
                <w:color w:val="1F3864"/>
                <w:sz w:val="17"/>
                <w:szCs w:val="17"/>
              </w:rPr>
              <w:t xml:space="preserve">    System.out.println("    " + Datos.NOMBRE);</w:t>
            </w:r>
          </w:p>
          <w:p>
            <w:pPr>
              <w:spacing w:after="20" w:before="20"/>
            </w:pPr>
            <w:r>
              <w:rPr>
                <w:rFonts w:ascii="Courier New" w:cs="Courier New" w:eastAsia="Courier New" w:hAnsi="Courier New"/>
                <w:color w:val="1F3864"/>
                <w:sz w:val="17"/>
                <w:szCs w:val="17"/>
              </w:rPr>
              <w:t xml:space="preserve">    System.out.println("    " + Datos.DIRECCION);</w:t>
            </w:r>
          </w:p>
          <w:p>
            <w:pPr>
              <w:spacing w:after="20" w:before="20"/>
            </w:pPr>
            <w:r>
              <w:rPr>
                <w:rFonts w:ascii="Courier New" w:cs="Courier New" w:eastAsia="Courier New" w:hAnsi="Courier New"/>
                <w:color w:val="1F3864"/>
                <w:sz w:val="17"/>
                <w:szCs w:val="17"/>
              </w:rPr>
              <w:t xml:space="preserve">    System.out.println("    NIT: " + Datos.NIT);</w:t>
            </w:r>
          </w:p>
          <w:p>
            <w:pPr>
              <w:spacing w:after="20" w:before="20"/>
            </w:pPr>
            <w:r>
              <w:rPr>
                <w:rFonts w:ascii="Courier New" w:cs="Courier New" w:eastAsia="Courier New" w:hAnsi="Courier New"/>
                <w:color w:val="1F3864"/>
                <w:sz w:val="17"/>
                <w:szCs w:val="17"/>
              </w:rPr>
              <w:t xml:space="preserve">    System.out.println(Datos.SEPARADOR);</w:t>
            </w:r>
          </w:p>
          <w:p>
            <w:pPr>
              <w:spacing w:after="20" w:before="20"/>
            </w:pPr>
            <w:r>
              <w:rPr>
                <w:rFonts w:ascii="Courier New" w:cs="Courier New" w:eastAsia="Courier New" w:hAnsi="Courier New"/>
                <w:color w:val="1F3864"/>
                <w:sz w:val="17"/>
                <w:szCs w:val="17"/>
              </w:rPr>
              <w:t xml:space="preserve">}</w:t>
            </w:r>
          </w:p>
          <w:p>
            <w:pPr>
              <w:spacing w:after="20" w:before="20"/>
            </w:pPr>
            <w:r>
              <w:rPr>
                <w:rFonts w:ascii="Courier New" w:cs="Courier New" w:eastAsia="Courier New" w:hAnsi="Courier New"/>
                <w:color w:val="1F3864"/>
                <w:sz w:val="17"/>
                <w:szCs w:val="17"/>
              </w:rPr>
              <w:t xml:space="preserve"/>
            </w:r>
          </w:p>
          <w:p>
            <w:pPr>
              <w:spacing w:after="20" w:before="20"/>
            </w:pPr>
            <w:r>
              <w:rPr>
                <w:rFonts w:ascii="Courier New" w:cs="Courier New" w:eastAsia="Courier New" w:hAnsi="Courier New"/>
                <w:color w:val="888888"/>
                <w:sz w:val="17"/>
                <w:szCs w:val="17"/>
              </w:rPr>
              <w:t xml:space="preserve">// Llamado desde Main y desde cualquier método:</w:t>
            </w:r>
          </w:p>
          <w:p>
            <w:pPr>
              <w:spacing w:after="20" w:before="20"/>
            </w:pPr>
            <w:r>
              <w:rPr>
                <w:rFonts w:ascii="Courier New" w:cs="Courier New" w:eastAsia="Courier New" w:hAnsi="Courier New"/>
                <w:color w:val="1F3864"/>
                <w:sz w:val="17"/>
                <w:szCs w:val="17"/>
              </w:rPr>
              <w:t xml:space="preserve">Imprimir.imprimirEncabezado();</w:t>
            </w:r>
          </w:p>
        </w:tc>
      </w:tr>
    </w:tbl>
    <w:p>
      <w:pPr>
        <w:spacing w:after="60" w:before="60"/>
      </w:pPr>
      <w:r>
        <w:t xml:space="preserve"/>
      </w:r>
    </w:p>
    <w:p>
      <w:pPr>
        <w:spacing w:after="60" w:before="60"/>
      </w:pPr>
      <w:r>
        <w:t xml:space="preserve"/>
      </w:r>
    </w:p>
    <w:p>
      <w:pPr>
        <w:spacing w:after="60" w:before="60"/>
      </w:pPr>
      <w:r>
        <w:t xml:space="preserve"/>
      </w:r>
    </w:p>
    <w:p>
      <w:pPr>
        <w:pStyle w:val="Heading2"/>
        <w:pBdr>
          <w:bottom w:val="single" w:color="2E5FA3" w:sz="6" w:space="1"/>
        </w:pBdr>
        <w:spacing w:after="200" w:before="480"/>
      </w:pPr>
      <w:r>
        <w:rPr>
          <w:rFonts w:ascii="Arial" w:cs="Arial" w:eastAsia="Arial" w:hAnsi="Arial"/>
          <w:b/>
          <w:bCs/>
          <w:color w:val="2E5FA3"/>
          <w:sz w:val="30"/>
          <w:szCs w:val="30"/>
        </w:rPr>
        <w:t xml:space="preserve">Resumen de Refactorización</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400"/>
        <w:gridCol w:w="2480"/>
        <w:gridCol w:w="2480"/>
        <w:gridCol w:w="3000"/>
      </w:tblGrid>
      <w:tr>
        <w:trPr>
          <w:tblHeader/>
        </w:trPr>
        <w:tc>
          <w:tcPr>
            <w:gridSpan w:val="1"/>
            <w:tcBorders>
              <w:top w:val="single" w:color="FFFFFF" w:sz="4"/>
              <w:left w:val="single" w:color="FFFFFF" w:sz="4"/>
              <w:bottom w:val="single" w:color="FFFFFF" w:sz="4"/>
              <w:right w:val="single" w:color="FFFFFF" w:sz="4"/>
            </w:tcBorders>
            <w:shd w:fill="2E5FA3" w:val="clear"/>
            <w:tcMar>
              <w:top w:type="dxa" w:w="100"/>
              <w:left w:type="dxa" w:w="140"/>
              <w:bottom w:type="dxa" w:w="100"/>
              <w:right w:type="dxa" w:w="140"/>
            </w:tcMar>
            <w:vAlign w:val="center"/>
          </w:tcPr>
          <w:p>
            <w:pPr>
              <w:jc w:val="center"/>
            </w:pPr>
            <w:r>
              <w:rPr>
                <w:rFonts w:ascii="Arial" w:cs="Arial" w:eastAsia="Arial" w:hAnsi="Arial"/>
                <w:b/>
                <w:bCs/>
                <w:color w:val="FFFFFF"/>
                <w:sz w:val="22"/>
                <w:szCs w:val="22"/>
              </w:rPr>
              <w:t xml:space="preserve">Clase</w:t>
            </w:r>
          </w:p>
        </w:tc>
        <w:tc>
          <w:tcPr>
            <w:gridSpan w:val="1"/>
            <w:tcBorders>
              <w:top w:val="single" w:color="FFFFFF" w:sz="4"/>
              <w:left w:val="single" w:color="FFFFFF" w:sz="4"/>
              <w:bottom w:val="single" w:color="FFFFFF" w:sz="4"/>
              <w:right w:val="single" w:color="FFFFFF" w:sz="4"/>
            </w:tcBorders>
            <w:shd w:fill="2E5FA3" w:val="clear"/>
            <w:tcMar>
              <w:top w:type="dxa" w:w="100"/>
              <w:left w:type="dxa" w:w="140"/>
              <w:bottom w:type="dxa" w:w="100"/>
              <w:right w:type="dxa" w:w="140"/>
            </w:tcMar>
            <w:vAlign w:val="center"/>
          </w:tcPr>
          <w:p>
            <w:pPr>
              <w:jc w:val="center"/>
            </w:pPr>
            <w:r>
              <w:rPr>
                <w:rFonts w:ascii="Arial" w:cs="Arial" w:eastAsia="Arial" w:hAnsi="Arial"/>
                <w:b/>
                <w:bCs/>
                <w:color w:val="FFFFFF"/>
                <w:sz w:val="22"/>
                <w:szCs w:val="22"/>
              </w:rPr>
              <w:t xml:space="preserve">Patrones Violados</w:t>
            </w:r>
          </w:p>
        </w:tc>
        <w:tc>
          <w:tcPr>
            <w:gridSpan w:val="1"/>
            <w:tcBorders>
              <w:top w:val="single" w:color="FFFFFF" w:sz="4"/>
              <w:left w:val="single" w:color="FFFFFF" w:sz="4"/>
              <w:bottom w:val="single" w:color="FFFFFF" w:sz="4"/>
              <w:right w:val="single" w:color="FFFFFF" w:sz="4"/>
            </w:tcBorders>
            <w:shd w:fill="2E5FA3" w:val="clear"/>
            <w:tcMar>
              <w:top w:type="dxa" w:w="100"/>
              <w:left w:type="dxa" w:w="140"/>
              <w:bottom w:type="dxa" w:w="100"/>
              <w:right w:type="dxa" w:w="140"/>
            </w:tcMar>
            <w:vAlign w:val="center"/>
          </w:tcPr>
          <w:p>
            <w:pPr>
              <w:jc w:val="center"/>
            </w:pPr>
            <w:r>
              <w:rPr>
                <w:rFonts w:ascii="Arial" w:cs="Arial" w:eastAsia="Arial" w:hAnsi="Arial"/>
                <w:b/>
                <w:bCs/>
                <w:color w:val="FFFFFF"/>
                <w:sz w:val="22"/>
                <w:szCs w:val="22"/>
              </w:rPr>
              <w:t xml:space="preserve">Acciones de Refactorización</w:t>
            </w:r>
          </w:p>
        </w:tc>
        <w:tc>
          <w:tcPr>
            <w:gridSpan w:val="1"/>
            <w:tcBorders>
              <w:top w:val="single" w:color="FFFFFF" w:sz="4"/>
              <w:left w:val="single" w:color="FFFFFF" w:sz="4"/>
              <w:bottom w:val="single" w:color="FFFFFF" w:sz="4"/>
              <w:right w:val="single" w:color="FFFFFF" w:sz="4"/>
            </w:tcBorders>
            <w:shd w:fill="2E5FA3" w:val="clear"/>
            <w:tcMar>
              <w:top w:type="dxa" w:w="100"/>
              <w:left w:type="dxa" w:w="140"/>
              <w:bottom w:type="dxa" w:w="100"/>
              <w:right w:type="dxa" w:w="140"/>
            </w:tcMar>
            <w:vAlign w:val="center"/>
          </w:tcPr>
          <w:p>
            <w:pPr>
              <w:jc w:val="center"/>
            </w:pPr>
            <w:r>
              <w:rPr>
                <w:rFonts w:ascii="Arial" w:cs="Arial" w:eastAsia="Arial" w:hAnsi="Arial"/>
                <w:b/>
                <w:bCs/>
                <w:color w:val="FFFFFF"/>
                <w:sz w:val="22"/>
                <w:szCs w:val="22"/>
              </w:rPr>
              <w:t xml:space="preserve">Beneficio Principal</w:t>
            </w:r>
          </w:p>
        </w:tc>
      </w:tr>
      <w:tr>
        <w:tc>
          <w:tcPr>
            <w:tcBorders>
              <w:top w:val="single" w:color="CCCCCC" w:sz="4"/>
              <w:left w:val="single" w:color="CCCCCC" w:sz="4"/>
              <w:bottom w:val="single" w:color="CCCCCC" w:sz="4"/>
              <w:right w:val="single" w:color="CCCCCC" w:sz="4"/>
            </w:tcBorders>
            <w:shd w:fill="F2F2F2" w:val="clear"/>
            <w:tcMar>
              <w:top w:type="dxa" w:w="80"/>
              <w:left w:type="dxa" w:w="140"/>
              <w:bottom w:type="dxa" w:w="80"/>
              <w:right w:type="dxa" w:w="140"/>
            </w:tcMar>
          </w:tcPr>
          <w:p>
            <w:pPr>
              <w:jc w:val="left"/>
            </w:pPr>
            <w:r>
              <w:rPr>
                <w:rFonts w:ascii="Arial" w:cs="Arial" w:eastAsia="Arial" w:hAnsi="Arial"/>
                <w:b/>
                <w:bCs/>
                <w:color w:val="595959"/>
                <w:sz w:val="20"/>
                <w:szCs w:val="20"/>
              </w:rPr>
              <w:t xml:space="preserve">Datos.java</w:t>
            </w:r>
          </w:p>
        </w:tc>
        <w:tc>
          <w:tcPr>
            <w:tcBorders>
              <w:top w:val="single" w:color="CCCCCC" w:sz="4"/>
              <w:left w:val="single" w:color="CCCCCC" w:sz="4"/>
              <w:bottom w:val="single" w:color="CCCCCC" w:sz="4"/>
              <w:right w:val="single" w:color="CCCCCC" w:sz="4"/>
            </w:tcBorders>
            <w:shd w:fill="F2F2F2" w:val="clear"/>
            <w:tcMar>
              <w:top w:type="dxa" w:w="80"/>
              <w:left w:type="dxa" w:w="140"/>
              <w:bottom w:type="dxa" w:w="80"/>
              <w:right w:type="dxa" w:w="140"/>
            </w:tcMar>
          </w:tcPr>
          <w:p>
            <w:pPr>
              <w:jc w:val="left"/>
            </w:pPr>
            <w:r>
              <w:rPr>
                <w:rFonts w:ascii="Arial" w:cs="Arial" w:eastAsia="Arial" w:hAnsi="Arial"/>
                <w:b w:val="false"/>
                <w:bCs w:val="false"/>
                <w:color w:val="595959"/>
                <w:sz w:val="20"/>
                <w:szCs w:val="20"/>
              </w:rPr>
              <w:t xml:space="preserve">P1, P7, P8</w:t>
            </w:r>
          </w:p>
        </w:tc>
        <w:tc>
          <w:tcPr>
            <w:tcBorders>
              <w:top w:val="single" w:color="CCCCCC" w:sz="4"/>
              <w:left w:val="single" w:color="CCCCCC" w:sz="4"/>
              <w:bottom w:val="single" w:color="CCCCCC" w:sz="4"/>
              <w:right w:val="single" w:color="CCCCCC" w:sz="4"/>
            </w:tcBorders>
            <w:shd w:fill="F2F2F2" w:val="clear"/>
            <w:tcMar>
              <w:top w:type="dxa" w:w="80"/>
              <w:left w:type="dxa" w:w="140"/>
              <w:bottom w:type="dxa" w:w="80"/>
              <w:right w:type="dxa" w:w="140"/>
            </w:tcMar>
          </w:tcPr>
          <w:p>
            <w:pPr>
              <w:jc w:val="left"/>
            </w:pPr>
            <w:r>
              <w:rPr>
                <w:rFonts w:ascii="Arial" w:cs="Arial" w:eastAsia="Arial" w:hAnsi="Arial"/>
                <w:b w:val="false"/>
                <w:bCs w:val="false"/>
                <w:color w:val="595959"/>
                <w:sz w:val="20"/>
                <w:szCs w:val="20"/>
              </w:rPr>
              <w:t xml:space="preserve">Renombrar atributos, extraer constantes, aplicar formato</w:t>
            </w:r>
          </w:p>
        </w:tc>
        <w:tc>
          <w:tcPr>
            <w:tcBorders>
              <w:top w:val="single" w:color="CCCCCC" w:sz="4"/>
              <w:left w:val="single" w:color="CCCCCC" w:sz="4"/>
              <w:bottom w:val="single" w:color="CCCCCC" w:sz="4"/>
              <w:right w:val="single" w:color="CCCCCC" w:sz="4"/>
            </w:tcBorders>
            <w:shd w:fill="F2F2F2" w:val="clear"/>
            <w:tcMar>
              <w:top w:type="dxa" w:w="80"/>
              <w:left w:type="dxa" w:w="140"/>
              <w:bottom w:type="dxa" w:w="80"/>
              <w:right w:type="dxa" w:w="140"/>
            </w:tcMar>
          </w:tcPr>
          <w:p>
            <w:pPr>
              <w:jc w:val="left"/>
            </w:pPr>
            <w:r>
              <w:rPr>
                <w:rFonts w:ascii="Arial" w:cs="Arial" w:eastAsia="Arial" w:hAnsi="Arial"/>
                <w:b w:val="false"/>
                <w:bCs w:val="false"/>
                <w:color w:val="595959"/>
                <w:sz w:val="20"/>
                <w:szCs w:val="20"/>
              </w:rPr>
              <w:t xml:space="preserve">Modelo de datos autodescriptivo y centralizado</w:t>
            </w:r>
          </w:p>
        </w:tc>
      </w:tr>
      <w:tr>
        <w:tc>
          <w:tcPr>
            <w:tcBorders>
              <w:top w:val="single" w:color="CCCCCC" w:sz="4"/>
              <w:left w:val="single" w:color="CCCCCC" w:sz="4"/>
              <w:bottom w:val="single" w:color="CCCCCC" w:sz="4"/>
              <w:right w:val="single" w:color="CCCCCC" w:sz="4"/>
            </w:tcBorders>
            <w:shd w:fill="FFFFFF" w:val="clear"/>
            <w:tcMar>
              <w:top w:type="dxa" w:w="80"/>
              <w:left w:type="dxa" w:w="140"/>
              <w:bottom w:type="dxa" w:w="80"/>
              <w:right w:type="dxa" w:w="140"/>
            </w:tcMar>
          </w:tcPr>
          <w:p>
            <w:pPr>
              <w:jc w:val="left"/>
            </w:pPr>
            <w:r>
              <w:rPr>
                <w:rFonts w:ascii="Arial" w:cs="Arial" w:eastAsia="Arial" w:hAnsi="Arial"/>
                <w:b/>
                <w:bCs/>
                <w:color w:val="595959"/>
                <w:sz w:val="20"/>
                <w:szCs w:val="20"/>
              </w:rPr>
              <w:t xml:space="preserve">Proceso.java</w:t>
            </w:r>
          </w:p>
        </w:tc>
        <w:tc>
          <w:tcPr>
            <w:tcBorders>
              <w:top w:val="single" w:color="CCCCCC" w:sz="4"/>
              <w:left w:val="single" w:color="CCCCCC" w:sz="4"/>
              <w:bottom w:val="single" w:color="CCCCCC" w:sz="4"/>
              <w:right w:val="single" w:color="CCCCCC" w:sz="4"/>
            </w:tcBorders>
            <w:shd w:fill="FFFFFF" w:val="clear"/>
            <w:tcMar>
              <w:top w:type="dxa" w:w="80"/>
              <w:left w:type="dxa" w:w="140"/>
              <w:bottom w:type="dxa" w:w="80"/>
              <w:right w:type="dxa" w:w="140"/>
            </w:tcMar>
          </w:tcPr>
          <w:p>
            <w:pPr>
              <w:jc w:val="left"/>
            </w:pPr>
            <w:r>
              <w:rPr>
                <w:rFonts w:ascii="Arial" w:cs="Arial" w:eastAsia="Arial" w:hAnsi="Arial"/>
                <w:b w:val="false"/>
                <w:bCs w:val="false"/>
                <w:color w:val="595959"/>
                <w:sz w:val="20"/>
                <w:szCs w:val="20"/>
              </w:rPr>
              <w:t xml:space="preserve">P1, P2, P3, P4, P8</w:t>
            </w:r>
          </w:p>
        </w:tc>
        <w:tc>
          <w:tcPr>
            <w:tcBorders>
              <w:top w:val="single" w:color="CCCCCC" w:sz="4"/>
              <w:left w:val="single" w:color="CCCCCC" w:sz="4"/>
              <w:bottom w:val="single" w:color="CCCCCC" w:sz="4"/>
              <w:right w:val="single" w:color="CCCCCC" w:sz="4"/>
            </w:tcBorders>
            <w:shd w:fill="FFFFFF" w:val="clear"/>
            <w:tcMar>
              <w:top w:type="dxa" w:w="80"/>
              <w:left w:type="dxa" w:w="140"/>
              <w:bottom w:type="dxa" w:w="80"/>
              <w:right w:type="dxa" w:w="140"/>
            </w:tcMar>
          </w:tcPr>
          <w:p>
            <w:pPr>
              <w:jc w:val="left"/>
            </w:pPr>
            <w:r>
              <w:rPr>
                <w:rFonts w:ascii="Arial" w:cs="Arial" w:eastAsia="Arial" w:hAnsi="Arial"/>
                <w:b w:val="false"/>
                <w:bCs w:val="false"/>
                <w:color w:val="595959"/>
                <w:sz w:val="20"/>
                <w:szCs w:val="20"/>
              </w:rPr>
              <w:t xml:space="preserve">Extraer métodos auxiliares, eliminar código muerto, nombrar constantes</w:t>
            </w:r>
          </w:p>
        </w:tc>
        <w:tc>
          <w:tcPr>
            <w:tcBorders>
              <w:top w:val="single" w:color="CCCCCC" w:sz="4"/>
              <w:left w:val="single" w:color="CCCCCC" w:sz="4"/>
              <w:bottom w:val="single" w:color="CCCCCC" w:sz="4"/>
              <w:right w:val="single" w:color="CCCCCC" w:sz="4"/>
            </w:tcBorders>
            <w:shd w:fill="FFFFFF" w:val="clear"/>
            <w:tcMar>
              <w:top w:type="dxa" w:w="80"/>
              <w:left w:type="dxa" w:w="140"/>
              <w:bottom w:type="dxa" w:w="80"/>
              <w:right w:type="dxa" w:w="140"/>
            </w:tcMar>
          </w:tcPr>
          <w:p>
            <w:pPr>
              <w:jc w:val="left"/>
            </w:pPr>
            <w:r>
              <w:rPr>
                <w:rFonts w:ascii="Arial" w:cs="Arial" w:eastAsia="Arial" w:hAnsi="Arial"/>
                <w:b w:val="false"/>
                <w:bCs w:val="false"/>
                <w:color w:val="595959"/>
                <w:sz w:val="20"/>
                <w:szCs w:val="20"/>
              </w:rPr>
              <w:t xml:space="preserve">Lógica de negocio clara, un lugar para cada regla</w:t>
            </w:r>
          </w:p>
        </w:tc>
      </w:tr>
      <w:tr>
        <w:tc>
          <w:tcPr>
            <w:tcBorders>
              <w:top w:val="single" w:color="CCCCCC" w:sz="4"/>
              <w:left w:val="single" w:color="CCCCCC" w:sz="4"/>
              <w:bottom w:val="single" w:color="CCCCCC" w:sz="4"/>
              <w:right w:val="single" w:color="CCCCCC" w:sz="4"/>
            </w:tcBorders>
            <w:shd w:fill="F2F2F2" w:val="clear"/>
            <w:tcMar>
              <w:top w:type="dxa" w:w="80"/>
              <w:left w:type="dxa" w:w="140"/>
              <w:bottom w:type="dxa" w:w="80"/>
              <w:right w:type="dxa" w:w="140"/>
            </w:tcMar>
          </w:tcPr>
          <w:p>
            <w:pPr>
              <w:jc w:val="left"/>
            </w:pPr>
            <w:r>
              <w:rPr>
                <w:rFonts w:ascii="Arial" w:cs="Arial" w:eastAsia="Arial" w:hAnsi="Arial"/>
                <w:b/>
                <w:bCs/>
                <w:color w:val="595959"/>
                <w:sz w:val="20"/>
                <w:szCs w:val="20"/>
              </w:rPr>
              <w:t xml:space="preserve">Imprimir.java</w:t>
            </w:r>
          </w:p>
        </w:tc>
        <w:tc>
          <w:tcPr>
            <w:tcBorders>
              <w:top w:val="single" w:color="CCCCCC" w:sz="4"/>
              <w:left w:val="single" w:color="CCCCCC" w:sz="4"/>
              <w:bottom w:val="single" w:color="CCCCCC" w:sz="4"/>
              <w:right w:val="single" w:color="CCCCCC" w:sz="4"/>
            </w:tcBorders>
            <w:shd w:fill="F2F2F2" w:val="clear"/>
            <w:tcMar>
              <w:top w:type="dxa" w:w="80"/>
              <w:left w:type="dxa" w:w="140"/>
              <w:bottom w:type="dxa" w:w="80"/>
              <w:right w:type="dxa" w:w="140"/>
            </w:tcMar>
          </w:tcPr>
          <w:p>
            <w:pPr>
              <w:jc w:val="left"/>
            </w:pPr>
            <w:r>
              <w:rPr>
                <w:rFonts w:ascii="Arial" w:cs="Arial" w:eastAsia="Arial" w:hAnsi="Arial"/>
                <w:b w:val="false"/>
                <w:bCs w:val="false"/>
                <w:color w:val="595959"/>
                <w:sz w:val="20"/>
                <w:szCs w:val="20"/>
              </w:rPr>
              <w:t xml:space="preserve">P1, P2, P4, P5, P8</w:t>
            </w:r>
          </w:p>
        </w:tc>
        <w:tc>
          <w:tcPr>
            <w:tcBorders>
              <w:top w:val="single" w:color="CCCCCC" w:sz="4"/>
              <w:left w:val="single" w:color="CCCCCC" w:sz="4"/>
              <w:bottom w:val="single" w:color="CCCCCC" w:sz="4"/>
              <w:right w:val="single" w:color="CCCCCC" w:sz="4"/>
            </w:tcBorders>
            <w:shd w:fill="F2F2F2" w:val="clear"/>
            <w:tcMar>
              <w:top w:type="dxa" w:w="80"/>
              <w:left w:type="dxa" w:w="140"/>
              <w:bottom w:type="dxa" w:w="80"/>
              <w:right w:type="dxa" w:w="140"/>
            </w:tcMar>
          </w:tcPr>
          <w:p>
            <w:pPr>
              <w:jc w:val="left"/>
            </w:pPr>
            <w:r>
              <w:rPr>
                <w:rFonts w:ascii="Arial" w:cs="Arial" w:eastAsia="Arial" w:hAnsi="Arial"/>
                <w:b w:val="false"/>
                <w:bCs w:val="false"/>
                <w:color w:val="595959"/>
                <w:sz w:val="20"/>
                <w:szCs w:val="20"/>
              </w:rPr>
              <w:t xml:space="preserve">Separar impresión de cálculo, eliminar código duplicado, centralizar encabezado</w:t>
            </w:r>
          </w:p>
        </w:tc>
        <w:tc>
          <w:tcPr>
            <w:tcBorders>
              <w:top w:val="single" w:color="CCCCCC" w:sz="4"/>
              <w:left w:val="single" w:color="CCCCCC" w:sz="4"/>
              <w:bottom w:val="single" w:color="CCCCCC" w:sz="4"/>
              <w:right w:val="single" w:color="CCCCCC" w:sz="4"/>
            </w:tcBorders>
            <w:shd w:fill="F2F2F2" w:val="clear"/>
            <w:tcMar>
              <w:top w:type="dxa" w:w="80"/>
              <w:left w:type="dxa" w:w="140"/>
              <w:bottom w:type="dxa" w:w="80"/>
              <w:right w:type="dxa" w:w="140"/>
            </w:tcMar>
          </w:tcPr>
          <w:p>
            <w:pPr>
              <w:jc w:val="left"/>
            </w:pPr>
            <w:r>
              <w:rPr>
                <w:rFonts w:ascii="Arial" w:cs="Arial" w:eastAsia="Arial" w:hAnsi="Arial"/>
                <w:b w:val="false"/>
                <w:bCs w:val="false"/>
                <w:color w:val="595959"/>
                <w:sz w:val="20"/>
                <w:szCs w:val="20"/>
              </w:rPr>
              <w:t xml:space="preserve">Cero duplicación, métodos con propósito único</w:t>
            </w:r>
          </w:p>
        </w:tc>
      </w:tr>
      <w:tr>
        <w:tc>
          <w:tcPr>
            <w:tcBorders>
              <w:top w:val="single" w:color="CCCCCC" w:sz="4"/>
              <w:left w:val="single" w:color="CCCCCC" w:sz="4"/>
              <w:bottom w:val="single" w:color="CCCCCC" w:sz="4"/>
              <w:right w:val="single" w:color="CCCCCC" w:sz="4"/>
            </w:tcBorders>
            <w:shd w:fill="FFFFFF" w:val="clear"/>
            <w:tcMar>
              <w:top w:type="dxa" w:w="80"/>
              <w:left w:type="dxa" w:w="140"/>
              <w:bottom w:type="dxa" w:w="80"/>
              <w:right w:type="dxa" w:w="140"/>
            </w:tcMar>
          </w:tcPr>
          <w:p>
            <w:pPr>
              <w:jc w:val="left"/>
            </w:pPr>
            <w:r>
              <w:rPr>
                <w:rFonts w:ascii="Arial" w:cs="Arial" w:eastAsia="Arial" w:hAnsi="Arial"/>
                <w:b/>
                <w:bCs/>
                <w:color w:val="595959"/>
                <w:sz w:val="20"/>
                <w:szCs w:val="20"/>
              </w:rPr>
              <w:t xml:space="preserve">Utilidades.java</w:t>
            </w:r>
          </w:p>
        </w:tc>
        <w:tc>
          <w:tcPr>
            <w:tcBorders>
              <w:top w:val="single" w:color="CCCCCC" w:sz="4"/>
              <w:left w:val="single" w:color="CCCCCC" w:sz="4"/>
              <w:bottom w:val="single" w:color="CCCCCC" w:sz="4"/>
              <w:right w:val="single" w:color="CCCCCC" w:sz="4"/>
            </w:tcBorders>
            <w:shd w:fill="FFFFFF" w:val="clear"/>
            <w:tcMar>
              <w:top w:type="dxa" w:w="80"/>
              <w:left w:type="dxa" w:w="140"/>
              <w:bottom w:type="dxa" w:w="80"/>
              <w:right w:type="dxa" w:w="140"/>
            </w:tcMar>
          </w:tcPr>
          <w:p>
            <w:pPr>
              <w:jc w:val="left"/>
            </w:pPr>
            <w:r>
              <w:rPr>
                <w:rFonts w:ascii="Arial" w:cs="Arial" w:eastAsia="Arial" w:hAnsi="Arial"/>
                <w:b w:val="false"/>
                <w:bCs w:val="false"/>
                <w:color w:val="595959"/>
                <w:sz w:val="20"/>
                <w:szCs w:val="20"/>
              </w:rPr>
              <w:t xml:space="preserve">P1, P2, P3, P4</w:t>
            </w:r>
          </w:p>
        </w:tc>
        <w:tc>
          <w:tcPr>
            <w:tcBorders>
              <w:top w:val="single" w:color="CCCCCC" w:sz="4"/>
              <w:left w:val="single" w:color="CCCCCC" w:sz="4"/>
              <w:bottom w:val="single" w:color="CCCCCC" w:sz="4"/>
              <w:right w:val="single" w:color="CCCCCC" w:sz="4"/>
            </w:tcBorders>
            <w:shd w:fill="FFFFFF" w:val="clear"/>
            <w:tcMar>
              <w:top w:type="dxa" w:w="80"/>
              <w:left w:type="dxa" w:w="140"/>
              <w:bottom w:type="dxa" w:w="80"/>
              <w:right w:type="dxa" w:w="140"/>
            </w:tcMar>
          </w:tcPr>
          <w:p>
            <w:pPr>
              <w:jc w:val="left"/>
            </w:pPr>
            <w:r>
              <w:rPr>
                <w:rFonts w:ascii="Arial" w:cs="Arial" w:eastAsia="Arial" w:hAnsi="Arial"/>
                <w:b w:val="false"/>
                <w:bCs w:val="false"/>
                <w:color w:val="595959"/>
                <w:sz w:val="20"/>
                <w:szCs w:val="20"/>
              </w:rPr>
              <w:t xml:space="preserve">Extraer println() fuera de calcular(), eliminar código comentado</w:t>
            </w:r>
          </w:p>
        </w:tc>
        <w:tc>
          <w:tcPr>
            <w:tcBorders>
              <w:top w:val="single" w:color="CCCCCC" w:sz="4"/>
              <w:left w:val="single" w:color="CCCCCC" w:sz="4"/>
              <w:bottom w:val="single" w:color="CCCCCC" w:sz="4"/>
              <w:right w:val="single" w:color="CCCCCC" w:sz="4"/>
            </w:tcBorders>
            <w:shd w:fill="FFFFFF" w:val="clear"/>
            <w:tcMar>
              <w:top w:type="dxa" w:w="80"/>
              <w:left w:type="dxa" w:w="140"/>
              <w:bottom w:type="dxa" w:w="80"/>
              <w:right w:type="dxa" w:w="140"/>
            </w:tcMar>
          </w:tcPr>
          <w:p>
            <w:pPr>
              <w:jc w:val="left"/>
            </w:pPr>
            <w:r>
              <w:rPr>
                <w:rFonts w:ascii="Arial" w:cs="Arial" w:eastAsia="Arial" w:hAnsi="Arial"/>
                <w:b w:val="false"/>
                <w:bCs w:val="false"/>
                <w:color w:val="595959"/>
                <w:sz w:val="20"/>
                <w:szCs w:val="20"/>
              </w:rPr>
              <w:t xml:space="preserve">Funciones predecibles sin efectos secundarios ocultos</w:t>
            </w:r>
          </w:p>
        </w:tc>
      </w:tr>
      <w:tr>
        <w:tc>
          <w:tcPr>
            <w:tcBorders>
              <w:top w:val="single" w:color="CCCCCC" w:sz="4"/>
              <w:left w:val="single" w:color="CCCCCC" w:sz="4"/>
              <w:bottom w:val="single" w:color="CCCCCC" w:sz="4"/>
              <w:right w:val="single" w:color="CCCCCC" w:sz="4"/>
            </w:tcBorders>
            <w:shd w:fill="F2F2F2" w:val="clear"/>
            <w:tcMar>
              <w:top w:type="dxa" w:w="80"/>
              <w:left w:type="dxa" w:w="140"/>
              <w:bottom w:type="dxa" w:w="80"/>
              <w:right w:type="dxa" w:w="140"/>
            </w:tcMar>
          </w:tcPr>
          <w:p>
            <w:pPr>
              <w:jc w:val="left"/>
            </w:pPr>
            <w:r>
              <w:rPr>
                <w:rFonts w:ascii="Arial" w:cs="Arial" w:eastAsia="Arial" w:hAnsi="Arial"/>
                <w:b/>
                <w:bCs/>
                <w:color w:val="595959"/>
                <w:sz w:val="20"/>
                <w:szCs w:val="20"/>
              </w:rPr>
              <w:t xml:space="preserve">Main (RestauranteElBuenSabor)</w:t>
            </w:r>
          </w:p>
        </w:tc>
        <w:tc>
          <w:tcPr>
            <w:tcBorders>
              <w:top w:val="single" w:color="CCCCCC" w:sz="4"/>
              <w:left w:val="single" w:color="CCCCCC" w:sz="4"/>
              <w:bottom w:val="single" w:color="CCCCCC" w:sz="4"/>
              <w:right w:val="single" w:color="CCCCCC" w:sz="4"/>
            </w:tcBorders>
            <w:shd w:fill="F2F2F2" w:val="clear"/>
            <w:tcMar>
              <w:top w:type="dxa" w:w="80"/>
              <w:left w:type="dxa" w:w="140"/>
              <w:bottom w:type="dxa" w:w="80"/>
              <w:right w:type="dxa" w:w="140"/>
            </w:tcMar>
          </w:tcPr>
          <w:p>
            <w:pPr>
              <w:jc w:val="left"/>
            </w:pPr>
            <w:r>
              <w:rPr>
                <w:rFonts w:ascii="Arial" w:cs="Arial" w:eastAsia="Arial" w:hAnsi="Arial"/>
                <w:b w:val="false"/>
                <w:bCs w:val="false"/>
                <w:color w:val="595959"/>
                <w:sz w:val="20"/>
                <w:szCs w:val="20"/>
              </w:rPr>
              <w:t xml:space="preserve">P1, P2, P4, P7, P8</w:t>
            </w:r>
          </w:p>
        </w:tc>
        <w:tc>
          <w:tcPr>
            <w:tcBorders>
              <w:top w:val="single" w:color="CCCCCC" w:sz="4"/>
              <w:left w:val="single" w:color="CCCCCC" w:sz="4"/>
              <w:bottom w:val="single" w:color="CCCCCC" w:sz="4"/>
              <w:right w:val="single" w:color="CCCCCC" w:sz="4"/>
            </w:tcBorders>
            <w:shd w:fill="F2F2F2" w:val="clear"/>
            <w:tcMar>
              <w:top w:type="dxa" w:w="80"/>
              <w:left w:type="dxa" w:w="140"/>
              <w:bottom w:type="dxa" w:w="80"/>
              <w:right w:type="dxa" w:w="140"/>
            </w:tcMar>
          </w:tcPr>
          <w:p>
            <w:pPr>
              <w:jc w:val="left"/>
            </w:pPr>
            <w:r>
              <w:rPr>
                <w:rFonts w:ascii="Arial" w:cs="Arial" w:eastAsia="Arial" w:hAnsi="Arial"/>
                <w:b w:val="false"/>
                <w:bCs w:val="false"/>
                <w:color w:val="595959"/>
                <w:sz w:val="20"/>
                <w:szCs w:val="20"/>
              </w:rPr>
              <w:t xml:space="preserve">Extraer lógica a métodos específicos, usar switch, centralizar textos</w:t>
            </w:r>
          </w:p>
        </w:tc>
        <w:tc>
          <w:tcPr>
            <w:tcBorders>
              <w:top w:val="single" w:color="CCCCCC" w:sz="4"/>
              <w:left w:val="single" w:color="CCCCCC" w:sz="4"/>
              <w:bottom w:val="single" w:color="CCCCCC" w:sz="4"/>
              <w:right w:val="single" w:color="CCCCCC" w:sz="4"/>
            </w:tcBorders>
            <w:shd w:fill="F2F2F2" w:val="clear"/>
            <w:tcMar>
              <w:top w:type="dxa" w:w="80"/>
              <w:left w:type="dxa" w:w="140"/>
              <w:bottom w:type="dxa" w:w="80"/>
              <w:right w:type="dxa" w:w="140"/>
            </w:tcMar>
          </w:tcPr>
          <w:p>
            <w:pPr>
              <w:jc w:val="left"/>
            </w:pPr>
            <w:r>
              <w:rPr>
                <w:rFonts w:ascii="Arial" w:cs="Arial" w:eastAsia="Arial" w:hAnsi="Arial"/>
                <w:b w:val="false"/>
                <w:bCs w:val="false"/>
                <w:color w:val="595959"/>
                <w:sz w:val="20"/>
                <w:szCs w:val="20"/>
              </w:rPr>
              <w:t xml:space="preserve">Main como orquestador legible de alto nivel</w:t>
            </w:r>
          </w:p>
        </w:tc>
      </w:tr>
    </w:tbl>
    <w:p>
      <w:pPr>
        <w:spacing w:after="60" w:before="60"/>
      </w:pPr>
      <w:r>
        <w:t xml:space="preserve"/>
      </w:r>
    </w:p>
    <w:p>
      <w:pPr>
        <w:pBdr>
          <w:top w:val="single" w:color="2E5FA3" w:sz="6" w:space="4"/>
        </w:pBdr>
        <w:spacing w:after="100" w:before="300"/>
        <w:jc w:val="center"/>
      </w:pPr>
      <w:r>
        <w:rPr>
          <w:rFonts w:ascii="Arial" w:cs="Arial" w:eastAsia="Arial" w:hAnsi="Arial"/>
          <w:i/>
          <w:iCs/>
          <w:color w:val="2E5FA3"/>
          <w:sz w:val="20"/>
          <w:szCs w:val="20"/>
        </w:rPr>
        <w:t xml:space="preserve">"El código se lee muchas más veces de lo que se escribe. Escríbelo para las personas, no para el compilador."</w:t>
      </w:r>
    </w:p>
    <w:p>
      <w:pPr>
        <w:spacing w:after="80" w:before="80"/>
        <w:jc w:val="center"/>
      </w:pPr>
      <w:r>
        <w:rPr>
          <w:rFonts w:ascii="Arial" w:cs="Arial" w:eastAsia="Arial" w:hAnsi="Arial"/>
          <w:color w:val="595959"/>
          <w:sz w:val="18"/>
          <w:szCs w:val="18"/>
        </w:rPr>
        <w:t xml:space="preserve">— Robert C. Martin, Clean Code</w:t>
      </w:r>
    </w:p>
    <w:sectPr>
      <w:pgSz w:w="12240" w:h="15840" w:orient="portrait"/>
      <w:pgMar w:top="1440" w:right="1200" w:bottom="1440" w:left="120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ind w:left="720" w:hanging="360"/>
      </w:pPr>
    </w:lvl>
  </w:abstractNum>
  <w:num w:numId="1">
    <w:abstractNumId w:val="1"/>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Arial" w:cs="Arial" w:eastAsia="Arial" w:hAnsi="Arial"/>
        <w:sz w:val="20"/>
        <w:szCs w:val="20"/>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 w:type="paragraph" w:styleId="Heading1">
    <w:name w:val="Heading 1"/>
    <w:basedOn w:val="Normal"/>
    <w:next w:val="Normal"/>
    <w:qFormat/>
    <w:pPr>
      <w:spacing w:after="240" w:before="360"/>
      <w:outlineLvl w:val="0"/>
    </w:pPr>
    <w:rPr>
      <w:rFonts w:ascii="Arial" w:cs="Arial" w:eastAsia="Arial" w:hAnsi="Arial"/>
      <w:b/>
      <w:bCs/>
      <w:color w:val="1F3864"/>
      <w:sz w:val="38"/>
      <w:szCs w:val="38"/>
    </w:rPr>
  </w:style>
  <w:style w:type="paragraph" w:styleId="Heading2">
    <w:name w:val="Heading 2"/>
    <w:basedOn w:val="Normal"/>
    <w:next w:val="Normal"/>
    <w:qFormat/>
    <w:pPr>
      <w:spacing w:after="200" w:before="480"/>
      <w:outlineLvl w:val="1"/>
    </w:pPr>
    <w:rPr>
      <w:rFonts w:ascii="Arial" w:cs="Arial" w:eastAsia="Arial" w:hAnsi="Arial"/>
      <w:b/>
      <w:bCs/>
      <w:color w:val="2E5FA3"/>
      <w:sz w:val="30"/>
      <w:szCs w:val="30"/>
    </w:rPr>
  </w:style>
  <w:style w:type="paragraph" w:styleId="Heading3">
    <w:name w:val="Heading 3"/>
    <w:basedOn w:val="Normal"/>
    <w:next w:val="Normal"/>
    <w:qFormat/>
    <w:pPr>
      <w:spacing w:after="120" w:before="340"/>
      <w:outlineLvl w:val="2"/>
    </w:pPr>
    <w:rPr>
      <w:rFonts w:ascii="Arial" w:cs="Arial" w:eastAsia="Arial" w:hAnsi="Arial"/>
      <w:b/>
      <w:bCs/>
      <w:color w:val="1F3864"/>
      <w:sz w:val="26"/>
      <w:szCs w:val="26"/>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2026-04-15T12:03:45.017Z</dcterms:created>
  <dcterms:modified xsi:type="dcterms:W3CDTF">2026-04-15T12:03:45.018Z</dcterms:modified>
</cp:coreProperties>
</file>

<file path=docProps/custom.xml><?xml version="1.0" encoding="utf-8"?>
<Properties xmlns="http://schemas.openxmlformats.org/officeDocument/2006/custom-properties" xmlns:vt="http://schemas.openxmlformats.org/officeDocument/2006/docPropsVTypes"/>
</file>