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504"/>
            <w:shd w:val="clear" w:color="auto" w:fill="0D1B2A"/>
          </w:tcPr>
          <w:p>
            <w:pPr>
              <w:spacing w:before="600"/>
              <w:jc w:val="center"/>
            </w:pPr>
            <w:r>
              <w:rPr>
                <w:rFonts w:ascii="Arial" w:hAnsi="Arial"/>
                <w:b/>
                <w:color w:val="FFFFFF"/>
                <w:sz w:val="72"/>
              </w:rPr>
              <w:t>🛡 SafeAlert</w:t>
            </w:r>
          </w:p>
          <w:p>
            <w:pPr>
              <w:jc w:val="center"/>
            </w:pPr>
            <w:r>
              <w:rPr>
                <w:rFonts w:ascii="Arial" w:hAnsi="Arial"/>
                <w:color w:val="AABBCC"/>
                <w:sz w:val="28"/>
              </w:rPr>
              <w:t>Application de Sécurité Citoyenne</w:t>
            </w:r>
          </w:p>
          <w:p>
            <w:pPr>
              <w:spacing w:after="600"/>
              <w:jc w:val="center"/>
            </w:pPr>
            <w:r>
              <w:rPr>
                <w:rFonts w:ascii="Arial" w:hAnsi="Arial"/>
                <w:b/>
                <w:color w:val="CC1C1C"/>
                <w:sz w:val="20"/>
              </w:rPr>
              <w:t>CAHIER DES CHARGES FONCTIONNEL ET TECHNIQUE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20"/>
              </w:rPr>
              <w:t>1.0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20"/>
              </w:rPr>
              <w:t>Juin 2026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20"/>
              </w:rPr>
              <w:t>Statut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20"/>
              </w:rPr>
              <w:t>Draft initial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20"/>
              </w:rPr>
              <w:t>Auteur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20"/>
              </w:rPr>
              <w:t>Chargé R&amp;I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20"/>
              </w:rPr>
              <w:t>Domaine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20"/>
              </w:rPr>
              <w:t>Sécurité Citoyenne / Mobile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1. CONTEXTE ET PROBLÉMATIQUE</w:t>
      </w:r>
    </w:p>
    <w:p>
      <w:pPr>
        <w:spacing w:before="80" w:after="80"/>
        <w:pBdr>
          <w:bottom w:val="single" w:sz="6" w:space="1" w:color="CC1C1C"/>
        </w:pBdr>
      </w:pP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1.1 Contexte général</w:t>
      </w:r>
    </w:p>
    <w:p>
      <w:pPr>
        <w:spacing w:after="80"/>
      </w:pPr>
      <w:r>
        <w:rPr>
          <w:rFonts w:ascii="Arial" w:hAnsi="Arial"/>
          <w:b w:val="0"/>
          <w:i w:val="0"/>
          <w:color w:val="4A4A6A"/>
          <w:sz w:val="21"/>
        </w:rPr>
        <w:t>Dans de nombreuses zones urbaines et périurbaines d'Afrique subsaharienne, la criminalité (vols, agressions, incivilités) constitue une menace quotidienne pour les citoyens. Les forces de l'ordre, souvent sous-dotées, ne peuvent pas être présentes partout. Les habitants manquent d'outils numériques adaptés pour se protéger, alerter leur entourage et coordonner des réponses collectives.</w:t>
      </w: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1.2 Problème principal</w:t>
      </w:r>
    </w:p>
    <w:p>
      <w:pPr>
        <w:spacing w:after="80"/>
      </w:pPr>
      <w:r>
        <w:rPr>
          <w:rFonts w:ascii="Arial" w:hAnsi="Arial"/>
          <w:b w:val="0"/>
          <w:i w:val="0"/>
          <w:color w:val="4A4A6A"/>
          <w:sz w:val="21"/>
        </w:rPr>
        <w:t>Absence d'un outil mobile simple, léger et accessible permettant à un citoyen en situation de danger de 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Alerter immédiatement ses proches et sa communauté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Signaler un incident sur une carte partagée en temps réel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Accéder aux numéros d'urgence même sans connexion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Contribuer à une base de données communautaire de sécurité</w:t>
      </w: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1.3 Contraintes du terrain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4392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Impact sur la conception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Connexion 2G/3G limitée</w:t>
            </w:r>
          </w:p>
        </w:tc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App légère &lt; 10 MB, fallback SMS, cache offline</w:t>
            </w:r>
          </w:p>
        </w:tc>
      </w:tr>
      <w:tr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20"/>
              </w:rPr>
              <w:t>Faible maîtrise tech des utilisateurs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20"/>
              </w:rPr>
              <w:t>UI ultra-simple, 3 actions max par écran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Risque de représailles</w:t>
            </w:r>
          </w:p>
        </w:tc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Mode discret, signalement anonyme, déguisement d'app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2. OBJECTIFS DU PROJET</w:t>
      </w:r>
    </w:p>
    <w:p>
      <w:pPr>
        <w:spacing w:before="80" w:after="80"/>
        <w:pBdr>
          <w:bottom w:val="single" w:sz="6" w:space="1" w:color="CC1C1C"/>
        </w:pBdr>
      </w:pP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2.1 Objectif général</w:t>
      </w:r>
    </w:p>
    <w:p>
      <w:pPr>
        <w:spacing w:after="80"/>
      </w:pPr>
      <w:r>
        <w:rPr>
          <w:rFonts w:ascii="Arial" w:hAnsi="Arial"/>
          <w:b w:val="0"/>
          <w:i w:val="0"/>
          <w:color w:val="4A4A6A"/>
          <w:sz w:val="21"/>
        </w:rPr>
        <w:t>Développer une application mobile multiplateforme (Android prioritaire, iOS secondaire) permettant aux citoyens de zones à risque de se protéger mutuellement grâce à la technologie, même avec une connectivité réduite.</w:t>
      </w: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2.2 Objectifs spécifiques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928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2928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Priorité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OS-01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Réduire le délai d'alerte en cas d'incident à moins de 30 secondes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/>
                <w:color w:val="CC1C1C"/>
                <w:sz w:val="20"/>
              </w:rPr>
              <w:t>HAUTE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OS-02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Créer une cartographie collaborative des zones dangereuses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CC1C1C"/>
                <w:sz w:val="20"/>
              </w:rPr>
              <w:t>HAUTE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OS-03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Construire un réseau de confiance entre voisins et communautés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/>
                <w:color w:val="CC1C1C"/>
                <w:sz w:val="20"/>
              </w:rPr>
              <w:t>HAUTE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OS-04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Fournir un accès hors-ligne aux ressources d'urgence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MOYENNE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OS-05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Produire des données exploitables pour les autorités et ONG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MOYENNE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3. PÉRIMÈTRE FONCTIONNEL</w:t>
      </w:r>
    </w:p>
    <w:p>
      <w:pPr>
        <w:spacing w:before="80" w:after="80"/>
        <w:pBdr>
          <w:bottom w:val="single" w:sz="6" w:space="1" w:color="CC1C1C"/>
        </w:pBdr>
      </w:pP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3.1 Fonctionnalités — Phase 1 (MVP, 0-3 mois)</w:t>
      </w: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Phase 1 — MVP (Mois 1-3)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2196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2196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96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F-01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Bouton SOS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Alerte instantanée avec GPS vers contacts + utilisateurs proches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CRITIQUE</w:t>
            </w:r>
          </w:p>
        </w:tc>
      </w:tr>
      <w:tr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F-02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Cercle de confiance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Ajout et gestion de contacts d'urgence personnels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CRITIQUE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F-03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Annuaire offline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Numéros d'urgence locaux accessibles sans réseau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CRITIQUE</w:t>
            </w:r>
          </w:p>
        </w:tc>
      </w:tr>
      <w:tr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F-04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Notifications push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Réception d'alertes des utilisateurs dans un rayon de 500m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F-05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Profil utilisateur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Création compte anonymisé, paramètres de confidentialité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Phase 2 — Extension (Mois 4-6)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2196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2196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96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F-06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Carte des incidents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Signalement et visualisation géolocalisé des dangers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</w:tr>
      <w:tr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F-07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Mode discret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Déguisement de l'app, SOS via bouton volume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F-08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Vérification communautaire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Validation d'un signalement par 3 utilisateurs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MOYENNE</w:t>
            </w:r>
          </w:p>
        </w:tc>
      </w:tr>
      <w:tr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F-09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Historique personnel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Consultation de ses propres alertes et signalements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MOYENNE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Phase 3 — Maturité (Mois 7-12+)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4A4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2196"/>
            <w:shd w:val="clear" w:color="auto" w:fill="4A4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2196"/>
            <w:shd w:val="clear" w:color="auto" w:fill="4A4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96"/>
            <w:shd w:val="clear" w:color="auto" w:fill="4A4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F-10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Dashboard analytique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Statistiques d'incidents par zone, heure, type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MOYENNE</w:t>
            </w:r>
          </w:p>
        </w:tc>
      </w:tr>
      <w:tr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F-11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API partenaires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Accès données pour autorités, ONG, chercheurs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BASSE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F-12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Analyse prédictive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Zones à risque anticipées par IA/ML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BASSE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4. ARCHITECTURE TECHNIQUE</w:t>
      </w:r>
    </w:p>
    <w:p>
      <w:pPr>
        <w:spacing w:before="80" w:after="80"/>
        <w:pBdr>
          <w:bottom w:val="single" w:sz="6" w:space="1" w:color="CC1C1C"/>
        </w:pBdr>
      </w:pP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4.1 Stack technologique recommandé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2928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2928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19"/>
              </w:rPr>
              <w:t>Frontend Mobile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9"/>
              </w:rPr>
              <w:t>Flutter 3.x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19"/>
              </w:rPr>
              <w:t>Android + iOS depuis un seul code, performances natives, léger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19"/>
              </w:rPr>
              <w:t>Backend API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0D1B2A"/>
                <w:sz w:val="19"/>
              </w:rPr>
              <w:t>Node.js + Express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19"/>
              </w:rPr>
              <w:t>API REST légère, scalable, communauté large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19"/>
              </w:rPr>
              <w:t>Base de données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9"/>
              </w:rPr>
              <w:t>PostgreSQL + PostGIS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19"/>
              </w:rPr>
              <w:t>Données relationnelles + géospatiales pour la carte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19"/>
              </w:rPr>
              <w:t>Notifications Push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0D1B2A"/>
                <w:sz w:val="19"/>
              </w:rPr>
              <w:t>Firebase FCM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19"/>
              </w:rPr>
              <w:t>Notifications temps réel, fiable, gratuit jusqu'à 1M/mois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19"/>
              </w:rPr>
              <w:t>SMS Fallback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9"/>
              </w:rPr>
              <w:t>Twilio / Africa's Talking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19"/>
              </w:rPr>
              <w:t>Envoi SMS quand pas d'internet (tarifs locaux avantageux)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19"/>
              </w:rPr>
              <w:t>Cartographie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0D1B2A"/>
                <w:sz w:val="19"/>
              </w:rPr>
              <w:t>OpenStreetMap + Leaflet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19"/>
              </w:rPr>
              <w:t>100% gratuit, fonctionne offline avec tuiles téléchargées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19"/>
              </w:rPr>
              <w:t>Hébergement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9"/>
              </w:rPr>
              <w:t>VPS Afrique (ex. OVH Dakar)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19"/>
              </w:rPr>
              <w:t>Faible latence, souveraineté des données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19"/>
              </w:rPr>
              <w:t>Authentification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0D1B2A"/>
                <w:sz w:val="19"/>
              </w:rPr>
              <w:t>JWT + numéro de téléphone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19"/>
              </w:rPr>
              <w:t>Pas besoin d'email, familier pour l'utilisateur local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4.2 Architecture système</w:t>
      </w:r>
    </w:p>
    <w:p>
      <w:pPr>
        <w:spacing w:after="80"/>
      </w:pPr>
      <w:r>
        <w:rPr>
          <w:rFonts w:ascii="Arial" w:hAnsi="Arial"/>
          <w:b w:val="0"/>
          <w:i w:val="0"/>
          <w:color w:val="4A4A6A"/>
          <w:sz w:val="21"/>
        </w:rPr>
        <w:t>Le système repose sur une architecture 3-tiers classique optimisée pour la connectivité faible 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Couche Présentation : Application Flutter (Android prioritaire), UI minimaliste, cache local SQLite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Couche Métier : API REST Node.js, logique d'alerte, gestion des rayons géographiques, WebSockets pour le temps réel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Couche Données : PostgreSQL + PostGIS pour les données géospatiales, Redis pour le cache des alertes actives</w:t>
      </w:r>
    </w:p>
    <w:p>
      <w:pPr>
        <w:spacing w:after="80"/>
      </w:pPr>
      <w:r>
        <w:rPr>
          <w:rFonts w:ascii="Arial" w:hAnsi="Arial"/>
          <w:b w:val="0"/>
          <w:i w:val="0"/>
          <w:color w:val="4A4A6A"/>
          <w:sz w:val="21"/>
        </w:rPr>
        <w:t>Principe clé : "Offline First" — toutes les données critiques (annuaire, contacts) sont stockées localement et synchronisées dès que la connexion est disponible.</w:t>
      </w: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4.3 Sécurité et confidentialité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Chiffrement de bout en bout pour les messages d'alerte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Anonymisation des signalements (pseudonymes, pas de nom réel exposé)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Pas de vente de données — modèle économique transparent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Conformité RGPD et législations locales de protection des données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Audit de sécurité obligatoire avant le déploiement public</w:t>
      </w:r>
    </w:p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5. PLANNING ET PHASES DE DÉVELOPPEMENT</w:t>
      </w:r>
    </w:p>
    <w:p>
      <w:pPr>
        <w:spacing w:before="80" w:after="80"/>
        <w:pBdr>
          <w:bottom w:val="single" w:sz="6" w:space="1" w:color="CC1C1C"/>
        </w:pBdr>
      </w:pP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Phase 0 — Découverte (Semaines 1-3)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Interviews terrain avec 20+ citoyens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Cartographie des besoins réels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Benchmark des solutions existantes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Définition du MVP final</w:t>
      </w:r>
    </w:p>
    <w:p/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Phase 1 — MVP (Mois 1-3)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Développement des fonctionnalités F-01 à F-05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Tests internes et beta privée (50 utilisateurs)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Itérations rapides sur les retours terrain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Lancement beta publique quartier pilote</w:t>
      </w:r>
    </w:p>
    <w:p/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Phase 2 — Extension (Mois 4-6)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Carte des incidents (F-06)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Mode discret (F-07)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Vérification communautaire (F-08)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Extension à 3 nouveaux quartiers</w:t>
      </w:r>
    </w:p>
    <w:p/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Phase 3 — Maturité (Mois 7-12)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Dashboard analytique pour autorités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API partenaires ONG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Recherche de financements pérennes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4A4A6A"/>
          <w:sz w:val="21"/>
        </w:rPr>
        <w:t>Évaluation d'impact et publication des résultats</w:t>
      </w:r>
    </w:p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6. BUDGET ESTIMATIF</w:t>
      </w:r>
    </w:p>
    <w:p>
      <w:pPr>
        <w:spacing w:before="80" w:after="80"/>
        <w:pBdr>
          <w:bottom w:val="single" w:sz="6" w:space="1" w:color="CC1C1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Poste</w:t>
            </w:r>
          </w:p>
        </w:tc>
        <w:tc>
          <w:tcPr>
            <w:tcW w:type="dxa" w:w="2928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928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Estimation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Développement mobile (Flutter)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3 mois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6 000 – 15 000 $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Développement backend (Node.js)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3 mois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4 000 – 10 000 $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Design UX/UI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1 mois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1 500 – 4 000 $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Infrastructure serveur (12 mois)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Récurrent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600 – 1 200 $/an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SMS / Notifications (12 mois)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Récurrent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300 – 800 $/an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Tests &amp; Audit sécurité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Ponctuel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1 000 – 3 000 $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Marketing &amp; Déploiement communautaire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Ponctuel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 w:val="0"/>
                <w:color w:val="4A4A6A"/>
                <w:sz w:val="20"/>
              </w:rPr>
              <w:t>500 – 2 000 $</w:t>
            </w:r>
          </w:p>
        </w:tc>
      </w:tr>
      <w:tr>
        <w:tc>
          <w:tcPr>
            <w:tcW w:type="dxa" w:w="2928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TOTAL ESTIMÉ</w:t>
            </w:r>
          </w:p>
        </w:tc>
        <w:tc>
          <w:tcPr>
            <w:tcW w:type="dxa" w:w="2928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928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13 900 – 36 000 $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7. STRATÉGIE DE FINANCEMENT</w:t>
      </w:r>
    </w:p>
    <w:p>
      <w:pPr>
        <w:spacing w:before="80" w:after="80"/>
        <w:pBdr>
          <w:bottom w:val="single" w:sz="6" w:space="1" w:color="CC1C1C"/>
        </w:pBdr>
      </w:pPr>
    </w:p>
    <w:p>
      <w:pPr>
        <w:spacing w:before="240" w:after="80"/>
      </w:pPr>
      <w:r>
        <w:rPr>
          <w:rFonts w:ascii="Arial" w:hAnsi="Arial"/>
          <w:b/>
          <w:color w:val="0D1B2A"/>
          <w:sz w:val="26"/>
        </w:rPr>
        <w:t>7.1 Sources potentielles</w:t>
      </w:r>
    </w:p>
    <w:p>
      <w:pPr>
        <w:spacing w:after="60"/>
      </w:pPr>
      <w:r>
        <w:rPr>
          <w:rFonts w:ascii="Arial" w:hAnsi="Arial"/>
          <w:b/>
          <w:color w:val="CC1C1C"/>
          <w:sz w:val="21"/>
        </w:rPr>
        <w:t xml:space="preserve">▸ Subventions internationales : </w:t>
      </w:r>
      <w:r>
        <w:rPr>
          <w:rFonts w:ascii="Arial" w:hAnsi="Arial"/>
          <w:color w:val="4A4A6A"/>
          <w:sz w:val="21"/>
        </w:rPr>
        <w:t>PNUD, UNICEF, USAID, Banque Mondiale (appels à projets innovation)</w:t>
      </w:r>
    </w:p>
    <w:p>
      <w:pPr>
        <w:spacing w:after="60"/>
      </w:pPr>
      <w:r>
        <w:rPr>
          <w:rFonts w:ascii="Arial" w:hAnsi="Arial"/>
          <w:b/>
          <w:color w:val="CC1C1C"/>
          <w:sz w:val="21"/>
        </w:rPr>
        <w:t xml:space="preserve">▸ Fondations tech : </w:t>
      </w:r>
      <w:r>
        <w:rPr>
          <w:rFonts w:ascii="Arial" w:hAnsi="Arial"/>
          <w:color w:val="4A4A6A"/>
          <w:sz w:val="21"/>
        </w:rPr>
        <w:t>Google.org Impact Challenge, Meta Social Good, Mozilla Foundation</w:t>
      </w:r>
    </w:p>
    <w:p>
      <w:pPr>
        <w:spacing w:after="60"/>
      </w:pPr>
      <w:r>
        <w:rPr>
          <w:rFonts w:ascii="Arial" w:hAnsi="Arial"/>
          <w:b/>
          <w:color w:val="CC1C1C"/>
          <w:sz w:val="21"/>
        </w:rPr>
        <w:t xml:space="preserve">▸ Programmes locaux : </w:t>
      </w:r>
      <w:r>
        <w:rPr>
          <w:rFonts w:ascii="Arial" w:hAnsi="Arial"/>
          <w:color w:val="4A4A6A"/>
          <w:sz w:val="21"/>
        </w:rPr>
        <w:t>Orange Digital Center, startups incubateurs nationaux</w:t>
      </w:r>
    </w:p>
    <w:p>
      <w:pPr>
        <w:spacing w:after="60"/>
      </w:pPr>
      <w:r>
        <w:rPr>
          <w:rFonts w:ascii="Arial" w:hAnsi="Arial"/>
          <w:b/>
          <w:color w:val="CC1C1C"/>
          <w:sz w:val="21"/>
        </w:rPr>
        <w:t xml:space="preserve">▸ Partenariats institutionnels : </w:t>
      </w:r>
      <w:r>
        <w:rPr>
          <w:rFonts w:ascii="Arial" w:hAnsi="Arial"/>
          <w:color w:val="4A4A6A"/>
          <w:sz w:val="21"/>
        </w:rPr>
        <w:t>Ministère de la Sécurité, mairies, ONG sécurité</w:t>
      </w:r>
    </w:p>
    <w:p>
      <w:pPr>
        <w:spacing w:after="60"/>
      </w:pPr>
      <w:r>
        <w:rPr>
          <w:rFonts w:ascii="Arial" w:hAnsi="Arial"/>
          <w:b/>
          <w:color w:val="CC1C1C"/>
          <w:sz w:val="21"/>
        </w:rPr>
        <w:t xml:space="preserve">▸ Modèle freemium B2G : </w:t>
      </w:r>
      <w:r>
        <w:rPr>
          <w:rFonts w:ascii="Arial" w:hAnsi="Arial"/>
          <w:color w:val="4A4A6A"/>
          <w:sz w:val="21"/>
        </w:rPr>
        <w:t>Gratuit citoyens, rapports payants pour autorités et ONG</w:t>
      </w:r>
    </w:p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8. ANALYSE DES RISQUES</w:t>
      </w:r>
    </w:p>
    <w:p>
      <w:pPr>
        <w:spacing w:before="80" w:after="80"/>
        <w:pBdr>
          <w:bottom w:val="single" w:sz="6" w:space="1" w:color="CC1C1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Risque</w:t>
            </w:r>
          </w:p>
        </w:tc>
        <w:tc>
          <w:tcPr>
            <w:tcW w:type="dxa" w:w="2196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Probabilité</w:t>
            </w:r>
          </w:p>
        </w:tc>
        <w:tc>
          <w:tcPr>
            <w:tcW w:type="dxa" w:w="2196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96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Fausses alertes massives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HAUTE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HAUTE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Système de vérification 3 utilisateurs, signalement abusif pénalisé</w:t>
            </w:r>
          </w:p>
        </w:tc>
      </w:tr>
      <w:tr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Exposition des utilisateurs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HAUTE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CRITIQUE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Mode discret, anonymisation, chiffrement bout en bout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Faible adoption communautaire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MOYENNE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HAUTE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Campagne terrain, ambassadeurs de quartier, formation</w:t>
            </w:r>
          </w:p>
        </w:tc>
      </w:tr>
      <w:tr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Manque de financement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MOYENNE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HAUTE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Diversification sources, MVP léger pour réduire coûts initiaux</w:t>
            </w:r>
          </w:p>
        </w:tc>
      </w:tr>
      <w:tr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Instabilité infrastructure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BASSE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MOYENNE</w:t>
            </w:r>
          </w:p>
        </w:tc>
        <w:tc>
          <w:tcPr>
            <w:tcW w:type="dxa" w:w="2196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Architecture offline-first, SMS fallback, serveur redondant</w:t>
            </w:r>
          </w:p>
        </w:tc>
      </w:tr>
      <w:tr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Opposition politique ou sécuritaire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BASSE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HAUTE</w:t>
            </w:r>
          </w:p>
        </w:tc>
        <w:tc>
          <w:tcPr>
            <w:tcW w:type="dxa" w:w="2196"/>
          </w:tcPr>
          <w:p>
            <w:r>
              <w:rPr>
                <w:rFonts w:ascii="Arial" w:hAnsi="Arial"/>
                <w:color w:val="4A4A6A"/>
                <w:sz w:val="18"/>
              </w:rPr>
              <w:t>Dialogue préventif avec autorités, transparence totale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9. INDICATEURS DE SUCCÈS (KPIs)</w:t>
      </w:r>
    </w:p>
    <w:p>
      <w:pPr>
        <w:spacing w:before="80" w:after="80"/>
        <w:pBdr>
          <w:bottom w:val="single" w:sz="6" w:space="1" w:color="CC1C1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928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2928"/>
            <w:shd w:val="clear" w:color="auto" w:fill="CC1C1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Cible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Adoption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Nombre d'utilisateurs actifs mensuels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500 à M3 / 5 000 à M12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Engagement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Taux d'utilisation hebdomadaire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&gt; 40% des inscrits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Efficacité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Temps moyen d'envoi d'une alerte SOS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&lt; 30 secondes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Fiabilité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Taux de faux signalements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&lt; 5%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Couverture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Nombre de quartiers couverts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1 à M3 / 10 à M12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Impact terrain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Réduction perçue de l'insécurité (enquête)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&gt; 60% utilisateurs satisfaits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i/>
          <w:color w:val="4A4A6A"/>
          <w:sz w:val="18"/>
        </w:rPr>
        <w:t>SafeAlert — Cahier des Charges v1.0 | Document confidentiel | Juin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D1B2A"/>
          </w:tcPr>
          <w:p>
            <w:pPr>
              <w:spacing w:before="320" w:after="32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10. USER STORIES — SafeAlert</w:t>
            </w:r>
          </w:p>
        </w:tc>
      </w:tr>
    </w:tbl>
    <w:p/>
    <w:p>
      <w:pPr>
        <w:spacing w:after="80"/>
      </w:pPr>
      <w:r>
        <w:rPr>
          <w:rFonts w:ascii="Arial" w:hAnsi="Arial"/>
          <w:color w:val="4A4A6A"/>
          <w:sz w:val="21"/>
        </w:rPr>
        <w:t>Les user stories décrivent les fonctionnalités de SafeAlert du point de vue des utilisateurs finaux. Elles suivent le format standard : En tant que [persona], je veux [action] afin de [bénéfice]. Chaque story est associée à une priorité, des critères d'acceptation et une estimation de complexité (points de story).</w:t>
      </w:r>
    </w:p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10.1 Personas identifiés</w:t>
      </w:r>
    </w:p>
    <w:p>
      <w:pPr>
        <w:spacing w:before="80" w:after="80"/>
        <w:pBdr>
          <w:bottom w:val="single" w:sz="6" w:space="1" w:color="CC1C1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928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928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Profil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P1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20"/>
              </w:rPr>
              <w:t>Le Citoyen ordinaire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Habitant de la zone, 18-55 ans, smartphone Android basique, connexion 2G/3G, usage mobile quotidien limité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P2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0D1B2A"/>
                <w:sz w:val="20"/>
              </w:rPr>
              <w:t>Le Responsable communautaire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Chef de quartier ou leader communautaire, coordonne les alertes, besoin de vue d'ensemble sur les incidents</w:t>
            </w:r>
          </w:p>
        </w:tc>
      </w:tr>
      <w:tr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P3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20"/>
              </w:rPr>
              <w:t>L'Agent de sécurité</w:t>
            </w:r>
          </w:p>
        </w:tc>
        <w:tc>
          <w:tcPr>
            <w:tcW w:type="dxa" w:w="2928"/>
            <w:shd w:val="clear" w:color="auto" w:fill="F5F5F7"/>
          </w:tcPr>
          <w:p>
            <w:r>
              <w:rPr>
                <w:rFonts w:ascii="Arial" w:hAnsi="Arial"/>
                <w:color w:val="4A4A6A"/>
                <w:sz w:val="20"/>
              </w:rPr>
              <w:t>Policier ou vigile local partenaire, reçoit les alertes géolocalisées, besoin de réactivité</w:t>
            </w:r>
          </w:p>
        </w:tc>
      </w:tr>
      <w:tr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P4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b/>
                <w:color w:val="0D1B2A"/>
                <w:sz w:val="20"/>
              </w:rPr>
              <w:t>L'Analyste / ONG</w:t>
            </w:r>
          </w:p>
        </w:tc>
        <w:tc>
          <w:tcPr>
            <w:tcW w:type="dxa" w:w="2928"/>
          </w:tcPr>
          <w:p>
            <w:r>
              <w:rPr>
                <w:rFonts w:ascii="Arial" w:hAnsi="Arial"/>
                <w:color w:val="4A4A6A"/>
                <w:sz w:val="20"/>
              </w:rPr>
              <w:t>Chercheur ou responsable ONG, consulte les données agrégées pour orienter les interventions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10.8 Récapitulatif — Backlog priorisé</w:t>
      </w:r>
    </w:p>
    <w:p>
      <w:pPr>
        <w:spacing w:before="80" w:after="80"/>
        <w:pBdr>
          <w:bottom w:val="single" w:sz="6" w:space="1" w:color="CC1C1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1757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 court</w:t>
            </w:r>
          </w:p>
        </w:tc>
        <w:tc>
          <w:tcPr>
            <w:tcW w:type="dxa" w:w="1757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Priorité</w:t>
            </w:r>
          </w:p>
        </w:tc>
        <w:tc>
          <w:tcPr>
            <w:tcW w:type="dxa" w:w="1757"/>
            <w:shd w:val="clear" w:color="auto" w:fill="0D1B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US-01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Bouton SOS principal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CRITIQUE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8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US-02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SOS discret (volume)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5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US-03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Annulation alerte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3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US-04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P2 — Responsable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Vue responsable secteur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5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US-05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Signaler un incident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8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US-06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Consulter la carte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8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US-07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Confirmer un signalement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185FA5"/>
                <w:sz w:val="18"/>
              </w:rPr>
              <w:t>MOYENNE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3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US-08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P4 — Analyste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Carte de chaleur ONG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color w:val="3B6D11"/>
                <w:sz w:val="18"/>
              </w:rPr>
              <w:t>BASSE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13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US-09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Créer cercle de confiance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CRITIQUE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5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US-10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Statut en ligne contacts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color w:val="185FA5"/>
                <w:sz w:val="18"/>
              </w:rPr>
              <w:t>MOYENNE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3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US-11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P2 — Responsable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Groupe de voisins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185FA5"/>
                <w:sz w:val="18"/>
              </w:rPr>
              <w:t>MOYENNE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8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US-12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Annuaire hors-ligne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CRITIQUE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3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US-13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Conseils de sécurité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3B6D11"/>
                <w:sz w:val="18"/>
              </w:rPr>
              <w:t>BASSE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5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US-14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Inscription par téléphone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color w:val="CC1C1C"/>
                <w:sz w:val="18"/>
              </w:rPr>
              <w:t>CRITIQUE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5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US-15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Mode discret / camouflage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8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US-16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Suppression de compte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color w:val="E86A1A"/>
                <w:sz w:val="18"/>
              </w:rPr>
              <w:t>HAUTE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3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US-17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Stats quartier citoyen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185FA5"/>
                <w:sz w:val="18"/>
              </w:rPr>
              <w:t>MOYENNE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5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US-18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P3 — Agent de sécurité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Rapport agent sécurité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color w:val="185FA5"/>
                <w:sz w:val="18"/>
              </w:rPr>
              <w:t>MOYENNE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color w:val="4A4A6A"/>
                <w:sz w:val="18"/>
              </w:rPr>
              <w:t>8</w:t>
            </w:r>
          </w:p>
        </w:tc>
      </w:tr>
      <w:tr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US-19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P4 — Analyste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API partenaires ONG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b/>
                <w:color w:val="3B6D11"/>
                <w:sz w:val="18"/>
              </w:rPr>
              <w:t>BASSE</w:t>
            </w:r>
          </w:p>
        </w:tc>
        <w:tc>
          <w:tcPr>
            <w:tcW w:type="dxa" w:w="1757"/>
            <w:shd w:val="clear" w:color="auto" w:fill="F5F5F7"/>
          </w:tcPr>
          <w:p>
            <w:r>
              <w:rPr>
                <w:rFonts w:ascii="Arial" w:hAnsi="Arial"/>
                <w:color w:val="4A4A6A"/>
                <w:sz w:val="18"/>
              </w:rPr>
              <w:t>13</w:t>
            </w:r>
          </w:p>
        </w:tc>
      </w:tr>
    </w:tbl>
    <w:p>
      <w:pPr>
        <w:spacing w:before="120"/>
      </w:pPr>
      <w:r>
        <w:rPr>
          <w:rFonts w:ascii="Arial" w:hAnsi="Arial"/>
          <w:b/>
          <w:color w:val="4A4A6A"/>
          <w:sz w:val="22"/>
        </w:rPr>
        <w:t xml:space="preserve">Total story points : </w:t>
      </w:r>
      <w:r>
        <w:rPr>
          <w:rFonts w:ascii="Arial" w:hAnsi="Arial"/>
          <w:b/>
          <w:color w:val="CC1C1C"/>
          <w:sz w:val="22"/>
        </w:rPr>
        <w:t>119 points</w:t>
      </w:r>
    </w:p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10.2 EPIC 1 — Alerte et SOS</w:t>
      </w:r>
    </w:p>
    <w:p>
      <w:pPr>
        <w:spacing w:before="80" w:after="80"/>
        <w:pBdr>
          <w:bottom w:val="single" w:sz="6" w:space="1" w:color="CC1C1C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CC1C1C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US-01  |  </w:t>
            </w:r>
            <w:r>
              <w:rPr>
                <w:rFonts w:ascii="Arial" w:hAnsi="Arial"/>
                <w:b/>
                <w:color w:val="FFFFFF"/>
                <w:sz w:val="22"/>
              </w:rPr>
              <w:t>Bouton SOS principal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[CRITIQUE — 8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 en danger, je veux appuyer un bouton SOS afin d'alerter immédiatement mes contacts de confiance et les utilisateurs proches.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bouton SOS est visible dès l'ouverture de l'app (max 1 tap)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L'alerte est envoyée en moins de 30 secondes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La position GPS est incluse dans l'alerte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contacts du cercle de confiance reçoivent une notification immédiate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utilisateurs dans un rayon de 500m sont notifiés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accusé de réception confirme l'envoi à l'utilisateur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CC1C1C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US-02  |  </w:t>
            </w:r>
            <w:r>
              <w:rPr>
                <w:rFonts w:ascii="Arial" w:hAnsi="Arial"/>
                <w:b/>
                <w:color w:val="FFFFFF"/>
                <w:sz w:val="22"/>
              </w:rPr>
              <w:t>SOS discret (volume)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[HAUTE — 5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 en danger, je veux déclencher le SOS discrètement via 3 appuis sur le bouton volume afin d'alerter sans que mon agresseur s'en aperçoive.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L'app fonctionne en arrière-plan et détecte les 3 appuis volume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Aucun son, vibration ou affichage visible lors du déclenchement discret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L'alerte envoyée est identique à celle du bouton SOS normal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L'utilisateur peut activer/désactiver ce mode dans les paramètres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CC1C1C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US-03  |  </w:t>
            </w:r>
            <w:r>
              <w:rPr>
                <w:rFonts w:ascii="Arial" w:hAnsi="Arial"/>
                <w:b/>
                <w:color w:val="FFFFFF"/>
                <w:sz w:val="22"/>
              </w:rPr>
              <w:t>Annulation alerte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[HAUTE — 3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annuler une alerte SOS envoyée par erreur afin d'éviter de mobiliser inutilement ma communauté.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bouton "Annuler l'alerte" apparaît immédiatement après l'envoi SOS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L'annulation est possible dans les 2 minutes suivant l'envoi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Une notification d'annulation est envoyée à tous les destinataires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L'incident annulé est marqué comme "fausse alarme" dans la carte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CC1C1C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US-04  |  </w:t>
            </w:r>
            <w:r>
              <w:rPr>
                <w:rFonts w:ascii="Arial" w:hAnsi="Arial"/>
                <w:b/>
                <w:color w:val="FFFFFF"/>
                <w:sz w:val="22"/>
              </w:rPr>
              <w:t>Vue responsable secteur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[HAUTE — 5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P2 — Responsable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responsable communautaire, je veux recevoir toutes les alertes SOS de mon secteur afin de coordonner une réponse rapide.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alertes du secteur s'affichent en temps réel sur ma vue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reçois une notification prioritaire (son distinct) pour chaque SOS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peux voir le nom (ou pseudonyme) et la position de l'alerteur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peux marquer une alerte comme "prise en charge"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10.3 EPIC 2 — Signalement et cartographie</w:t>
      </w:r>
    </w:p>
    <w:p>
      <w:pPr>
        <w:spacing w:before="80" w:after="80"/>
        <w:pBdr>
          <w:bottom w:val="single" w:sz="6" w:space="1" w:color="CC1C1C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86A1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US-05  |  </w:t>
            </w:r>
            <w:r>
              <w:rPr>
                <w:rFonts w:ascii="Arial" w:hAnsi="Arial"/>
                <w:b/>
                <w:color w:val="FFFFFF"/>
                <w:sz w:val="22"/>
              </w:rPr>
              <w:t>Signaler un incident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[HAUTE — 8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signaler un incident (vol, agression, présence suspecte) sur la carte afin d'avertir mes voisins d'un danger potentiel.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signalement se fait en moins de 3 taps depuis l'écran principal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citoyen choisit parmi : vol, agression, présence suspecte, autre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La position GPS est automatiquement remplie (modifiable)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signalement apparaît sur la carte dans les 5 secondes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L'utilisateur peut signaler anonymement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signalement expire automatiquement après 4 heures sans confirmation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86A1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US-06  |  </w:t>
            </w:r>
            <w:r>
              <w:rPr>
                <w:rFonts w:ascii="Arial" w:hAnsi="Arial"/>
                <w:b/>
                <w:color w:val="FFFFFF"/>
                <w:sz w:val="22"/>
              </w:rPr>
              <w:t>Consulter la carte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[HAUTE — 8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consulter la carte des incidents de mon quartier afin d'éviter les zones dangereuses.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La carte affiche les incidents des dernières 24h par défaut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incidents sont codés par couleur : rouge (danger), orange (vigilance), vert (sûr)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peux filtrer par type d'incident et par période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tap sur un incident affiche : type, heure, description courte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La carte fonctionne partiellement hors-ligne avec les tuiles en cache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86A1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US-07  |  </w:t>
            </w:r>
            <w:r>
              <w:rPr>
                <w:rFonts w:ascii="Arial" w:hAnsi="Arial"/>
                <w:b/>
                <w:color w:val="FFFFFF"/>
                <w:sz w:val="22"/>
              </w:rPr>
              <w:t>Confirmer un signalement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[MOYENNE — 3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confirmer ou infirmer un signalement existant afin d'aider ma communauté à évaluer la fiabilité de l'information.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peux voter "Confirmé" ou "Faux signalement" sur tout incident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Après 3 confirmations, le signalement devient "Vérifié" (badge spécial)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Après 3 signalements "faux", l'incident est automatiquement retiré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Chaque utilisateur ne peut voter qu'une fois par incident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86A1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US-08  |  </w:t>
            </w:r>
            <w:r>
              <w:rPr>
                <w:rFonts w:ascii="Arial" w:hAnsi="Arial"/>
                <w:b/>
                <w:color w:val="FFFFFF"/>
                <w:sz w:val="22"/>
              </w:rPr>
              <w:t>Carte de chaleur ONG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[BASSE — 13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P4 — Analyste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qu'analyste ONG, je veux accéder à une carte de chaleur des incidents par zone afin d'identifier les secteurs prioritaires pour nos interventions.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La carte de chaleur est accessible via un tableau de bord dédié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peux filtrer par période (semaine, mois, trimestre)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données sont exportables en CSV et GeoJSON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L'accès est soumis à une authentification et une autorisation spécifique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données individuelles sont agrégées et anonymisées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10.4 EPIC 3 — Réseau de confiance</w:t>
      </w:r>
    </w:p>
    <w:p>
      <w:pPr>
        <w:spacing w:before="80" w:after="80"/>
        <w:pBdr>
          <w:bottom w:val="single" w:sz="6" w:space="1" w:color="CC1C1C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3B6D11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US-09  |  </w:t>
            </w:r>
            <w:r>
              <w:rPr>
                <w:rFonts w:ascii="Arial" w:hAnsi="Arial"/>
                <w:b/>
                <w:color w:val="FFFFFF"/>
                <w:sz w:val="22"/>
              </w:rPr>
              <w:t>Créer cercle de confiance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[CRITIQUE — 5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créer un cercle de confiance avec mes proches afin qu'ils soient automatiquement alertés si je déclenche un SOS.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peux ajouter un contact via son numéro de téléphone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contact reçoit une invitation et doit accepter avant d'être ajouté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peux définir jusqu'à 10 contacts de confiance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peux retirer un contact à tout moment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contacts de confiance voient ma position uniquement lors d'un SOS actif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3B6D11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US-10  |  </w:t>
            </w:r>
            <w:r>
              <w:rPr>
                <w:rFonts w:ascii="Arial" w:hAnsi="Arial"/>
                <w:b/>
                <w:color w:val="FFFFFF"/>
                <w:sz w:val="22"/>
              </w:rPr>
              <w:t>Statut en ligne contacts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[MOYENNE — 3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voir quels membres de mon cercle de confiance sont actuellement en ligne afin de savoir qui pourra répondre à mon alerte.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indicateur vert/gris montre le statut en ligne de chaque contact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statut est mis à jour toutes les 5 minutes pour économiser la batterie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L'utilisateur peut désactiver son propre indicateur de présence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3B6D11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US-11  |  </w:t>
            </w:r>
            <w:r>
              <w:rPr>
                <w:rFonts w:ascii="Arial" w:hAnsi="Arial"/>
                <w:b/>
                <w:color w:val="FFFFFF"/>
                <w:sz w:val="22"/>
              </w:rPr>
              <w:t>Groupe de voisins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[MOYENNE — 8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P2 — Responsable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responsable communautaire, je veux créer un groupe de voisins vigilants afin d'organiser une surveillance collective de mon secteur.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Je peux créer un groupe communautaire avec un nom et un périmètre géographique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membres rejoignent via un code d'invitation ou QR code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groupe peut diffuser des messages de sécurité à tous ses membres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responsable peut désigner des modérateurs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La taille maximale d'un groupe est de 200 membres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10.5 EPIC 4 — Accès aux ressources d'urgence</w:t>
      </w:r>
    </w:p>
    <w:p>
      <w:pPr>
        <w:spacing w:before="80" w:after="80"/>
        <w:pBdr>
          <w:bottom w:val="single" w:sz="6" w:space="1" w:color="CC1C1C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85FA5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US-12  |  </w:t>
            </w:r>
            <w:r>
              <w:rPr>
                <w:rFonts w:ascii="Arial" w:hAnsi="Arial"/>
                <w:b/>
                <w:color w:val="FFFFFF"/>
                <w:sz w:val="22"/>
              </w:rPr>
              <w:t>Annuaire hors-ligne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[CRITIQUE — 3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accéder aux numéros d'urgence locaux même sans connexion internet afin de pouvoir appeler les secours en toutes circonstances.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L'annuaire d'urgence est entièrement disponible hors-ligne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tap sur un numéro lance directement l'appel téléphonique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L'annuaire contient : police, gendarmerie, pompiers, hôpital, mairie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données sont mises à jour automatiquement dès que la connexion revient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L'annuaire affiche les services du secteur géographique de l'utilisateur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85FA5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US-13  |  </w:t>
            </w:r>
            <w:r>
              <w:rPr>
                <w:rFonts w:ascii="Arial" w:hAnsi="Arial"/>
                <w:b/>
                <w:color w:val="FFFFFF"/>
                <w:sz w:val="22"/>
              </w:rPr>
              <w:t>Conseils de sécurité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[BASSE — 5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recevoir des conseils de sécurité adaptés à ma zone afin de mieux me protéger au quotidien.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Des conseils contextuels s'affichent selon le niveau d'alerte du secteur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conseils sont disponibles hors-ligne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contenu est rédigé de manière simple et accessible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conseils peuvent être partagés avec ses contacts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10.6 EPIC 5 — Compte et confidentialité</w:t>
      </w:r>
    </w:p>
    <w:p>
      <w:pPr>
        <w:spacing w:before="80" w:after="80"/>
        <w:pBdr>
          <w:bottom w:val="single" w:sz="6" w:space="1" w:color="CC1C1C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A4A6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US-14  |  </w:t>
            </w:r>
            <w:r>
              <w:rPr>
                <w:rFonts w:ascii="Arial" w:hAnsi="Arial"/>
                <w:b/>
                <w:color w:val="FFFFFF"/>
                <w:sz w:val="22"/>
              </w:rPr>
              <w:t>Inscription par téléphone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[CRITIQUE — 5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créer un compte avec mon numéro de téléphone afin de m'inscrire rapidement sans avoir besoin d'une adresse email.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L'inscription se fait uniquement par numéro de téléphone + code OTP SMS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processus d'inscription prend moins de 2 minutes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pseudonyme est attribué automatiquement (modifiable)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Aucune vraie identité n'est requise ni stockée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L'app fonctionne sans compte pour les fonctions de base (lecture carte)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A4A6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US-15  |  </w:t>
            </w:r>
            <w:r>
              <w:rPr>
                <w:rFonts w:ascii="Arial" w:hAnsi="Arial"/>
                <w:b/>
                <w:color w:val="FFFFFF"/>
                <w:sz w:val="22"/>
              </w:rPr>
              <w:t>Mode discret / camouflage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[HAUTE — 8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 préoccupé par ma sécurité, je veux activer le mode discret afin que l'app ressemble à une calculatrice sur mon téléphone.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mode discret affiche une calculatrice fonctionnelle à la place de l'app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code secret (ex: "1234=") permet d'accéder à SafeAlert depuis la calculatrice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L'icône de l'app peut être renommée et changée dans les paramètres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notifications SafeAlert s'affichent comme des notifications neutres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4A4A6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US-16  |  </w:t>
            </w:r>
            <w:r>
              <w:rPr>
                <w:rFonts w:ascii="Arial" w:hAnsi="Arial"/>
                <w:b/>
                <w:color w:val="FFFFFF"/>
                <w:sz w:val="22"/>
              </w:rPr>
              <w:t>Suppression de compte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[HAUTE — 3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supprimer mon compte et toutes mes données afin d'exercer mon droit à l'oubli.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La suppression du compte est accessible depuis les paramètres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Toutes les données personnelles sont supprimées sous 30 jours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signalements anonymisés peuvent être conservés pour les statistiques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L'utilisateur reçoit une confirmation de suppression par SMS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CC1C1C"/>
          <w:sz w:val="32"/>
        </w:rPr>
        <w:t>10.7 EPIC 6 — Tableau de bord et analytics</w:t>
      </w:r>
    </w:p>
    <w:p>
      <w:pPr>
        <w:spacing w:before="80" w:after="80"/>
        <w:pBdr>
          <w:bottom w:val="single" w:sz="6" w:space="1" w:color="CC1C1C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D1B2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US-17  |  </w:t>
            </w:r>
            <w:r>
              <w:rPr>
                <w:rFonts w:ascii="Arial" w:hAnsi="Arial"/>
                <w:b/>
                <w:color w:val="FFFFFF"/>
                <w:sz w:val="22"/>
              </w:rPr>
              <w:t>Stats quartier citoyen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[MOYENNE — 5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P1 — Citoyen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que citoyen, je veux voir les statistiques de sécurité de mon quartier afin de comprendre l'évolution de la situation.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dashboard affiche : nombre d'incidents cette semaine, heures à risque, zones les plus touchées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graphique en barres montre l'évolution sur 7 jours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La comparaison avec la semaine précédente est visible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données sont actualisées toutes les heures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D1B2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US-18  |  </w:t>
            </w:r>
            <w:r>
              <w:rPr>
                <w:rFonts w:ascii="Arial" w:hAnsi="Arial"/>
                <w:b/>
                <w:color w:val="FFFFFF"/>
                <w:sz w:val="22"/>
              </w:rPr>
              <w:t>Rapport agent sécurité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[MOYENNE — 8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P3 — Agent de sécurité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qu'agent de sécurité partenaire, je veux recevoir un rapport quotidien des incidents de ma zone afin d'adapter mes patrouilles.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rapport PDF est envoyé automatiquement chaque matin à 6h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 rapport contient : carte des incidents, horaires de pointe, types d'incidents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L'agent peut définir le périmètre géographique du rapport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L'accès agent est soumis à une vérification d'identité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D1B2A"/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US-19  |  </w:t>
            </w:r>
            <w:r>
              <w:rPr>
                <w:rFonts w:ascii="Arial" w:hAnsi="Arial"/>
                <w:b/>
                <w:color w:val="FFFFFF"/>
                <w:sz w:val="22"/>
              </w:rPr>
              <w:t>API partenaires ONG</w:t>
            </w:r>
            <w:r>
              <w:rPr>
                <w:rFonts w:ascii="Arial" w:hAnsi="Arial"/>
                <w:i/>
                <w:color w:val="FFFFFF"/>
                <w:sz w:val="18"/>
              </w:rPr>
              <w:t xml:space="preserve">    [BASSE — 13 pts]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Persona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color w:val="4A4A6A"/>
                <w:sz w:val="18"/>
              </w:rPr>
              <w:t>P4 — Analyste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User Story</w:t>
            </w:r>
          </w:p>
        </w:tc>
        <w:tc>
          <w:tcPr>
            <w:tcW w:type="dxa" w:w="4392"/>
          </w:tcPr>
          <w:p>
            <w:r>
              <w:rPr>
                <w:rFonts w:ascii="Arial" w:hAnsi="Arial"/>
                <w:i/>
                <w:color w:val="4A4A6A"/>
                <w:sz w:val="20"/>
              </w:rPr>
              <w:t>En tant qu'analyste ONG, je veux accéder à une API de données agrégées afin d'intégrer les statistiques SafeAlert dans nos outils d'analyse.</w:t>
            </w:r>
          </w:p>
        </w:tc>
      </w:tr>
      <w:tr>
        <w:tc>
          <w:tcPr>
            <w:tcW w:type="dxa" w:w="4392"/>
            <w:shd w:val="clear" w:color="auto" w:fill="F5F5F7"/>
          </w:tcPr>
          <w:p>
            <w:r>
              <w:rPr>
                <w:rFonts w:ascii="Arial" w:hAnsi="Arial"/>
                <w:b/>
                <w:color w:val="0D1B2A"/>
                <w:sz w:val="18"/>
              </w:rPr>
              <w:t>Critères d'acceptation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Une API REST documentée est disponible pour les partenaires accrédités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données exposées sont agrégées (jamais individuelles)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L'authentification se fait par clé API avec gestion des droits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Un tableau de bord de monitoring de l'API est fourni</w:t>
            </w:r>
          </w:p>
          <w:p>
            <w:pPr>
              <w:spacing w:after="40"/>
            </w:pPr>
            <w:r>
              <w:rPr>
                <w:rFonts w:ascii="Arial" w:hAnsi="Arial"/>
                <w:color w:val="4A4A6A"/>
                <w:sz w:val="18"/>
              </w:rPr>
              <w:t>✓  Les données respectent les réglementations locales de protection des données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i/>
          <w:color w:val="4A4A6A"/>
          <w:sz w:val="18"/>
        </w:rPr>
        <w:t>SafeAlert — User Stories v1.0 | 19 stories | 119 story points | Juin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