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8FD" w:rsidRPr="003965B3" w:rsidRDefault="00605D71" w:rsidP="005C485A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The Developing Excellence in Leadership, Training and Science (DELTAS​) Africa Initiative </w:t>
      </w:r>
    </w:p>
    <w:p w:rsidR="00D201AA" w:rsidRPr="003965B3" w:rsidRDefault="00D201AA" w:rsidP="005C485A">
      <w:pPr>
        <w:spacing w:after="120" w:line="240" w:lineRule="auto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  <w:r w:rsidRPr="003965B3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About DELTAS Africa</w:t>
      </w:r>
    </w:p>
    <w:p w:rsidR="00605D71" w:rsidRPr="003965B3" w:rsidRDefault="00605D71" w:rsidP="005C485A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DELTAS Africa is a five-year (2015-2020</w:t>
      </w:r>
      <w:r w:rsidR="00185223"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) programme</w:t>
      </w:r>
      <w:r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</w:t>
      </w:r>
      <w:r w:rsidR="00DC10E3"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being implemented by the </w:t>
      </w:r>
      <w:r w:rsidR="00DC10E3" w:rsidRPr="003965B3">
        <w:rPr>
          <w:rFonts w:ascii="Helvetica" w:hAnsi="Helvetica" w:cs="Helvetica"/>
          <w:color w:val="000000" w:themeColor="text1"/>
          <w:sz w:val="23"/>
          <w:szCs w:val="23"/>
        </w:rPr>
        <w:t>African Academy of Sciences’ Alliance for Accelerating Excellence in Science (AESA) with the support of</w:t>
      </w:r>
      <w:r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the Wellcome Trust and the UK’s Department for International Development to </w:t>
      </w:r>
      <w:r w:rsidR="00D201AA"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train and develop world class research</w:t>
      </w:r>
      <w:r w:rsidR="00D67EC6"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ers and research</w:t>
      </w:r>
      <w:r w:rsidR="00D201AA"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 leaders in Africa.</w:t>
      </w:r>
    </w:p>
    <w:p w:rsidR="00755876" w:rsidRDefault="00755876" w:rsidP="00755876">
      <w:pPr>
        <w:spacing w:after="120" w:line="240" w:lineRule="auto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</w:p>
    <w:p w:rsidR="00755876" w:rsidRPr="00755876" w:rsidRDefault="00755876" w:rsidP="00755876">
      <w:pPr>
        <w:spacing w:after="120" w:line="240" w:lineRule="auto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  <w:r w:rsidRPr="00755876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 xml:space="preserve">Vision: </w:t>
      </w:r>
    </w:p>
    <w:p w:rsidR="00755876" w:rsidRDefault="00755876" w:rsidP="00755876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The vision of DELTAS Africa is to support the Africa-led development of world-class researchers and research leaders in Africa. This new generation of scientists will play a major part in shaping and driving a locally relevant health research agenda in Africa, contributing to improved health and development on the continent.</w:t>
      </w:r>
    </w:p>
    <w:p w:rsidR="00755876" w:rsidRDefault="00755876" w:rsidP="00755876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To achieve its vision, DELTAS Africa funds programmes that address four strategic areas: </w:t>
      </w:r>
    </w:p>
    <w:p w:rsidR="00755876" w:rsidRDefault="00755876" w:rsidP="00755876">
      <w:pPr>
        <w:pStyle w:val="ListParagraph"/>
        <w:numPr>
          <w:ilvl w:val="0"/>
          <w:numId w:val="1"/>
        </w:num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F758A1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 xml:space="preserve">scientific quality, </w:t>
      </w:r>
    </w:p>
    <w:p w:rsidR="00755876" w:rsidRDefault="00755876" w:rsidP="00755876">
      <w:pPr>
        <w:pStyle w:val="ListParagraph"/>
        <w:numPr>
          <w:ilvl w:val="0"/>
          <w:numId w:val="1"/>
        </w:num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F758A1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research training</w:t>
      </w:r>
    </w:p>
    <w:p w:rsidR="00755876" w:rsidRDefault="00755876" w:rsidP="00755876">
      <w:pPr>
        <w:pStyle w:val="ListParagraph"/>
        <w:numPr>
          <w:ilvl w:val="0"/>
          <w:numId w:val="1"/>
        </w:num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scientific citizenship</w:t>
      </w:r>
    </w:p>
    <w:p w:rsidR="00755876" w:rsidRDefault="00755876" w:rsidP="00755876">
      <w:pPr>
        <w:pStyle w:val="ListParagraph"/>
        <w:numPr>
          <w:ilvl w:val="0"/>
          <w:numId w:val="1"/>
        </w:num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research management and environment</w:t>
      </w:r>
    </w:p>
    <w:p w:rsidR="00755876" w:rsidRPr="00F758A1" w:rsidRDefault="00755876" w:rsidP="00755876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These strategic areas are recognised as necessary for strengthening, sustaining, attracting and retaining excellence in research.</w:t>
      </w:r>
    </w:p>
    <w:p w:rsidR="00A52AB3" w:rsidRDefault="00A52AB3" w:rsidP="005C485A">
      <w:pPr>
        <w:spacing w:after="120" w:line="240" w:lineRule="auto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</w:p>
    <w:p w:rsidR="00D201AA" w:rsidRPr="003965B3" w:rsidRDefault="00D201AA" w:rsidP="005C485A">
      <w:pPr>
        <w:spacing w:after="120" w:line="240" w:lineRule="auto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  <w:r w:rsidRPr="003965B3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DELTAS Africa objectives</w:t>
      </w:r>
    </w:p>
    <w:p w:rsidR="00D67EC6" w:rsidRPr="00D67EC6" w:rsidRDefault="00D67EC6" w:rsidP="005C485A">
      <w:pPr>
        <w:shd w:val="clear" w:color="auto" w:fill="FFFFFF"/>
        <w:spacing w:after="120" w:line="240" w:lineRule="auto"/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</w:pP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>DELTAS Africa seeks to:</w:t>
      </w:r>
    </w:p>
    <w:p w:rsidR="00D67EC6" w:rsidRPr="00D67EC6" w:rsidRDefault="00D67EC6" w:rsidP="005C485A">
      <w:pPr>
        <w:shd w:val="clear" w:color="auto" w:fill="FFFFFF"/>
        <w:spacing w:after="120" w:line="240" w:lineRule="auto"/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</w:pP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• Produce world-class scientific research </w:t>
      </w:r>
      <w:r w:rsidR="000B7AC2" w:rsidRPr="003965B3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>to address</w:t>
      </w: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 African health and research priorities.</w:t>
      </w:r>
    </w:p>
    <w:p w:rsidR="00D67EC6" w:rsidRPr="00D67EC6" w:rsidRDefault="00D67EC6" w:rsidP="005C485A">
      <w:pPr>
        <w:shd w:val="clear" w:color="auto" w:fill="FFFFFF"/>
        <w:spacing w:after="120" w:line="240" w:lineRule="auto"/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</w:pP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• </w:t>
      </w:r>
      <w:r w:rsidR="00DC10E3" w:rsidRPr="003965B3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Support the training of scientists and </w:t>
      </w:r>
      <w:r w:rsidR="00C6751E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enable the development of careers in scientific research </w:t>
      </w:r>
      <w:r w:rsidR="00DC10E3" w:rsidRPr="003965B3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>help them develop their careers.</w:t>
      </w:r>
    </w:p>
    <w:p w:rsidR="00D67EC6" w:rsidRPr="00D67EC6" w:rsidRDefault="00D67EC6" w:rsidP="005C485A">
      <w:pPr>
        <w:shd w:val="clear" w:color="auto" w:fill="FFFFFF"/>
        <w:spacing w:after="120" w:line="240" w:lineRule="auto"/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</w:pP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• </w:t>
      </w:r>
      <w:r w:rsidR="00DC10E3" w:rsidRPr="003965B3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 xml:space="preserve">Nurture </w:t>
      </w: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>mentorship, leadership and equitable collaboration in science, and engagement with public and policy stakeholders. </w:t>
      </w:r>
    </w:p>
    <w:p w:rsidR="00D67EC6" w:rsidRPr="00D67EC6" w:rsidRDefault="00D67EC6" w:rsidP="005C485A">
      <w:pPr>
        <w:shd w:val="clear" w:color="auto" w:fill="FFFFFF"/>
        <w:spacing w:after="120" w:line="240" w:lineRule="auto"/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</w:pPr>
      <w:r w:rsidRPr="00D67EC6">
        <w:rPr>
          <w:rFonts w:ascii="Helvetica" w:eastAsia="Raleway" w:hAnsi="Helvetica" w:cs="Helvetica"/>
          <w:color w:val="000000" w:themeColor="text1"/>
          <w:sz w:val="23"/>
          <w:szCs w:val="23"/>
          <w:lang w:eastAsia="en-GB"/>
        </w:rPr>
        <w:t>• Cultivate professional environments to manage and support scientific research.</w:t>
      </w:r>
    </w:p>
    <w:p w:rsidR="00A52AB3" w:rsidRDefault="00A52AB3">
      <w:pP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eastAsia="en-GB"/>
        </w:rPr>
      </w:pPr>
    </w:p>
    <w:p w:rsidR="0031383D" w:rsidRPr="003965B3" w:rsidRDefault="0031383D" w:rsidP="00F758A1">
      <w:pPr>
        <w:spacing w:after="120" w:line="240" w:lineRule="auto"/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</w:pPr>
      <w:r w:rsidRPr="003965B3">
        <w:rPr>
          <w:rFonts w:ascii="Helvetica" w:hAnsi="Helvetica" w:cs="Helvetica"/>
          <w:b/>
          <w:color w:val="000000" w:themeColor="text1"/>
          <w:sz w:val="23"/>
          <w:szCs w:val="23"/>
          <w:shd w:val="clear" w:color="auto" w:fill="FFFFFF"/>
        </w:rPr>
        <w:t>DELTAS Africa grant holders in Africa</w:t>
      </w:r>
    </w:p>
    <w:p w:rsidR="0031383D" w:rsidRDefault="0031383D" w:rsidP="0031383D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 w:rsidRPr="003965B3"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Nearly US$100 million has been awarded to 11 leading African researchers to implement cutting edge collaborative research and training programmes across the continent.</w:t>
      </w:r>
    </w:p>
    <w:p w:rsidR="00DA2950" w:rsidRDefault="00EF16CF" w:rsidP="0031383D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noProof/>
          <w:color w:val="000000" w:themeColor="text1"/>
          <w:sz w:val="23"/>
          <w:szCs w:val="23"/>
          <w:shd w:val="clear" w:color="auto" w:fill="FFFFFF"/>
          <w:lang w:val="en-US"/>
        </w:rPr>
        <w:lastRenderedPageBreak/>
        <w:drawing>
          <wp:inline distT="0" distB="0" distL="0" distR="0">
            <wp:extent cx="5204298" cy="3903512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ELTAS MAP - AES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10" cy="392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6CF" w:rsidRPr="003965B3" w:rsidRDefault="00EF16CF" w:rsidP="0031383D">
      <w:pPr>
        <w:spacing w:after="120" w:line="240" w:lineRule="auto"/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3"/>
          <w:szCs w:val="23"/>
          <w:shd w:val="clear" w:color="auto" w:fill="FFFFFF"/>
        </w:rPr>
        <w:t>All DELTAS programmes have collaborations between themselves and other African and European institutions, and aim at improving research capacities in various disciplines.</w:t>
      </w:r>
    </w:p>
    <w:tbl>
      <w:tblPr>
        <w:tblStyle w:val="ListTable2-Accent6"/>
        <w:tblW w:w="9085" w:type="dxa"/>
        <w:tblLook w:val="04A0" w:firstRow="1" w:lastRow="0" w:firstColumn="1" w:lastColumn="0" w:noHBand="0" w:noVBand="1"/>
      </w:tblPr>
      <w:tblGrid>
        <w:gridCol w:w="1705"/>
        <w:gridCol w:w="7380"/>
      </w:tblGrid>
      <w:tr w:rsidR="00DA2950" w:rsidRPr="00DA2950" w:rsidTr="00DA29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shd w:val="clear" w:color="auto" w:fill="065D34"/>
          </w:tcPr>
          <w:p w:rsidR="00DA2950" w:rsidRPr="00DA2950" w:rsidRDefault="00DA2950" w:rsidP="00DA2950">
            <w:pPr>
              <w:rPr>
                <w:rFonts w:ascii="Helvetica" w:eastAsia="Raleway" w:hAnsi="Helvetica" w:cs="Helvetica"/>
                <w:color w:val="FFFFFF" w:themeColor="background1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Programme</w:t>
            </w:r>
          </w:p>
        </w:tc>
        <w:tc>
          <w:tcPr>
            <w:tcW w:w="7380" w:type="dxa"/>
            <w:tcBorders>
              <w:bottom w:val="single" w:sz="4" w:space="0" w:color="A8D08D" w:themeColor="accent6" w:themeTint="99"/>
            </w:tcBorders>
            <w:shd w:val="clear" w:color="auto" w:fill="065D34"/>
          </w:tcPr>
          <w:p w:rsidR="00DA2950" w:rsidRPr="00DA2950" w:rsidRDefault="00DA2950" w:rsidP="00DA2950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Raleway" w:hAnsi="Helvetica" w:cs="Helvetica"/>
                <w:color w:val="FFFFFF" w:themeColor="background1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ascii="Helvetica" w:hAnsi="Helvetica" w:cs="Helvetica"/>
                <w:color w:val="FFFFFF" w:themeColor="background1"/>
                <w:sz w:val="21"/>
                <w:szCs w:val="21"/>
              </w:rPr>
              <w:t>Programme Focus</w:t>
            </w:r>
          </w:p>
        </w:tc>
      </w:tr>
      <w:tr w:rsidR="00DA2950" w:rsidRPr="0031383D" w:rsidTr="00DA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rPr>
                <w:rFonts w:ascii="Helvetica" w:eastAsia="Raleway" w:hAnsi="Helvetica" w:cs="Helvetica"/>
                <w:color w:val="000000" w:themeColor="text1"/>
                <w:sz w:val="21"/>
                <w:szCs w:val="21"/>
                <w:shd w:val="clear" w:color="auto" w:fill="FFFFFF"/>
                <w:lang w:eastAsia="en-GB"/>
              </w:rPr>
            </w:pPr>
            <w:r w:rsidRPr="0031383D">
              <w:rPr>
                <w:rFonts w:ascii="Helvetica" w:eastAsia="Raleway" w:hAnsi="Helvetica" w:cs="Helvetica"/>
                <w:color w:val="000000" w:themeColor="text1"/>
                <w:sz w:val="21"/>
                <w:szCs w:val="21"/>
                <w:shd w:val="clear" w:color="auto" w:fill="FFFFFF"/>
                <w:lang w:eastAsia="en-GB"/>
              </w:rPr>
              <w:t>Afrique-One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eastAsia="Raleway" w:hAnsi="Helvetica" w:cs="Helvetica"/>
                <w:color w:val="000000" w:themeColor="text1"/>
                <w:sz w:val="21"/>
                <w:szCs w:val="21"/>
                <w:shd w:val="clear" w:color="auto" w:fill="FFFFFF"/>
                <w:lang w:eastAsia="en-GB"/>
              </w:rPr>
            </w:pP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Research and training in 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animal - human - environment interface </w:t>
            </w:r>
          </w:p>
        </w:tc>
      </w:tr>
      <w:tr w:rsidR="00DA2950" w:rsidRPr="0031383D" w:rsidTr="00DA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rPr>
                <w:rFonts w:ascii="Helvetica" w:eastAsia="Raleway" w:hAnsi="Helvetica" w:cs="Helvetica"/>
                <w:color w:val="000000" w:themeColor="text1"/>
                <w:sz w:val="21"/>
                <w:szCs w:val="21"/>
                <w:shd w:val="clear" w:color="auto" w:fill="FFFFFF"/>
                <w:lang w:eastAsia="en-GB"/>
              </w:rPr>
            </w:pPr>
            <w:r w:rsidRPr="0031383D">
              <w:rPr>
                <w:rFonts w:ascii="Helvetica" w:eastAsia="Raleway" w:hAnsi="Helvetica" w:cs="Helvetica"/>
                <w:color w:val="000000" w:themeColor="text1"/>
                <w:sz w:val="21"/>
                <w:szCs w:val="21"/>
                <w:shd w:val="clear" w:color="auto" w:fill="FFFFFF"/>
                <w:lang w:eastAsia="en-GB"/>
              </w:rPr>
              <w:t>AMARI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eastAsia="Raleway" w:hAnsi="Helvetica" w:cs="Helvetica"/>
                <w:color w:val="000000" w:themeColor="text1"/>
                <w:sz w:val="21"/>
                <w:szCs w:val="21"/>
                <w:shd w:val="clear" w:color="auto" w:fill="FFFFFF"/>
                <w:lang w:eastAsia="en-GB"/>
              </w:rPr>
            </w:pPr>
            <w:r w:rsidRPr="0031383D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M</w:t>
            </w:r>
            <w:r w:rsidRPr="0031383D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ental, neurological and subs</w:t>
            </w:r>
            <w:r w:rsidRPr="0031383D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tance use disorders research</w:t>
            </w:r>
          </w:p>
        </w:tc>
      </w:tr>
      <w:tr w:rsidR="00DA2950" w:rsidRPr="0031383D" w:rsidTr="00DA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Biostats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sz w:val="21"/>
                <w:szCs w:val="21"/>
              </w:rPr>
              <w:t>t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>raining for masters and PhD students across Africa in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 biostatistics</w:t>
            </w:r>
          </w:p>
        </w:tc>
      </w:tr>
      <w:tr w:rsidR="00DA2950" w:rsidRPr="0031383D" w:rsidTr="00DA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CARTA+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sz w:val="21"/>
                <w:szCs w:val="21"/>
              </w:rPr>
              <w:t>D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octoral and postdoctoral training in public and population health 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research </w:t>
            </w:r>
          </w:p>
        </w:tc>
      </w:tr>
      <w:tr w:rsidR="00DA2950" w:rsidRPr="0031383D" w:rsidTr="00DA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F758A1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DELGEME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F758A1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Cs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color w:val="000000" w:themeColor="text1"/>
                <w:sz w:val="21"/>
                <w:szCs w:val="21"/>
              </w:rPr>
              <w:t>Doctoral and post-doctoral training in genomics and bioinformatics across Africa.</w:t>
            </w:r>
          </w:p>
        </w:tc>
      </w:tr>
      <w:tr w:rsidR="00DA2950" w:rsidRPr="0031383D" w:rsidTr="00DA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EF16CF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ID</w:t>
            </w:r>
            <w:r w:rsidR="00EF16CF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e</w:t>
            </w: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AL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sz w:val="21"/>
                <w:szCs w:val="21"/>
              </w:rPr>
              <w:t>Train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 and develop outstanding young African scientists into world-class research leaders.</w:t>
            </w:r>
          </w:p>
        </w:tc>
      </w:tr>
      <w:tr w:rsidR="00DA2950" w:rsidRPr="0031383D" w:rsidTr="00DA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MARCAD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31383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sz w:val="21"/>
                <w:szCs w:val="21"/>
              </w:rPr>
              <w:t>T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raining and early and senior post-doctoral fellowships in research areas 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>pertinent to malaria elimination</w:t>
            </w:r>
          </w:p>
        </w:tc>
      </w:tr>
      <w:tr w:rsidR="00DA2950" w:rsidRPr="0031383D" w:rsidTr="00DA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MUII Plus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D56E31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sz w:val="21"/>
                <w:szCs w:val="21"/>
              </w:rPr>
              <w:t>Training</w:t>
            </w:r>
            <w:r w:rsidRPr="0031383D">
              <w:rPr>
                <w:rFonts w:ascii="Helvetica" w:hAnsi="Helvetica" w:cs="Helvetica"/>
                <w:sz w:val="21"/>
                <w:szCs w:val="21"/>
              </w:rPr>
              <w:t xml:space="preserve"> African research leaders in bioinformatics, immunity and infectious diseases.</w:t>
            </w:r>
          </w:p>
        </w:tc>
      </w:tr>
      <w:tr w:rsidR="00DA2950" w:rsidRPr="0031383D" w:rsidTr="00DA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31383D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31383D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SANTHE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31383D" w:rsidRDefault="00DA2950" w:rsidP="0031383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</w:t>
            </w:r>
            <w:r w:rsidRPr="003965B3">
              <w:rPr>
                <w:rFonts w:ascii="Helvetica" w:hAnsi="Helvetica" w:cs="Helvetica"/>
                <w:sz w:val="23"/>
                <w:szCs w:val="23"/>
              </w:rPr>
              <w:t>evelop a network for training HIV and Tuberculosis researchers</w:t>
            </w:r>
          </w:p>
        </w:tc>
      </w:tr>
      <w:tr w:rsidR="00DA2950" w:rsidRPr="00D56E31" w:rsidTr="00DA29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D56E31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D56E31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THRIVE-2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D56E31" w:rsidRDefault="00DA2950" w:rsidP="0031383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D56E31">
              <w:rPr>
                <w:rFonts w:ascii="Helvetica" w:hAnsi="Helvetica" w:cs="Helvetica"/>
                <w:sz w:val="21"/>
                <w:szCs w:val="21"/>
              </w:rPr>
              <w:t>PhD training and postdoctoral fellowships in infectious diseases or neglected tropical diseases, maternal, neonatal and reproductive health and non-communicable diseases</w:t>
            </w:r>
          </w:p>
        </w:tc>
      </w:tr>
      <w:tr w:rsidR="00DA2950" w:rsidRPr="00D56E31" w:rsidTr="00DA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right w:val="single" w:sz="4" w:space="0" w:color="065D34"/>
            </w:tcBorders>
          </w:tcPr>
          <w:p w:rsidR="00DA2950" w:rsidRPr="00D56E31" w:rsidRDefault="00DA2950" w:rsidP="00A52AB3">
            <w:pPr>
              <w:autoSpaceDE w:val="0"/>
              <w:autoSpaceDN w:val="0"/>
              <w:adjustRightInd w:val="0"/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</w:pPr>
            <w:r w:rsidRPr="00D56E31">
              <w:rPr>
                <w:rFonts w:ascii="Helvetica" w:hAnsi="Helvetica" w:cs="Helvetica"/>
                <w:bCs w:val="0"/>
                <w:color w:val="000000" w:themeColor="text1"/>
                <w:sz w:val="21"/>
                <w:szCs w:val="21"/>
              </w:rPr>
              <w:t>WACCBIP</w:t>
            </w:r>
          </w:p>
        </w:tc>
        <w:tc>
          <w:tcPr>
            <w:tcW w:w="7380" w:type="dxa"/>
            <w:tcBorders>
              <w:left w:val="single" w:sz="4" w:space="0" w:color="065D34"/>
            </w:tcBorders>
          </w:tcPr>
          <w:p w:rsidR="00DA2950" w:rsidRPr="00D56E31" w:rsidRDefault="00DA2950" w:rsidP="0031383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sz w:val="21"/>
                <w:szCs w:val="21"/>
              </w:rPr>
            </w:pPr>
            <w:r w:rsidRPr="00D56E31">
              <w:rPr>
                <w:rFonts w:ascii="Helvetica" w:hAnsi="Helvetica" w:cs="Helvetica"/>
                <w:sz w:val="21"/>
                <w:szCs w:val="21"/>
              </w:rPr>
              <w:t>P</w:t>
            </w:r>
            <w:r w:rsidRPr="00D56E31">
              <w:rPr>
                <w:rFonts w:ascii="Helvetica" w:hAnsi="Helvetica" w:cs="Helvetica"/>
                <w:sz w:val="21"/>
                <w:szCs w:val="21"/>
              </w:rPr>
              <w:t>ostdoctoral, PhD training and to develop a graduate internship programme in pathogen biology and human genetics</w:t>
            </w:r>
          </w:p>
        </w:tc>
      </w:tr>
    </w:tbl>
    <w:p w:rsidR="00A52AB3" w:rsidRDefault="00A52AB3">
      <w:pP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eastAsia="en-GB"/>
        </w:rPr>
      </w:pPr>
    </w:p>
    <w:p w:rsidR="007158CA" w:rsidRPr="007158CA" w:rsidRDefault="00DA2950" w:rsidP="007158CA">
      <w:pP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val="en-US" w:eastAsia="en-GB"/>
        </w:rPr>
      </w:pPr>
      <w:r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  <w:t xml:space="preserve">Projected </w:t>
      </w:r>
      <w:r w:rsidR="007158CA" w:rsidRPr="007158CA"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  <w:t>DELTAS Tr</w:t>
      </w:r>
      <w:r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  <w:t>ainees (2015 – 2020)</w:t>
      </w:r>
    </w:p>
    <w:p w:rsidR="007158CA" w:rsidRDefault="00DA2950">
      <w:pP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eastAsia="en-GB"/>
        </w:rPr>
      </w:pPr>
      <w: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eastAsia="en-GB"/>
        </w:rPr>
        <w:t>Over a period of five years, DELTAS programmes will train over 1,300 scientists from different cadres across the African continent.</w:t>
      </w:r>
    </w:p>
    <w:p w:rsidR="007158CA" w:rsidRDefault="007158CA" w:rsidP="00DA2950">
      <w:pPr>
        <w:jc w:val="center"/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eastAsia="en-GB"/>
        </w:rPr>
      </w:pPr>
      <w:r>
        <w:rPr>
          <w:noProof/>
          <w:lang w:val="en-US"/>
        </w:rPr>
        <w:lastRenderedPageBreak/>
        <w:drawing>
          <wp:inline distT="0" distB="0" distL="0" distR="0" wp14:anchorId="35303097" wp14:editId="14C4E47A">
            <wp:extent cx="4260714" cy="2354094"/>
            <wp:effectExtent l="0" t="0" r="6985" b="825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55876" w:rsidRDefault="00755876" w:rsidP="00EF16CF">
      <w:pPr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</w:pPr>
    </w:p>
    <w:p w:rsidR="00EF16CF" w:rsidRDefault="00EF16CF" w:rsidP="00EF16CF">
      <w:pPr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</w:pPr>
      <w:bookmarkStart w:id="0" w:name="_GoBack"/>
      <w:bookmarkEnd w:id="0"/>
      <w:r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  <w:t>DELTAS Host Institutions</w:t>
      </w:r>
    </w:p>
    <w:p w:rsidR="003922BE" w:rsidRDefault="003922BE" w:rsidP="00EF16CF">
      <w:pPr>
        <w:rPr>
          <w:rFonts w:ascii="Helvetica" w:eastAsia="Raleway" w:hAnsi="Helvetica" w:cs="Helvetica"/>
          <w:b/>
          <w:bCs/>
          <w:color w:val="000000" w:themeColor="text1"/>
          <w:sz w:val="23"/>
          <w:szCs w:val="23"/>
          <w:shd w:val="clear" w:color="auto" w:fill="FFFFFF"/>
          <w:lang w:eastAsia="en-GB"/>
        </w:rPr>
      </w:pPr>
      <w:r>
        <w:rPr>
          <w:rFonts w:ascii="Helvetica" w:eastAsia="Raleway" w:hAnsi="Helvetica" w:cs="Helvetica"/>
          <w:b/>
          <w:bCs/>
          <w:noProof/>
          <w:color w:val="000000" w:themeColor="text1"/>
          <w:sz w:val="23"/>
          <w:szCs w:val="23"/>
          <w:shd w:val="clear" w:color="auto" w:fill="FFFFFF"/>
          <w:lang w:val="en-US"/>
        </w:rPr>
        <w:drawing>
          <wp:inline distT="0" distB="0" distL="0" distR="0" wp14:anchorId="7A5C10BF" wp14:editId="38FB61A7">
            <wp:extent cx="5525311" cy="3180621"/>
            <wp:effectExtent l="0" t="95250" r="0" b="172720"/>
            <wp:docPr id="22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F16CF" w:rsidRPr="007158CA" w:rsidRDefault="00EF16CF" w:rsidP="00EF16CF">
      <w:pP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val="en-US" w:eastAsia="en-GB"/>
        </w:rPr>
      </w:pPr>
    </w:p>
    <w:p w:rsidR="00DA2950" w:rsidRDefault="00DA2950" w:rsidP="00DA2950">
      <w:pPr>
        <w:rPr>
          <w:rFonts w:ascii="Helvetica" w:eastAsia="Raleway" w:hAnsi="Helvetica" w:cs="Helvetica"/>
          <w:color w:val="000000" w:themeColor="text1"/>
          <w:sz w:val="23"/>
          <w:szCs w:val="23"/>
          <w:shd w:val="clear" w:color="auto" w:fill="FFFFFF"/>
          <w:lang w:eastAsia="en-GB"/>
        </w:rPr>
      </w:pPr>
    </w:p>
    <w:sectPr w:rsidR="00DA29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aleway">
    <w:altName w:val="Arial Unicode MS"/>
    <w:panose1 w:val="00000000000000000000"/>
    <w:charset w:val="86"/>
    <w:family w:val="auto"/>
    <w:notTrueType/>
    <w:pitch w:val="default"/>
    <w:sig w:usb0="00000003" w:usb1="080E0000" w:usb2="0000001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C6F58"/>
    <w:multiLevelType w:val="hybridMultilevel"/>
    <w:tmpl w:val="7F2A0E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314"/>
    <w:rsid w:val="000525A4"/>
    <w:rsid w:val="0007025B"/>
    <w:rsid w:val="00071DD8"/>
    <w:rsid w:val="00073C47"/>
    <w:rsid w:val="0008536E"/>
    <w:rsid w:val="000B7AC2"/>
    <w:rsid w:val="000C0314"/>
    <w:rsid w:val="000F6410"/>
    <w:rsid w:val="00151104"/>
    <w:rsid w:val="00157795"/>
    <w:rsid w:val="00184CC4"/>
    <w:rsid w:val="00185223"/>
    <w:rsid w:val="002038F5"/>
    <w:rsid w:val="0024474B"/>
    <w:rsid w:val="00284F8B"/>
    <w:rsid w:val="002A2CC6"/>
    <w:rsid w:val="0031383D"/>
    <w:rsid w:val="00352C6C"/>
    <w:rsid w:val="0037515F"/>
    <w:rsid w:val="003858FD"/>
    <w:rsid w:val="003922BE"/>
    <w:rsid w:val="003965B3"/>
    <w:rsid w:val="003D7A66"/>
    <w:rsid w:val="003F234B"/>
    <w:rsid w:val="003F65E9"/>
    <w:rsid w:val="00472533"/>
    <w:rsid w:val="004C5C58"/>
    <w:rsid w:val="00550920"/>
    <w:rsid w:val="005741EB"/>
    <w:rsid w:val="005C485A"/>
    <w:rsid w:val="005C5899"/>
    <w:rsid w:val="00605D71"/>
    <w:rsid w:val="00696E8A"/>
    <w:rsid w:val="006D0B91"/>
    <w:rsid w:val="006E5D8D"/>
    <w:rsid w:val="007050EA"/>
    <w:rsid w:val="007158CA"/>
    <w:rsid w:val="00755876"/>
    <w:rsid w:val="00762001"/>
    <w:rsid w:val="00774734"/>
    <w:rsid w:val="008B2FF6"/>
    <w:rsid w:val="008C473B"/>
    <w:rsid w:val="008D423B"/>
    <w:rsid w:val="009E6E27"/>
    <w:rsid w:val="00A16220"/>
    <w:rsid w:val="00A4646F"/>
    <w:rsid w:val="00A5164D"/>
    <w:rsid w:val="00A52AB3"/>
    <w:rsid w:val="00A5378A"/>
    <w:rsid w:val="00AB0E24"/>
    <w:rsid w:val="00AB1FAE"/>
    <w:rsid w:val="00AE38F8"/>
    <w:rsid w:val="00AF49EA"/>
    <w:rsid w:val="00B640E0"/>
    <w:rsid w:val="00B85DAB"/>
    <w:rsid w:val="00BD66D3"/>
    <w:rsid w:val="00C3218E"/>
    <w:rsid w:val="00C45584"/>
    <w:rsid w:val="00C6751E"/>
    <w:rsid w:val="00D201AA"/>
    <w:rsid w:val="00D56E31"/>
    <w:rsid w:val="00D666BD"/>
    <w:rsid w:val="00D67EC6"/>
    <w:rsid w:val="00DA2950"/>
    <w:rsid w:val="00DC07C8"/>
    <w:rsid w:val="00DC10E3"/>
    <w:rsid w:val="00E43ED1"/>
    <w:rsid w:val="00EF16CF"/>
    <w:rsid w:val="00F67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A920EE-4C4B-4286-BC10-33039A98F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A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AB3"/>
    <w:rPr>
      <w:rFonts w:ascii="Segoe UI" w:hAnsi="Segoe UI" w:cs="Segoe UI"/>
      <w:sz w:val="18"/>
      <w:szCs w:val="18"/>
    </w:rPr>
  </w:style>
  <w:style w:type="table" w:styleId="ListTable2-Accent6">
    <w:name w:val="List Table 2 Accent 6"/>
    <w:basedOn w:val="TableNormal"/>
    <w:uiPriority w:val="47"/>
    <w:rsid w:val="00DA29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7558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3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gichoga\Documents\DELTAS\Trainees\DELTAS%20Trainees%202111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'DELTAS Trainees ($)'!$B$21</c:f>
              <c:strCache>
                <c:ptCount val="1"/>
                <c:pt idx="0">
                  <c:v>No Trainees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'DELTAS Trainees ($)'!$A$22:$A$27</c:f>
              <c:strCache>
                <c:ptCount val="6"/>
                <c:pt idx="0">
                  <c:v>Graduate intern</c:v>
                </c:pt>
                <c:pt idx="1">
                  <c:v>Masters Fellowships</c:v>
                </c:pt>
                <c:pt idx="2">
                  <c:v>PhD Fellowships</c:v>
                </c:pt>
                <c:pt idx="3">
                  <c:v>Post doc Fellowship</c:v>
                </c:pt>
                <c:pt idx="4">
                  <c:v>Senior Researchers</c:v>
                </c:pt>
                <c:pt idx="5">
                  <c:v>Others</c:v>
                </c:pt>
              </c:strCache>
            </c:strRef>
          </c:cat>
          <c:val>
            <c:numRef>
              <c:f>'DELTAS Trainees ($)'!$B$22:$B$27</c:f>
              <c:numCache>
                <c:formatCode>General</c:formatCode>
                <c:ptCount val="6"/>
                <c:pt idx="0">
                  <c:v>804</c:v>
                </c:pt>
                <c:pt idx="1">
                  <c:v>229</c:v>
                </c:pt>
                <c:pt idx="2">
                  <c:v>175</c:v>
                </c:pt>
                <c:pt idx="3">
                  <c:v>98</c:v>
                </c:pt>
                <c:pt idx="4">
                  <c:v>23</c:v>
                </c:pt>
                <c:pt idx="5">
                  <c:v>122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725966264"/>
        <c:axId val="725963128"/>
      </c:barChart>
      <c:catAx>
        <c:axId val="725966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963128"/>
        <c:crosses val="autoZero"/>
        <c:auto val="1"/>
        <c:lblAlgn val="ctr"/>
        <c:lblOffset val="100"/>
        <c:noMultiLvlLbl val="0"/>
      </c:catAx>
      <c:valAx>
        <c:axId val="7259631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5966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1">
  <dgm:title val=""/>
  <dgm:desc val=""/>
  <dgm:catLst>
    <dgm:cat type="accent2" pri="11100"/>
  </dgm:catLst>
  <dgm:styleLbl name="node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4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2">
        <a:alpha val="4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2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2">
        <a:alpha val="90000"/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94DB71-409E-4B00-A65C-7E73AA1BC5EC}" type="doc">
      <dgm:prSet loTypeId="urn:microsoft.com/office/officeart/2005/8/layout/radial6" loCatId="relationship" qsTypeId="urn:microsoft.com/office/officeart/2005/8/quickstyle/simple1" qsCatId="simple" csTypeId="urn:microsoft.com/office/officeart/2005/8/colors/accent2_1" csCatId="accent2" phldr="1"/>
      <dgm:spPr/>
      <dgm:t>
        <a:bodyPr/>
        <a:lstStyle/>
        <a:p>
          <a:endParaRPr lang="en-US"/>
        </a:p>
      </dgm:t>
    </dgm:pt>
    <dgm:pt modelId="{A5D4BFB9-C877-4B6C-923D-95447DDE715A}">
      <dgm:prSet phldrT="[Text]" custT="1"/>
      <dgm:spPr/>
      <dgm:t>
        <a:bodyPr/>
        <a:lstStyle/>
        <a:p>
          <a:r>
            <a:rPr lang="en-GB" sz="850" b="1"/>
            <a:t>University of KwaZulu-Natal</a:t>
          </a:r>
          <a:endParaRPr lang="en-US" sz="850" b="1"/>
        </a:p>
      </dgm:t>
    </dgm:pt>
    <dgm:pt modelId="{DA89CF57-AC6C-4D8D-BD6E-17057428CB3A}" type="parTrans" cxnId="{7769F2FC-6B1F-4B49-B455-98C39C684BA8}">
      <dgm:prSet/>
      <dgm:spPr/>
      <dgm:t>
        <a:bodyPr/>
        <a:lstStyle/>
        <a:p>
          <a:endParaRPr lang="en-US"/>
        </a:p>
      </dgm:t>
    </dgm:pt>
    <dgm:pt modelId="{61520946-BA9B-4410-9841-D180F61C0EB6}" type="sibTrans" cxnId="{7769F2FC-6B1F-4B49-B455-98C39C684BA8}">
      <dgm:prSet/>
      <dgm:spPr/>
      <dgm:t>
        <a:bodyPr/>
        <a:lstStyle/>
        <a:p>
          <a:endParaRPr lang="en-US"/>
        </a:p>
      </dgm:t>
    </dgm:pt>
    <dgm:pt modelId="{5150CD70-1867-4B65-B814-AF5263560C0D}">
      <dgm:prSet custT="1"/>
      <dgm:spPr/>
      <dgm:t>
        <a:bodyPr/>
        <a:lstStyle/>
        <a:p>
          <a:r>
            <a:rPr lang="en-GB" sz="850" b="1"/>
            <a:t>Centre Suisse De Recherches Scientifiques </a:t>
          </a:r>
          <a:r>
            <a:rPr lang="en-US" sz="850" b="1"/>
            <a:t> </a:t>
          </a:r>
        </a:p>
      </dgm:t>
    </dgm:pt>
    <dgm:pt modelId="{B4E93A41-2EB8-4431-9E90-BF498EE6E44E}" type="parTrans" cxnId="{43389008-0334-45CF-AD97-39449049519B}">
      <dgm:prSet/>
      <dgm:spPr/>
      <dgm:t>
        <a:bodyPr/>
        <a:lstStyle/>
        <a:p>
          <a:endParaRPr lang="en-US"/>
        </a:p>
      </dgm:t>
    </dgm:pt>
    <dgm:pt modelId="{B5380625-8597-47F5-8829-E632680EEC12}" type="sibTrans" cxnId="{43389008-0334-45CF-AD97-39449049519B}">
      <dgm:prSet/>
      <dgm:spPr/>
      <dgm:t>
        <a:bodyPr/>
        <a:lstStyle/>
        <a:p>
          <a:endParaRPr lang="en-US"/>
        </a:p>
      </dgm:t>
    </dgm:pt>
    <dgm:pt modelId="{7B9746FA-C554-4223-A8A4-D8860876285B}">
      <dgm:prSet custT="1"/>
      <dgm:spPr/>
      <dgm:t>
        <a:bodyPr/>
        <a:lstStyle/>
        <a:p>
          <a:r>
            <a:rPr lang="en-GB" sz="850" b="1"/>
            <a:t>University of Zimbabwe</a:t>
          </a:r>
          <a:endParaRPr lang="en-US" sz="850" b="1"/>
        </a:p>
      </dgm:t>
    </dgm:pt>
    <dgm:pt modelId="{4BD0555B-A931-4A76-960C-CFD1BEE61295}" type="parTrans" cxnId="{5F8C9350-1C97-4E32-A39F-D9E24836D54E}">
      <dgm:prSet/>
      <dgm:spPr/>
      <dgm:t>
        <a:bodyPr/>
        <a:lstStyle/>
        <a:p>
          <a:endParaRPr lang="en-US"/>
        </a:p>
      </dgm:t>
    </dgm:pt>
    <dgm:pt modelId="{1E897A8E-A808-4618-B344-4B02C930A40A}" type="sibTrans" cxnId="{5F8C9350-1C97-4E32-A39F-D9E24836D54E}">
      <dgm:prSet/>
      <dgm:spPr/>
      <dgm:t>
        <a:bodyPr/>
        <a:lstStyle/>
        <a:p>
          <a:endParaRPr lang="en-US"/>
        </a:p>
      </dgm:t>
    </dgm:pt>
    <dgm:pt modelId="{0EBC2855-CBBA-4E58-B534-13F407A65FEE}">
      <dgm:prSet custT="1"/>
      <dgm:spPr/>
      <dgm:t>
        <a:bodyPr/>
        <a:lstStyle/>
        <a:p>
          <a:r>
            <a:rPr lang="en-GB" sz="850" b="1"/>
            <a:t>University of Witwatersrand</a:t>
          </a:r>
          <a:endParaRPr lang="en-US" sz="850" b="1"/>
        </a:p>
      </dgm:t>
    </dgm:pt>
    <dgm:pt modelId="{50A78F96-16F1-4C67-9D79-6420FD25C3EC}" type="parTrans" cxnId="{70BEADD7-63BD-4CD2-B2C0-4806A30569C8}">
      <dgm:prSet/>
      <dgm:spPr/>
      <dgm:t>
        <a:bodyPr/>
        <a:lstStyle/>
        <a:p>
          <a:endParaRPr lang="en-US"/>
        </a:p>
      </dgm:t>
    </dgm:pt>
    <dgm:pt modelId="{8085455E-80CB-455C-B9B5-F97EA7661F6D}" type="sibTrans" cxnId="{70BEADD7-63BD-4CD2-B2C0-4806A30569C8}">
      <dgm:prSet/>
      <dgm:spPr/>
      <dgm:t>
        <a:bodyPr/>
        <a:lstStyle/>
        <a:p>
          <a:endParaRPr lang="en-US"/>
        </a:p>
      </dgm:t>
    </dgm:pt>
    <dgm:pt modelId="{12BEB09B-4B46-4840-A2BA-06116D72E487}">
      <dgm:prSet custT="1"/>
      <dgm:spPr/>
      <dgm:t>
        <a:bodyPr/>
        <a:lstStyle/>
        <a:p>
          <a:r>
            <a:rPr lang="en-GB" sz="850" b="1"/>
            <a:t>Africa Population Health Research Centre</a:t>
          </a:r>
          <a:endParaRPr lang="en-US" sz="850" b="1"/>
        </a:p>
      </dgm:t>
    </dgm:pt>
    <dgm:pt modelId="{D5C25930-1152-4ECE-AED1-4E8328002357}" type="parTrans" cxnId="{07DD103E-DD43-4A1F-8A6D-1F30CC3B7F60}">
      <dgm:prSet/>
      <dgm:spPr/>
      <dgm:t>
        <a:bodyPr/>
        <a:lstStyle/>
        <a:p>
          <a:endParaRPr lang="en-US"/>
        </a:p>
      </dgm:t>
    </dgm:pt>
    <dgm:pt modelId="{C177C4A7-D0F1-4939-A87E-2FBBFE421D5A}" type="sibTrans" cxnId="{07DD103E-DD43-4A1F-8A6D-1F30CC3B7F60}">
      <dgm:prSet/>
      <dgm:spPr/>
      <dgm:t>
        <a:bodyPr/>
        <a:lstStyle/>
        <a:p>
          <a:endParaRPr lang="en-US"/>
        </a:p>
      </dgm:t>
    </dgm:pt>
    <dgm:pt modelId="{1E976DB3-7098-4BBA-93BC-5DD9F570BBCB}">
      <dgm:prSet custT="1"/>
      <dgm:spPr/>
      <dgm:t>
        <a:bodyPr/>
        <a:lstStyle/>
        <a:p>
          <a:r>
            <a:rPr lang="en-GB" sz="850" b="1"/>
            <a:t>University of Science Techniques and Technologies of Bamako</a:t>
          </a:r>
          <a:endParaRPr lang="en-US" sz="850" b="1"/>
        </a:p>
      </dgm:t>
    </dgm:pt>
    <dgm:pt modelId="{BCF10827-84DC-4E10-9563-BA29E5E0F005}" type="parTrans" cxnId="{ACE6C80A-615E-46AA-94A6-9CE1759B70CF}">
      <dgm:prSet/>
      <dgm:spPr/>
      <dgm:t>
        <a:bodyPr/>
        <a:lstStyle/>
        <a:p>
          <a:endParaRPr lang="en-US"/>
        </a:p>
      </dgm:t>
    </dgm:pt>
    <dgm:pt modelId="{612E1588-B09D-4775-8BDA-DE4DC80826AD}" type="sibTrans" cxnId="{ACE6C80A-615E-46AA-94A6-9CE1759B70CF}">
      <dgm:prSet/>
      <dgm:spPr/>
      <dgm:t>
        <a:bodyPr/>
        <a:lstStyle/>
        <a:p>
          <a:endParaRPr lang="en-US"/>
        </a:p>
      </dgm:t>
    </dgm:pt>
    <dgm:pt modelId="{6BA97299-FBB0-4BDC-A26D-CE8A4CB31C5A}">
      <dgm:prSet custT="1"/>
      <dgm:spPr/>
      <dgm:t>
        <a:bodyPr/>
        <a:lstStyle/>
        <a:p>
          <a:r>
            <a:rPr lang="en-GB" sz="850" b="1"/>
            <a:t>KEMRI-Wellcome Trust Research Programme</a:t>
          </a:r>
          <a:endParaRPr lang="en-US" sz="850" b="1"/>
        </a:p>
      </dgm:t>
    </dgm:pt>
    <dgm:pt modelId="{121E068B-D9AC-4FD8-B362-9FAA13ECBEA0}" type="parTrans" cxnId="{D69D9AE8-F578-4429-84CF-76F60389E2D7}">
      <dgm:prSet/>
      <dgm:spPr/>
      <dgm:t>
        <a:bodyPr/>
        <a:lstStyle/>
        <a:p>
          <a:endParaRPr lang="en-US"/>
        </a:p>
      </dgm:t>
    </dgm:pt>
    <dgm:pt modelId="{1C36230E-DEBB-436D-AA00-AA59608EEFFE}" type="sibTrans" cxnId="{D69D9AE8-F578-4429-84CF-76F60389E2D7}">
      <dgm:prSet/>
      <dgm:spPr/>
      <dgm:t>
        <a:bodyPr/>
        <a:lstStyle/>
        <a:p>
          <a:endParaRPr lang="en-US"/>
        </a:p>
      </dgm:t>
    </dgm:pt>
    <dgm:pt modelId="{DCC698B5-985D-4F08-8C92-4206F33897BA}">
      <dgm:prSet custT="1"/>
      <dgm:spPr/>
      <dgm:t>
        <a:bodyPr/>
        <a:lstStyle/>
        <a:p>
          <a:r>
            <a:rPr lang="en-GB" sz="850" b="1"/>
            <a:t>Universitè Cheikh Anta Diop de Dakar</a:t>
          </a:r>
          <a:endParaRPr lang="en-US" sz="850" b="1"/>
        </a:p>
      </dgm:t>
    </dgm:pt>
    <dgm:pt modelId="{56402173-EC7B-46B3-8631-CDB8D2610B25}" type="parTrans" cxnId="{AA60A29C-C30A-4A2B-9D4B-23AD0DC3CD80}">
      <dgm:prSet/>
      <dgm:spPr/>
      <dgm:t>
        <a:bodyPr/>
        <a:lstStyle/>
        <a:p>
          <a:endParaRPr lang="en-US"/>
        </a:p>
      </dgm:t>
    </dgm:pt>
    <dgm:pt modelId="{12057FAF-639B-423B-ACC5-79324DAE0B4A}" type="sibTrans" cxnId="{AA60A29C-C30A-4A2B-9D4B-23AD0DC3CD80}">
      <dgm:prSet/>
      <dgm:spPr/>
      <dgm:t>
        <a:bodyPr/>
        <a:lstStyle/>
        <a:p>
          <a:endParaRPr lang="en-US"/>
        </a:p>
      </dgm:t>
    </dgm:pt>
    <dgm:pt modelId="{FA7D0B53-DA0D-43DA-842C-7C519745C066}">
      <dgm:prSet custT="1"/>
      <dgm:spPr/>
      <dgm:t>
        <a:bodyPr/>
        <a:lstStyle/>
        <a:p>
          <a:r>
            <a:rPr lang="en-GB" sz="850" b="1"/>
            <a:t>Uganda Virus Research Institute</a:t>
          </a:r>
          <a:endParaRPr lang="en-US" sz="850" b="1"/>
        </a:p>
      </dgm:t>
    </dgm:pt>
    <dgm:pt modelId="{F13BF344-4034-49C6-8173-8AB279D41BEC}" type="parTrans" cxnId="{7878976E-E486-4F05-A2E8-A90CFC30CB4F}">
      <dgm:prSet/>
      <dgm:spPr/>
      <dgm:t>
        <a:bodyPr/>
        <a:lstStyle/>
        <a:p>
          <a:endParaRPr lang="en-US"/>
        </a:p>
      </dgm:t>
    </dgm:pt>
    <dgm:pt modelId="{839D0844-9EE5-4E6C-B132-70B59B3B8F96}" type="sibTrans" cxnId="{7878976E-E486-4F05-A2E8-A90CFC30CB4F}">
      <dgm:prSet/>
      <dgm:spPr/>
      <dgm:t>
        <a:bodyPr/>
        <a:lstStyle/>
        <a:p>
          <a:endParaRPr lang="en-US"/>
        </a:p>
      </dgm:t>
    </dgm:pt>
    <dgm:pt modelId="{26D7CB3A-CCBF-4945-8EAD-F9695D6F3104}">
      <dgm:prSet custT="1"/>
      <dgm:spPr/>
      <dgm:t>
        <a:bodyPr/>
        <a:lstStyle/>
        <a:p>
          <a:r>
            <a:rPr lang="en-GB" sz="850" b="1"/>
            <a:t>Makerere University </a:t>
          </a:r>
          <a:endParaRPr lang="en-US" sz="850" b="1"/>
        </a:p>
      </dgm:t>
    </dgm:pt>
    <dgm:pt modelId="{030C61DD-8EB4-4641-910C-37EA9A658EE0}" type="parTrans" cxnId="{0C0C8F8F-E295-4804-8E36-4E6BC7D923FA}">
      <dgm:prSet/>
      <dgm:spPr/>
      <dgm:t>
        <a:bodyPr/>
        <a:lstStyle/>
        <a:p>
          <a:endParaRPr lang="en-US"/>
        </a:p>
      </dgm:t>
    </dgm:pt>
    <dgm:pt modelId="{CB0299E8-B72C-462E-9C31-4C70E1DD4A89}" type="sibTrans" cxnId="{0C0C8F8F-E295-4804-8E36-4E6BC7D923FA}">
      <dgm:prSet/>
      <dgm:spPr/>
      <dgm:t>
        <a:bodyPr/>
        <a:lstStyle/>
        <a:p>
          <a:endParaRPr lang="en-US"/>
        </a:p>
      </dgm:t>
    </dgm:pt>
    <dgm:pt modelId="{F212B7C6-8F8F-49E5-AAC5-E4F2CEAF36C6}">
      <dgm:prSet custT="1"/>
      <dgm:spPr/>
      <dgm:t>
        <a:bodyPr/>
        <a:lstStyle/>
        <a:p>
          <a:r>
            <a:rPr lang="en-GB" sz="850" b="1"/>
            <a:t>University of Ghana</a:t>
          </a:r>
          <a:endParaRPr lang="en-US" sz="850" b="1"/>
        </a:p>
      </dgm:t>
    </dgm:pt>
    <dgm:pt modelId="{1BAE8369-8635-42BD-BFD9-772C0C17BC47}" type="parTrans" cxnId="{84CCC121-3F06-4F90-A4F3-A41E8722A902}">
      <dgm:prSet/>
      <dgm:spPr/>
      <dgm:t>
        <a:bodyPr/>
        <a:lstStyle/>
        <a:p>
          <a:endParaRPr lang="en-US"/>
        </a:p>
      </dgm:t>
    </dgm:pt>
    <dgm:pt modelId="{F5B1CFCA-2D56-4F48-AF0C-171887A4EFCD}" type="sibTrans" cxnId="{84CCC121-3F06-4F90-A4F3-A41E8722A902}">
      <dgm:prSet/>
      <dgm:spPr/>
      <dgm:t>
        <a:bodyPr/>
        <a:lstStyle/>
        <a:p>
          <a:endParaRPr lang="en-US"/>
        </a:p>
      </dgm:t>
    </dgm:pt>
    <dgm:pt modelId="{BDB5AEA0-512B-417E-B4BE-6B8536C5F7E3}">
      <dgm:prSet phldrT="[Text]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  <dgm:t>
        <a:bodyPr/>
        <a:lstStyle/>
        <a:p>
          <a:endParaRPr lang="en-US"/>
        </a:p>
      </dgm:t>
    </dgm:pt>
    <dgm:pt modelId="{4F3A9E22-8B4D-4555-9775-88B5C20D773F}" type="sibTrans" cxnId="{6B9124F3-2155-4A03-B55C-24483C380E36}">
      <dgm:prSet/>
      <dgm:spPr/>
      <dgm:t>
        <a:bodyPr/>
        <a:lstStyle/>
        <a:p>
          <a:endParaRPr lang="en-US"/>
        </a:p>
      </dgm:t>
    </dgm:pt>
    <dgm:pt modelId="{B958FF63-3B46-4B34-A7DE-E879F56F0DEE}" type="parTrans" cxnId="{6B9124F3-2155-4A03-B55C-24483C380E36}">
      <dgm:prSet/>
      <dgm:spPr/>
      <dgm:t>
        <a:bodyPr/>
        <a:lstStyle/>
        <a:p>
          <a:endParaRPr lang="en-US"/>
        </a:p>
      </dgm:t>
    </dgm:pt>
    <dgm:pt modelId="{15E4D6D3-5F03-43C9-B563-8F6A75A254D7}" type="pres">
      <dgm:prSet presAssocID="{F494DB71-409E-4B00-A65C-7E73AA1BC5EC}" presName="Name0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B6C09E8B-DEAA-4288-BDCB-D4370466E359}" type="pres">
      <dgm:prSet presAssocID="{BDB5AEA0-512B-417E-B4BE-6B8536C5F7E3}" presName="centerShape" presStyleLbl="node0" presStyleIdx="0" presStyleCnt="1" custScaleX="192170" custScaleY="178108"/>
      <dgm:spPr/>
      <dgm:t>
        <a:bodyPr/>
        <a:lstStyle/>
        <a:p>
          <a:endParaRPr lang="en-US"/>
        </a:p>
      </dgm:t>
    </dgm:pt>
    <dgm:pt modelId="{FD3AAD39-12F7-473D-9640-FCF2F932E211}" type="pres">
      <dgm:prSet presAssocID="{A5D4BFB9-C877-4B6C-923D-95447DDE715A}" presName="node" presStyleLbl="node1" presStyleIdx="0" presStyleCnt="11" custScaleX="163157" custScaleY="145028" custRadScaleRad="99284" custRadScaleInc="-10799">
        <dgm:presLayoutVars>
          <dgm:bulletEnabled val="1"/>
        </dgm:presLayoutVars>
      </dgm:prSet>
      <dgm:spPr/>
    </dgm:pt>
    <dgm:pt modelId="{F24C9E94-87C0-4EEC-91B7-46464F847243}" type="pres">
      <dgm:prSet presAssocID="{A5D4BFB9-C877-4B6C-923D-95447DDE715A}" presName="dummy" presStyleCnt="0"/>
      <dgm:spPr/>
    </dgm:pt>
    <dgm:pt modelId="{303C00CE-E28E-42FB-A5E0-51CCB4D5EB1B}" type="pres">
      <dgm:prSet presAssocID="{61520946-BA9B-4410-9841-D180F61C0EB6}" presName="sibTrans" presStyleLbl="sibTrans2D1" presStyleIdx="0" presStyleCnt="11"/>
      <dgm:spPr/>
    </dgm:pt>
    <dgm:pt modelId="{1E2F274C-9D13-40E0-9DBF-C1D561AA1422}" type="pres">
      <dgm:prSet presAssocID="{5150CD70-1867-4B65-B814-AF5263560C0D}" presName="node" presStyleLbl="node1" presStyleIdx="1" presStyleCnt="11" custScaleX="163157" custScaleY="145028" custRadScaleRad="98285" custRadScaleInc="-7048">
        <dgm:presLayoutVars>
          <dgm:bulletEnabled val="1"/>
        </dgm:presLayoutVars>
      </dgm:prSet>
      <dgm:spPr/>
    </dgm:pt>
    <dgm:pt modelId="{ED1CC78F-9A7C-448D-BE87-A844F9EA08D1}" type="pres">
      <dgm:prSet presAssocID="{5150CD70-1867-4B65-B814-AF5263560C0D}" presName="dummy" presStyleCnt="0"/>
      <dgm:spPr/>
    </dgm:pt>
    <dgm:pt modelId="{C8A9656D-239F-4148-AEF3-DEE54F0186F4}" type="pres">
      <dgm:prSet presAssocID="{B5380625-8597-47F5-8829-E632680EEC12}" presName="sibTrans" presStyleLbl="sibTrans2D1" presStyleIdx="1" presStyleCnt="11"/>
      <dgm:spPr/>
    </dgm:pt>
    <dgm:pt modelId="{A1EDD331-E577-4329-B9E7-D0B2D04C71C0}" type="pres">
      <dgm:prSet presAssocID="{7B9746FA-C554-4223-A8A4-D8860876285B}" presName="node" presStyleLbl="node1" presStyleIdx="2" presStyleCnt="11" custScaleX="163157" custScaleY="145028" custRadScaleRad="97837" custRadScaleInc="-954">
        <dgm:presLayoutVars>
          <dgm:bulletEnabled val="1"/>
        </dgm:presLayoutVars>
      </dgm:prSet>
      <dgm:spPr/>
    </dgm:pt>
    <dgm:pt modelId="{4CFD8719-4509-408C-AD45-A77DD47EFCEB}" type="pres">
      <dgm:prSet presAssocID="{7B9746FA-C554-4223-A8A4-D8860876285B}" presName="dummy" presStyleCnt="0"/>
      <dgm:spPr/>
    </dgm:pt>
    <dgm:pt modelId="{42D6F421-98B0-4EF8-BF55-013F2C9C1D2B}" type="pres">
      <dgm:prSet presAssocID="{1E897A8E-A808-4618-B344-4B02C930A40A}" presName="sibTrans" presStyleLbl="sibTrans2D1" presStyleIdx="2" presStyleCnt="11"/>
      <dgm:spPr/>
    </dgm:pt>
    <dgm:pt modelId="{F5E93178-55C0-473D-B7EC-25831C034609}" type="pres">
      <dgm:prSet presAssocID="{0EBC2855-CBBA-4E58-B534-13F407A65FEE}" presName="node" presStyleLbl="node1" presStyleIdx="3" presStyleCnt="11" custScaleX="210513" custScaleY="145028" custRadScaleRad="103284" custRadScaleInc="-5602">
        <dgm:presLayoutVars>
          <dgm:bulletEnabled val="1"/>
        </dgm:presLayoutVars>
      </dgm:prSet>
      <dgm:spPr/>
    </dgm:pt>
    <dgm:pt modelId="{0DFA09CA-ADCC-43AF-9BF3-2CA7D47BC500}" type="pres">
      <dgm:prSet presAssocID="{0EBC2855-CBBA-4E58-B534-13F407A65FEE}" presName="dummy" presStyleCnt="0"/>
      <dgm:spPr/>
    </dgm:pt>
    <dgm:pt modelId="{8F44AEED-3C81-481A-BFD8-AE3D1EF8C41B}" type="pres">
      <dgm:prSet presAssocID="{8085455E-80CB-455C-B9B5-F97EA7661F6D}" presName="sibTrans" presStyleLbl="sibTrans2D1" presStyleIdx="3" presStyleCnt="11"/>
      <dgm:spPr/>
    </dgm:pt>
    <dgm:pt modelId="{6BD0CEA1-A0B7-413E-B0C2-BD3FA52AABE1}" type="pres">
      <dgm:prSet presAssocID="{12BEB09B-4B46-4840-A2BA-06116D72E487}" presName="node" presStyleLbl="node1" presStyleIdx="4" presStyleCnt="11" custScaleX="163157" custScaleY="145028" custRadScaleRad="100037" custRadScaleInc="224">
        <dgm:presLayoutVars>
          <dgm:bulletEnabled val="1"/>
        </dgm:presLayoutVars>
      </dgm:prSet>
      <dgm:spPr/>
    </dgm:pt>
    <dgm:pt modelId="{1E3DB3B0-31F6-4F13-886A-641CD8C08191}" type="pres">
      <dgm:prSet presAssocID="{12BEB09B-4B46-4840-A2BA-06116D72E487}" presName="dummy" presStyleCnt="0"/>
      <dgm:spPr/>
    </dgm:pt>
    <dgm:pt modelId="{13136FA9-F01E-4859-B24A-E1D76B636E6C}" type="pres">
      <dgm:prSet presAssocID="{C177C4A7-D0F1-4939-A87E-2FBBFE421D5A}" presName="sibTrans" presStyleLbl="sibTrans2D1" presStyleIdx="4" presStyleCnt="11"/>
      <dgm:spPr/>
    </dgm:pt>
    <dgm:pt modelId="{5948E425-6D40-4CBC-8FBC-4091FA783D70}" type="pres">
      <dgm:prSet presAssocID="{1E976DB3-7098-4BBA-93BC-5DD9F570BBCB}" presName="node" presStyleLbl="node1" presStyleIdx="5" presStyleCnt="11" custScaleX="163157" custScaleY="122238" custRadScaleRad="100054" custRadScaleInc="83">
        <dgm:presLayoutVars>
          <dgm:bulletEnabled val="1"/>
        </dgm:presLayoutVars>
      </dgm:prSet>
      <dgm:spPr/>
    </dgm:pt>
    <dgm:pt modelId="{CA5C2144-639E-4D57-AC02-528199F1DC12}" type="pres">
      <dgm:prSet presAssocID="{1E976DB3-7098-4BBA-93BC-5DD9F570BBCB}" presName="dummy" presStyleCnt="0"/>
      <dgm:spPr/>
    </dgm:pt>
    <dgm:pt modelId="{64BA9251-2215-4EEE-AB33-C6C6A490D970}" type="pres">
      <dgm:prSet presAssocID="{612E1588-B09D-4775-8BDA-DE4DC80826AD}" presName="sibTrans" presStyleLbl="sibTrans2D1" presStyleIdx="5" presStyleCnt="11"/>
      <dgm:spPr/>
    </dgm:pt>
    <dgm:pt modelId="{B372DEFC-593B-41A9-B894-BD90EBCE7BA6}" type="pres">
      <dgm:prSet presAssocID="{6BA97299-FBB0-4BDC-A26D-CE8A4CB31C5A}" presName="node" presStyleLbl="node1" presStyleIdx="6" presStyleCnt="11" custScaleX="163157" custScaleY="145028">
        <dgm:presLayoutVars>
          <dgm:bulletEnabled val="1"/>
        </dgm:presLayoutVars>
      </dgm:prSet>
      <dgm:spPr/>
    </dgm:pt>
    <dgm:pt modelId="{DCD37AF4-9ED6-4717-A783-515BF0F112D8}" type="pres">
      <dgm:prSet presAssocID="{6BA97299-FBB0-4BDC-A26D-CE8A4CB31C5A}" presName="dummy" presStyleCnt="0"/>
      <dgm:spPr/>
    </dgm:pt>
    <dgm:pt modelId="{39A64301-9C15-4C7F-9BD5-9D452E5EC09F}" type="pres">
      <dgm:prSet presAssocID="{1C36230E-DEBB-436D-AA00-AA59608EEFFE}" presName="sibTrans" presStyleLbl="sibTrans2D1" presStyleIdx="6" presStyleCnt="11"/>
      <dgm:spPr/>
    </dgm:pt>
    <dgm:pt modelId="{746F3CB9-BB9D-40BC-8A5F-3D122B134C7F}" type="pres">
      <dgm:prSet presAssocID="{DCC698B5-985D-4F08-8C92-4206F33897BA}" presName="node" presStyleLbl="node1" presStyleIdx="7" presStyleCnt="11" custScaleX="163157" custScaleY="145028">
        <dgm:presLayoutVars>
          <dgm:bulletEnabled val="1"/>
        </dgm:presLayoutVars>
      </dgm:prSet>
      <dgm:spPr/>
    </dgm:pt>
    <dgm:pt modelId="{C9CDF86C-9519-48A8-8539-7CA27636969F}" type="pres">
      <dgm:prSet presAssocID="{DCC698B5-985D-4F08-8C92-4206F33897BA}" presName="dummy" presStyleCnt="0"/>
      <dgm:spPr/>
    </dgm:pt>
    <dgm:pt modelId="{D5C78C9E-79BC-4581-83F5-53BA98846D65}" type="pres">
      <dgm:prSet presAssocID="{12057FAF-639B-423B-ACC5-79324DAE0B4A}" presName="sibTrans" presStyleLbl="sibTrans2D1" presStyleIdx="7" presStyleCnt="11"/>
      <dgm:spPr/>
    </dgm:pt>
    <dgm:pt modelId="{BA613315-C713-4C06-AE08-2CB89EBEDC66}" type="pres">
      <dgm:prSet presAssocID="{FA7D0B53-DA0D-43DA-842C-7C519745C066}" presName="node" presStyleLbl="node1" presStyleIdx="8" presStyleCnt="11" custScaleX="163157" custScaleY="145028">
        <dgm:presLayoutVars>
          <dgm:bulletEnabled val="1"/>
        </dgm:presLayoutVars>
      </dgm:prSet>
      <dgm:spPr/>
    </dgm:pt>
    <dgm:pt modelId="{2D82EC19-478E-4053-B7E7-1B31A2ABA8ED}" type="pres">
      <dgm:prSet presAssocID="{FA7D0B53-DA0D-43DA-842C-7C519745C066}" presName="dummy" presStyleCnt="0"/>
      <dgm:spPr/>
    </dgm:pt>
    <dgm:pt modelId="{8FC68E50-0CA1-4359-AB2E-9A9B86FF70B9}" type="pres">
      <dgm:prSet presAssocID="{839D0844-9EE5-4E6C-B132-70B59B3B8F96}" presName="sibTrans" presStyleLbl="sibTrans2D1" presStyleIdx="8" presStyleCnt="11"/>
      <dgm:spPr/>
    </dgm:pt>
    <dgm:pt modelId="{A7043A29-9E5B-493E-8D7A-D5A64F241441}" type="pres">
      <dgm:prSet presAssocID="{26D7CB3A-CCBF-4945-8EAD-F9695D6F3104}" presName="node" presStyleLbl="node1" presStyleIdx="9" presStyleCnt="11" custScaleX="163157" custScaleY="145028">
        <dgm:presLayoutVars>
          <dgm:bulletEnabled val="1"/>
        </dgm:presLayoutVars>
      </dgm:prSet>
      <dgm:spPr/>
    </dgm:pt>
    <dgm:pt modelId="{21BD7462-27F6-43F6-8554-78C7C5949BD5}" type="pres">
      <dgm:prSet presAssocID="{26D7CB3A-CCBF-4945-8EAD-F9695D6F3104}" presName="dummy" presStyleCnt="0"/>
      <dgm:spPr/>
    </dgm:pt>
    <dgm:pt modelId="{FFC1C23C-D1B7-4DBC-9408-CE3B18E1C18E}" type="pres">
      <dgm:prSet presAssocID="{CB0299E8-B72C-462E-9C31-4C70E1DD4A89}" presName="sibTrans" presStyleLbl="sibTrans2D1" presStyleIdx="9" presStyleCnt="11"/>
      <dgm:spPr/>
    </dgm:pt>
    <dgm:pt modelId="{0A12383C-0770-4238-BC40-578158A8A78A}" type="pres">
      <dgm:prSet presAssocID="{F212B7C6-8F8F-49E5-AAC5-E4F2CEAF36C6}" presName="node" presStyleLbl="node1" presStyleIdx="10" presStyleCnt="11" custScaleX="163157" custScaleY="145028" custRadScaleRad="100506" custRadScaleInc="-11056">
        <dgm:presLayoutVars>
          <dgm:bulletEnabled val="1"/>
        </dgm:presLayoutVars>
      </dgm:prSet>
      <dgm:spPr/>
    </dgm:pt>
    <dgm:pt modelId="{86D276CC-250A-4979-9692-7B7D7961E535}" type="pres">
      <dgm:prSet presAssocID="{F212B7C6-8F8F-49E5-AAC5-E4F2CEAF36C6}" presName="dummy" presStyleCnt="0"/>
      <dgm:spPr/>
    </dgm:pt>
    <dgm:pt modelId="{C8AE042B-0598-4BA1-9E54-595BB40C79F1}" type="pres">
      <dgm:prSet presAssocID="{F5B1CFCA-2D56-4F48-AF0C-171887A4EFCD}" presName="sibTrans" presStyleLbl="sibTrans2D1" presStyleIdx="10" presStyleCnt="11"/>
      <dgm:spPr/>
    </dgm:pt>
  </dgm:ptLst>
  <dgm:cxnLst>
    <dgm:cxn modelId="{AE1CC8FC-0778-49A1-B9A5-DA7326DA9BBF}" type="presOf" srcId="{8085455E-80CB-455C-B9B5-F97EA7661F6D}" destId="{8F44AEED-3C81-481A-BFD8-AE3D1EF8C41B}" srcOrd="0" destOrd="0" presId="urn:microsoft.com/office/officeart/2005/8/layout/radial6"/>
    <dgm:cxn modelId="{4B770E61-C8F0-49B0-967B-39CDE4C88FCE}" type="presOf" srcId="{A5D4BFB9-C877-4B6C-923D-95447DDE715A}" destId="{FD3AAD39-12F7-473D-9640-FCF2F932E211}" srcOrd="0" destOrd="0" presId="urn:microsoft.com/office/officeart/2005/8/layout/radial6"/>
    <dgm:cxn modelId="{ACE6C80A-615E-46AA-94A6-9CE1759B70CF}" srcId="{BDB5AEA0-512B-417E-B4BE-6B8536C5F7E3}" destId="{1E976DB3-7098-4BBA-93BC-5DD9F570BBCB}" srcOrd="5" destOrd="0" parTransId="{BCF10827-84DC-4E10-9563-BA29E5E0F005}" sibTransId="{612E1588-B09D-4775-8BDA-DE4DC80826AD}"/>
    <dgm:cxn modelId="{07DD103E-DD43-4A1F-8A6D-1F30CC3B7F60}" srcId="{BDB5AEA0-512B-417E-B4BE-6B8536C5F7E3}" destId="{12BEB09B-4B46-4840-A2BA-06116D72E487}" srcOrd="4" destOrd="0" parTransId="{D5C25930-1152-4ECE-AED1-4E8328002357}" sibTransId="{C177C4A7-D0F1-4939-A87E-2FBBFE421D5A}"/>
    <dgm:cxn modelId="{49F29142-4498-4767-8384-62CEC4F44797}" type="presOf" srcId="{1E976DB3-7098-4BBA-93BC-5DD9F570BBCB}" destId="{5948E425-6D40-4CBC-8FBC-4091FA783D70}" srcOrd="0" destOrd="0" presId="urn:microsoft.com/office/officeart/2005/8/layout/radial6"/>
    <dgm:cxn modelId="{0C0C8F8F-E295-4804-8E36-4E6BC7D923FA}" srcId="{BDB5AEA0-512B-417E-B4BE-6B8536C5F7E3}" destId="{26D7CB3A-CCBF-4945-8EAD-F9695D6F3104}" srcOrd="9" destOrd="0" parTransId="{030C61DD-8EB4-4641-910C-37EA9A658EE0}" sibTransId="{CB0299E8-B72C-462E-9C31-4C70E1DD4A89}"/>
    <dgm:cxn modelId="{DAC861F9-6B49-4551-BF6D-07CEB2395413}" type="presOf" srcId="{5150CD70-1867-4B65-B814-AF5263560C0D}" destId="{1E2F274C-9D13-40E0-9DBF-C1D561AA1422}" srcOrd="0" destOrd="0" presId="urn:microsoft.com/office/officeart/2005/8/layout/radial6"/>
    <dgm:cxn modelId="{FBB5A5F9-D2AB-4F0C-B1B4-C728D132A1CD}" type="presOf" srcId="{B5380625-8597-47F5-8829-E632680EEC12}" destId="{C8A9656D-239F-4148-AEF3-DEE54F0186F4}" srcOrd="0" destOrd="0" presId="urn:microsoft.com/office/officeart/2005/8/layout/radial6"/>
    <dgm:cxn modelId="{B6D02058-1952-433A-AAC7-3F4CF5EB05E5}" type="presOf" srcId="{1C36230E-DEBB-436D-AA00-AA59608EEFFE}" destId="{39A64301-9C15-4C7F-9BD5-9D452E5EC09F}" srcOrd="0" destOrd="0" presId="urn:microsoft.com/office/officeart/2005/8/layout/radial6"/>
    <dgm:cxn modelId="{A470A548-DAED-4FEE-B734-8F5AB647081F}" type="presOf" srcId="{26D7CB3A-CCBF-4945-8EAD-F9695D6F3104}" destId="{A7043A29-9E5B-493E-8D7A-D5A64F241441}" srcOrd="0" destOrd="0" presId="urn:microsoft.com/office/officeart/2005/8/layout/radial6"/>
    <dgm:cxn modelId="{7769F2FC-6B1F-4B49-B455-98C39C684BA8}" srcId="{BDB5AEA0-512B-417E-B4BE-6B8536C5F7E3}" destId="{A5D4BFB9-C877-4B6C-923D-95447DDE715A}" srcOrd="0" destOrd="0" parTransId="{DA89CF57-AC6C-4D8D-BD6E-17057428CB3A}" sibTransId="{61520946-BA9B-4410-9841-D180F61C0EB6}"/>
    <dgm:cxn modelId="{A1EA58C5-B291-4744-BBDB-A62C6805C72F}" type="presOf" srcId="{839D0844-9EE5-4E6C-B132-70B59B3B8F96}" destId="{8FC68E50-0CA1-4359-AB2E-9A9B86FF70B9}" srcOrd="0" destOrd="0" presId="urn:microsoft.com/office/officeart/2005/8/layout/radial6"/>
    <dgm:cxn modelId="{70BEADD7-63BD-4CD2-B2C0-4806A30569C8}" srcId="{BDB5AEA0-512B-417E-B4BE-6B8536C5F7E3}" destId="{0EBC2855-CBBA-4E58-B534-13F407A65FEE}" srcOrd="3" destOrd="0" parTransId="{50A78F96-16F1-4C67-9D79-6420FD25C3EC}" sibTransId="{8085455E-80CB-455C-B9B5-F97EA7661F6D}"/>
    <dgm:cxn modelId="{43389008-0334-45CF-AD97-39449049519B}" srcId="{BDB5AEA0-512B-417E-B4BE-6B8536C5F7E3}" destId="{5150CD70-1867-4B65-B814-AF5263560C0D}" srcOrd="1" destOrd="0" parTransId="{B4E93A41-2EB8-4431-9E90-BF498EE6E44E}" sibTransId="{B5380625-8597-47F5-8829-E632680EEC12}"/>
    <dgm:cxn modelId="{263ABCC8-AFCA-4DAE-B3B7-2CB8FEA5118F}" type="presOf" srcId="{C177C4A7-D0F1-4939-A87E-2FBBFE421D5A}" destId="{13136FA9-F01E-4859-B24A-E1D76B636E6C}" srcOrd="0" destOrd="0" presId="urn:microsoft.com/office/officeart/2005/8/layout/radial6"/>
    <dgm:cxn modelId="{84CCC121-3F06-4F90-A4F3-A41E8722A902}" srcId="{BDB5AEA0-512B-417E-B4BE-6B8536C5F7E3}" destId="{F212B7C6-8F8F-49E5-AAC5-E4F2CEAF36C6}" srcOrd="10" destOrd="0" parTransId="{1BAE8369-8635-42BD-BFD9-772C0C17BC47}" sibTransId="{F5B1CFCA-2D56-4F48-AF0C-171887A4EFCD}"/>
    <dgm:cxn modelId="{E4AD0A54-5AC5-4CFA-BA1F-0FC85AC458E3}" type="presOf" srcId="{6BA97299-FBB0-4BDC-A26D-CE8A4CB31C5A}" destId="{B372DEFC-593B-41A9-B894-BD90EBCE7BA6}" srcOrd="0" destOrd="0" presId="urn:microsoft.com/office/officeart/2005/8/layout/radial6"/>
    <dgm:cxn modelId="{5F8C9350-1C97-4E32-A39F-D9E24836D54E}" srcId="{BDB5AEA0-512B-417E-B4BE-6B8536C5F7E3}" destId="{7B9746FA-C554-4223-A8A4-D8860876285B}" srcOrd="2" destOrd="0" parTransId="{4BD0555B-A931-4A76-960C-CFD1BEE61295}" sibTransId="{1E897A8E-A808-4618-B344-4B02C930A40A}"/>
    <dgm:cxn modelId="{60CB98BF-C2C0-439B-826B-F5C60842084A}" type="presOf" srcId="{0EBC2855-CBBA-4E58-B534-13F407A65FEE}" destId="{F5E93178-55C0-473D-B7EC-25831C034609}" srcOrd="0" destOrd="0" presId="urn:microsoft.com/office/officeart/2005/8/layout/radial6"/>
    <dgm:cxn modelId="{282418F0-1EB2-4220-89C0-27DD9F8D5185}" type="presOf" srcId="{612E1588-B09D-4775-8BDA-DE4DC80826AD}" destId="{64BA9251-2215-4EEE-AB33-C6C6A490D970}" srcOrd="0" destOrd="0" presId="urn:microsoft.com/office/officeart/2005/8/layout/radial6"/>
    <dgm:cxn modelId="{AA60A29C-C30A-4A2B-9D4B-23AD0DC3CD80}" srcId="{BDB5AEA0-512B-417E-B4BE-6B8536C5F7E3}" destId="{DCC698B5-985D-4F08-8C92-4206F33897BA}" srcOrd="7" destOrd="0" parTransId="{56402173-EC7B-46B3-8631-CDB8D2610B25}" sibTransId="{12057FAF-639B-423B-ACC5-79324DAE0B4A}"/>
    <dgm:cxn modelId="{D8D237ED-7744-4E3E-A1C7-5C7265B8235F}" type="presOf" srcId="{CB0299E8-B72C-462E-9C31-4C70E1DD4A89}" destId="{FFC1C23C-D1B7-4DBC-9408-CE3B18E1C18E}" srcOrd="0" destOrd="0" presId="urn:microsoft.com/office/officeart/2005/8/layout/radial6"/>
    <dgm:cxn modelId="{39ECB966-54CC-4371-87E6-EFC3525BD087}" type="presOf" srcId="{FA7D0B53-DA0D-43DA-842C-7C519745C066}" destId="{BA613315-C713-4C06-AE08-2CB89EBEDC66}" srcOrd="0" destOrd="0" presId="urn:microsoft.com/office/officeart/2005/8/layout/radial6"/>
    <dgm:cxn modelId="{7649018F-94F2-4886-8579-4D2D05EC5273}" type="presOf" srcId="{1E897A8E-A808-4618-B344-4B02C930A40A}" destId="{42D6F421-98B0-4EF8-BF55-013F2C9C1D2B}" srcOrd="0" destOrd="0" presId="urn:microsoft.com/office/officeart/2005/8/layout/radial6"/>
    <dgm:cxn modelId="{0969D026-E171-4527-915B-D1A3C2EB9D78}" type="presOf" srcId="{F212B7C6-8F8F-49E5-AAC5-E4F2CEAF36C6}" destId="{0A12383C-0770-4238-BC40-578158A8A78A}" srcOrd="0" destOrd="0" presId="urn:microsoft.com/office/officeart/2005/8/layout/radial6"/>
    <dgm:cxn modelId="{16E9CDD6-835E-4A37-A8B5-C46821401260}" type="presOf" srcId="{12057FAF-639B-423B-ACC5-79324DAE0B4A}" destId="{D5C78C9E-79BC-4581-83F5-53BA98846D65}" srcOrd="0" destOrd="0" presId="urn:microsoft.com/office/officeart/2005/8/layout/radial6"/>
    <dgm:cxn modelId="{D75A8D87-BD81-4E84-8238-A5F88D270D1D}" type="presOf" srcId="{BDB5AEA0-512B-417E-B4BE-6B8536C5F7E3}" destId="{B6C09E8B-DEAA-4288-BDCB-D4370466E359}" srcOrd="0" destOrd="0" presId="urn:microsoft.com/office/officeart/2005/8/layout/radial6"/>
    <dgm:cxn modelId="{5EF888EE-72ED-4C84-898D-EC1BDCFCD45F}" type="presOf" srcId="{DCC698B5-985D-4F08-8C92-4206F33897BA}" destId="{746F3CB9-BB9D-40BC-8A5F-3D122B134C7F}" srcOrd="0" destOrd="0" presId="urn:microsoft.com/office/officeart/2005/8/layout/radial6"/>
    <dgm:cxn modelId="{FDE4FA59-C497-41D4-B9BE-BC10B3C79F20}" type="presOf" srcId="{F494DB71-409E-4B00-A65C-7E73AA1BC5EC}" destId="{15E4D6D3-5F03-43C9-B563-8F6A75A254D7}" srcOrd="0" destOrd="0" presId="urn:microsoft.com/office/officeart/2005/8/layout/radial6"/>
    <dgm:cxn modelId="{7AA2D87F-9408-42F5-A4BA-F0B067A147F9}" type="presOf" srcId="{61520946-BA9B-4410-9841-D180F61C0EB6}" destId="{303C00CE-E28E-42FB-A5E0-51CCB4D5EB1B}" srcOrd="0" destOrd="0" presId="urn:microsoft.com/office/officeart/2005/8/layout/radial6"/>
    <dgm:cxn modelId="{6B9124F3-2155-4A03-B55C-24483C380E36}" srcId="{F494DB71-409E-4B00-A65C-7E73AA1BC5EC}" destId="{BDB5AEA0-512B-417E-B4BE-6B8536C5F7E3}" srcOrd="0" destOrd="0" parTransId="{B958FF63-3B46-4B34-A7DE-E879F56F0DEE}" sibTransId="{4F3A9E22-8B4D-4555-9775-88B5C20D773F}"/>
    <dgm:cxn modelId="{D69D9AE8-F578-4429-84CF-76F60389E2D7}" srcId="{BDB5AEA0-512B-417E-B4BE-6B8536C5F7E3}" destId="{6BA97299-FBB0-4BDC-A26D-CE8A4CB31C5A}" srcOrd="6" destOrd="0" parTransId="{121E068B-D9AC-4FD8-B362-9FAA13ECBEA0}" sibTransId="{1C36230E-DEBB-436D-AA00-AA59608EEFFE}"/>
    <dgm:cxn modelId="{14712CA3-4C39-4BC1-97C9-1615DD438717}" type="presOf" srcId="{F5B1CFCA-2D56-4F48-AF0C-171887A4EFCD}" destId="{C8AE042B-0598-4BA1-9E54-595BB40C79F1}" srcOrd="0" destOrd="0" presId="urn:microsoft.com/office/officeart/2005/8/layout/radial6"/>
    <dgm:cxn modelId="{908A2726-007D-42DE-A2B4-61E59719DB36}" type="presOf" srcId="{7B9746FA-C554-4223-A8A4-D8860876285B}" destId="{A1EDD331-E577-4329-B9E7-D0B2D04C71C0}" srcOrd="0" destOrd="0" presId="urn:microsoft.com/office/officeart/2005/8/layout/radial6"/>
    <dgm:cxn modelId="{A45C70C5-53D4-4472-B966-1A299F64A6A4}" type="presOf" srcId="{12BEB09B-4B46-4840-A2BA-06116D72E487}" destId="{6BD0CEA1-A0B7-413E-B0C2-BD3FA52AABE1}" srcOrd="0" destOrd="0" presId="urn:microsoft.com/office/officeart/2005/8/layout/radial6"/>
    <dgm:cxn modelId="{7878976E-E486-4F05-A2E8-A90CFC30CB4F}" srcId="{BDB5AEA0-512B-417E-B4BE-6B8536C5F7E3}" destId="{FA7D0B53-DA0D-43DA-842C-7C519745C066}" srcOrd="8" destOrd="0" parTransId="{F13BF344-4034-49C6-8173-8AB279D41BEC}" sibTransId="{839D0844-9EE5-4E6C-B132-70B59B3B8F96}"/>
    <dgm:cxn modelId="{B0B4BDB4-7CB8-4C66-B7F8-0514A8F5E212}" type="presParOf" srcId="{15E4D6D3-5F03-43C9-B563-8F6A75A254D7}" destId="{B6C09E8B-DEAA-4288-BDCB-D4370466E359}" srcOrd="0" destOrd="0" presId="urn:microsoft.com/office/officeart/2005/8/layout/radial6"/>
    <dgm:cxn modelId="{1462C104-B4A9-4EDE-9F9E-8D626EC39959}" type="presParOf" srcId="{15E4D6D3-5F03-43C9-B563-8F6A75A254D7}" destId="{FD3AAD39-12F7-473D-9640-FCF2F932E211}" srcOrd="1" destOrd="0" presId="urn:microsoft.com/office/officeart/2005/8/layout/radial6"/>
    <dgm:cxn modelId="{CA5FF674-AC93-4C86-8107-2A601AD9FE97}" type="presParOf" srcId="{15E4D6D3-5F03-43C9-B563-8F6A75A254D7}" destId="{F24C9E94-87C0-4EEC-91B7-46464F847243}" srcOrd="2" destOrd="0" presId="urn:microsoft.com/office/officeart/2005/8/layout/radial6"/>
    <dgm:cxn modelId="{ADDC2E07-2DB5-43BD-B790-AAA1DEFA3861}" type="presParOf" srcId="{15E4D6D3-5F03-43C9-B563-8F6A75A254D7}" destId="{303C00CE-E28E-42FB-A5E0-51CCB4D5EB1B}" srcOrd="3" destOrd="0" presId="urn:microsoft.com/office/officeart/2005/8/layout/radial6"/>
    <dgm:cxn modelId="{DFD6C17E-BD04-4033-BBA1-3C34A5B27CA1}" type="presParOf" srcId="{15E4D6D3-5F03-43C9-B563-8F6A75A254D7}" destId="{1E2F274C-9D13-40E0-9DBF-C1D561AA1422}" srcOrd="4" destOrd="0" presId="urn:microsoft.com/office/officeart/2005/8/layout/radial6"/>
    <dgm:cxn modelId="{D0330D24-1323-433C-8905-1F25572712FF}" type="presParOf" srcId="{15E4D6D3-5F03-43C9-B563-8F6A75A254D7}" destId="{ED1CC78F-9A7C-448D-BE87-A844F9EA08D1}" srcOrd="5" destOrd="0" presId="urn:microsoft.com/office/officeart/2005/8/layout/radial6"/>
    <dgm:cxn modelId="{FFF962B6-3FFB-4AB6-A041-B46A589CB96C}" type="presParOf" srcId="{15E4D6D3-5F03-43C9-B563-8F6A75A254D7}" destId="{C8A9656D-239F-4148-AEF3-DEE54F0186F4}" srcOrd="6" destOrd="0" presId="urn:microsoft.com/office/officeart/2005/8/layout/radial6"/>
    <dgm:cxn modelId="{93832312-1104-41FD-A33F-7AD77F1AA5C3}" type="presParOf" srcId="{15E4D6D3-5F03-43C9-B563-8F6A75A254D7}" destId="{A1EDD331-E577-4329-B9E7-D0B2D04C71C0}" srcOrd="7" destOrd="0" presId="urn:microsoft.com/office/officeart/2005/8/layout/radial6"/>
    <dgm:cxn modelId="{640DC2AD-66B3-4EFD-9588-989E2157EAB6}" type="presParOf" srcId="{15E4D6D3-5F03-43C9-B563-8F6A75A254D7}" destId="{4CFD8719-4509-408C-AD45-A77DD47EFCEB}" srcOrd="8" destOrd="0" presId="urn:microsoft.com/office/officeart/2005/8/layout/radial6"/>
    <dgm:cxn modelId="{E2962F98-F2BE-4148-936F-266301A1BD97}" type="presParOf" srcId="{15E4D6D3-5F03-43C9-B563-8F6A75A254D7}" destId="{42D6F421-98B0-4EF8-BF55-013F2C9C1D2B}" srcOrd="9" destOrd="0" presId="urn:microsoft.com/office/officeart/2005/8/layout/radial6"/>
    <dgm:cxn modelId="{11C8918D-2BAF-4426-A3C9-F93F14A7A235}" type="presParOf" srcId="{15E4D6D3-5F03-43C9-B563-8F6A75A254D7}" destId="{F5E93178-55C0-473D-B7EC-25831C034609}" srcOrd="10" destOrd="0" presId="urn:microsoft.com/office/officeart/2005/8/layout/radial6"/>
    <dgm:cxn modelId="{731BDA3B-B02D-46F2-A764-79BBB3AFEF7F}" type="presParOf" srcId="{15E4D6D3-5F03-43C9-B563-8F6A75A254D7}" destId="{0DFA09CA-ADCC-43AF-9BF3-2CA7D47BC500}" srcOrd="11" destOrd="0" presId="urn:microsoft.com/office/officeart/2005/8/layout/radial6"/>
    <dgm:cxn modelId="{A1E7E1E2-2DDF-474E-85CA-333284F3C3D6}" type="presParOf" srcId="{15E4D6D3-5F03-43C9-B563-8F6A75A254D7}" destId="{8F44AEED-3C81-481A-BFD8-AE3D1EF8C41B}" srcOrd="12" destOrd="0" presId="urn:microsoft.com/office/officeart/2005/8/layout/radial6"/>
    <dgm:cxn modelId="{2980A6DB-612B-4C02-964B-65418D228344}" type="presParOf" srcId="{15E4D6D3-5F03-43C9-B563-8F6A75A254D7}" destId="{6BD0CEA1-A0B7-413E-B0C2-BD3FA52AABE1}" srcOrd="13" destOrd="0" presId="urn:microsoft.com/office/officeart/2005/8/layout/radial6"/>
    <dgm:cxn modelId="{B9BD8CE1-DF4A-43A9-8060-B095331154AD}" type="presParOf" srcId="{15E4D6D3-5F03-43C9-B563-8F6A75A254D7}" destId="{1E3DB3B0-31F6-4F13-886A-641CD8C08191}" srcOrd="14" destOrd="0" presId="urn:microsoft.com/office/officeart/2005/8/layout/radial6"/>
    <dgm:cxn modelId="{ADEA44E9-A18C-4EF1-9A22-735F2C8B8318}" type="presParOf" srcId="{15E4D6D3-5F03-43C9-B563-8F6A75A254D7}" destId="{13136FA9-F01E-4859-B24A-E1D76B636E6C}" srcOrd="15" destOrd="0" presId="urn:microsoft.com/office/officeart/2005/8/layout/radial6"/>
    <dgm:cxn modelId="{F511E35A-3791-4A03-80F9-B045C6FBC37F}" type="presParOf" srcId="{15E4D6D3-5F03-43C9-B563-8F6A75A254D7}" destId="{5948E425-6D40-4CBC-8FBC-4091FA783D70}" srcOrd="16" destOrd="0" presId="urn:microsoft.com/office/officeart/2005/8/layout/radial6"/>
    <dgm:cxn modelId="{1C0ECB66-4583-4964-ABBE-82C80D9E5F53}" type="presParOf" srcId="{15E4D6D3-5F03-43C9-B563-8F6A75A254D7}" destId="{CA5C2144-639E-4D57-AC02-528199F1DC12}" srcOrd="17" destOrd="0" presId="urn:microsoft.com/office/officeart/2005/8/layout/radial6"/>
    <dgm:cxn modelId="{419BA5A3-C5E3-4526-A34F-2F40952ACB84}" type="presParOf" srcId="{15E4D6D3-5F03-43C9-B563-8F6A75A254D7}" destId="{64BA9251-2215-4EEE-AB33-C6C6A490D970}" srcOrd="18" destOrd="0" presId="urn:microsoft.com/office/officeart/2005/8/layout/radial6"/>
    <dgm:cxn modelId="{97D25FD4-C660-430A-AADC-809B3EEED320}" type="presParOf" srcId="{15E4D6D3-5F03-43C9-B563-8F6A75A254D7}" destId="{B372DEFC-593B-41A9-B894-BD90EBCE7BA6}" srcOrd="19" destOrd="0" presId="urn:microsoft.com/office/officeart/2005/8/layout/radial6"/>
    <dgm:cxn modelId="{DA13E593-8CDF-4BD7-9029-BA95D6F6BDE7}" type="presParOf" srcId="{15E4D6D3-5F03-43C9-B563-8F6A75A254D7}" destId="{DCD37AF4-9ED6-4717-A783-515BF0F112D8}" srcOrd="20" destOrd="0" presId="urn:microsoft.com/office/officeart/2005/8/layout/radial6"/>
    <dgm:cxn modelId="{C40C69B5-9E83-4EC3-BC68-61D8204D6906}" type="presParOf" srcId="{15E4D6D3-5F03-43C9-B563-8F6A75A254D7}" destId="{39A64301-9C15-4C7F-9BD5-9D452E5EC09F}" srcOrd="21" destOrd="0" presId="urn:microsoft.com/office/officeart/2005/8/layout/radial6"/>
    <dgm:cxn modelId="{E6859B9E-2968-4833-936F-383B6E3D9FE9}" type="presParOf" srcId="{15E4D6D3-5F03-43C9-B563-8F6A75A254D7}" destId="{746F3CB9-BB9D-40BC-8A5F-3D122B134C7F}" srcOrd="22" destOrd="0" presId="urn:microsoft.com/office/officeart/2005/8/layout/radial6"/>
    <dgm:cxn modelId="{76BCC014-F563-443A-8B4A-BA515EEE9858}" type="presParOf" srcId="{15E4D6D3-5F03-43C9-B563-8F6A75A254D7}" destId="{C9CDF86C-9519-48A8-8539-7CA27636969F}" srcOrd="23" destOrd="0" presId="urn:microsoft.com/office/officeart/2005/8/layout/radial6"/>
    <dgm:cxn modelId="{773D5AB0-551F-4994-9784-B68BC34D4D8E}" type="presParOf" srcId="{15E4D6D3-5F03-43C9-B563-8F6A75A254D7}" destId="{D5C78C9E-79BC-4581-83F5-53BA98846D65}" srcOrd="24" destOrd="0" presId="urn:microsoft.com/office/officeart/2005/8/layout/radial6"/>
    <dgm:cxn modelId="{C3D0BFA5-6A34-4983-80EA-69828BA9BB58}" type="presParOf" srcId="{15E4D6D3-5F03-43C9-B563-8F6A75A254D7}" destId="{BA613315-C713-4C06-AE08-2CB89EBEDC66}" srcOrd="25" destOrd="0" presId="urn:microsoft.com/office/officeart/2005/8/layout/radial6"/>
    <dgm:cxn modelId="{E47601B6-B202-438C-8051-AE1989C449FA}" type="presParOf" srcId="{15E4D6D3-5F03-43C9-B563-8F6A75A254D7}" destId="{2D82EC19-478E-4053-B7E7-1B31A2ABA8ED}" srcOrd="26" destOrd="0" presId="urn:microsoft.com/office/officeart/2005/8/layout/radial6"/>
    <dgm:cxn modelId="{15019150-85BD-4FD8-ADA9-351A045A3BBF}" type="presParOf" srcId="{15E4D6D3-5F03-43C9-B563-8F6A75A254D7}" destId="{8FC68E50-0CA1-4359-AB2E-9A9B86FF70B9}" srcOrd="27" destOrd="0" presId="urn:microsoft.com/office/officeart/2005/8/layout/radial6"/>
    <dgm:cxn modelId="{963082E3-8971-487C-A937-4C5D9AD8F82E}" type="presParOf" srcId="{15E4D6D3-5F03-43C9-B563-8F6A75A254D7}" destId="{A7043A29-9E5B-493E-8D7A-D5A64F241441}" srcOrd="28" destOrd="0" presId="urn:microsoft.com/office/officeart/2005/8/layout/radial6"/>
    <dgm:cxn modelId="{452D9098-8F0B-4505-9D01-6C581D678ACC}" type="presParOf" srcId="{15E4D6D3-5F03-43C9-B563-8F6A75A254D7}" destId="{21BD7462-27F6-43F6-8554-78C7C5949BD5}" srcOrd="29" destOrd="0" presId="urn:microsoft.com/office/officeart/2005/8/layout/radial6"/>
    <dgm:cxn modelId="{F9242799-98CF-4198-9679-B97957F02AC7}" type="presParOf" srcId="{15E4D6D3-5F03-43C9-B563-8F6A75A254D7}" destId="{FFC1C23C-D1B7-4DBC-9408-CE3B18E1C18E}" srcOrd="30" destOrd="0" presId="urn:microsoft.com/office/officeart/2005/8/layout/radial6"/>
    <dgm:cxn modelId="{01F34B26-A782-44F2-9639-4AF5D5AE365D}" type="presParOf" srcId="{15E4D6D3-5F03-43C9-B563-8F6A75A254D7}" destId="{0A12383C-0770-4238-BC40-578158A8A78A}" srcOrd="31" destOrd="0" presId="urn:microsoft.com/office/officeart/2005/8/layout/radial6"/>
    <dgm:cxn modelId="{DE04B5C5-B5DA-4219-B880-1E0F4479116C}" type="presParOf" srcId="{15E4D6D3-5F03-43C9-B563-8F6A75A254D7}" destId="{86D276CC-250A-4979-9692-7B7D7961E535}" srcOrd="32" destOrd="0" presId="urn:microsoft.com/office/officeart/2005/8/layout/radial6"/>
    <dgm:cxn modelId="{51DE6964-215C-4A21-AE75-64D135D3A70F}" type="presParOf" srcId="{15E4D6D3-5F03-43C9-B563-8F6A75A254D7}" destId="{C8AE042B-0598-4BA1-9E54-595BB40C79F1}" srcOrd="33" destOrd="0" presId="urn:microsoft.com/office/officeart/2005/8/layout/radial6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8AE042B-0598-4BA1-9E54-595BB40C79F1}">
      <dsp:nvSpPr>
        <dsp:cNvPr id="0" name=""/>
        <dsp:cNvSpPr/>
      </dsp:nvSpPr>
      <dsp:spPr>
        <a:xfrm>
          <a:off x="1285156" y="236196"/>
          <a:ext cx="2784172" cy="2784172"/>
        </a:xfrm>
        <a:prstGeom prst="blockArc">
          <a:avLst>
            <a:gd name="adj1" fmla="val 14236375"/>
            <a:gd name="adj2" fmla="val 16200009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FC1C23C-D1B7-4DBC-9408-CE3B18E1C18E}">
      <dsp:nvSpPr>
        <dsp:cNvPr id="0" name=""/>
        <dsp:cNvSpPr/>
      </dsp:nvSpPr>
      <dsp:spPr>
        <a:xfrm>
          <a:off x="1318681" y="213951"/>
          <a:ext cx="2784172" cy="2784172"/>
        </a:xfrm>
        <a:prstGeom prst="blockArc">
          <a:avLst>
            <a:gd name="adj1" fmla="val 12239495"/>
            <a:gd name="adj2" fmla="val 14135752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C68E50-0CA1-4359-AB2E-9A9B86FF70B9}">
      <dsp:nvSpPr>
        <dsp:cNvPr id="0" name=""/>
        <dsp:cNvSpPr/>
      </dsp:nvSpPr>
      <dsp:spPr>
        <a:xfrm>
          <a:off x="1313220" y="226065"/>
          <a:ext cx="2784172" cy="2784172"/>
        </a:xfrm>
        <a:prstGeom prst="blockArc">
          <a:avLst>
            <a:gd name="adj1" fmla="val 10309091"/>
            <a:gd name="adj2" fmla="val 12272727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C78C9E-79BC-4581-83F5-53BA98846D65}">
      <dsp:nvSpPr>
        <dsp:cNvPr id="0" name=""/>
        <dsp:cNvSpPr/>
      </dsp:nvSpPr>
      <dsp:spPr>
        <a:xfrm>
          <a:off x="1313220" y="226065"/>
          <a:ext cx="2784172" cy="2784172"/>
        </a:xfrm>
        <a:prstGeom prst="blockArc">
          <a:avLst>
            <a:gd name="adj1" fmla="val 8345455"/>
            <a:gd name="adj2" fmla="val 10309091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A64301-9C15-4C7F-9BD5-9D452E5EC09F}">
      <dsp:nvSpPr>
        <dsp:cNvPr id="0" name=""/>
        <dsp:cNvSpPr/>
      </dsp:nvSpPr>
      <dsp:spPr>
        <a:xfrm>
          <a:off x="1313220" y="226065"/>
          <a:ext cx="2784172" cy="2784172"/>
        </a:xfrm>
        <a:prstGeom prst="blockArc">
          <a:avLst>
            <a:gd name="adj1" fmla="val 6381818"/>
            <a:gd name="adj2" fmla="val 8345455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4BA9251-2215-4EEE-AB33-C6C6A490D970}">
      <dsp:nvSpPr>
        <dsp:cNvPr id="0" name=""/>
        <dsp:cNvSpPr/>
      </dsp:nvSpPr>
      <dsp:spPr>
        <a:xfrm>
          <a:off x="1313220" y="226065"/>
          <a:ext cx="2784172" cy="2784172"/>
        </a:xfrm>
        <a:prstGeom prst="blockArc">
          <a:avLst>
            <a:gd name="adj1" fmla="val 4418181"/>
            <a:gd name="adj2" fmla="val 6381819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136FA9-F01E-4859-B24A-E1D76B636E6C}">
      <dsp:nvSpPr>
        <dsp:cNvPr id="0" name=""/>
        <dsp:cNvSpPr/>
      </dsp:nvSpPr>
      <dsp:spPr>
        <a:xfrm>
          <a:off x="1314123" y="225800"/>
          <a:ext cx="2784172" cy="2784172"/>
        </a:xfrm>
        <a:prstGeom prst="blockArc">
          <a:avLst>
            <a:gd name="adj1" fmla="val 2457991"/>
            <a:gd name="adj2" fmla="val 4420534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F44AEED-3C81-481A-BFD8-AE3D1EF8C41B}">
      <dsp:nvSpPr>
        <dsp:cNvPr id="0" name=""/>
        <dsp:cNvSpPr/>
      </dsp:nvSpPr>
      <dsp:spPr>
        <a:xfrm>
          <a:off x="1368187" y="167068"/>
          <a:ext cx="2784172" cy="2784172"/>
        </a:xfrm>
        <a:prstGeom prst="blockArc">
          <a:avLst>
            <a:gd name="adj1" fmla="val 618669"/>
            <a:gd name="adj2" fmla="val 2657653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D6F421-98B0-4EF8-BF55-013F2C9C1D2B}">
      <dsp:nvSpPr>
        <dsp:cNvPr id="0" name=""/>
        <dsp:cNvSpPr/>
      </dsp:nvSpPr>
      <dsp:spPr>
        <a:xfrm>
          <a:off x="1347172" y="356047"/>
          <a:ext cx="2784172" cy="2784172"/>
        </a:xfrm>
        <a:prstGeom prst="blockArc">
          <a:avLst>
            <a:gd name="adj1" fmla="val 19789662"/>
            <a:gd name="adj2" fmla="val 142774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8A9656D-239F-4148-AEF3-DEE54F0186F4}">
      <dsp:nvSpPr>
        <dsp:cNvPr id="0" name=""/>
        <dsp:cNvSpPr/>
      </dsp:nvSpPr>
      <dsp:spPr>
        <a:xfrm>
          <a:off x="1285158" y="236199"/>
          <a:ext cx="2784172" cy="2784172"/>
        </a:xfrm>
        <a:prstGeom prst="blockArc">
          <a:avLst>
            <a:gd name="adj1" fmla="val 18163632"/>
            <a:gd name="adj2" fmla="val 20127263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03C00CE-E28E-42FB-A5E0-51CCB4D5EB1B}">
      <dsp:nvSpPr>
        <dsp:cNvPr id="0" name=""/>
        <dsp:cNvSpPr/>
      </dsp:nvSpPr>
      <dsp:spPr>
        <a:xfrm>
          <a:off x="1285153" y="236196"/>
          <a:ext cx="2784172" cy="2784172"/>
        </a:xfrm>
        <a:prstGeom prst="blockArc">
          <a:avLst>
            <a:gd name="adj1" fmla="val 16200017"/>
            <a:gd name="adj2" fmla="val 18163647"/>
            <a:gd name="adj3" fmla="val 2505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C09E8B-DEAA-4288-BDCB-D4370466E359}">
      <dsp:nvSpPr>
        <dsp:cNvPr id="0" name=""/>
        <dsp:cNvSpPr/>
      </dsp:nvSpPr>
      <dsp:spPr>
        <a:xfrm>
          <a:off x="2040385" y="1001886"/>
          <a:ext cx="1329841" cy="1232530"/>
        </a:xfrm>
        <a:prstGeom prst="ellipse">
          <a:avLst/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6040" tIns="66040" rIns="66040" bIns="66040" numCol="1" spcCol="1270" anchor="ctr" anchorCtr="0">
          <a:noAutofit/>
        </a:bodyPr>
        <a:lstStyle/>
        <a:p>
          <a:pPr lvl="0" algn="ctr" defTabSz="2311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200" kern="1200"/>
        </a:p>
      </dsp:txBody>
      <dsp:txXfrm>
        <a:off x="2235136" y="1182386"/>
        <a:ext cx="940339" cy="871530"/>
      </dsp:txXfrm>
    </dsp:sp>
    <dsp:sp modelId="{FD3AAD39-12F7-473D-9640-FCF2F932E211}">
      <dsp:nvSpPr>
        <dsp:cNvPr id="0" name=""/>
        <dsp:cNvSpPr/>
      </dsp:nvSpPr>
      <dsp:spPr>
        <a:xfrm>
          <a:off x="2282072" y="-97628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University of KwaZulu-Natal</a:t>
          </a:r>
          <a:endParaRPr lang="en-US" sz="850" b="1" kern="1200"/>
        </a:p>
      </dsp:txBody>
      <dsp:txXfrm>
        <a:off x="2397816" y="5255"/>
        <a:ext cx="558859" cy="496762"/>
      </dsp:txXfrm>
    </dsp:sp>
    <dsp:sp modelId="{1E2F274C-9D13-40E0-9DBF-C1D561AA1422}">
      <dsp:nvSpPr>
        <dsp:cNvPr id="0" name=""/>
        <dsp:cNvSpPr/>
      </dsp:nvSpPr>
      <dsp:spPr>
        <a:xfrm>
          <a:off x="3025259" y="120593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Centre Suisse De Recherches Scientifiques </a:t>
          </a:r>
          <a:r>
            <a:rPr lang="en-US" sz="850" b="1" kern="1200"/>
            <a:t> </a:t>
          </a:r>
        </a:p>
      </dsp:txBody>
      <dsp:txXfrm>
        <a:off x="3141003" y="223476"/>
        <a:ext cx="558859" cy="496762"/>
      </dsp:txXfrm>
    </dsp:sp>
    <dsp:sp modelId="{A1EDD331-E577-4329-B9E7-D0B2D04C71C0}">
      <dsp:nvSpPr>
        <dsp:cNvPr id="0" name=""/>
        <dsp:cNvSpPr/>
      </dsp:nvSpPr>
      <dsp:spPr>
        <a:xfrm>
          <a:off x="3532492" y="705968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University of Zimbabwe</a:t>
          </a:r>
          <a:endParaRPr lang="en-US" sz="850" b="1" kern="1200"/>
        </a:p>
      </dsp:txBody>
      <dsp:txXfrm>
        <a:off x="3648236" y="808851"/>
        <a:ext cx="558859" cy="496762"/>
      </dsp:txXfrm>
    </dsp:sp>
    <dsp:sp modelId="{F5E93178-55C0-473D-B7EC-25831C034609}">
      <dsp:nvSpPr>
        <dsp:cNvPr id="0" name=""/>
        <dsp:cNvSpPr/>
      </dsp:nvSpPr>
      <dsp:spPr>
        <a:xfrm>
          <a:off x="3602849" y="1453944"/>
          <a:ext cx="1019743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University of Witwatersrand</a:t>
          </a:r>
          <a:endParaRPr lang="en-US" sz="850" b="1" kern="1200"/>
        </a:p>
      </dsp:txBody>
      <dsp:txXfrm>
        <a:off x="3752187" y="1556827"/>
        <a:ext cx="721067" cy="496762"/>
      </dsp:txXfrm>
    </dsp:sp>
    <dsp:sp modelId="{6BD0CEA1-A0B7-413E-B0C2-BD3FA52AABE1}">
      <dsp:nvSpPr>
        <dsp:cNvPr id="0" name=""/>
        <dsp:cNvSpPr/>
      </dsp:nvSpPr>
      <dsp:spPr>
        <a:xfrm>
          <a:off x="3349022" y="2167866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Africa Population Health Research Centre</a:t>
          </a:r>
          <a:endParaRPr lang="en-US" sz="850" b="1" kern="1200"/>
        </a:p>
      </dsp:txBody>
      <dsp:txXfrm>
        <a:off x="3464766" y="2270749"/>
        <a:ext cx="558859" cy="496762"/>
      </dsp:txXfrm>
    </dsp:sp>
    <dsp:sp modelId="{5948E425-6D40-4CBC-8FBC-4091FA783D70}">
      <dsp:nvSpPr>
        <dsp:cNvPr id="0" name=""/>
        <dsp:cNvSpPr/>
      </dsp:nvSpPr>
      <dsp:spPr>
        <a:xfrm>
          <a:off x="2697416" y="2641050"/>
          <a:ext cx="790347" cy="592131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University of Science Techniques and Technologies of Bamako</a:t>
          </a:r>
          <a:endParaRPr lang="en-US" sz="850" b="1" kern="1200"/>
        </a:p>
      </dsp:txBody>
      <dsp:txXfrm>
        <a:off x="2813160" y="2727766"/>
        <a:ext cx="558859" cy="418699"/>
      </dsp:txXfrm>
    </dsp:sp>
    <dsp:sp modelId="{B372DEFC-593B-41A9-B894-BD90EBCE7BA6}">
      <dsp:nvSpPr>
        <dsp:cNvPr id="0" name=""/>
        <dsp:cNvSpPr/>
      </dsp:nvSpPr>
      <dsp:spPr>
        <a:xfrm>
          <a:off x="1922849" y="2585852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KEMRI-Wellcome Trust Research Programme</a:t>
          </a:r>
          <a:endParaRPr lang="en-US" sz="850" b="1" kern="1200"/>
        </a:p>
      </dsp:txBody>
      <dsp:txXfrm>
        <a:off x="2038593" y="2688735"/>
        <a:ext cx="558859" cy="496762"/>
      </dsp:txXfrm>
    </dsp:sp>
    <dsp:sp modelId="{746F3CB9-BB9D-40BC-8A5F-3D122B134C7F}">
      <dsp:nvSpPr>
        <dsp:cNvPr id="0" name=""/>
        <dsp:cNvSpPr/>
      </dsp:nvSpPr>
      <dsp:spPr>
        <a:xfrm>
          <a:off x="1271243" y="2167090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Universitè Cheikh Anta Diop de Dakar</a:t>
          </a:r>
          <a:endParaRPr lang="en-US" sz="850" b="1" kern="1200"/>
        </a:p>
      </dsp:txBody>
      <dsp:txXfrm>
        <a:off x="1386987" y="2269973"/>
        <a:ext cx="558859" cy="496762"/>
      </dsp:txXfrm>
    </dsp:sp>
    <dsp:sp modelId="{BA613315-C713-4C06-AE08-2CB89EBEDC66}">
      <dsp:nvSpPr>
        <dsp:cNvPr id="0" name=""/>
        <dsp:cNvSpPr/>
      </dsp:nvSpPr>
      <dsp:spPr>
        <a:xfrm>
          <a:off x="949477" y="1462520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Uganda Virus Research Institute</a:t>
          </a:r>
          <a:endParaRPr lang="en-US" sz="850" b="1" kern="1200"/>
        </a:p>
      </dsp:txBody>
      <dsp:txXfrm>
        <a:off x="1065221" y="1565403"/>
        <a:ext cx="558859" cy="496762"/>
      </dsp:txXfrm>
    </dsp:sp>
    <dsp:sp modelId="{A7043A29-9E5B-493E-8D7A-D5A64F241441}">
      <dsp:nvSpPr>
        <dsp:cNvPr id="0" name=""/>
        <dsp:cNvSpPr/>
      </dsp:nvSpPr>
      <dsp:spPr>
        <a:xfrm>
          <a:off x="1059709" y="695838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Makerere University </a:t>
          </a:r>
          <a:endParaRPr lang="en-US" sz="850" b="1" kern="1200"/>
        </a:p>
      </dsp:txBody>
      <dsp:txXfrm>
        <a:off x="1175453" y="798721"/>
        <a:ext cx="558859" cy="496762"/>
      </dsp:txXfrm>
    </dsp:sp>
    <dsp:sp modelId="{0A12383C-0770-4238-BC40-578158A8A78A}">
      <dsp:nvSpPr>
        <dsp:cNvPr id="0" name=""/>
        <dsp:cNvSpPr/>
      </dsp:nvSpPr>
      <dsp:spPr>
        <a:xfrm>
          <a:off x="1538882" y="120589"/>
          <a:ext cx="790347" cy="7025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377825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850" b="1" kern="1200"/>
            <a:t>University of Ghana</a:t>
          </a:r>
          <a:endParaRPr lang="en-US" sz="850" b="1" kern="1200"/>
        </a:p>
      </dsp:txBody>
      <dsp:txXfrm>
        <a:off x="1654626" y="223472"/>
        <a:ext cx="558859" cy="4967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6">
  <dgm:title val=""/>
  <dgm:desc val=""/>
  <dgm:catLst>
    <dgm:cat type="cycle" pri="9000"/>
    <dgm:cat type="relationship" pri="2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Name0">
    <dgm:varLst>
      <dgm:chMax val="1"/>
      <dgm:dir/>
      <dgm:animLvl val="ctr"/>
      <dgm:resizeHandles val="exact"/>
    </dgm:varLst>
    <dgm:choose name="Name1">
      <dgm:if name="Name2" func="var" arg="dir" op="equ" val="norm">
        <dgm:choose name="Name3">
          <dgm:if name="Name4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5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6">
        <dgm:choose name="Name7">
          <dgm:if name="Name8" axis="ch ch" ptType="node node" st="1 1" cnt="1 0" func="cnt" op="lte" val="1">
            <dgm:alg type="cycle">
              <dgm:param type="stAng" val="-90"/>
              <dgm:param type="spanAng" val="360"/>
              <dgm:param type="ctrShpMap" val="fNode"/>
            </dgm:alg>
          </dgm:if>
          <dgm:else name="Name9">
            <dgm:alg type="cycle">
              <dgm:param type="stAng" val="0"/>
              <dgm:param type="spanAng" val="-360"/>
              <dgm:param type="ctrShpMap" val="fNode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10">
      <dgm:if name="Name11" func="var" arg="dir" op="equ" val="norm">
        <dgm:choose name="Name12">
          <dgm:if name="Name13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des" forName="oneNode" refType="primFontSz" refFor="ch" refForName="centerShape" op="lte" fact="0.95"/>
              <dgm:constr type="diam" for="ch" forName="singleconn" refType="diam" op="equ" fact="-1"/>
              <dgm:constr type="h" for="ch" forName="singleconn" refType="w" refFor="ch" refForName="oneComp" fact="0.24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4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forName="sibTrans" refType="diam" op="equ"/>
              <dgm:constr type="h" for="ch" forName="sibTrans" refType="w" refFor="ch" refForName="node" fact="0.24"/>
              <dgm:constr type="w" for="ch" forName="dummy" val="1"/>
            </dgm:constrLst>
          </dgm:else>
        </dgm:choose>
      </dgm:if>
      <dgm:else name="Name15">
        <dgm:choose name="Name16">
          <dgm:if name="Name17" axis="ch ch" ptType="node node" st="1 1" cnt="1 0" func="cnt" op="equ" val="1">
            <dgm:constrLst>
              <dgm:constr type="diam" val="170"/>
              <dgm:constr type="w" for="ch" forName="centerShape" refType="w"/>
              <dgm:constr type="w" for="ch" forName="oneComp" refType="w" refFor="ch" refForName="centerShape" op="equ" fact="0.7"/>
              <dgm:constr type="sp" refType="w" refFor="ch" refForName="oneComp" fact="0.3"/>
              <dgm:constr type="sibSp" refType="w" refFor="ch" refForName="oneComp" fact="0.3"/>
              <dgm:constr type="primFontSz" for="ch" forName="centerShape" val="65"/>
              <dgm:constr type="primFontSz" for="des" forName="oneNode" refType="primFontSz" refFor="ch" refForName="centerShape" fact="0.95"/>
              <dgm:constr type="primFontSz" for="ch" forName="oneNode" refType="primFontSz" refFor="ch" refForName="centerShape" op="lte" fact="0.95"/>
              <dgm:constr type="diam" for="ch" forName="singleconn" refType="diam"/>
              <dgm:constr type="h" for="ch" forName="singleconn" refType="w" refFor="ch" refForName="oneComp" fact="0.24"/>
              <dgm:constr type="diam" for="ch" refType="diam" op="equ"/>
              <dgm:constr type="w" for="ch" forName="dummya" refType="w" refFor="ch" refForName="oneComp" op="equ"/>
              <dgm:constr type="w" for="ch" forName="dummyb" refType="w" refFor="ch" refForName="oneComp" op="equ"/>
              <dgm:constr type="w" for="ch" forName="dummyc" refType="w" refFor="ch" refForName="oneComp" op="equ"/>
            </dgm:constrLst>
          </dgm:if>
          <dgm:else name="Name18">
            <dgm:constrLst>
              <dgm:constr type="diam" val="170"/>
              <dgm:constr type="w" for="ch" forName="centerShape" refType="w"/>
              <dgm:constr type="w" for="ch" forName="node" refType="w" refFor="ch" refForName="centerShape" op="equ" fact="0.7"/>
              <dgm:constr type="sp" refType="w" refFor="ch" refForName="node" fact="0.3"/>
              <dgm:constr type="sibSp" refType="w" refFor="ch" refForName="node" fact="0.3"/>
              <dgm:constr type="primFontSz" for="ch" forName="centerShape" val="65"/>
              <dgm:constr type="primFontSz" for="des" forName="node" refType="primFontSz" refFor="ch" refForName="centerShape" fact="0.78"/>
              <dgm:constr type="primFontSz" for="ch" forName="node" refType="primFontSz" refFor="ch" refForName="centerShape" op="lte" fact="0.95"/>
              <dgm:constr type="diam" for="ch" ptType="sibTrans" refType="diam" fact="-1"/>
              <dgm:constr type="h" for="ch" forName="sibTrans" refType="w" refFor="ch" refForName="node" fact="0.24"/>
              <dgm:constr type="diam" for="ch" refType="diam" op="equ" fact="-1"/>
              <dgm:constr type="w" for="ch" forName="dummy" val="1"/>
            </dgm:constrLst>
          </dgm:else>
        </dgm:choose>
      </dgm:else>
    </dgm:choose>
    <dgm:ruleLst>
      <dgm:rule type="diam" val="INF" fact="NaN" max="NaN"/>
    </dgm:ruleLst>
    <dgm:forEach name="Name19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Name20" axis="ch">
        <dgm:forEach name="Name21" axis="self" ptType="node">
          <dgm:choose name="Name22">
            <dgm:if name="Name23" axis="par ch" ptType="node node" func="cnt" op="gt" val="1">
              <dgm:layoutNode name="node" styleLbl="node1">
                <dgm:varLst>
                  <dgm:bulletEnabled val="1"/>
                </dgm:varLst>
                <dgm:alg type="tx">
                  <dgm:param type="txAnchorVertCh" val="mid"/>
                </dgm:alg>
                <dgm:shape xmlns:r="http://schemas.openxmlformats.org/officeDocument/2006/relationships" type="ellipse" r:blip="">
                  <dgm:adjLst/>
                </dgm:shape>
                <dgm:presOf axis="desOrSelf" ptType="node"/>
                <dgm:constrLst>
                  <dgm:constr type="h" refType="w"/>
                  <dgm:constr type="tMarg" refType="primFontSz" fact="0.1"/>
                  <dgm:constr type="bMarg" refType="primFontSz" fact="0.1"/>
                  <dgm:constr type="lMarg" refType="primFontSz" fact="0.1"/>
                  <dgm:constr type="rMarg" refType="primFontSz" fact="0.1"/>
                </dgm:constrLst>
                <dgm:ruleLst>
                  <dgm:rule type="primFontSz" val="5" fact="NaN" max="NaN"/>
                </dgm:ruleLst>
              </dgm:layoutNode>
              <dgm:layoutNode name="dummy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" axis="followSib" ptType="sibTrans" hideLastTrans="0" cnt="1">
                <dgm:layoutNode name="sibTrans" styleLbl="sibTrans2D1">
                  <dgm:alg type="conn">
                    <dgm:param type="connRout" val="curve"/>
                    <dgm:param type="begPts" val="ctr"/>
                    <dgm:param type="endPts" val="ctr"/>
                    <dgm:param type="begSty" val="noArr"/>
                    <dgm:param type="endSty" val="noArr"/>
                    <dgm:param type="dstNode" val="node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if name="Name24" axis="par ch" ptType="node node" func="cnt" op="equ" val="1">
              <dgm:layoutNode name="oneComp">
                <dgm:alg type="composite">
                  <dgm:param type="ar" val="1"/>
                </dgm:alg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  <dgm:constr type="l" for="ch" forName="dummyConnPt" refType="w" fact="0.5"/>
                  <dgm:constr type="t" for="ch" forName="dummyConnPt" refType="w" fact="0.5"/>
                  <dgm:constr type="l" for="ch" forName="oneNode"/>
                  <dgm:constr type="t" for="ch" forName="oneNode"/>
                  <dgm:constr type="h" for="ch" forName="oneNode" refType="h"/>
                  <dgm:constr type="w" for="ch" forName="oneNode" refType="w"/>
                </dgm:constrLst>
                <dgm:ruleLst/>
                <dgm:layoutNode name="dummyConnPt" styleLbl="node1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val="1"/>
                    <dgm:constr type="h" val="1"/>
                  </dgm:constrLst>
                  <dgm:ruleLst/>
                </dgm:layoutNode>
                <dgm:layoutNode name="oneNode" styleLbl="node1">
                  <dgm:varLst>
                    <dgm:bulletEnabled val="1"/>
                  </dgm:varLst>
                  <dgm:alg type="tx">
                    <dgm:param type="txAnchorVertCh" val="mid"/>
                  </dgm:alg>
                  <dgm:shape xmlns:r="http://schemas.openxmlformats.org/officeDocument/2006/relationships" type="ellipse" r:blip="">
                    <dgm:adjLst/>
                  </dgm:shape>
                  <dgm:presOf axis="desOrSelf" ptType="node"/>
                  <dgm:constrLst>
                    <dgm:constr type="h" refType="w"/>
                    <dgm:constr type="tMarg" refType="primFontSz" fact="0.1"/>
                    <dgm:constr type="bMarg" refType="primFontSz" fact="0.1"/>
                    <dgm:constr type="lMarg" refType="primFontSz" fact="0.1"/>
                    <dgm:constr type="rMarg" refType="primFontSz" fact="0.1"/>
                  </dgm:constrLst>
                  <dgm:ruleLst>
                    <dgm:rule type="primFontSz" val="5" fact="NaN" max="NaN"/>
                  </dgm:ruleLst>
                </dgm:layoutNode>
              </dgm:layoutNode>
              <dgm:layoutNode name="dummya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b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layoutNode name="dummyc">
                <dgm:alg type="sp"/>
                <dgm:shape xmlns:r="http://schemas.openxmlformats.org/officeDocument/2006/relationships" r:blip="">
                  <dgm:adjLst/>
                </dgm:shape>
                <dgm:presOf/>
                <dgm:constrLst>
                  <dgm:constr type="h" refType="w"/>
                </dgm:constrLst>
                <dgm:ruleLst/>
              </dgm:layoutNode>
              <dgm:forEach name="sibTransForEach1" axis="followSib" ptType="sibTrans" hideLastTrans="0" cnt="1">
                <dgm:layoutNode name="singleconn" styleLbl="sibTrans2D1">
                  <dgm:alg type="conn">
                    <dgm:param type="connRout" val="longCurve"/>
                    <dgm:param type="begPts" val="bCtr"/>
                    <dgm:param type="endPts" val="tCtr"/>
                    <dgm:param type="begSty" val="noArr"/>
                    <dgm:param type="endSty" val="noArr"/>
                    <dgm:param type="srcNode" val="dummyConnPt"/>
                    <dgm:param type="dstNode" val="dummyConnPt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</dgm:if>
            <dgm:else name="Name25"/>
          </dgm:choos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BDFA4-A87D-43CE-94DA-A89037BFA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Deborah-Fay Ndlovu</dc:creator>
  <cp:keywords/>
  <dc:description/>
  <cp:lastModifiedBy>Susan Gichoga</cp:lastModifiedBy>
  <cp:revision>6</cp:revision>
  <dcterms:created xsi:type="dcterms:W3CDTF">2016-05-19T10:08:00Z</dcterms:created>
  <dcterms:modified xsi:type="dcterms:W3CDTF">2016-05-19T12:53:00Z</dcterms:modified>
</cp:coreProperties>
</file>