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both"/>
        <w:rPr>
          <w:rFonts w:ascii="Times Roman" w:hAnsi="Times Roman"/>
          <w:b w:val="1"/>
          <w:bCs w:val="1"/>
          <w:i w:val="1"/>
          <w:iCs w:val="1"/>
          <w:outline w:val="0"/>
          <w:color w:val="212121"/>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Times Roman" w:cs="Times Roman" w:hAnsi="Times Roman" w:eastAsia="Times Roman"/>
          <w:rtl w:val="0"/>
        </w:rPr>
      </w:pPr>
      <w:r>
        <w:rPr>
          <w:rFonts w:ascii="Times Roman" w:hAnsi="Times Roman"/>
          <w:b w:val="1"/>
          <w:bCs w:val="1"/>
          <w:rtl w:val="0"/>
        </w:rPr>
        <w:t>Molara</w:t>
      </w:r>
      <w:r>
        <w:rPr>
          <w:rFonts w:ascii="Times Roman" w:hAnsi="Times Roman" w:hint="default"/>
          <w:b w:val="1"/>
          <w:bCs w:val="1"/>
          <w:rtl w:val="0"/>
        </w:rPr>
        <w:t xml:space="preserve">́ </w:t>
      </w:r>
      <w:r>
        <w:rPr>
          <w:rFonts w:ascii="Times Roman" w:hAnsi="Times Roman"/>
          <w:b w:val="1"/>
          <w:bCs w:val="1"/>
          <w:rtl w:val="0"/>
          <w:lang w:val="en-US"/>
        </w:rPr>
        <w:t>Wood</w:t>
      </w:r>
      <w:r>
        <w:rPr>
          <w:rFonts w:ascii="Times Roman" w:hAnsi="Times Roman"/>
          <w:rtl w:val="0"/>
          <w:lang w:val="en-US"/>
        </w:rPr>
        <w:t xml:space="preserve"> (Editor-in-Chief of the </w:t>
      </w:r>
      <w:r>
        <w:rPr>
          <w:rFonts w:ascii="Times Roman" w:hAnsi="Times Roman"/>
          <w:i w:val="1"/>
          <w:iCs w:val="1"/>
          <w:rtl w:val="0"/>
          <w:lang w:val="pt-PT"/>
        </w:rPr>
        <w:t>Black Orpheus Project</w:t>
      </w:r>
      <w:r>
        <w:rPr>
          <w:rFonts w:ascii="Times Roman" w:hAnsi="Times Roman"/>
          <w:rtl w:val="0"/>
          <w:lang w:val="en-US"/>
        </w:rPr>
        <w:t xml:space="preserve">): With credits across film, literature and visual art, Wood has served on the judging panels of several awards including: the Zuma International Film Festival, the Etisalat Prize for Literature, and the Quramo Writers Prize. She lately served on the judging panel for the LOATAD Black Atlantic Residency 2025. Artistic endeavours include ART for the People Podcast, </w:t>
      </w:r>
      <w:r>
        <w:rPr>
          <w:rFonts w:ascii="Times Roman" w:hAnsi="Times Roman" w:hint="default"/>
          <w:rtl w:val="1"/>
        </w:rPr>
        <w:t>‘</w:t>
      </w:r>
      <w:r>
        <w:rPr>
          <w:rFonts w:ascii="Times Roman" w:hAnsi="Times Roman"/>
          <w:rtl w:val="0"/>
          <w:lang w:val="en-US"/>
        </w:rPr>
        <w:t>One of the 30 Best Visual Arts Podcasts on the Web 2021</w:t>
      </w:r>
      <w:r>
        <w:rPr>
          <w:rFonts w:ascii="Times Roman" w:hAnsi="Times Roman" w:hint="default"/>
          <w:rtl w:val="1"/>
        </w:rPr>
        <w:t xml:space="preserve">’ </w:t>
      </w:r>
      <w:r>
        <w:rPr>
          <w:rFonts w:ascii="Times Roman" w:hAnsi="Times Roman"/>
          <w:rtl w:val="0"/>
          <w:lang w:val="en-US"/>
        </w:rPr>
        <w:t xml:space="preserve">as selected by Feedspot. She is a contributor to publications including OlongoAfrica, the BBC, and The Irish Times. She is the author of </w:t>
      </w:r>
      <w:r>
        <w:rPr>
          <w:rFonts w:ascii="Times Roman" w:hAnsi="Times Roman"/>
          <w:i w:val="1"/>
          <w:iCs w:val="1"/>
          <w:rtl w:val="0"/>
          <w:lang w:val="es-ES_tradnl"/>
        </w:rPr>
        <w:t>Indigo,</w:t>
      </w:r>
      <w:r>
        <w:rPr>
          <w:rFonts w:ascii="Times Roman" w:hAnsi="Times Roman"/>
          <w:rtl w:val="0"/>
          <w:lang w:val="en-US"/>
        </w:rPr>
        <w:t xml:space="preserve"> a collection of short stories published in 2013. She won the inaugural John La Rose Memorial Short Story Competition, and received a Commonwealth Broadcasting Association award for her fiction. Fellowships include the LOATAD West African Writers Residency 2022; the Rockefeller Foundation Bellagio Residency 2023, and the Villa Karo Residency in the Republic of Benin. Molara Wood is a member of the Advisory/Editorial Board for Black-Eyed Squint Press. She is currently a Nonfiction Editor for Guernica Magazine.</w:t>
      </w:r>
    </w:p>
    <w:p>
      <w:pPr>
        <w:pStyle w:val="Default"/>
        <w:bidi w:val="0"/>
        <w:spacing w:before="0" w:line="240" w:lineRule="auto"/>
        <w:ind w:left="0" w:right="0" w:firstLine="0"/>
        <w:jc w:val="both"/>
        <w:rPr>
          <w:rFonts w:ascii="Times Roman" w:cs="Times Roman" w:hAnsi="Times Roman" w:eastAsia="Times Roman"/>
          <w:b w:val="1"/>
          <w:bCs w:val="1"/>
          <w:i w:val="1"/>
          <w:iCs w:val="1"/>
          <w:outline w:val="0"/>
          <w:color w:val="212121"/>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Times Roman" w:cs="Times Roman" w:hAnsi="Times Roman" w:eastAsia="Times Roman"/>
          <w:b w:val="0"/>
          <w:bCs w:val="0"/>
          <w:i w:val="1"/>
          <w:iCs w:val="1"/>
          <w:outline w:val="0"/>
          <w:color w:val="212121"/>
          <w:shd w:val="clear" w:color="auto" w:fill="ffffff"/>
          <w:rtl w:val="0"/>
          <w14:textFill>
            <w14:solidFill>
              <w14:srgbClr w14:val="222222"/>
            </w14:solidFill>
          </w14:textFill>
        </w:rPr>
      </w:pPr>
      <w:r>
        <w:rPr>
          <w:rFonts w:ascii="Times Roman" w:hAnsi="Times Roman"/>
          <w:b w:val="1"/>
          <w:bCs w:val="1"/>
          <w:i w:val="1"/>
          <w:iCs w:val="1"/>
          <w:outline w:val="0"/>
          <w:color w:val="212121"/>
          <w:shd w:val="clear" w:color="auto" w:fill="ffffff"/>
          <w:rtl w:val="0"/>
          <w:lang w:val="it-IT"/>
          <w14:textFill>
            <w14:solidFill>
              <w14:srgbClr w14:val="222222"/>
            </w14:solidFill>
          </w14:textFill>
        </w:rPr>
        <w:t>Yadichinma Ukoha-Kalu</w:t>
      </w:r>
    </w:p>
    <w:p>
      <w:pPr>
        <w:pStyle w:val="Default"/>
        <w:bidi w:val="0"/>
        <w:spacing w:before="0" w:line="240" w:lineRule="auto"/>
        <w:ind w:left="0" w:right="0" w:firstLine="0"/>
        <w:jc w:val="both"/>
        <w:rPr>
          <w:rFonts w:ascii="Times Roman" w:cs="Times Roman" w:hAnsi="Times Roman" w:eastAsia="Times Roman"/>
          <w:i w:val="1"/>
          <w:iCs w:val="1"/>
          <w:outline w:val="0"/>
          <w:color w:val="212121"/>
          <w:shd w:val="clear" w:color="auto" w:fill="ffffff"/>
          <w:rtl w:val="0"/>
          <w14:textFill>
            <w14:solidFill>
              <w14:srgbClr w14:val="222222"/>
            </w14:solidFill>
          </w14:textFill>
        </w:rPr>
      </w:pPr>
      <w:r>
        <w:rPr>
          <w:rFonts w:ascii="Times Roman" w:hAnsi="Times Roman"/>
          <w:i w:val="1"/>
          <w:iCs w:val="1"/>
          <w:outline w:val="0"/>
          <w:color w:val="212121"/>
          <w:shd w:val="clear" w:color="auto" w:fill="ffffff"/>
          <w:rtl w:val="0"/>
          <w:lang w:val="en-US"/>
          <w14:textFill>
            <w14:solidFill>
              <w14:srgbClr w14:val="222222"/>
            </w14:solidFill>
          </w14:textFill>
        </w:rPr>
        <w:t>Born in 1995, Yadichinma Ukoha-Kalu is an experimental artist and illustrator based in Lagos, Nigeria. Her work explores the interplay of objects, space, and boundaries through diverse media, including drawing, sculpture, fabric, and technology. Ukoha-Kalu creates multi-dimensional environments that blend surreal and abstract elements, uncovering connections between seemingly unrelated objects. With a focus on artefacts and cultural history, especially within the African context, her practice bridges traditional and contemporary methods, fostering a dialogue about world-building and the rich tapestry of cultural heritage.</w:t>
      </w:r>
    </w:p>
    <w:p>
      <w:pPr>
        <w:pStyle w:val="Default"/>
        <w:bidi w:val="0"/>
        <w:spacing w:before="0" w:line="240" w:lineRule="auto"/>
        <w:ind w:left="0" w:right="0" w:firstLine="0"/>
        <w:jc w:val="both"/>
        <w:rPr>
          <w:rFonts w:ascii="Times Roman" w:cs="Times Roman" w:hAnsi="Times Roman" w:eastAsia="Times Roman"/>
          <w:i w:val="1"/>
          <w:iCs w:val="1"/>
          <w:outline w:val="0"/>
          <w:color w:val="212121"/>
          <w:shd w:val="clear" w:color="auto" w:fill="ffffff"/>
          <w:rtl w:val="0"/>
          <w14:textFill>
            <w14:solidFill>
              <w14:srgbClr w14:val="222222"/>
            </w14:solidFill>
          </w14:textFill>
        </w:rPr>
      </w:pPr>
    </w:p>
    <w:p>
      <w:pPr>
        <w:pStyle w:val="Default"/>
        <w:bidi w:val="0"/>
        <w:spacing w:before="0" w:after="240" w:line="240" w:lineRule="auto"/>
        <w:ind w:left="0" w:right="0" w:firstLine="0"/>
        <w:jc w:val="both"/>
        <w:rPr>
          <w:rFonts w:ascii="Times Roman" w:cs="Times Roman" w:hAnsi="Times Roman" w:eastAsia="Times Roman"/>
          <w:shd w:val="clear" w:color="auto" w:fill="ffffff"/>
          <w:rtl w:val="0"/>
        </w:rPr>
      </w:pPr>
      <w:r>
        <w:rPr>
          <w:rFonts w:ascii="Times Roman" w:hAnsi="Times Roman"/>
          <w:shd w:val="clear" w:color="auto" w:fill="f1f1f1"/>
          <w:rtl w:val="0"/>
        </w:rPr>
        <w:t>E</w:t>
      </w:r>
      <w:r>
        <w:rPr>
          <w:rFonts w:ascii="Times Roman" w:hAnsi="Times Roman" w:hint="default"/>
          <w:shd w:val="clear" w:color="auto" w:fill="f1f1f1"/>
          <w:rtl w:val="0"/>
        </w:rPr>
        <w:t>̣</w:t>
      </w:r>
      <w:r>
        <w:rPr>
          <w:rFonts w:ascii="Times Roman" w:hAnsi="Times Roman"/>
          <w:shd w:val="clear" w:color="auto" w:fill="f1f1f1"/>
          <w:rtl w:val="0"/>
        </w:rPr>
        <w:t>b</w:t>
      </w:r>
      <w:r>
        <w:rPr>
          <w:rFonts w:ascii="Times Roman" w:hAnsi="Times Roman" w:hint="default"/>
          <w:position w:val="8"/>
          <w:shd w:val="clear" w:color="auto" w:fill="f1f1f1"/>
          <w:rtl w:val="0"/>
        </w:rPr>
        <w:t>̀</w:t>
      </w:r>
      <w:r>
        <w:rPr>
          <w:rFonts w:ascii="Times Roman" w:hAnsi="Times Roman" w:hint="default"/>
          <w:shd w:val="clear" w:color="auto" w:fill="f1f1f1"/>
          <w:rtl w:val="0"/>
          <w:lang w:val="it-IT"/>
        </w:rPr>
        <w:t>ù</w:t>
      </w:r>
      <w:r>
        <w:rPr>
          <w:rFonts w:ascii="Times Roman" w:hAnsi="Times Roman"/>
          <w:shd w:val="clear" w:color="auto" w:fill="f1f1f1"/>
          <w:rtl w:val="0"/>
        </w:rPr>
        <w:t>nol</w:t>
      </w:r>
      <w:r>
        <w:rPr>
          <w:rFonts w:ascii="Times Roman" w:hAnsi="Times Roman" w:hint="default"/>
          <w:shd w:val="clear" w:color="auto" w:fill="f1f1f1"/>
          <w:rtl w:val="0"/>
        </w:rPr>
        <w:t>ú</w:t>
      </w:r>
      <w:r>
        <w:rPr>
          <w:rFonts w:ascii="Times Roman" w:hAnsi="Times Roman"/>
          <w:shd w:val="clear" w:color="auto" w:fill="f1f1f1"/>
          <w:rtl w:val="0"/>
        </w:rPr>
        <w:t>wa Ad</w:t>
      </w:r>
      <w:r>
        <w:rPr>
          <w:rFonts w:ascii="Times Roman" w:hAnsi="Times Roman" w:hint="default"/>
          <w:shd w:val="clear" w:color="auto" w:fill="f1f1f1"/>
          <w:rtl w:val="0"/>
          <w:lang w:val="fr-FR"/>
        </w:rPr>
        <w:t>é</w:t>
      </w:r>
      <w:r>
        <w:rPr>
          <w:rFonts w:ascii="Times Roman" w:hAnsi="Times Roman"/>
          <w:shd w:val="clear" w:color="auto" w:fill="f1f1f1"/>
          <w:rtl w:val="0"/>
        </w:rPr>
        <w:t>po</w:t>
      </w:r>
      <w:r>
        <w:rPr>
          <w:rFonts w:ascii="Times Roman" w:hAnsi="Times Roman" w:hint="default"/>
          <w:shd w:val="clear" w:color="auto" w:fill="f1f1f1"/>
          <w:rtl w:val="0"/>
        </w:rPr>
        <w:t>̣</w:t>
      </w:r>
      <w:r>
        <w:rPr>
          <w:rFonts w:ascii="Times Roman" w:hAnsi="Times Roman"/>
          <w:shd w:val="clear" w:color="auto" w:fill="f1f1f1"/>
          <w:rtl w:val="0"/>
        </w:rPr>
        <w:t>j</w:t>
      </w:r>
      <w:r>
        <w:rPr>
          <w:rFonts w:ascii="Times Roman" w:hAnsi="Times Roman" w:hint="default"/>
          <w:position w:val="2"/>
          <w:shd w:val="clear" w:color="auto" w:fill="f1f1f1"/>
          <w:rtl w:val="0"/>
        </w:rPr>
        <w:t>̀</w:t>
      </w:r>
      <w:r>
        <w:rPr>
          <w:rFonts w:ascii="Times Roman" w:hAnsi="Times Roman" w:hint="default"/>
          <w:shd w:val="clear" w:color="auto" w:fill="f1f1f1"/>
          <w:rtl w:val="0"/>
          <w:lang w:val="it-IT"/>
        </w:rPr>
        <w:t xml:space="preserve">ù </w:t>
      </w:r>
      <w:r>
        <w:rPr>
          <w:rFonts w:ascii="Times Roman" w:hAnsi="Times Roman"/>
          <w:shd w:val="clear" w:color="auto" w:fill="f1f1f1"/>
          <w:rtl w:val="0"/>
          <w:lang w:val="en-US"/>
        </w:rPr>
        <w:t xml:space="preserve">(b. 1999, London) is a sculptural maker-researcher whose works invoke the sensual suggestion of horror. Working beyond mediums, her art-objects are figurative and expressive as they interrogate and perform. </w:t>
      </w:r>
    </w:p>
    <w:p>
      <w:pPr>
        <w:pStyle w:val="Default"/>
        <w:bidi w:val="0"/>
        <w:spacing w:before="0" w:line="240" w:lineRule="auto"/>
        <w:ind w:left="0" w:right="0" w:firstLine="0"/>
        <w:jc w:val="both"/>
        <w:rPr>
          <w:rFonts w:ascii="Times Roman" w:cs="Times Roman" w:hAnsi="Times Roman" w:eastAsia="Times Roman"/>
          <w:shd w:val="clear" w:color="auto" w:fill="f1f1f1"/>
          <w:rtl w:val="0"/>
        </w:rPr>
      </w:pPr>
      <w:r>
        <w:rPr>
          <w:rFonts w:ascii="Times Roman" w:hAnsi="Times Roman"/>
          <w:shd w:val="clear" w:color="auto" w:fill="f1f1f1"/>
          <w:rtl w:val="0"/>
          <w:lang w:val="pt-PT"/>
        </w:rPr>
        <w:t>Her artistic research-practice explores meta-feminism,</w:t>
      </w:r>
      <w:r>
        <w:rPr>
          <w:rFonts w:ascii="Times Roman" w:hAnsi="Times Roman"/>
          <w:shd w:val="clear" w:color="auto" w:fill="f1f1f1"/>
          <w:rtl w:val="0"/>
          <w:lang w:val="en-US"/>
        </w:rPr>
        <w:t xml:space="preserve"> </w:t>
      </w:r>
      <w:r>
        <w:rPr>
          <w:rFonts w:ascii="Times Roman" w:hAnsi="Times Roman"/>
          <w:shd w:val="clear" w:color="auto" w:fill="f1f1f1"/>
          <w:rtl w:val="0"/>
          <w:lang w:val="en-US"/>
        </w:rPr>
        <w:t>poststructuralism, haptics and aesthetics.  She is interested in</w:t>
      </w:r>
      <w:r>
        <w:rPr>
          <w:rFonts w:ascii="Times Roman" w:hAnsi="Times Roman"/>
          <w:shd w:val="clear" w:color="auto" w:fill="f1f1f1"/>
          <w:rtl w:val="0"/>
          <w:lang w:val="en-US"/>
        </w:rPr>
        <w:t xml:space="preserve"> </w:t>
      </w:r>
      <w:r>
        <w:rPr>
          <w:rFonts w:ascii="Times Roman" w:hAnsi="Times Roman"/>
          <w:shd w:val="clear" w:color="auto" w:fill="f1f1f1"/>
          <w:rtl w:val="0"/>
          <w:lang w:val="en-US"/>
        </w:rPr>
        <w:t xml:space="preserve">exploring the histories and present of </w:t>
      </w:r>
      <w:r>
        <w:rPr>
          <w:rFonts w:ascii="Times Roman" w:hAnsi="Times Roman" w:hint="default"/>
          <w:shd w:val="clear" w:color="auto" w:fill="f1f1f1"/>
          <w:rtl w:val="1"/>
        </w:rPr>
        <w:t>‘</w:t>
      </w:r>
      <w:r>
        <w:rPr>
          <w:rFonts w:ascii="Times Roman" w:hAnsi="Times Roman"/>
          <w:shd w:val="clear" w:color="auto" w:fill="f1f1f1"/>
          <w:rtl w:val="0"/>
          <w:lang w:val="it-IT"/>
        </w:rPr>
        <w:t>marginal discard</w:t>
      </w:r>
      <w:r>
        <w:rPr>
          <w:rFonts w:ascii="Times Roman" w:hAnsi="Times Roman" w:hint="default"/>
          <w:shd w:val="clear" w:color="auto" w:fill="f1f1f1"/>
          <w:rtl w:val="1"/>
        </w:rPr>
        <w:t>’</w:t>
      </w:r>
      <w:r>
        <w:rPr>
          <w:rFonts w:ascii="Times Roman" w:hAnsi="Times Roman"/>
          <w:shd w:val="clear" w:color="auto" w:fill="f1f1f1"/>
          <w:rtl w:val="0"/>
        </w:rPr>
        <w:t>-</w:t>
      </w:r>
      <w:r>
        <w:rPr>
          <w:rFonts w:ascii="Times Roman" w:hAnsi="Times Roman"/>
          <w:shd w:val="clear" w:color="auto" w:fill="f1f1f1"/>
          <w:rtl w:val="0"/>
          <w:lang w:val="en-US"/>
        </w:rPr>
        <w:t xml:space="preserve"> </w:t>
      </w:r>
      <w:r>
        <w:rPr>
          <w:rFonts w:ascii="Times Roman" w:hAnsi="Times Roman"/>
          <w:shd w:val="clear" w:color="auto" w:fill="f1f1f1"/>
          <w:rtl w:val="0"/>
          <w:lang w:val="en-US"/>
        </w:rPr>
        <w:t>disembowelled material within and beyond the Anthropocene.</w:t>
      </w:r>
    </w:p>
    <w:p>
      <w:pPr>
        <w:pStyle w:val="Default"/>
        <w:bidi w:val="0"/>
        <w:spacing w:before="0" w:line="240" w:lineRule="auto"/>
        <w:ind w:left="0" w:right="0" w:firstLine="0"/>
        <w:jc w:val="both"/>
        <w:rPr>
          <w:rFonts w:ascii="Times Roman" w:cs="Times Roman" w:hAnsi="Times Roman" w:eastAsia="Times Roman"/>
          <w:shd w:val="clear" w:color="auto" w:fill="f1f1f1"/>
          <w:rtl w:val="0"/>
        </w:rPr>
      </w:pPr>
      <w:r>
        <w:rPr>
          <w:rFonts w:ascii="Times Roman" w:hAnsi="Times Roman"/>
          <w:shd w:val="clear" w:color="auto" w:fill="f1f1f1"/>
          <w:rtl w:val="0"/>
          <w:lang w:val="en-US"/>
        </w:rPr>
        <w:t>She holds a BA in African Studies from SOAS, University of London and</w:t>
      </w:r>
      <w:r>
        <w:rPr>
          <w:rFonts w:ascii="Times Roman" w:hAnsi="Times Roman"/>
          <w:shd w:val="clear" w:color="auto" w:fill="f1f1f1"/>
          <w:rtl w:val="0"/>
          <w:lang w:val="en-US"/>
        </w:rPr>
        <w:t xml:space="preserve"> </w:t>
      </w:r>
      <w:r>
        <w:rPr>
          <w:rFonts w:ascii="Times Roman" w:hAnsi="Times Roman"/>
          <w:shd w:val="clear" w:color="auto" w:fill="f1f1f1"/>
          <w:rtl w:val="0"/>
          <w:lang w:val="en-US"/>
        </w:rPr>
        <w:t>an MA in Contemporary Art Practice from Royal College of Art, London.</w:t>
      </w:r>
    </w:p>
    <w:p>
      <w:pPr>
        <w:pStyle w:val="Default"/>
        <w:bidi w:val="0"/>
        <w:spacing w:before="0" w:line="240" w:lineRule="auto"/>
        <w:ind w:left="0" w:right="0" w:firstLine="0"/>
        <w:jc w:val="both"/>
        <w:rPr>
          <w:rFonts w:ascii="Times Roman" w:cs="Times Roman" w:hAnsi="Times Roman" w:eastAsia="Times Roman"/>
          <w:outline w:val="0"/>
          <w:color w:val="666666"/>
          <w:shd w:val="clear" w:color="auto" w:fill="f1f1f1"/>
          <w:rtl w:val="0"/>
          <w14:textFill>
            <w14:solidFill>
              <w14:srgbClr w14:val="666666"/>
            </w14:solidFill>
          </w14:textFill>
        </w:rPr>
      </w:pPr>
    </w:p>
    <w:p>
      <w:pPr>
        <w:pStyle w:val="Default"/>
        <w:bidi w:val="0"/>
        <w:spacing w:before="0" w:line="240" w:lineRule="auto"/>
        <w:ind w:left="0" w:right="0" w:firstLine="0"/>
        <w:jc w:val="both"/>
        <w:rPr>
          <w:rFonts w:ascii="Times Roman" w:cs="Times Roman" w:hAnsi="Times Roman" w:eastAsia="Times Roman"/>
          <w:i w:val="1"/>
          <w:iCs w:val="1"/>
          <w:outline w:val="0"/>
          <w:color w:val="212121"/>
          <w:shd w:val="clear" w:color="auto" w:fill="ffffff"/>
          <w:rtl w:val="0"/>
          <w14:textFill>
            <w14:solidFill>
              <w14:srgbClr w14:val="222222"/>
            </w14:solidFill>
          </w14:textFill>
        </w:rPr>
      </w:pPr>
    </w:p>
    <w:p>
      <w:pPr>
        <w:pStyle w:val="Default"/>
        <w:bidi w:val="0"/>
        <w:spacing w:before="0" w:line="240" w:lineRule="auto"/>
        <w:ind w:left="0" w:right="0" w:firstLine="0"/>
        <w:jc w:val="both"/>
        <w:rPr>
          <w:rtl w:val="0"/>
        </w:rPr>
      </w:pPr>
      <w:r>
        <w:rPr>
          <w:rFonts w:ascii="Times Roman" w:cs="Times Roman" w:hAnsi="Times Roman" w:eastAsia="Times Roman"/>
          <w:i w:val="1"/>
          <w:iCs w:val="1"/>
          <w:outline w:val="0"/>
          <w:color w:val="212121"/>
          <w:shd w:val="clear" w:color="auto" w:fill="ffffff"/>
          <w:rtl w:val="0"/>
          <w14:textFill>
            <w14:solidFill>
              <w14:srgbClr w14:val="222222"/>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