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7A939" w14:textId="77777777" w:rsidR="004B20A1" w:rsidRPr="004B20A1" w:rsidRDefault="004B20A1" w:rsidP="004B20A1">
      <w:pPr>
        <w:spacing w:after="0" w:line="720" w:lineRule="atLeast"/>
        <w:outlineLvl w:val="0"/>
        <w:rPr>
          <w:rFonts w:ascii="Arial" w:eastAsia="Times New Roman" w:hAnsi="Arial" w:cs="Arial"/>
          <w:color w:val="404040"/>
          <w:kern w:val="36"/>
          <w:sz w:val="60"/>
          <w:szCs w:val="60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36"/>
          <w:sz w:val="60"/>
          <w:szCs w:val="60"/>
          <w:lang w:eastAsia="en-GB"/>
          <w14:ligatures w14:val="none"/>
        </w:rPr>
        <w:t>G7 has 'no time to lose' to cut rare earths dependency, Germany minister says</w:t>
      </w:r>
    </w:p>
    <w:p w14:paraId="1583CABF" w14:textId="77777777" w:rsidR="004B20A1" w:rsidRPr="004B20A1" w:rsidRDefault="004B20A1" w:rsidP="004B20A1">
      <w:pPr>
        <w:spacing w:after="0" w:line="360" w:lineRule="atLeast"/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By Reuters</w:t>
      </w:r>
    </w:p>
    <w:p w14:paraId="7C05CF75" w14:textId="77777777" w:rsidR="004B20A1" w:rsidRPr="004B20A1" w:rsidRDefault="004B20A1" w:rsidP="004B20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B20A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May 18, 20265:28 PM GMT+1Updated 5 hours ago</w:t>
      </w:r>
    </w:p>
    <w:p w14:paraId="05F4C60D" w14:textId="07BB9A88" w:rsidR="004B20A1" w:rsidRPr="004B20A1" w:rsidRDefault="004B20A1" w:rsidP="004B20A1">
      <w:pPr>
        <w:shd w:val="clear" w:color="auto" w:fill="D0D0D0"/>
        <w:spacing w:after="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4B20A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4B20A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"https://www.reuters.com/resizer/v2/EDMJXIDCL5LB7EER6NP7UAPNQY.jpg?auth=63eb64e74298fc2869426d8ca03d3483b5507cc9b956f05baf23a8d7c721be4f&amp;width=1920&amp;quality=80" \* MERGEFORMATINET </w:instrText>
      </w:r>
      <w:r w:rsidRPr="004B20A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4B20A1">
        <w:rPr>
          <w:rFonts w:ascii="Times" w:eastAsia="Times New Roman" w:hAnsi="Times" w:cs="Times New Roman"/>
          <w:noProof/>
          <w:color w:val="000000"/>
          <w:kern w:val="0"/>
          <w:sz w:val="27"/>
          <w:szCs w:val="27"/>
          <w:lang w:eastAsia="en-GB"/>
          <w14:ligatures w14:val="none"/>
        </w:rPr>
        <w:drawing>
          <wp:inline distT="0" distB="0" distL="0" distR="0" wp14:anchorId="549A97DA" wp14:editId="14A42028">
            <wp:extent cx="5731510" cy="3818890"/>
            <wp:effectExtent l="0" t="0" r="0" b="3810"/>
            <wp:docPr id="546959276" name="Picture 126" descr="German Finance Minister Klingbeil holds press conference on government's 2027 budget guidelines, in Berl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German Finance Minister Klingbeil holds press conference on government's 2027 budget guidelines, in Berli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20A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</w:p>
    <w:p w14:paraId="1A5E8EA8" w14:textId="77777777" w:rsidR="004B20A1" w:rsidRPr="004B20A1" w:rsidRDefault="004B20A1" w:rsidP="004B20A1">
      <w:pPr>
        <w:spacing w:after="0" w:line="240" w:lineRule="atLeast"/>
        <w:rPr>
          <w:rFonts w:ascii="Arial" w:eastAsia="Times New Roman" w:hAnsi="Arial" w:cs="Arial"/>
          <w:color w:val="404040"/>
          <w:kern w:val="0"/>
          <w:sz w:val="18"/>
          <w:szCs w:val="18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sz w:val="18"/>
          <w:szCs w:val="18"/>
          <w:lang w:eastAsia="en-GB"/>
          <w14:ligatures w14:val="none"/>
        </w:rPr>
        <w:t xml:space="preserve">German Finance Minister Lars Klingbeil holds a press conference on the government's 2027 budget guidelines and the 2028–2030 financial plans, in Berlin, Germany, April 29, 2026. REUTERS/Liesa </w:t>
      </w:r>
      <w:proofErr w:type="spellStart"/>
      <w:r w:rsidRPr="004B20A1">
        <w:rPr>
          <w:rFonts w:ascii="Arial" w:eastAsia="Times New Roman" w:hAnsi="Arial" w:cs="Arial"/>
          <w:color w:val="404040"/>
          <w:kern w:val="0"/>
          <w:sz w:val="18"/>
          <w:szCs w:val="18"/>
          <w:lang w:eastAsia="en-GB"/>
          <w14:ligatures w14:val="none"/>
        </w:rPr>
        <w:t>Johannssen</w:t>
      </w:r>
      <w:proofErr w:type="spellEnd"/>
      <w:r w:rsidRPr="004B20A1">
        <w:rPr>
          <w:rFonts w:ascii="Arial" w:eastAsia="Times New Roman" w:hAnsi="Arial" w:cs="Arial"/>
          <w:color w:val="404040"/>
          <w:kern w:val="0"/>
          <w:sz w:val="18"/>
          <w:szCs w:val="18"/>
          <w:lang w:eastAsia="en-GB"/>
          <w14:ligatures w14:val="none"/>
        </w:rPr>
        <w:t>/File Photo </w:t>
      </w:r>
      <w:hyperlink r:id="rId6" w:tgtFrame="_blank" w:history="1">
        <w:r w:rsidRPr="004B20A1">
          <w:rPr>
            <w:rFonts w:ascii="inherit" w:eastAsia="Times New Roman" w:hAnsi="inherit" w:cs="Arial"/>
            <w:color w:val="0000FF"/>
            <w:kern w:val="0"/>
            <w:sz w:val="18"/>
            <w:szCs w:val="18"/>
            <w:u w:val="single"/>
            <w:lang w:eastAsia="en-GB"/>
            <w14:ligatures w14:val="none"/>
          </w:rPr>
          <w:t>Purchase Licensing Rights</w:t>
        </w:r>
        <w:r w:rsidRPr="004B20A1">
          <w:rPr>
            <w:rFonts w:ascii="inherit" w:eastAsia="Times New Roman" w:hAnsi="inherit" w:cs="Arial"/>
            <w:color w:val="0000FF"/>
            <w:kern w:val="0"/>
            <w:sz w:val="18"/>
            <w:szCs w:val="18"/>
            <w:u w:val="single"/>
            <w:bdr w:val="none" w:sz="0" w:space="0" w:color="auto" w:frame="1"/>
            <w:lang w:eastAsia="en-GB"/>
            <w14:ligatures w14:val="none"/>
          </w:rPr>
          <w:t>, opens new tab</w:t>
        </w:r>
      </w:hyperlink>
    </w:p>
    <w:p w14:paraId="7BDB4524" w14:textId="77777777" w:rsidR="004B20A1" w:rsidRPr="004B20A1" w:rsidRDefault="004B20A1" w:rsidP="004B20A1">
      <w:pPr>
        <w:spacing w:after="0" w:line="360" w:lineRule="atLeast"/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PARIS, May 18 (Reuters) - G7 countries have options ‌to reduce their dependency on rare earths, but have no time to lose, German finance minister Lars Klingbeil said </w:t>
      </w:r>
      <w:hyperlink r:id="rId7" w:history="1">
        <w:r w:rsidRPr="004B20A1">
          <w:rPr>
            <w:rFonts w:ascii="inherit" w:eastAsia="Times New Roman" w:hAnsi="inherit" w:cs="Arial"/>
            <w:color w:val="0000FF"/>
            <w:kern w:val="0"/>
            <w:u w:val="single"/>
            <w:lang w:eastAsia="en-GB"/>
            <w14:ligatures w14:val="none"/>
          </w:rPr>
          <w:t>during a summit</w:t>
        </w:r>
      </w:hyperlink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 in Paris on Monday.</w:t>
      </w:r>
    </w:p>
    <w:p w14:paraId="25F865CC" w14:textId="77777777" w:rsidR="004B20A1" w:rsidRPr="004B20A1" w:rsidRDefault="004B20A1" w:rsidP="004B20A1">
      <w:pPr>
        <w:spacing w:after="0" w:line="360" w:lineRule="atLeast"/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 xml:space="preserve">G7 governments are trying to ​coordinate efforts to reduce their reliance for critical minerals and rare earths ​on China, which dominates supply chains vital for technologies such </w:t>
      </w:r>
      <w:r w:rsidRPr="004B20A1">
        <w:rPr>
          <w:rFonts w:ascii="Segoe UI Symbol" w:eastAsia="Times New Roman" w:hAnsi="Segoe UI Symbol" w:cs="Segoe UI Symbol"/>
          <w:color w:val="404040"/>
          <w:kern w:val="0"/>
          <w:lang w:eastAsia="en-GB"/>
          <w14:ligatures w14:val="none"/>
        </w:rPr>
        <w:t>⁠</w:t>
      </w: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as electric vehicles, renewable energy and defence systems.</w:t>
      </w:r>
    </w:p>
    <w:p w14:paraId="4566165B" w14:textId="77777777" w:rsidR="004B20A1" w:rsidRPr="004B20A1" w:rsidRDefault="004B20A1" w:rsidP="004B20A1">
      <w:pPr>
        <w:shd w:val="clear" w:color="auto" w:fill="F8F8F8"/>
        <w:spacing w:after="0" w:line="360" w:lineRule="atLeast"/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The Reuters Iran Briefing newsletter keeps you informed with the latest developments and analysis of the Iran war. Sign up </w:t>
      </w:r>
      <w:hyperlink r:id="rId8" w:history="1">
        <w:r w:rsidRPr="004B20A1">
          <w:rPr>
            <w:rFonts w:ascii="inherit" w:eastAsia="Times New Roman" w:hAnsi="inherit" w:cs="Arial"/>
            <w:color w:val="0000FF"/>
            <w:kern w:val="0"/>
            <w:u w:val="single"/>
            <w:lang w:eastAsia="en-GB"/>
            <w14:ligatures w14:val="none"/>
          </w:rPr>
          <w:t>here.</w:t>
        </w:r>
      </w:hyperlink>
    </w:p>
    <w:p w14:paraId="78747354" w14:textId="77777777" w:rsidR="004B20A1" w:rsidRPr="004B20A1" w:rsidRDefault="004B20A1" w:rsidP="004B20A1">
      <w:pPr>
        <w:spacing w:after="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sz w:val="21"/>
          <w:szCs w:val="21"/>
          <w:lang w:eastAsia="en-GB"/>
          <w14:ligatures w14:val="none"/>
        </w:rPr>
        <w:t>Advertisement · Scroll to continue</w:t>
      </w:r>
    </w:p>
    <w:p w14:paraId="2679484A" w14:textId="5BD07E6F" w:rsidR="004B20A1" w:rsidRPr="004B20A1" w:rsidRDefault="004B20A1" w:rsidP="004B20A1">
      <w:pPr>
        <w:spacing w:after="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4B20A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4B20A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data:image/svg+xml,%3Csvg%20xmlns=%22http://www.w3.org/2000/svg%22%20width=%2216%22%20height=%2216%22%20fill=%22%2331bad2%22%20viewBox=%220%200%2016%2016%22%3E%3Cpath%20d=%22M8.982%201.566a1.13%201.13%200%200%200-1.96%200L.165%2013.233c-.457.778.091%201.767.98%201.767h13.713c.889%200%201.438-.99.98-1.767L8.982%201.566zM8%205c.535%200%20.954.462.9.995l-.35%203.507a.552.552%200%200%201-1.1%200L7.1%205.995A.905.905%200%200%201%208%205zm.002%206a1%201%200%201%201%200%202%201%201%200%200%201%200-2z%22/%3E%3C/svg%3E" \* MERGEFORMATINET </w:instrText>
      </w:r>
      <w:r w:rsidRPr="004B20A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4B20A1">
        <w:rPr>
          <w:rFonts w:ascii="Times" w:eastAsia="Times New Roman" w:hAnsi="Times" w:cs="Times New Roman"/>
          <w:noProof/>
          <w:color w:val="000000"/>
          <w:kern w:val="0"/>
          <w:sz w:val="27"/>
          <w:szCs w:val="27"/>
          <w:lang w:eastAsia="en-GB"/>
          <w14:ligatures w14:val="none"/>
        </w:rPr>
        <mc:AlternateContent>
          <mc:Choice Requires="wps">
            <w:drawing>
              <wp:inline distT="0" distB="0" distL="0" distR="0" wp14:anchorId="49C06295" wp14:editId="3B523538">
                <wp:extent cx="304800" cy="304800"/>
                <wp:effectExtent l="0" t="0" r="0" b="0"/>
                <wp:docPr id="1707782111" name="Rectangle 1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D732B5" id="Rectangle 1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4B20A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</w:p>
    <w:p w14:paraId="15D71295" w14:textId="77777777" w:rsidR="004B20A1" w:rsidRPr="004B20A1" w:rsidRDefault="004B20A1" w:rsidP="004B20A1">
      <w:pPr>
        <w:spacing w:after="0" w:line="360" w:lineRule="atLeast"/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 xml:space="preserve">"We should not fall into a ​tone of complaint ... Instead, we </w:t>
      </w:r>
      <w:proofErr w:type="gramStart"/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have to</w:t>
      </w:r>
      <w:proofErr w:type="gramEnd"/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 xml:space="preserve"> work on our strength," Klingbeil told ​reporters.</w:t>
      </w:r>
    </w:p>
    <w:p w14:paraId="76F08D7B" w14:textId="77777777" w:rsidR="004B20A1" w:rsidRPr="004B20A1" w:rsidRDefault="004B20A1" w:rsidP="004B20A1">
      <w:pPr>
        <w:spacing w:after="0" w:line="360" w:lineRule="atLeast"/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lastRenderedPageBreak/>
        <w:t>Klinbeil, who is also Germany's vice chancellor, said he met French President Emmanuel Macron for a one-hour private meeting in which they discussed how to strengthen Europe's sovereignty.</w:t>
      </w:r>
    </w:p>
    <w:p w14:paraId="0570A019" w14:textId="77777777" w:rsidR="004B20A1" w:rsidRPr="004B20A1" w:rsidRDefault="004B20A1" w:rsidP="004B20A1">
      <w:pPr>
        <w:spacing w:after="0" w:line="360" w:lineRule="atLeast"/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"We agree that ​the Franco-German axis is important to move Europe forward, especially in these ​times," he said, adding that projects would need to be brought forward before the next ‌election.</w:t>
      </w:r>
    </w:p>
    <w:p w14:paraId="4CBA8EA9" w14:textId="77777777" w:rsidR="004B20A1" w:rsidRPr="004B20A1" w:rsidRDefault="004B20A1" w:rsidP="004B20A1">
      <w:pPr>
        <w:spacing w:after="0" w:line="360" w:lineRule="atLeast"/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 xml:space="preserve">Ministers </w:t>
      </w:r>
      <w:r w:rsidRPr="004B20A1">
        <w:rPr>
          <w:rFonts w:ascii="Segoe UI Symbol" w:eastAsia="Times New Roman" w:hAnsi="Segoe UI Symbol" w:cs="Segoe UI Symbol"/>
          <w:color w:val="404040"/>
          <w:kern w:val="0"/>
          <w:lang w:eastAsia="en-GB"/>
          <w14:ligatures w14:val="none"/>
        </w:rPr>
        <w:t>⁠</w:t>
      </w: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from </w:t>
      </w:r>
      <w:hyperlink r:id="rId9" w:history="1">
        <w:r w:rsidRPr="004B20A1">
          <w:rPr>
            <w:rFonts w:ascii="inherit" w:eastAsia="Times New Roman" w:hAnsi="inherit" w:cs="Arial"/>
            <w:color w:val="0000FF"/>
            <w:kern w:val="0"/>
            <w:u w:val="single"/>
            <w:lang w:eastAsia="en-GB"/>
            <w14:ligatures w14:val="none"/>
          </w:rPr>
          <w:t>six leading European</w:t>
        </w:r>
      </w:hyperlink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 economies including Germany and France vowed to be the drivers of progress in the region </w:t>
      </w:r>
      <w:hyperlink r:id="rId10" w:history="1">
        <w:r w:rsidRPr="004B20A1">
          <w:rPr>
            <w:rFonts w:ascii="inherit" w:eastAsia="Times New Roman" w:hAnsi="inherit" w:cs="Arial"/>
            <w:color w:val="0000FF"/>
            <w:kern w:val="0"/>
            <w:u w:val="single"/>
            <w:lang w:eastAsia="en-GB"/>
            <w14:ligatures w14:val="none"/>
          </w:rPr>
          <w:t>in January</w:t>
        </w:r>
      </w:hyperlink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 as they tackled how to advance projects stalled by the EU's complex decision-making process.</w:t>
      </w:r>
    </w:p>
    <w:p w14:paraId="2BFFD059" w14:textId="77777777" w:rsidR="004B20A1" w:rsidRPr="004B20A1" w:rsidRDefault="004B20A1" w:rsidP="004B20A1">
      <w:pPr>
        <w:spacing w:after="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sz w:val="21"/>
          <w:szCs w:val="21"/>
          <w:lang w:eastAsia="en-GB"/>
          <w14:ligatures w14:val="none"/>
        </w:rPr>
        <w:t>Advertisement · Scroll to continue</w:t>
      </w:r>
    </w:p>
    <w:p w14:paraId="0FE8AFD7" w14:textId="7870550C" w:rsidR="004B20A1" w:rsidRPr="004B20A1" w:rsidRDefault="004B20A1" w:rsidP="004B20A1">
      <w:pPr>
        <w:spacing w:after="0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4B20A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fldChar w:fldCharType="begin"/>
      </w:r>
      <w:r w:rsidRPr="004B20A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instrText xml:space="preserve"> INCLUDEPICTURE "data:image/svg+xml,%3Csvg%20xmlns=%22http://www.w3.org/2000/svg%22%20width=%2216%22%20height=%2216%22%20fill=%22%2331bad2%22%20viewBox=%220%200%2016%2016%22%3E%3Cpath%20d=%22M8.982%201.566a1.13%201.13%200%200%200-1.96%200L.165%2013.233c-.457.778.091%201.767.98%201.767h13.713c.889%200%201.438-.99.98-1.767L8.982%201.566zM8%205c.535%200%20.954.462.9.995l-.35%203.507a.552.552%200%200%201-1.1%200L7.1%205.995A.905.905%200%200%201%208%205zm.002%206a1%201%200%201%201%200%202%201%201%200%200%201%200-2z%22/%3E%3C/svg%3E" \* MERGEFORMATINET </w:instrText>
      </w:r>
      <w:r w:rsidRPr="004B20A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fldChar w:fldCharType="separate"/>
      </w:r>
      <w:r w:rsidRPr="004B20A1">
        <w:rPr>
          <w:rFonts w:ascii="Times" w:eastAsia="Times New Roman" w:hAnsi="Times" w:cs="Times New Roman"/>
          <w:noProof/>
          <w:color w:val="000000"/>
          <w:kern w:val="0"/>
          <w:sz w:val="27"/>
          <w:szCs w:val="27"/>
          <w:lang w:eastAsia="en-GB"/>
          <w14:ligatures w14:val="none"/>
        </w:rPr>
        <mc:AlternateContent>
          <mc:Choice Requires="wps">
            <w:drawing>
              <wp:inline distT="0" distB="0" distL="0" distR="0" wp14:anchorId="7492C68B" wp14:editId="1ADF0284">
                <wp:extent cx="304800" cy="304800"/>
                <wp:effectExtent l="0" t="0" r="0" b="0"/>
                <wp:docPr id="964509976" name="Rectangle 1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E403B" id="Rectangle 1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4B20A1">
        <w:rPr>
          <w:rFonts w:ascii="Times" w:eastAsia="Times New Roman" w:hAnsi="Times" w:cs="Times New Roman"/>
          <w:color w:val="000000"/>
          <w:kern w:val="0"/>
          <w:sz w:val="27"/>
          <w:szCs w:val="27"/>
          <w:lang w:eastAsia="en-GB"/>
          <w14:ligatures w14:val="none"/>
        </w:rPr>
        <w:fldChar w:fldCharType="end"/>
      </w:r>
    </w:p>
    <w:p w14:paraId="6CAE85D9" w14:textId="77777777" w:rsidR="004B20A1" w:rsidRPr="004B20A1" w:rsidRDefault="004B20A1" w:rsidP="004B20A1">
      <w:pPr>
        <w:spacing w:after="0" w:line="360" w:lineRule="atLeast"/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 xml:space="preserve">Klingbeil said G7 countries must improve ​procurement and look at ​where rare earths </w:t>
      </w:r>
      <w:r w:rsidRPr="004B20A1">
        <w:rPr>
          <w:rFonts w:ascii="Segoe UI Symbol" w:eastAsia="Times New Roman" w:hAnsi="Segoe UI Symbol" w:cs="Segoe UI Symbol"/>
          <w:color w:val="404040"/>
          <w:kern w:val="0"/>
          <w:lang w:eastAsia="en-GB"/>
          <w14:ligatures w14:val="none"/>
        </w:rPr>
        <w:t>⁠</w:t>
      </w: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production can be expanded. He also proposed recycling quotas, setting targets or requirements to recover and reuse a minimum ​share of critical raw materials.</w:t>
      </w:r>
    </w:p>
    <w:p w14:paraId="7E51BF41" w14:textId="77777777" w:rsidR="004B20A1" w:rsidRPr="004B20A1" w:rsidRDefault="004B20A1" w:rsidP="004B20A1">
      <w:pPr>
        <w:spacing w:after="0" w:line="360" w:lineRule="atLeast"/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"</w:t>
      </w:r>
      <w:proofErr w:type="gramStart"/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So</w:t>
      </w:r>
      <w:proofErr w:type="gramEnd"/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 xml:space="preserve"> the proposals are all on ​the table </w:t>
      </w:r>
      <w:r w:rsidRPr="004B20A1">
        <w:rPr>
          <w:rFonts w:ascii="Segoe UI Symbol" w:eastAsia="Times New Roman" w:hAnsi="Segoe UI Symbol" w:cs="Segoe UI Symbol"/>
          <w:color w:val="404040"/>
          <w:kern w:val="0"/>
          <w:lang w:eastAsia="en-GB"/>
          <w14:ligatures w14:val="none"/>
        </w:rPr>
        <w:t>⁠</w:t>
      </w: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 xml:space="preserve">and we have no time to lose," Klingbeil said, adding that the Iran war has exposed G7 countries' dependency on fossil fuels, just as the war in </w:t>
      </w:r>
      <w:r w:rsidRPr="004B20A1">
        <w:rPr>
          <w:rFonts w:ascii="Segoe UI Symbol" w:eastAsia="Times New Roman" w:hAnsi="Segoe UI Symbol" w:cs="Segoe UI Symbol"/>
          <w:color w:val="404040"/>
          <w:kern w:val="0"/>
          <w:lang w:eastAsia="en-GB"/>
          <w14:ligatures w14:val="none"/>
        </w:rPr>
        <w:t>⁠</w:t>
      </w: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Ukraine ​exposed Germany's dependency on Russian gas.</w:t>
      </w:r>
    </w:p>
    <w:p w14:paraId="21231055" w14:textId="77777777" w:rsidR="004B20A1" w:rsidRPr="004B20A1" w:rsidRDefault="004B20A1" w:rsidP="004B20A1">
      <w:pPr>
        <w:spacing w:after="0" w:line="360" w:lineRule="atLeast"/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</w:pPr>
      <w:r w:rsidRPr="004B20A1">
        <w:rPr>
          <w:rFonts w:ascii="Arial" w:eastAsia="Times New Roman" w:hAnsi="Arial" w:cs="Arial"/>
          <w:color w:val="404040"/>
          <w:kern w:val="0"/>
          <w:lang w:eastAsia="en-GB"/>
          <w14:ligatures w14:val="none"/>
        </w:rPr>
        <w:t>"We have to ​be very careful here not to run into the next dependency, one which, to be honest, we ​are already in."</w:t>
      </w:r>
    </w:p>
    <w:p w14:paraId="5936601F" w14:textId="77777777" w:rsidR="004B20A1" w:rsidRPr="004B20A1" w:rsidRDefault="004B20A1" w:rsidP="004B20A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53CAFD" w14:textId="1355E8DD" w:rsidR="0097608A" w:rsidRPr="004B20A1" w:rsidRDefault="0097608A" w:rsidP="004B20A1"/>
    <w:sectPr w:rsidR="0097608A" w:rsidRPr="004B20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inherit">
    <w:altName w:val="Cambria"/>
    <w:panose1 w:val="020B06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0B0"/>
    <w:multiLevelType w:val="multilevel"/>
    <w:tmpl w:val="145A3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1784F"/>
    <w:multiLevelType w:val="multilevel"/>
    <w:tmpl w:val="89365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B4DD5"/>
    <w:multiLevelType w:val="multilevel"/>
    <w:tmpl w:val="53BA8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B6855"/>
    <w:multiLevelType w:val="multilevel"/>
    <w:tmpl w:val="96FC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E1150"/>
    <w:multiLevelType w:val="multilevel"/>
    <w:tmpl w:val="9B72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B22EA"/>
    <w:multiLevelType w:val="multilevel"/>
    <w:tmpl w:val="575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06660"/>
    <w:multiLevelType w:val="multilevel"/>
    <w:tmpl w:val="7A52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32A1A"/>
    <w:multiLevelType w:val="multilevel"/>
    <w:tmpl w:val="EA36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17FAB"/>
    <w:multiLevelType w:val="multilevel"/>
    <w:tmpl w:val="0F04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B43C3"/>
    <w:multiLevelType w:val="multilevel"/>
    <w:tmpl w:val="9FC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83453D"/>
    <w:multiLevelType w:val="multilevel"/>
    <w:tmpl w:val="EF6A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641435"/>
    <w:multiLevelType w:val="multilevel"/>
    <w:tmpl w:val="E1AC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622BE1"/>
    <w:multiLevelType w:val="multilevel"/>
    <w:tmpl w:val="45E2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51D7F"/>
    <w:multiLevelType w:val="multilevel"/>
    <w:tmpl w:val="8EB4F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380ACB"/>
    <w:multiLevelType w:val="multilevel"/>
    <w:tmpl w:val="85D4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63672D"/>
    <w:multiLevelType w:val="multilevel"/>
    <w:tmpl w:val="E1EC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3E67A3"/>
    <w:multiLevelType w:val="multilevel"/>
    <w:tmpl w:val="2FE0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B4853"/>
    <w:multiLevelType w:val="multilevel"/>
    <w:tmpl w:val="A89A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71D2F"/>
    <w:multiLevelType w:val="multilevel"/>
    <w:tmpl w:val="8B2C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520962"/>
    <w:multiLevelType w:val="multilevel"/>
    <w:tmpl w:val="474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2B0E0A"/>
    <w:multiLevelType w:val="multilevel"/>
    <w:tmpl w:val="A70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A31B38"/>
    <w:multiLevelType w:val="multilevel"/>
    <w:tmpl w:val="DD60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1F375A"/>
    <w:multiLevelType w:val="multilevel"/>
    <w:tmpl w:val="82324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0C6652"/>
    <w:multiLevelType w:val="multilevel"/>
    <w:tmpl w:val="3766A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0C6CAF"/>
    <w:multiLevelType w:val="multilevel"/>
    <w:tmpl w:val="80941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410F6"/>
    <w:multiLevelType w:val="multilevel"/>
    <w:tmpl w:val="BFA0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BB7FF1"/>
    <w:multiLevelType w:val="multilevel"/>
    <w:tmpl w:val="2B7A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EA740A"/>
    <w:multiLevelType w:val="multilevel"/>
    <w:tmpl w:val="C960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5A3E43"/>
    <w:multiLevelType w:val="multilevel"/>
    <w:tmpl w:val="8850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4E3002"/>
    <w:multiLevelType w:val="multilevel"/>
    <w:tmpl w:val="D968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F46C96"/>
    <w:multiLevelType w:val="multilevel"/>
    <w:tmpl w:val="EBDA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914D67"/>
    <w:multiLevelType w:val="multilevel"/>
    <w:tmpl w:val="43C2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5E41D9"/>
    <w:multiLevelType w:val="multilevel"/>
    <w:tmpl w:val="A34A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677C87"/>
    <w:multiLevelType w:val="multilevel"/>
    <w:tmpl w:val="50E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DD6A48"/>
    <w:multiLevelType w:val="multilevel"/>
    <w:tmpl w:val="16C04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F920B9"/>
    <w:multiLevelType w:val="multilevel"/>
    <w:tmpl w:val="3E2A3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916A57"/>
    <w:multiLevelType w:val="multilevel"/>
    <w:tmpl w:val="C02E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C134DA"/>
    <w:multiLevelType w:val="multilevel"/>
    <w:tmpl w:val="BA08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CD7743"/>
    <w:multiLevelType w:val="multilevel"/>
    <w:tmpl w:val="1996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FA303D"/>
    <w:multiLevelType w:val="multilevel"/>
    <w:tmpl w:val="C304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0858C8"/>
    <w:multiLevelType w:val="multilevel"/>
    <w:tmpl w:val="7080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B21052"/>
    <w:multiLevelType w:val="multilevel"/>
    <w:tmpl w:val="93F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717C00"/>
    <w:multiLevelType w:val="multilevel"/>
    <w:tmpl w:val="A7E6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F6230B"/>
    <w:multiLevelType w:val="multilevel"/>
    <w:tmpl w:val="09EA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EC50140"/>
    <w:multiLevelType w:val="multilevel"/>
    <w:tmpl w:val="4C6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A1421F"/>
    <w:multiLevelType w:val="multilevel"/>
    <w:tmpl w:val="B898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C0039C"/>
    <w:multiLevelType w:val="multilevel"/>
    <w:tmpl w:val="36E8F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B62F4E"/>
    <w:multiLevelType w:val="multilevel"/>
    <w:tmpl w:val="F2A8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26777"/>
    <w:multiLevelType w:val="multilevel"/>
    <w:tmpl w:val="FE00E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DC3A92"/>
    <w:multiLevelType w:val="multilevel"/>
    <w:tmpl w:val="63CC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E674DF"/>
    <w:multiLevelType w:val="multilevel"/>
    <w:tmpl w:val="B68A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EC37BC1"/>
    <w:multiLevelType w:val="multilevel"/>
    <w:tmpl w:val="E79C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B55573"/>
    <w:multiLevelType w:val="multilevel"/>
    <w:tmpl w:val="E3E6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E44739"/>
    <w:multiLevelType w:val="multilevel"/>
    <w:tmpl w:val="1B7C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B51B01"/>
    <w:multiLevelType w:val="multilevel"/>
    <w:tmpl w:val="544E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F05E1E"/>
    <w:multiLevelType w:val="multilevel"/>
    <w:tmpl w:val="034CF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6708EC"/>
    <w:multiLevelType w:val="multilevel"/>
    <w:tmpl w:val="029E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8F02BA"/>
    <w:multiLevelType w:val="multilevel"/>
    <w:tmpl w:val="9590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99564">
    <w:abstractNumId w:val="22"/>
  </w:num>
  <w:num w:numId="2" w16cid:durableId="1101029773">
    <w:abstractNumId w:val="47"/>
  </w:num>
  <w:num w:numId="3" w16cid:durableId="133454801">
    <w:abstractNumId w:val="3"/>
  </w:num>
  <w:num w:numId="4" w16cid:durableId="1710184431">
    <w:abstractNumId w:val="27"/>
  </w:num>
  <w:num w:numId="5" w16cid:durableId="1427462155">
    <w:abstractNumId w:val="20"/>
  </w:num>
  <w:num w:numId="6" w16cid:durableId="777986083">
    <w:abstractNumId w:val="49"/>
  </w:num>
  <w:num w:numId="7" w16cid:durableId="910239920">
    <w:abstractNumId w:val="13"/>
  </w:num>
  <w:num w:numId="8" w16cid:durableId="894660588">
    <w:abstractNumId w:val="28"/>
  </w:num>
  <w:num w:numId="9" w16cid:durableId="1132021612">
    <w:abstractNumId w:val="17"/>
  </w:num>
  <w:num w:numId="10" w16cid:durableId="1357194449">
    <w:abstractNumId w:val="40"/>
  </w:num>
  <w:num w:numId="11" w16cid:durableId="24721310">
    <w:abstractNumId w:val="37"/>
  </w:num>
  <w:num w:numId="12" w16cid:durableId="1521428386">
    <w:abstractNumId w:val="53"/>
  </w:num>
  <w:num w:numId="13" w16cid:durableId="1087969334">
    <w:abstractNumId w:val="31"/>
  </w:num>
  <w:num w:numId="14" w16cid:durableId="625432738">
    <w:abstractNumId w:val="7"/>
  </w:num>
  <w:num w:numId="15" w16cid:durableId="9139188">
    <w:abstractNumId w:val="12"/>
  </w:num>
  <w:num w:numId="16" w16cid:durableId="21631773">
    <w:abstractNumId w:val="24"/>
  </w:num>
  <w:num w:numId="17" w16cid:durableId="1108890398">
    <w:abstractNumId w:val="51"/>
  </w:num>
  <w:num w:numId="18" w16cid:durableId="137655638">
    <w:abstractNumId w:val="55"/>
  </w:num>
  <w:num w:numId="19" w16cid:durableId="998851309">
    <w:abstractNumId w:val="36"/>
  </w:num>
  <w:num w:numId="20" w16cid:durableId="1804500362">
    <w:abstractNumId w:val="30"/>
  </w:num>
  <w:num w:numId="21" w16cid:durableId="1716274534">
    <w:abstractNumId w:val="18"/>
  </w:num>
  <w:num w:numId="22" w16cid:durableId="1078869145">
    <w:abstractNumId w:val="5"/>
  </w:num>
  <w:num w:numId="23" w16cid:durableId="1371689503">
    <w:abstractNumId w:val="16"/>
  </w:num>
  <w:num w:numId="24" w16cid:durableId="512454469">
    <w:abstractNumId w:val="38"/>
  </w:num>
  <w:num w:numId="25" w16cid:durableId="1618485963">
    <w:abstractNumId w:val="34"/>
  </w:num>
  <w:num w:numId="26" w16cid:durableId="1458765858">
    <w:abstractNumId w:val="52"/>
  </w:num>
  <w:num w:numId="27" w16cid:durableId="963847870">
    <w:abstractNumId w:val="11"/>
  </w:num>
  <w:num w:numId="28" w16cid:durableId="233899503">
    <w:abstractNumId w:val="57"/>
  </w:num>
  <w:num w:numId="29" w16cid:durableId="1997493513">
    <w:abstractNumId w:val="21"/>
  </w:num>
  <w:num w:numId="30" w16cid:durableId="153036198">
    <w:abstractNumId w:val="10"/>
  </w:num>
  <w:num w:numId="31" w16cid:durableId="1720321576">
    <w:abstractNumId w:val="26"/>
  </w:num>
  <w:num w:numId="32" w16cid:durableId="4750202">
    <w:abstractNumId w:val="39"/>
  </w:num>
  <w:num w:numId="33" w16cid:durableId="426117491">
    <w:abstractNumId w:val="45"/>
  </w:num>
  <w:num w:numId="34" w16cid:durableId="1835948382">
    <w:abstractNumId w:val="23"/>
  </w:num>
  <w:num w:numId="35" w16cid:durableId="971447073">
    <w:abstractNumId w:val="1"/>
  </w:num>
  <w:num w:numId="36" w16cid:durableId="521284929">
    <w:abstractNumId w:val="0"/>
  </w:num>
  <w:num w:numId="37" w16cid:durableId="1471822463">
    <w:abstractNumId w:val="14"/>
  </w:num>
  <w:num w:numId="38" w16cid:durableId="1086533809">
    <w:abstractNumId w:val="42"/>
  </w:num>
  <w:num w:numId="39" w16cid:durableId="700472786">
    <w:abstractNumId w:val="29"/>
  </w:num>
  <w:num w:numId="40" w16cid:durableId="975456566">
    <w:abstractNumId w:val="2"/>
  </w:num>
  <w:num w:numId="41" w16cid:durableId="1632663013">
    <w:abstractNumId w:val="48"/>
  </w:num>
  <w:num w:numId="42" w16cid:durableId="2016180774">
    <w:abstractNumId w:val="8"/>
  </w:num>
  <w:num w:numId="43" w16cid:durableId="932933533">
    <w:abstractNumId w:val="56"/>
  </w:num>
  <w:num w:numId="44" w16cid:durableId="880048204">
    <w:abstractNumId w:val="4"/>
  </w:num>
  <w:num w:numId="45" w16cid:durableId="713506345">
    <w:abstractNumId w:val="33"/>
  </w:num>
  <w:num w:numId="46" w16cid:durableId="455217877">
    <w:abstractNumId w:val="50"/>
  </w:num>
  <w:num w:numId="47" w16cid:durableId="500587259">
    <w:abstractNumId w:val="25"/>
  </w:num>
  <w:num w:numId="48" w16cid:durableId="686372091">
    <w:abstractNumId w:val="46"/>
  </w:num>
  <w:num w:numId="49" w16cid:durableId="1740516032">
    <w:abstractNumId w:val="32"/>
  </w:num>
  <w:num w:numId="50" w16cid:durableId="202138180">
    <w:abstractNumId w:val="35"/>
  </w:num>
  <w:num w:numId="51" w16cid:durableId="1352413586">
    <w:abstractNumId w:val="9"/>
  </w:num>
  <w:num w:numId="52" w16cid:durableId="1499225130">
    <w:abstractNumId w:val="43"/>
  </w:num>
  <w:num w:numId="53" w16cid:durableId="1446657001">
    <w:abstractNumId w:val="54"/>
  </w:num>
  <w:num w:numId="54" w16cid:durableId="1260719956">
    <w:abstractNumId w:val="6"/>
  </w:num>
  <w:num w:numId="55" w16cid:durableId="1028989509">
    <w:abstractNumId w:val="15"/>
  </w:num>
  <w:num w:numId="56" w16cid:durableId="1214468684">
    <w:abstractNumId w:val="44"/>
  </w:num>
  <w:num w:numId="57" w16cid:durableId="113598661">
    <w:abstractNumId w:val="41"/>
  </w:num>
  <w:num w:numId="58" w16cid:durableId="33943064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7A"/>
    <w:rsid w:val="00063C5A"/>
    <w:rsid w:val="000D11F1"/>
    <w:rsid w:val="0015384B"/>
    <w:rsid w:val="00235EBD"/>
    <w:rsid w:val="002E737A"/>
    <w:rsid w:val="0043050F"/>
    <w:rsid w:val="00452E03"/>
    <w:rsid w:val="004B20A1"/>
    <w:rsid w:val="0052517B"/>
    <w:rsid w:val="00565B64"/>
    <w:rsid w:val="005B34B2"/>
    <w:rsid w:val="00675468"/>
    <w:rsid w:val="007F64F7"/>
    <w:rsid w:val="009567FD"/>
    <w:rsid w:val="0097608A"/>
    <w:rsid w:val="009A6A7C"/>
    <w:rsid w:val="009A7A80"/>
    <w:rsid w:val="00A125CE"/>
    <w:rsid w:val="00A50681"/>
    <w:rsid w:val="00AA5614"/>
    <w:rsid w:val="00BF450E"/>
    <w:rsid w:val="00CB125A"/>
    <w:rsid w:val="00D73ADF"/>
    <w:rsid w:val="00E446B0"/>
    <w:rsid w:val="00E57048"/>
    <w:rsid w:val="00E8023A"/>
    <w:rsid w:val="00F9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A74B9"/>
  <w15:chartTrackingRefBased/>
  <w15:docId w15:val="{8011E765-729D-254C-9E04-66F0E630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7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7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7A"/>
    <w:rPr>
      <w:b/>
      <w:bCs/>
      <w:smallCaps/>
      <w:color w:val="0F4761" w:themeColor="accent1" w:themeShade="BF"/>
      <w:spacing w:val="5"/>
    </w:rPr>
  </w:style>
  <w:style w:type="character" w:customStyle="1" w:styleId="timestamptime-since">
    <w:name w:val="timestamp__time-since"/>
    <w:basedOn w:val="DefaultParagraphFont"/>
    <w:rsid w:val="002E737A"/>
  </w:style>
  <w:style w:type="character" w:styleId="Hyperlink">
    <w:name w:val="Hyperlink"/>
    <w:basedOn w:val="DefaultParagraphFont"/>
    <w:uiPriority w:val="99"/>
    <w:semiHidden/>
    <w:unhideWhenUsed/>
    <w:rsid w:val="002E737A"/>
    <w:rPr>
      <w:color w:val="0000FF"/>
      <w:u w:val="single"/>
    </w:rPr>
  </w:style>
  <w:style w:type="character" w:customStyle="1" w:styleId="inline-placeholder">
    <w:name w:val="inline-placeholder"/>
    <w:basedOn w:val="DefaultParagraphFont"/>
    <w:rsid w:val="002E737A"/>
  </w:style>
  <w:style w:type="paragraph" w:customStyle="1" w:styleId="paragraph-elevate">
    <w:name w:val="paragraph-elevate"/>
    <w:basedOn w:val="Normal"/>
    <w:rsid w:val="002E73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nn-pcl-roklfc">
    <w:name w:val="cnn-pcl-roklfc"/>
    <w:basedOn w:val="Normal"/>
    <w:rsid w:val="009760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rmheaderbadge-3szanb">
    <w:name w:val="crm_header__badge-3szanb"/>
    <w:basedOn w:val="DefaultParagraphFont"/>
    <w:rsid w:val="0097608A"/>
  </w:style>
  <w:style w:type="character" w:styleId="Strong">
    <w:name w:val="Strong"/>
    <w:basedOn w:val="DefaultParagraphFont"/>
    <w:uiPriority w:val="22"/>
    <w:qFormat/>
    <w:rsid w:val="0097608A"/>
    <w:rPr>
      <w:b/>
      <w:bCs/>
    </w:rPr>
  </w:style>
  <w:style w:type="character" w:styleId="HTMLCite">
    <w:name w:val="HTML Cite"/>
    <w:basedOn w:val="DefaultParagraphFont"/>
    <w:uiPriority w:val="99"/>
    <w:semiHidden/>
    <w:unhideWhenUsed/>
    <w:rsid w:val="0097608A"/>
    <w:rPr>
      <w:i/>
      <w:iCs/>
    </w:rPr>
  </w:style>
  <w:style w:type="character" w:customStyle="1" w:styleId="sourcelocation">
    <w:name w:val="source__location"/>
    <w:basedOn w:val="DefaultParagraphFont"/>
    <w:rsid w:val="0097608A"/>
  </w:style>
  <w:style w:type="character" w:customStyle="1" w:styleId="sourceseparator">
    <w:name w:val="source__separator"/>
    <w:basedOn w:val="DefaultParagraphFont"/>
    <w:rsid w:val="0097608A"/>
  </w:style>
  <w:style w:type="paragraph" w:customStyle="1" w:styleId="css-1r45aqf">
    <w:name w:val="css-1r45aqf"/>
    <w:basedOn w:val="Normal"/>
    <w:rsid w:val="00D73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css-ac37hb">
    <w:name w:val="css-ac37hb"/>
    <w:basedOn w:val="Normal"/>
    <w:rsid w:val="00D73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ink-modulesuffixobiny">
    <w:name w:val="link-module__suffix__obiny"/>
    <w:basedOn w:val="DefaultParagraphFont"/>
    <w:rsid w:val="00675468"/>
  </w:style>
  <w:style w:type="paragraph" w:customStyle="1" w:styleId="text-moduletext0gdob">
    <w:name w:val="text-module__text__0gdob"/>
    <w:basedOn w:val="Normal"/>
    <w:rsid w:val="006754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srcss-nsjd43-textcontributorname">
    <w:name w:val="ssrcss-nsjd43-textcontributorname"/>
    <w:basedOn w:val="DefaultParagraphFont"/>
    <w:rsid w:val="00A125CE"/>
  </w:style>
  <w:style w:type="character" w:customStyle="1" w:styleId="ssrcss-1m5444d-text">
    <w:name w:val="ssrcss-1m5444d-text"/>
    <w:basedOn w:val="DefaultParagraphFont"/>
    <w:rsid w:val="00A125CE"/>
  </w:style>
  <w:style w:type="paragraph" w:customStyle="1" w:styleId="ssrcss-sf7vdp-metadatastripitem">
    <w:name w:val="ssrcss-sf7vdp-metadatastripitem"/>
    <w:basedOn w:val="Normal"/>
    <w:rsid w:val="00A12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srcss-61mhsj-metadatatext">
    <w:name w:val="ssrcss-61mhsj-metadatatext"/>
    <w:basedOn w:val="DefaultParagraphFont"/>
    <w:rsid w:val="00A125CE"/>
  </w:style>
  <w:style w:type="paragraph" w:customStyle="1" w:styleId="ssrcss-1q0x1qg-paragraph">
    <w:name w:val="ssrcss-1q0x1qg-paragraph"/>
    <w:basedOn w:val="Normal"/>
    <w:rsid w:val="00A12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srcss-tzgxt7-styledfigurecopyright">
    <w:name w:val="ssrcss-tzgxt7-styledfigurecopyright"/>
    <w:basedOn w:val="DefaultParagraphFont"/>
    <w:rsid w:val="00A125CE"/>
  </w:style>
  <w:style w:type="character" w:customStyle="1" w:styleId="visually-hidden">
    <w:name w:val="visually-hidden"/>
    <w:basedOn w:val="DefaultParagraphFont"/>
    <w:rsid w:val="00A125CE"/>
  </w:style>
  <w:style w:type="character" w:customStyle="1" w:styleId="css-jevhma">
    <w:name w:val="css-jevhma"/>
    <w:basedOn w:val="DefaultParagraphFont"/>
    <w:rsid w:val="00A125CE"/>
  </w:style>
  <w:style w:type="character" w:customStyle="1" w:styleId="css-iwa86d">
    <w:name w:val="css-iwa86d"/>
    <w:basedOn w:val="DefaultParagraphFont"/>
    <w:rsid w:val="00A125CE"/>
  </w:style>
  <w:style w:type="character" w:customStyle="1" w:styleId="kyt-mdd4r">
    <w:name w:val="kyt-mdd4r"/>
    <w:basedOn w:val="DefaultParagraphFont"/>
    <w:rsid w:val="00A125CE"/>
  </w:style>
  <w:style w:type="character" w:customStyle="1" w:styleId="balancedheadline">
    <w:name w:val="balancedheadline"/>
    <w:basedOn w:val="DefaultParagraphFont"/>
    <w:rsid w:val="00E8023A"/>
  </w:style>
  <w:style w:type="character" w:customStyle="1" w:styleId="date-line-moduledateq468b">
    <w:name w:val="date-line-module__date__q468b"/>
    <w:basedOn w:val="DefaultParagraphFont"/>
    <w:rsid w:val="00452E03"/>
  </w:style>
  <w:style w:type="paragraph" w:customStyle="1" w:styleId="text-moduletext0gdob1">
    <w:name w:val="text-module__text__0gdob1"/>
    <w:basedOn w:val="Normal"/>
    <w:rsid w:val="00AA5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base-widget-body-moduleitemv0mgz">
    <w:name w:val="base-widget-body-module__item__v0mgz"/>
    <w:basedOn w:val="Normal"/>
    <w:rsid w:val="00AA56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ext-moduletext0gdob2">
    <w:name w:val="text-module__text__0gdob2"/>
    <w:basedOn w:val="Normal"/>
    <w:rsid w:val="00063C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3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4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4B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date-style">
    <w:name w:val="date-style"/>
    <w:basedOn w:val="DefaultParagraphFont"/>
    <w:rsid w:val="005B34B2"/>
  </w:style>
  <w:style w:type="character" w:customStyle="1" w:styleId="articlenews-services-subscribe-label">
    <w:name w:val="article__news-services-subscribe-label"/>
    <w:basedOn w:val="DefaultParagraphFont"/>
    <w:rsid w:val="005B34B2"/>
  </w:style>
  <w:style w:type="paragraph" w:customStyle="1" w:styleId="articlenews-services-subscribe-item">
    <w:name w:val="article__news-services-subscribe-item"/>
    <w:basedOn w:val="Normal"/>
    <w:rsid w:val="005B34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rticleinfo-date-modified">
    <w:name w:val="article__info-date-modified"/>
    <w:basedOn w:val="DefaultParagraphFont"/>
    <w:rsid w:val="005B34B2"/>
  </w:style>
  <w:style w:type="character" w:customStyle="1" w:styleId="date">
    <w:name w:val="date"/>
    <w:basedOn w:val="DefaultParagraphFont"/>
    <w:rsid w:val="005B34B2"/>
  </w:style>
  <w:style w:type="paragraph" w:customStyle="1" w:styleId="mb-0">
    <w:name w:val="mb-0"/>
    <w:basedOn w:val="Normal"/>
    <w:rsid w:val="000D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b-2">
    <w:name w:val="mb-2"/>
    <w:basedOn w:val="Normal"/>
    <w:rsid w:val="000D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main-articlesummary">
    <w:name w:val="main-article__summary"/>
    <w:basedOn w:val="Normal"/>
    <w:rsid w:val="000D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uters.com/newsletters/reuters-iran-briefing/?location=article-paragraph&amp;redirectUrl=%2Fworld%2Fchina%2Fg7-countries-have-no-time-lose-bid-cut-rare-earths-dependencies-germanys-2026-05-18%2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uters.com/world/china/g7-finance-chiefs-seek-tackle-imbalances-trade-strains-unity-2026-05-18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eutersagency.com/en/licensereuterscontent/?utm_medium=rcom-article-media&amp;utm_campaign=rcom-rcp-lead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reuters.com/business/germany-hold-call-with-select-eu-states-push-twospeed-europe-2026-01-2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reuters.com/business/finance/eu-countries-should-not-hide-behind-national-interests-german-finmin-says-2026-02-1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661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Sadam Hussain</dc:creator>
  <cp:keywords/>
  <dc:description/>
  <cp:lastModifiedBy>Sadam Hussain</cp:lastModifiedBy>
  <cp:revision>2</cp:revision>
  <cp:lastPrinted>2026-05-19T00:32:00Z</cp:lastPrinted>
  <dcterms:created xsi:type="dcterms:W3CDTF">2026-05-19T00:33:00Z</dcterms:created>
  <dcterms:modified xsi:type="dcterms:W3CDTF">2026-05-19T00:33:00Z</dcterms:modified>
</cp:coreProperties>
</file>