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00" w:after="120"/>
        <w:jc w:val="center"/>
        <w:rPr/>
      </w:pPr>
      <w:r>
        <w:rPr>
          <w:rFonts w:eastAsia="Arial" w:cs="Arial"/>
          <w:b/>
          <w:bCs/>
          <w:color w:val="1F4E79"/>
          <w:sz w:val="52"/>
          <w:szCs w:val="52"/>
        </w:rPr>
        <w:t>Project Design Phase-II</w:t>
      </w:r>
    </w:p>
    <w:p>
      <w:pPr>
        <w:pStyle w:val="Normal"/>
        <w:spacing w:before="0" w:after="400"/>
        <w:jc w:val="center"/>
        <w:rPr/>
      </w:pPr>
      <w:r>
        <w:rPr>
          <w:rFonts w:eastAsia="Arial" w:cs="Arial"/>
          <w:color w:val="444444"/>
          <w:sz w:val="32"/>
          <w:szCs w:val="32"/>
        </w:rPr>
        <w:t>Combined Design Document</w:t>
      </w:r>
    </w:p>
    <w:p>
      <w:pPr>
        <w:pStyle w:val="Normal"/>
        <w:spacing w:before="0" w:after="500"/>
        <w:jc w:val="center"/>
        <w:rPr/>
      </w:pPr>
      <w:r>
        <w:rPr>
          <w:rFonts w:eastAsia="Arial" w:cs="Arial"/>
          <w:b/>
          <w:bCs/>
          <w:sz w:val="30"/>
          <w:szCs w:val="30"/>
        </w:rPr>
        <w:t>Script-Controlled ACL – Restrict Record Access Based on Field Value</w:t>
      </w:r>
    </w:p>
    <w:tbl>
      <w:tblPr>
        <w:tblW w:w="8500" w:type="dxa"/>
        <w:jc w:val="left"/>
        <w:tblInd w:w="0" w:type="dxa"/>
        <w:tblLayout w:type="fixed"/>
        <w:tblCellMar>
          <w:top w:w="60" w:type="dxa"/>
          <w:left w:w="100" w:type="dxa"/>
          <w:bottom w:w="60" w:type="dxa"/>
          <w:right w:w="100" w:type="dxa"/>
        </w:tblCellMar>
      </w:tblPr>
      <w:tblGrid>
        <w:gridCol w:w="3500"/>
        <w:gridCol w:w="4999"/>
      </w:tblGrid>
      <w:tr>
        <w:trPr/>
        <w:tc>
          <w:tcPr>
            <w:tcW w:w="3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1"/>
                <w:szCs w:val="21"/>
              </w:rPr>
              <w:t>Team Member</w:t>
            </w:r>
          </w:p>
        </w:tc>
        <w:tc>
          <w:tcPr>
            <w:tcW w:w="49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1"/>
                <w:szCs w:val="21"/>
              </w:rPr>
              <w:t>Role</w:t>
            </w:r>
          </w:p>
        </w:tc>
      </w:tr>
      <w:tr>
        <w:trPr/>
        <w:tc>
          <w:tcPr>
            <w:tcW w:w="35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Afrin Fathima S</w:t>
            </w:r>
          </w:p>
        </w:tc>
        <w:tc>
          <w:tcPr>
            <w:tcW w:w="49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Lead</w:t>
            </w:r>
          </w:p>
        </w:tc>
      </w:tr>
      <w:tr>
        <w:trPr/>
        <w:tc>
          <w:tcPr>
            <w:tcW w:w="35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Adhithan S</w:t>
            </w:r>
          </w:p>
        </w:tc>
        <w:tc>
          <w:tcPr>
            <w:tcW w:w="49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Member</w:t>
            </w:r>
          </w:p>
        </w:tc>
      </w:tr>
      <w:tr>
        <w:trPr/>
        <w:tc>
          <w:tcPr>
            <w:tcW w:w="35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Abhishek Raja</w:t>
            </w:r>
          </w:p>
        </w:tc>
        <w:tc>
          <w:tcPr>
            <w:tcW w:w="49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Member</w:t>
            </w:r>
          </w:p>
        </w:tc>
      </w:tr>
      <w:tr>
        <w:trPr/>
        <w:tc>
          <w:tcPr>
            <w:tcW w:w="35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Ajith Kumar S S</w:t>
            </w:r>
          </w:p>
        </w:tc>
        <w:tc>
          <w:tcPr>
            <w:tcW w:w="49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Member</w:t>
            </w:r>
          </w:p>
        </w:tc>
      </w:tr>
    </w:tbl>
    <w:p>
      <w:pPr>
        <w:pStyle w:val="Normal"/>
        <w:spacing w:before="0" w:after="200"/>
        <w:jc w:val="left"/>
        <w:rPr/>
      </w:pPr>
      <w:r>
        <w:rPr/>
      </w:r>
    </w:p>
    <w:p>
      <w:pPr>
        <w:pStyle w:val="Normal"/>
        <w:spacing w:before="0" w:after="80"/>
        <w:jc w:val="left"/>
        <w:rPr/>
      </w:pPr>
      <w:r>
        <w:rPr>
          <w:rFonts w:eastAsia="Arial" w:cs="Arial"/>
          <w:b/>
          <w:bCs/>
          <w:sz w:val="21"/>
          <w:szCs w:val="21"/>
        </w:rPr>
        <w:t>Date:</w:t>
      </w:r>
      <w:r>
        <w:rPr>
          <w:rFonts w:eastAsia="Arial" w:cs="Arial"/>
          <w:sz w:val="21"/>
          <w:szCs w:val="21"/>
        </w:rPr>
        <w:t xml:space="preserve"> 31 January 2025</w:t>
      </w:r>
    </w:p>
    <w:p>
      <w:pPr>
        <w:pStyle w:val="Normal"/>
        <w:spacing w:before="0" w:after="80"/>
        <w:jc w:val="left"/>
        <w:rPr/>
      </w:pPr>
      <w:r>
        <w:rPr>
          <w:rFonts w:eastAsia="Arial" w:cs="Arial"/>
          <w:b/>
          <w:bCs/>
          <w:sz w:val="21"/>
          <w:szCs w:val="21"/>
        </w:rPr>
        <w:t>Team ID:</w:t>
      </w:r>
      <w:r>
        <w:rPr>
          <w:rFonts w:eastAsia="Arial" w:cs="Arial"/>
          <w:sz w:val="21"/>
          <w:szCs w:val="21"/>
        </w:rPr>
        <w:t xml:space="preserve"> To be filled by the team</w:t>
      </w:r>
    </w:p>
    <w:p>
      <w:pPr>
        <w:pStyle w:val="Normal"/>
        <w:spacing w:before="0" w:after="80"/>
        <w:jc w:val="left"/>
        <w:rPr/>
      </w:pPr>
      <w:r>
        <w:rPr>
          <w:rFonts w:eastAsia="Arial" w:cs="Arial"/>
          <w:b/>
          <w:bCs/>
          <w:sz w:val="21"/>
          <w:szCs w:val="21"/>
        </w:rPr>
        <w:t>Maximum Marks:</w:t>
      </w:r>
      <w:r>
        <w:rPr>
          <w:rFonts w:eastAsia="Arial" w:cs="Arial"/>
          <w:sz w:val="21"/>
          <w:szCs w:val="21"/>
        </w:rPr>
        <w:t xml:space="preserve"> 4 Marks (each part)</w:t>
      </w:r>
    </w:p>
    <w:p>
      <w:pPr>
        <w:pStyle w:val="Normal"/>
        <w:spacing w:before="0" w:after="120"/>
        <w:jc w:val="left"/>
        <w:rPr/>
      </w:pPr>
      <w:r>
        <w:rPr/>
      </w:r>
    </w:p>
    <w:p>
      <w:pPr>
        <w:pStyle w:val="Normal"/>
        <w:spacing w:before="0" w:after="80"/>
        <w:rPr/>
      </w:pPr>
      <w:r>
        <w:rPr>
          <w:rFonts w:eastAsia="Arial" w:cs="Arial"/>
          <w:b/>
          <w:bCs/>
          <w:color w:val="1F4E79"/>
          <w:sz w:val="24"/>
          <w:szCs w:val="24"/>
        </w:rPr>
        <w:t>Contents</w:t>
      </w:r>
    </w:p>
    <w:p>
      <w:pPr>
        <w:pStyle w:val="ListParagraph"/>
        <w:numPr>
          <w:ilvl w:val="0"/>
          <w:numId w:val="5"/>
        </w:numPr>
        <w:spacing w:before="0" w:after="50"/>
        <w:rPr/>
      </w:pPr>
      <w:r>
        <w:rPr>
          <w:rFonts w:eastAsia="Arial" w:cs="Arial"/>
          <w:b w:val="false"/>
          <w:bCs w:val="false"/>
          <w:sz w:val="22"/>
          <w:szCs w:val="22"/>
        </w:rPr>
        <w:t>Customer Journey Map</w:t>
      </w:r>
    </w:p>
    <w:p>
      <w:pPr>
        <w:pStyle w:val="ListParagraph"/>
        <w:numPr>
          <w:ilvl w:val="0"/>
          <w:numId w:val="1"/>
        </w:numPr>
        <w:spacing w:before="0" w:after="50"/>
        <w:rPr/>
      </w:pPr>
      <w:r>
        <w:rPr>
          <w:rFonts w:eastAsia="Arial" w:cs="Arial"/>
          <w:b w:val="false"/>
          <w:bCs w:val="false"/>
          <w:sz w:val="22"/>
          <w:szCs w:val="22"/>
        </w:rPr>
        <w:t>Data Flow Diagram &amp; User Stories</w:t>
      </w:r>
    </w:p>
    <w:p>
      <w:pPr>
        <w:pStyle w:val="ListParagraph"/>
        <w:numPr>
          <w:ilvl w:val="0"/>
          <w:numId w:val="1"/>
        </w:numPr>
        <w:spacing w:before="0" w:after="50"/>
        <w:rPr/>
      </w:pPr>
      <w:r>
        <w:rPr>
          <w:rFonts w:eastAsia="Arial" w:cs="Arial"/>
          <w:b w:val="false"/>
          <w:bCs w:val="false"/>
          <w:sz w:val="22"/>
          <w:szCs w:val="22"/>
        </w:rPr>
        <w:t>Solution Requirements (Functional &amp; Non-functional)</w:t>
      </w:r>
    </w:p>
    <w:p>
      <w:pPr>
        <w:pStyle w:val="ListParagraph"/>
        <w:numPr>
          <w:ilvl w:val="0"/>
          <w:numId w:val="1"/>
        </w:numPr>
        <w:spacing w:before="0" w:after="50"/>
        <w:rPr/>
      </w:pPr>
      <w:r>
        <w:rPr>
          <w:rFonts w:eastAsia="Arial" w:cs="Arial"/>
          <w:b w:val="false"/>
          <w:bCs w:val="false"/>
          <w:sz w:val="22"/>
          <w:szCs w:val="22"/>
        </w:rPr>
        <w:t>Technology Stack (Architecture &amp; Stack)</w:t>
      </w:r>
    </w:p>
    <w:p>
      <w:pPr>
        <w:pStyle w:val="Normal"/>
        <w:rPr/>
      </w:pPr>
      <w:r>
        <w:rPr/>
      </w:r>
      <w:r>
        <w:br w:type="page"/>
      </w:r>
    </w:p>
    <w:p>
      <w:pPr>
        <w:pStyle w:val="Normal"/>
        <w:spacing w:before="0" w:after="60"/>
        <w:rPr/>
      </w:pPr>
      <w:r>
        <w:rPr>
          <w:rFonts w:eastAsia="Arial" w:cs="Arial"/>
          <w:b/>
          <w:bCs/>
          <w:color w:val="1F4E79"/>
          <w:sz w:val="40"/>
          <w:szCs w:val="40"/>
        </w:rPr>
        <w:t>Customer Journey Map</w:t>
      </w:r>
    </w:p>
    <w:p>
      <w:pPr>
        <w:pStyle w:val="Normal"/>
        <w:spacing w:before="0" w:after="140"/>
        <w:rPr/>
      </w:pPr>
      <w:r>
        <w:rPr>
          <w:rFonts w:eastAsia="Arial" w:cs="Arial"/>
          <w:color w:val="444444"/>
          <w:sz w:val="26"/>
          <w:szCs w:val="26"/>
        </w:rPr>
        <w:t>Script-Controlled ACL – Restrict Record Access Based on Field Value</w:t>
      </w:r>
    </w:p>
    <w:tbl>
      <w:tblPr>
        <w:tblW w:w="15100" w:type="dxa"/>
        <w:jc w:val="left"/>
        <w:tblInd w:w="0" w:type="dxa"/>
        <w:tblLayout w:type="fixed"/>
        <w:tblCellMar>
          <w:top w:w="60" w:type="dxa"/>
          <w:left w:w="100" w:type="dxa"/>
          <w:bottom w:w="60" w:type="dxa"/>
          <w:right w:w="100" w:type="dxa"/>
        </w:tblCellMar>
      </w:tblPr>
      <w:tblGrid>
        <w:gridCol w:w="2500"/>
        <w:gridCol w:w="12599"/>
      </w:tblGrid>
      <w:tr>
        <w:trPr/>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SCENARIO</w:t>
            </w:r>
          </w:p>
        </w:tc>
        <w:tc>
          <w:tcPr>
            <w:tcW w:w="12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Requesting, viewing and administering records protected by a script-controlled ACL that restricts access based on a field value (e.g., Incident records limited by the Department field)</w:t>
            </w:r>
          </w:p>
        </w:tc>
      </w:tr>
      <w:tr>
        <w:trPr/>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Prepared by</w:t>
            </w:r>
          </w:p>
        </w:tc>
        <w:tc>
          <w:tcPr>
            <w:tcW w:w="12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Afrin Fathima S (Team Lead), Adhithan S, Abhishek Raja, Ajith Kumar S S</w:t>
            </w:r>
          </w:p>
        </w:tc>
      </w:tr>
      <w:tr>
        <w:trPr/>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Basis</w:t>
            </w:r>
          </w:p>
        </w:tc>
        <w:tc>
          <w:tcPr>
            <w:tcW w:w="12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The team’s analysis of the expected user experience in the ServiceNow platform. No customer interviews were conducted.</w:t>
            </w:r>
          </w:p>
        </w:tc>
      </w:tr>
    </w:tbl>
    <w:p>
      <w:pPr>
        <w:pStyle w:val="Normal"/>
        <w:rPr/>
      </w:pPr>
      <w:r>
        <w:rPr/>
      </w:r>
      <w:r>
        <w:br w:type="page"/>
      </w:r>
    </w:p>
    <w:p>
      <w:pPr>
        <w:pStyle w:val="Heading2"/>
        <w:keepNext w:val="true"/>
        <w:spacing w:before="0" w:after="40"/>
        <w:rPr/>
      </w:pPr>
      <w:r>
        <w:rPr>
          <w:rFonts w:eastAsia="Arial" w:cs="Arial" w:ascii="Arial" w:hAnsi="Arial"/>
          <w:b/>
          <w:bCs/>
          <w:color w:val="1F4E79"/>
          <w:sz w:val="30"/>
          <w:szCs w:val="30"/>
        </w:rPr>
        <w:t>Entice</w:t>
      </w:r>
    </w:p>
    <w:p>
      <w:pPr>
        <w:pStyle w:val="Normal"/>
        <w:keepNext w:val="true"/>
        <w:spacing w:before="0" w:after="80"/>
        <w:rPr/>
      </w:pPr>
      <w:r>
        <w:rPr>
          <w:rFonts w:eastAsia="Arial" w:cs="Arial"/>
          <w:color w:val="555555"/>
          <w:sz w:val="20"/>
          <w:szCs w:val="20"/>
        </w:rPr>
        <w:t>How does someone initially become aware of this process?</w:t>
      </w:r>
    </w:p>
    <w:tbl>
      <w:tblPr>
        <w:tblW w:w="15100" w:type="dxa"/>
        <w:jc w:val="left"/>
        <w:tblInd w:w="0" w:type="dxa"/>
        <w:tblLayout w:type="fixed"/>
        <w:tblCellMar>
          <w:top w:w="60" w:type="dxa"/>
          <w:left w:w="100" w:type="dxa"/>
          <w:bottom w:w="60" w:type="dxa"/>
          <w:right w:w="100" w:type="dxa"/>
        </w:tblCellMar>
      </w:tblPr>
      <w:tblGrid>
        <w:gridCol w:w="2500"/>
        <w:gridCol w:w="3150"/>
        <w:gridCol w:w="3150"/>
        <w:gridCol w:w="3150"/>
        <w:gridCol w:w="3150"/>
      </w:tblGrid>
      <w:tr>
        <w:trPr>
          <w:tblHeader w:val="true"/>
        </w:trPr>
        <w:tc>
          <w:tcPr>
            <w:tcW w:w="250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left"/>
              <w:rPr/>
            </w:pPr>
            <w:r>
              <w:rPr/>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1</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2</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3</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4</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Steps</w:t>
            </w:r>
          </w:p>
          <w:p>
            <w:pPr>
              <w:pStyle w:val="Normal"/>
              <w:spacing w:before="0" w:after="40"/>
              <w:rPr/>
            </w:pPr>
            <w:r>
              <w:rPr>
                <w:rFonts w:eastAsia="Arial" w:cs="Arial"/>
                <w:color w:val="555555"/>
                <w:sz w:val="15"/>
                <w:szCs w:val="15"/>
              </w:rPr>
              <w:t>What does the person (or group) typically experience?</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Sensitive data identified</w:t>
            </w:r>
          </w:p>
          <w:p>
            <w:pPr>
              <w:pStyle w:val="Normal"/>
              <w:spacing w:before="0" w:after="40"/>
              <w:jc w:val="left"/>
              <w:rPr/>
            </w:pPr>
            <w:r>
              <w:rPr>
                <w:rFonts w:eastAsia="Arial" w:cs="Arial"/>
                <w:b w:val="false"/>
                <w:bCs w:val="false"/>
                <w:sz w:val="17"/>
                <w:szCs w:val="17"/>
              </w:rPr>
              <w:t>The data owner or security manager sees that some records (e.g., Incidents) must be visible only when a field value matches.</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Log in to the instance</w:t>
            </w:r>
          </w:p>
          <w:p>
            <w:pPr>
              <w:pStyle w:val="Normal"/>
              <w:spacing w:before="0" w:after="40"/>
              <w:jc w:val="left"/>
              <w:rPr/>
            </w:pPr>
            <w:r>
              <w:rPr>
                <w:rFonts w:eastAsia="Arial" w:cs="Arial"/>
                <w:b w:val="false"/>
                <w:bCs w:val="false"/>
                <w:sz w:val="17"/>
                <w:szCs w:val="17"/>
              </w:rPr>
              <w:t>The user signs in to the ServiceNow instance from a web browser or the mobile app.</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Open a table list</w:t>
            </w:r>
          </w:p>
          <w:p>
            <w:pPr>
              <w:pStyle w:val="Normal"/>
              <w:spacing w:before="0" w:after="40"/>
              <w:jc w:val="left"/>
              <w:rPr/>
            </w:pPr>
            <w:r>
              <w:rPr>
                <w:rFonts w:eastAsia="Arial" w:cs="Arial"/>
                <w:b w:val="false"/>
                <w:bCs w:val="false"/>
                <w:sz w:val="17"/>
                <w:szCs w:val="17"/>
              </w:rPr>
              <w:t>The user opens the Incident list or a record form to look up the records they need.</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Notice the restricted view</w:t>
            </w:r>
          </w:p>
          <w:p>
            <w:pPr>
              <w:pStyle w:val="Normal"/>
              <w:spacing w:before="0" w:after="40"/>
              <w:jc w:val="left"/>
              <w:rPr/>
            </w:pPr>
            <w:r>
              <w:rPr>
                <w:rFonts w:eastAsia="Arial" w:cs="Arial"/>
                <w:b w:val="false"/>
                <w:bCs w:val="false"/>
                <w:sz w:val="17"/>
                <w:szCs w:val="17"/>
              </w:rPr>
              <w:t>The user sees only some records; the list reports that rows were removed by security constraints.</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Interactions</w:t>
            </w:r>
          </w:p>
          <w:p>
            <w:pPr>
              <w:pStyle w:val="Normal"/>
              <w:spacing w:before="0" w:after="40"/>
              <w:rPr/>
            </w:pPr>
            <w:r>
              <w:rPr>
                <w:rFonts w:eastAsia="Arial" w:cs="Arial"/>
                <w:color w:val="555555"/>
                <w:sz w:val="15"/>
                <w:szCs w:val="15"/>
              </w:rPr>
              <w:t>What interactions do they have at each step along the way?</w:t>
            </w:r>
          </w:p>
          <w:p>
            <w:pPr>
              <w:pStyle w:val="Normal"/>
              <w:spacing w:before="0" w:after="20"/>
              <w:rPr/>
            </w:pPr>
            <w:r>
              <w:rPr>
                <w:rFonts w:eastAsia="Arial" w:cs="Arial"/>
                <w:color w:val="555555"/>
                <w:sz w:val="15"/>
                <w:szCs w:val="15"/>
              </w:rPr>
              <w:t>People: Who do they see or talk to?</w:t>
            </w:r>
          </w:p>
          <w:p>
            <w:pPr>
              <w:pStyle w:val="Normal"/>
              <w:spacing w:before="0" w:after="20"/>
              <w:rPr/>
            </w:pPr>
            <w:r>
              <w:rPr>
                <w:rFonts w:eastAsia="Arial" w:cs="Arial"/>
                <w:color w:val="555555"/>
                <w:sz w:val="15"/>
                <w:szCs w:val="15"/>
              </w:rPr>
              <w:t>Places: Where are they?</w:t>
            </w:r>
          </w:p>
          <w:p>
            <w:pPr>
              <w:pStyle w:val="Normal"/>
              <w:spacing w:before="0" w:after="20"/>
              <w:rPr/>
            </w:pPr>
            <w:r>
              <w:rPr>
                <w:rFonts w:eastAsia="Arial" w:cs="Arial"/>
                <w:color w:val="555555"/>
                <w:sz w:val="15"/>
                <w:szCs w:val="15"/>
              </w:rPr>
              <w:t>Things: What digital touchpoints or physical objects would they use?</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Data owner, Administrator</w:t>
            </w:r>
          </w:p>
          <w:p>
            <w:pPr>
              <w:pStyle w:val="Normal"/>
              <w:spacing w:before="0" w:after="40"/>
              <w:jc w:val="left"/>
              <w:rPr/>
            </w:pPr>
            <w:r>
              <w:rPr>
                <w:rFonts w:eastAsia="Arial" w:cs="Arial"/>
                <w:b/>
                <w:bCs/>
                <w:sz w:val="17"/>
                <w:szCs w:val="17"/>
              </w:rPr>
              <w:t xml:space="preserve">Places: </w:t>
            </w:r>
            <w:r>
              <w:rPr>
                <w:rFonts w:eastAsia="Arial" w:cs="Arial"/>
                <w:sz w:val="17"/>
                <w:szCs w:val="17"/>
              </w:rPr>
              <w:t>Planning meeting, email</w:t>
            </w:r>
          </w:p>
          <w:p>
            <w:pPr>
              <w:pStyle w:val="Normal"/>
              <w:spacing w:before="0" w:after="40"/>
              <w:jc w:val="left"/>
              <w:rPr/>
            </w:pPr>
            <w:r>
              <w:rPr>
                <w:rFonts w:eastAsia="Arial" w:cs="Arial"/>
                <w:b/>
                <w:bCs/>
                <w:sz w:val="17"/>
                <w:szCs w:val="17"/>
              </w:rPr>
              <w:t xml:space="preserve">Things: </w:t>
            </w:r>
            <w:r>
              <w:rPr>
                <w:rFonts w:eastAsia="Arial" w:cs="Arial"/>
                <w:sz w:val="17"/>
                <w:szCs w:val="17"/>
              </w:rPr>
              <w:t>Security policy, ticket</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Employee, Fulfiller</w:t>
            </w:r>
          </w:p>
          <w:p>
            <w:pPr>
              <w:pStyle w:val="Normal"/>
              <w:spacing w:before="0" w:after="40"/>
              <w:jc w:val="left"/>
              <w:rPr/>
            </w:pPr>
            <w:r>
              <w:rPr>
                <w:rFonts w:eastAsia="Arial" w:cs="Arial"/>
                <w:b/>
                <w:bCs/>
                <w:sz w:val="17"/>
                <w:szCs w:val="17"/>
              </w:rPr>
              <w:t xml:space="preserve">Places: </w:t>
            </w:r>
            <w:r>
              <w:rPr>
                <w:rFonts w:eastAsia="Arial" w:cs="Arial"/>
                <w:sz w:val="17"/>
                <w:szCs w:val="17"/>
              </w:rPr>
              <w:t>Web browser, Now Mobile app</w:t>
            </w:r>
          </w:p>
          <w:p>
            <w:pPr>
              <w:pStyle w:val="Normal"/>
              <w:spacing w:before="0" w:after="40"/>
              <w:jc w:val="left"/>
              <w:rPr/>
            </w:pPr>
            <w:r>
              <w:rPr>
                <w:rFonts w:eastAsia="Arial" w:cs="Arial"/>
                <w:b/>
                <w:bCs/>
                <w:sz w:val="17"/>
                <w:szCs w:val="17"/>
              </w:rPr>
              <w:t xml:space="preserve">Things: </w:t>
            </w:r>
            <w:r>
              <w:rPr>
                <w:rFonts w:eastAsia="Arial" w:cs="Arial"/>
                <w:sz w:val="17"/>
                <w:szCs w:val="17"/>
              </w:rPr>
              <w:t>Login page, SSO</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None (self-service)</w:t>
            </w:r>
          </w:p>
          <w:p>
            <w:pPr>
              <w:pStyle w:val="Normal"/>
              <w:spacing w:before="0" w:after="40"/>
              <w:jc w:val="left"/>
              <w:rPr/>
            </w:pPr>
            <w:r>
              <w:rPr>
                <w:rFonts w:eastAsia="Arial" w:cs="Arial"/>
                <w:b/>
                <w:bCs/>
                <w:sz w:val="17"/>
                <w:szCs w:val="17"/>
              </w:rPr>
              <w:t xml:space="preserve">Places: </w:t>
            </w:r>
            <w:r>
              <w:rPr>
                <w:rFonts w:eastAsia="Arial" w:cs="Arial"/>
                <w:sz w:val="17"/>
                <w:szCs w:val="17"/>
              </w:rPr>
              <w:t>Incident list in the instance</w:t>
            </w:r>
          </w:p>
          <w:p>
            <w:pPr>
              <w:pStyle w:val="Normal"/>
              <w:spacing w:before="0" w:after="40"/>
              <w:jc w:val="left"/>
              <w:rPr/>
            </w:pPr>
            <w:r>
              <w:rPr>
                <w:rFonts w:eastAsia="Arial" w:cs="Arial"/>
                <w:b/>
                <w:bCs/>
                <w:sz w:val="17"/>
                <w:szCs w:val="17"/>
              </w:rPr>
              <w:t xml:space="preserve">Things: </w:t>
            </w:r>
            <w:r>
              <w:rPr>
                <w:rFonts w:eastAsia="Arial" w:cs="Arial"/>
                <w:sz w:val="17"/>
                <w:szCs w:val="17"/>
              </w:rPr>
              <w:t>Filter navigator, list view</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Service desk (if the user asks)</w:t>
            </w:r>
          </w:p>
          <w:p>
            <w:pPr>
              <w:pStyle w:val="Normal"/>
              <w:spacing w:before="0" w:after="40"/>
              <w:jc w:val="left"/>
              <w:rPr/>
            </w:pPr>
            <w:r>
              <w:rPr>
                <w:rFonts w:eastAsia="Arial" w:cs="Arial"/>
                <w:b/>
                <w:bCs/>
                <w:sz w:val="17"/>
                <w:szCs w:val="17"/>
              </w:rPr>
              <w:t xml:space="preserve">Places: </w:t>
            </w:r>
            <w:r>
              <w:rPr>
                <w:rFonts w:eastAsia="Arial" w:cs="Arial"/>
                <w:sz w:val="17"/>
                <w:szCs w:val="17"/>
              </w:rPr>
              <w:t>List or form view</w:t>
            </w:r>
          </w:p>
          <w:p>
            <w:pPr>
              <w:pStyle w:val="Normal"/>
              <w:spacing w:before="0" w:after="40"/>
              <w:jc w:val="left"/>
              <w:rPr/>
            </w:pPr>
            <w:r>
              <w:rPr>
                <w:rFonts w:eastAsia="Arial" w:cs="Arial"/>
                <w:b/>
                <w:bCs/>
                <w:sz w:val="17"/>
                <w:szCs w:val="17"/>
              </w:rPr>
              <w:t xml:space="preserve">Things: </w:t>
            </w:r>
            <w:r>
              <w:rPr>
                <w:rFonts w:eastAsia="Arial" w:cs="Arial"/>
                <w:sz w:val="17"/>
                <w:szCs w:val="17"/>
              </w:rPr>
              <w:t>“rows removed by security constraints” message</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Goals &amp; motivations</w:t>
            </w:r>
          </w:p>
          <w:p>
            <w:pPr>
              <w:pStyle w:val="Normal"/>
              <w:spacing w:before="0" w:after="40"/>
              <w:rPr/>
            </w:pPr>
            <w:r>
              <w:rPr>
                <w:rFonts w:eastAsia="Arial" w:cs="Arial"/>
                <w:color w:val="555555"/>
                <w:sz w:val="15"/>
                <w:szCs w:val="15"/>
              </w:rPr>
              <w:t>At each step, what is a person’s primary goal or motivation? (“Help me...” or “Help me avoid...”)</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protect sensitive records without hiding the whole table.</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sign in quickly and reach my work.</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find the records I need to work on.</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understand why some records are not shown.</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Positive moments</w:t>
            </w:r>
          </w:p>
          <w:p>
            <w:pPr>
              <w:pStyle w:val="Normal"/>
              <w:spacing w:before="0" w:after="40"/>
              <w:rPr/>
            </w:pPr>
            <w:r>
              <w:rPr>
                <w:rFonts w:eastAsia="Arial" w:cs="Arial"/>
                <w:color w:val="555555"/>
                <w:sz w:val="15"/>
                <w:szCs w:val="15"/>
              </w:rPr>
              <w:t>What steps does a typical person find enjoyable, productive, fun, motivating, delightful, or exciting?</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A clear business reason makes the rule easy to define.</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Single sign-in gives quick access.</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Lists show only relevant records, which reduces clutter.</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Users can see that sensitive data is protected.</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Negative moments</w:t>
            </w:r>
          </w:p>
          <w:p>
            <w:pPr>
              <w:pStyle w:val="Normal"/>
              <w:spacing w:before="0" w:after="40"/>
              <w:rPr/>
            </w:pPr>
            <w:r>
              <w:rPr>
                <w:rFonts w:eastAsia="Arial" w:cs="Arial"/>
                <w:color w:val="555555"/>
                <w:sz w:val="15"/>
                <w:szCs w:val="15"/>
              </w:rPr>
              <w:t>What steps does a typical person find frustrating, confusing, angering, costly, or time-consuming?</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Rule conditions can be ambiguous (which field, which users).</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Wrong role or department data blocks valid access.</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A short or empty list can look like a bug.</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Users are unsure whether records are missing or hidden.</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Areas of opportunity</w:t>
            </w:r>
          </w:p>
          <w:p>
            <w:pPr>
              <w:pStyle w:val="Normal"/>
              <w:spacing w:before="0" w:after="40"/>
              <w:rPr/>
            </w:pPr>
            <w:r>
              <w:rPr>
                <w:rFonts w:eastAsia="Arial" w:cs="Arial"/>
                <w:color w:val="555555"/>
                <w:sz w:val="15"/>
                <w:szCs w:val="15"/>
              </w:rPr>
              <w:t>How might we make each step better? What ideas do we have? What have others suggested?</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capture the rule as a simple table of field value vs. allowed users before coding?</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validate department and role data automatically at login?</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show a short banner saying the list is filtered by policy?</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give a friendly explanation and a link to request access?</w:t>
            </w:r>
          </w:p>
        </w:tc>
      </w:tr>
    </w:tbl>
    <w:p>
      <w:pPr>
        <w:pStyle w:val="Normal"/>
        <w:rPr/>
      </w:pPr>
      <w:r>
        <w:rPr/>
      </w:r>
      <w:r>
        <w:br w:type="page"/>
      </w:r>
    </w:p>
    <w:p>
      <w:pPr>
        <w:pStyle w:val="Heading2"/>
        <w:keepNext w:val="true"/>
        <w:spacing w:before="0" w:after="40"/>
        <w:rPr/>
      </w:pPr>
      <w:r>
        <w:rPr>
          <w:rFonts w:eastAsia="Arial" w:cs="Arial" w:ascii="Arial" w:hAnsi="Arial"/>
          <w:b/>
          <w:bCs/>
          <w:color w:val="1F4E79"/>
          <w:sz w:val="30"/>
          <w:szCs w:val="30"/>
        </w:rPr>
        <w:t>Enter</w:t>
      </w:r>
    </w:p>
    <w:p>
      <w:pPr>
        <w:pStyle w:val="Normal"/>
        <w:keepNext w:val="true"/>
        <w:spacing w:before="0" w:after="80"/>
        <w:rPr/>
      </w:pPr>
      <w:r>
        <w:rPr>
          <w:rFonts w:eastAsia="Arial" w:cs="Arial"/>
          <w:color w:val="555555"/>
          <w:sz w:val="20"/>
          <w:szCs w:val="20"/>
        </w:rPr>
        <w:t>What do people experience as they begin the process?</w:t>
      </w:r>
    </w:p>
    <w:tbl>
      <w:tblPr>
        <w:tblW w:w="15100" w:type="dxa"/>
        <w:jc w:val="left"/>
        <w:tblInd w:w="0" w:type="dxa"/>
        <w:tblLayout w:type="fixed"/>
        <w:tblCellMar>
          <w:top w:w="60" w:type="dxa"/>
          <w:left w:w="100" w:type="dxa"/>
          <w:bottom w:w="60" w:type="dxa"/>
          <w:right w:w="100" w:type="dxa"/>
        </w:tblCellMar>
      </w:tblPr>
      <w:tblGrid>
        <w:gridCol w:w="2500"/>
        <w:gridCol w:w="3150"/>
        <w:gridCol w:w="3150"/>
        <w:gridCol w:w="3150"/>
        <w:gridCol w:w="3150"/>
      </w:tblGrid>
      <w:tr>
        <w:trPr>
          <w:tblHeader w:val="true"/>
        </w:trPr>
        <w:tc>
          <w:tcPr>
            <w:tcW w:w="250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left"/>
              <w:rPr/>
            </w:pPr>
            <w:r>
              <w:rPr/>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1</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2</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3</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4</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Steps</w:t>
            </w:r>
          </w:p>
          <w:p>
            <w:pPr>
              <w:pStyle w:val="Normal"/>
              <w:spacing w:before="0" w:after="40"/>
              <w:rPr/>
            </w:pPr>
            <w:r>
              <w:rPr>
                <w:rFonts w:eastAsia="Arial" w:cs="Arial"/>
                <w:color w:val="555555"/>
                <w:sz w:val="15"/>
                <w:szCs w:val="15"/>
              </w:rPr>
              <w:t>What does the person (or group) typically experience?</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Elevate privileges</w:t>
            </w:r>
          </w:p>
          <w:p>
            <w:pPr>
              <w:pStyle w:val="Normal"/>
              <w:spacing w:before="0" w:after="40"/>
              <w:jc w:val="left"/>
              <w:rPr/>
            </w:pPr>
            <w:r>
              <w:rPr>
                <w:rFonts w:eastAsia="Arial" w:cs="Arial"/>
                <w:b w:val="false"/>
                <w:bCs w:val="false"/>
                <w:sz w:val="17"/>
                <w:szCs w:val="17"/>
              </w:rPr>
              <w:t>The Administrator elevates to the security_admin role to create or edit an ACL.</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Create the ACL</w:t>
            </w:r>
          </w:p>
          <w:p>
            <w:pPr>
              <w:pStyle w:val="Normal"/>
              <w:spacing w:before="0" w:after="40"/>
              <w:jc w:val="left"/>
              <w:rPr/>
            </w:pPr>
            <w:r>
              <w:rPr>
                <w:rFonts w:eastAsia="Arial" w:cs="Arial"/>
                <w:b w:val="false"/>
                <w:bCs w:val="false"/>
                <w:sz w:val="17"/>
                <w:szCs w:val="17"/>
              </w:rPr>
              <w:t>Define the table, the operation (read) and the field that controls access (e.g., Department).</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Write the ACL script</w:t>
            </w:r>
          </w:p>
          <w:p>
            <w:pPr>
              <w:pStyle w:val="Normal"/>
              <w:spacing w:before="0" w:after="40"/>
              <w:jc w:val="left"/>
              <w:rPr/>
            </w:pPr>
            <w:r>
              <w:rPr>
                <w:rFonts w:eastAsia="Arial" w:cs="Arial"/>
                <w:b w:val="false"/>
                <w:bCs w:val="false"/>
                <w:sz w:val="17"/>
                <w:szCs w:val="17"/>
              </w:rPr>
              <w:t>Add a server-side script that compares the record’s field value with the user’s attribute and returns true or false.</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Activate and set roles</w:t>
            </w:r>
          </w:p>
          <w:p>
            <w:pPr>
              <w:pStyle w:val="Normal"/>
              <w:spacing w:before="0" w:after="40"/>
              <w:jc w:val="left"/>
              <w:rPr/>
            </w:pPr>
            <w:r>
              <w:rPr>
                <w:rFonts w:eastAsia="Arial" w:cs="Arial"/>
                <w:b w:val="false"/>
                <w:bCs w:val="false"/>
                <w:sz w:val="17"/>
                <w:szCs w:val="17"/>
              </w:rPr>
              <w:t>Save and activate the rule and set the roles that may bypass the check.</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Interactions</w:t>
            </w:r>
          </w:p>
          <w:p>
            <w:pPr>
              <w:pStyle w:val="Normal"/>
              <w:spacing w:before="0" w:after="40"/>
              <w:rPr/>
            </w:pPr>
            <w:r>
              <w:rPr>
                <w:rFonts w:eastAsia="Arial" w:cs="Arial"/>
                <w:color w:val="555555"/>
                <w:sz w:val="15"/>
                <w:szCs w:val="15"/>
              </w:rPr>
              <w:t>What interactions do they have at each step along the way?</w:t>
            </w:r>
          </w:p>
          <w:p>
            <w:pPr>
              <w:pStyle w:val="Normal"/>
              <w:spacing w:before="0" w:after="20"/>
              <w:rPr/>
            </w:pPr>
            <w:r>
              <w:rPr>
                <w:rFonts w:eastAsia="Arial" w:cs="Arial"/>
                <w:color w:val="555555"/>
                <w:sz w:val="15"/>
                <w:szCs w:val="15"/>
              </w:rPr>
              <w:t>People: Who do they see or talk to?</w:t>
            </w:r>
          </w:p>
          <w:p>
            <w:pPr>
              <w:pStyle w:val="Normal"/>
              <w:spacing w:before="0" w:after="20"/>
              <w:rPr/>
            </w:pPr>
            <w:r>
              <w:rPr>
                <w:rFonts w:eastAsia="Arial" w:cs="Arial"/>
                <w:color w:val="555555"/>
                <w:sz w:val="15"/>
                <w:szCs w:val="15"/>
              </w:rPr>
              <w:t>Places: Where are they?</w:t>
            </w:r>
          </w:p>
          <w:p>
            <w:pPr>
              <w:pStyle w:val="Normal"/>
              <w:spacing w:before="0" w:after="20"/>
              <w:rPr/>
            </w:pPr>
            <w:r>
              <w:rPr>
                <w:rFonts w:eastAsia="Arial" w:cs="Arial"/>
                <w:color w:val="555555"/>
                <w:sz w:val="15"/>
                <w:szCs w:val="15"/>
              </w:rPr>
              <w:t>Things: What digital touchpoints or physical objects would they use?</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Administrator</w:t>
            </w:r>
          </w:p>
          <w:p>
            <w:pPr>
              <w:pStyle w:val="Normal"/>
              <w:spacing w:before="0" w:after="40"/>
              <w:jc w:val="left"/>
              <w:rPr/>
            </w:pPr>
            <w:r>
              <w:rPr>
                <w:rFonts w:eastAsia="Arial" w:cs="Arial"/>
                <w:b/>
                <w:bCs/>
                <w:sz w:val="17"/>
                <w:szCs w:val="17"/>
              </w:rPr>
              <w:t xml:space="preserve">Places: </w:t>
            </w:r>
            <w:r>
              <w:rPr>
                <w:rFonts w:eastAsia="Arial" w:cs="Arial"/>
                <w:sz w:val="17"/>
                <w:szCs w:val="17"/>
              </w:rPr>
              <w:t>User menu in the instance</w:t>
            </w:r>
          </w:p>
          <w:p>
            <w:pPr>
              <w:pStyle w:val="Normal"/>
              <w:spacing w:before="0" w:after="40"/>
              <w:jc w:val="left"/>
              <w:rPr/>
            </w:pPr>
            <w:r>
              <w:rPr>
                <w:rFonts w:eastAsia="Arial" w:cs="Arial"/>
                <w:b/>
                <w:bCs/>
                <w:sz w:val="17"/>
                <w:szCs w:val="17"/>
              </w:rPr>
              <w:t xml:space="preserve">Things: </w:t>
            </w:r>
            <w:r>
              <w:rPr>
                <w:rFonts w:eastAsia="Arial" w:cs="Arial"/>
                <w:sz w:val="17"/>
                <w:szCs w:val="17"/>
              </w:rPr>
              <w:t>Elevate Role dialog</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Administrator</w:t>
            </w:r>
          </w:p>
          <w:p>
            <w:pPr>
              <w:pStyle w:val="Normal"/>
              <w:spacing w:before="0" w:after="40"/>
              <w:jc w:val="left"/>
              <w:rPr/>
            </w:pPr>
            <w:r>
              <w:rPr>
                <w:rFonts w:eastAsia="Arial" w:cs="Arial"/>
                <w:b/>
                <w:bCs/>
                <w:sz w:val="17"/>
                <w:szCs w:val="17"/>
              </w:rPr>
              <w:t xml:space="preserve">Places: </w:t>
            </w:r>
            <w:r>
              <w:rPr>
                <w:rFonts w:eastAsia="Arial" w:cs="Arial"/>
                <w:sz w:val="17"/>
                <w:szCs w:val="17"/>
              </w:rPr>
              <w:t>System Security &gt; Access Control (ACL)</w:t>
            </w:r>
          </w:p>
          <w:p>
            <w:pPr>
              <w:pStyle w:val="Normal"/>
              <w:spacing w:before="0" w:after="40"/>
              <w:jc w:val="left"/>
              <w:rPr/>
            </w:pPr>
            <w:r>
              <w:rPr>
                <w:rFonts w:eastAsia="Arial" w:cs="Arial"/>
                <w:b/>
                <w:bCs/>
                <w:sz w:val="17"/>
                <w:szCs w:val="17"/>
              </w:rPr>
              <w:t xml:space="preserve">Things: </w:t>
            </w:r>
            <w:r>
              <w:rPr>
                <w:rFonts w:eastAsia="Arial" w:cs="Arial"/>
                <w:sz w:val="17"/>
                <w:szCs w:val="17"/>
              </w:rPr>
              <w:t>ACL form (type, operation, name)</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Administrator, developer</w:t>
            </w:r>
          </w:p>
          <w:p>
            <w:pPr>
              <w:pStyle w:val="Normal"/>
              <w:spacing w:before="0" w:after="40"/>
              <w:jc w:val="left"/>
              <w:rPr/>
            </w:pPr>
            <w:r>
              <w:rPr>
                <w:rFonts w:eastAsia="Arial" w:cs="Arial"/>
                <w:b/>
                <w:bCs/>
                <w:sz w:val="17"/>
                <w:szCs w:val="17"/>
              </w:rPr>
              <w:t xml:space="preserve">Places: </w:t>
            </w:r>
            <w:r>
              <w:rPr>
                <w:rFonts w:eastAsia="Arial" w:cs="Arial"/>
                <w:sz w:val="17"/>
                <w:szCs w:val="17"/>
              </w:rPr>
              <w:t>Script field of the ACL</w:t>
            </w:r>
          </w:p>
          <w:p>
            <w:pPr>
              <w:pStyle w:val="Normal"/>
              <w:spacing w:before="0" w:after="40"/>
              <w:jc w:val="left"/>
              <w:rPr/>
            </w:pPr>
            <w:r>
              <w:rPr>
                <w:rFonts w:eastAsia="Arial" w:cs="Arial"/>
                <w:b/>
                <w:bCs/>
                <w:sz w:val="17"/>
                <w:szCs w:val="17"/>
              </w:rPr>
              <w:t xml:space="preserve">Things: </w:t>
            </w:r>
            <w:r>
              <w:rPr>
                <w:rFonts w:eastAsia="Arial" w:cs="Arial"/>
                <w:sz w:val="17"/>
                <w:szCs w:val="17"/>
              </w:rPr>
              <w:t>Server-side JavaScript, GlideSystem, GlideRecord</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Administrator, security manager</w:t>
            </w:r>
          </w:p>
          <w:p>
            <w:pPr>
              <w:pStyle w:val="Normal"/>
              <w:spacing w:before="0" w:after="40"/>
              <w:jc w:val="left"/>
              <w:rPr/>
            </w:pPr>
            <w:r>
              <w:rPr>
                <w:rFonts w:eastAsia="Arial" w:cs="Arial"/>
                <w:b/>
                <w:bCs/>
                <w:sz w:val="17"/>
                <w:szCs w:val="17"/>
              </w:rPr>
              <w:t xml:space="preserve">Places: </w:t>
            </w:r>
            <w:r>
              <w:rPr>
                <w:rFonts w:eastAsia="Arial" w:cs="Arial"/>
                <w:sz w:val="17"/>
                <w:szCs w:val="17"/>
              </w:rPr>
              <w:t>ACL record, Roles related list</w:t>
            </w:r>
          </w:p>
          <w:p>
            <w:pPr>
              <w:pStyle w:val="Normal"/>
              <w:spacing w:before="0" w:after="40"/>
              <w:jc w:val="left"/>
              <w:rPr/>
            </w:pPr>
            <w:r>
              <w:rPr>
                <w:rFonts w:eastAsia="Arial" w:cs="Arial"/>
                <w:b/>
                <w:bCs/>
                <w:sz w:val="17"/>
                <w:szCs w:val="17"/>
              </w:rPr>
              <w:t xml:space="preserve">Things: </w:t>
            </w:r>
            <w:r>
              <w:rPr>
                <w:rFonts w:eastAsia="Arial" w:cs="Arial"/>
                <w:sz w:val="17"/>
                <w:szCs w:val="17"/>
              </w:rPr>
              <w:t>Active checkbox, roles list</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Goals &amp; motivations</w:t>
            </w:r>
          </w:p>
          <w:p>
            <w:pPr>
              <w:pStyle w:val="Normal"/>
              <w:spacing w:before="0" w:after="40"/>
              <w:rPr/>
            </w:pPr>
            <w:r>
              <w:rPr>
                <w:rFonts w:eastAsia="Arial" w:cs="Arial"/>
                <w:color w:val="555555"/>
                <w:sz w:val="15"/>
                <w:szCs w:val="15"/>
              </w:rPr>
              <w:t>At each step, what is a person’s primary goal or motivation? (“Help me...” or “Help me avoid...”)</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get safe, temporary rights to change security settings.</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target exactly the right table and field.</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write a rule that is correct and quick.</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turn the rule on without breaking existing access.</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Positive moments</w:t>
            </w:r>
          </w:p>
          <w:p>
            <w:pPr>
              <w:pStyle w:val="Normal"/>
              <w:spacing w:before="0" w:after="40"/>
              <w:rPr/>
            </w:pPr>
            <w:r>
              <w:rPr>
                <w:rFonts w:eastAsia="Arial" w:cs="Arial"/>
                <w:color w:val="555555"/>
                <w:sz w:val="15"/>
                <w:szCs w:val="15"/>
              </w:rPr>
              <w:t>What steps does a typical person find enjoyable, productive, fun, motivating, delightful, or exciting?</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Elevation protects security settings from accidental change.</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The ACL form gives structured fields for table and operation.</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A script gives full control over the field-value condition.</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Role bypass keeps administrators able to support users.</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Negative moments</w:t>
            </w:r>
          </w:p>
          <w:p>
            <w:pPr>
              <w:pStyle w:val="Normal"/>
              <w:spacing w:before="0" w:after="40"/>
              <w:rPr/>
            </w:pPr>
            <w:r>
              <w:rPr>
                <w:rFonts w:eastAsia="Arial" w:cs="Arial"/>
                <w:color w:val="555555"/>
                <w:sz w:val="15"/>
                <w:szCs w:val="15"/>
              </w:rPr>
              <w:t>What steps does a typical person find frustrating, confusing, angering, costly, or time-consuming?</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The extra step slows urgent changes.</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A wrong table or field name makes the rule ineffective.</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Syntax errors or slow queries can lock users out or slow lists.</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Activating without testing risks wrong access.</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Areas of opportunity</w:t>
            </w:r>
          </w:p>
          <w:p>
            <w:pPr>
              <w:pStyle w:val="Normal"/>
              <w:spacing w:before="0" w:after="40"/>
              <w:rPr/>
            </w:pPr>
            <w:r>
              <w:rPr>
                <w:rFonts w:eastAsia="Arial" w:cs="Arial"/>
                <w:color w:val="555555"/>
                <w:sz w:val="15"/>
                <w:szCs w:val="15"/>
              </w:rPr>
              <w:t>How might we make each step better? What ideas do we have? What have others suggested?</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remind administrators to drop the elevated role after changes?</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provide a naming checklist for ACLs?</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offer a reusable script include for the field-value check?</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test the rule in a sub-production instance first?</w:t>
            </w:r>
          </w:p>
        </w:tc>
      </w:tr>
    </w:tbl>
    <w:p>
      <w:pPr>
        <w:pStyle w:val="Normal"/>
        <w:rPr/>
      </w:pPr>
      <w:r>
        <w:rPr/>
      </w:r>
      <w:r>
        <w:br w:type="page"/>
      </w:r>
    </w:p>
    <w:p>
      <w:pPr>
        <w:pStyle w:val="Heading2"/>
        <w:keepNext w:val="true"/>
        <w:spacing w:before="0" w:after="40"/>
        <w:rPr/>
      </w:pPr>
      <w:r>
        <w:rPr>
          <w:rFonts w:eastAsia="Arial" w:cs="Arial" w:ascii="Arial" w:hAnsi="Arial"/>
          <w:b/>
          <w:bCs/>
          <w:color w:val="1F4E79"/>
          <w:sz w:val="30"/>
          <w:szCs w:val="30"/>
        </w:rPr>
        <w:t>Engage</w:t>
      </w:r>
    </w:p>
    <w:p>
      <w:pPr>
        <w:pStyle w:val="Normal"/>
        <w:keepNext w:val="true"/>
        <w:spacing w:before="0" w:after="80"/>
        <w:rPr/>
      </w:pPr>
      <w:r>
        <w:rPr>
          <w:rFonts w:eastAsia="Arial" w:cs="Arial"/>
          <w:color w:val="555555"/>
          <w:sz w:val="20"/>
          <w:szCs w:val="20"/>
        </w:rPr>
        <w:t>In the core moments in the process, what happens?</w:t>
      </w:r>
    </w:p>
    <w:tbl>
      <w:tblPr>
        <w:tblW w:w="15100" w:type="dxa"/>
        <w:jc w:val="left"/>
        <w:tblInd w:w="0" w:type="dxa"/>
        <w:tblLayout w:type="fixed"/>
        <w:tblCellMar>
          <w:top w:w="60" w:type="dxa"/>
          <w:left w:w="100" w:type="dxa"/>
          <w:bottom w:w="60" w:type="dxa"/>
          <w:right w:w="100" w:type="dxa"/>
        </w:tblCellMar>
      </w:tblPr>
      <w:tblGrid>
        <w:gridCol w:w="2500"/>
        <w:gridCol w:w="3150"/>
        <w:gridCol w:w="3150"/>
        <w:gridCol w:w="3150"/>
        <w:gridCol w:w="3150"/>
      </w:tblGrid>
      <w:tr>
        <w:trPr>
          <w:tblHeader w:val="true"/>
        </w:trPr>
        <w:tc>
          <w:tcPr>
            <w:tcW w:w="250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left"/>
              <w:rPr/>
            </w:pPr>
            <w:r>
              <w:rPr/>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1</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2</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3</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4</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Steps</w:t>
            </w:r>
          </w:p>
          <w:p>
            <w:pPr>
              <w:pStyle w:val="Normal"/>
              <w:spacing w:before="0" w:after="40"/>
              <w:rPr/>
            </w:pPr>
            <w:r>
              <w:rPr>
                <w:rFonts w:eastAsia="Arial" w:cs="Arial"/>
                <w:color w:val="555555"/>
                <w:sz w:val="15"/>
                <w:szCs w:val="15"/>
              </w:rPr>
              <w:t>What does the person (or group) typically experience?</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Open a matching record</w:t>
            </w:r>
          </w:p>
          <w:p>
            <w:pPr>
              <w:pStyle w:val="Normal"/>
              <w:spacing w:before="0" w:after="40"/>
              <w:jc w:val="left"/>
              <w:rPr/>
            </w:pPr>
            <w:r>
              <w:rPr>
                <w:rFonts w:eastAsia="Arial" w:cs="Arial"/>
                <w:b w:val="false"/>
                <w:bCs w:val="false"/>
                <w:sz w:val="17"/>
                <w:szCs w:val="17"/>
              </w:rPr>
              <w:t>A user whose attribute matches the field value opens a record.</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Open a non-matching record</w:t>
            </w:r>
          </w:p>
          <w:p>
            <w:pPr>
              <w:pStyle w:val="Normal"/>
              <w:spacing w:before="0" w:after="40"/>
              <w:jc w:val="left"/>
              <w:rPr/>
            </w:pPr>
            <w:r>
              <w:rPr>
                <w:rFonts w:eastAsia="Arial" w:cs="Arial"/>
                <w:b w:val="false"/>
                <w:bCs w:val="false"/>
                <w:sz w:val="17"/>
                <w:szCs w:val="17"/>
              </w:rPr>
              <w:t>A user tries to reach a restricted record through a list, search, report or direct link.</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ACL script evaluates</w:t>
            </w:r>
          </w:p>
          <w:p>
            <w:pPr>
              <w:pStyle w:val="Normal"/>
              <w:spacing w:before="0" w:after="40"/>
              <w:jc w:val="left"/>
              <w:rPr/>
            </w:pPr>
            <w:r>
              <w:rPr>
                <w:rFonts w:eastAsia="Arial" w:cs="Arial"/>
                <w:b w:val="false"/>
                <w:bCs w:val="false"/>
                <w:sz w:val="17"/>
                <w:szCs w:val="17"/>
              </w:rPr>
              <w:t>The platform runs the script, compares the field value with the user’s attribute and returns allow or deny.</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Access granted or denied</w:t>
            </w:r>
          </w:p>
          <w:p>
            <w:pPr>
              <w:pStyle w:val="Normal"/>
              <w:spacing w:before="0" w:after="40"/>
              <w:jc w:val="left"/>
              <w:rPr/>
            </w:pPr>
            <w:r>
              <w:rPr>
                <w:rFonts w:eastAsia="Arial" w:cs="Arial"/>
                <w:b w:val="false"/>
                <w:bCs w:val="false"/>
                <w:sz w:val="17"/>
                <w:szCs w:val="17"/>
              </w:rPr>
              <w:t>The record is shown or hidden; denied users see a security-constraint message.</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Interactions</w:t>
            </w:r>
          </w:p>
          <w:p>
            <w:pPr>
              <w:pStyle w:val="Normal"/>
              <w:spacing w:before="0" w:after="40"/>
              <w:rPr/>
            </w:pPr>
            <w:r>
              <w:rPr>
                <w:rFonts w:eastAsia="Arial" w:cs="Arial"/>
                <w:color w:val="555555"/>
                <w:sz w:val="15"/>
                <w:szCs w:val="15"/>
              </w:rPr>
              <w:t>What interactions do they have at each step along the way?</w:t>
            </w:r>
          </w:p>
          <w:p>
            <w:pPr>
              <w:pStyle w:val="Normal"/>
              <w:spacing w:before="0" w:after="20"/>
              <w:rPr/>
            </w:pPr>
            <w:r>
              <w:rPr>
                <w:rFonts w:eastAsia="Arial" w:cs="Arial"/>
                <w:color w:val="555555"/>
                <w:sz w:val="15"/>
                <w:szCs w:val="15"/>
              </w:rPr>
              <w:t>People: Who do they see or talk to?</w:t>
            </w:r>
          </w:p>
          <w:p>
            <w:pPr>
              <w:pStyle w:val="Normal"/>
              <w:spacing w:before="0" w:after="20"/>
              <w:rPr/>
            </w:pPr>
            <w:r>
              <w:rPr>
                <w:rFonts w:eastAsia="Arial" w:cs="Arial"/>
                <w:color w:val="555555"/>
                <w:sz w:val="15"/>
                <w:szCs w:val="15"/>
              </w:rPr>
              <w:t>Places: Where are they?</w:t>
            </w:r>
          </w:p>
          <w:p>
            <w:pPr>
              <w:pStyle w:val="Normal"/>
              <w:spacing w:before="0" w:after="20"/>
              <w:rPr/>
            </w:pPr>
            <w:r>
              <w:rPr>
                <w:rFonts w:eastAsia="Arial" w:cs="Arial"/>
                <w:color w:val="555555"/>
                <w:sz w:val="15"/>
                <w:szCs w:val="15"/>
              </w:rPr>
              <w:t>Things: What digital touchpoints or physical objects would they use?</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Employee, Fulfiller</w:t>
            </w:r>
          </w:p>
          <w:p>
            <w:pPr>
              <w:pStyle w:val="Normal"/>
              <w:spacing w:before="0" w:after="40"/>
              <w:jc w:val="left"/>
              <w:rPr/>
            </w:pPr>
            <w:r>
              <w:rPr>
                <w:rFonts w:eastAsia="Arial" w:cs="Arial"/>
                <w:b/>
                <w:bCs/>
                <w:sz w:val="17"/>
                <w:szCs w:val="17"/>
              </w:rPr>
              <w:t xml:space="preserve">Places: </w:t>
            </w:r>
            <w:r>
              <w:rPr>
                <w:rFonts w:eastAsia="Arial" w:cs="Arial"/>
                <w:sz w:val="17"/>
                <w:szCs w:val="17"/>
              </w:rPr>
              <w:t>Record form</w:t>
            </w:r>
          </w:p>
          <w:p>
            <w:pPr>
              <w:pStyle w:val="Normal"/>
              <w:spacing w:before="0" w:after="40"/>
              <w:jc w:val="left"/>
              <w:rPr/>
            </w:pPr>
            <w:r>
              <w:rPr>
                <w:rFonts w:eastAsia="Arial" w:cs="Arial"/>
                <w:b/>
                <w:bCs/>
                <w:sz w:val="17"/>
                <w:szCs w:val="17"/>
              </w:rPr>
              <w:t xml:space="preserve">Things: </w:t>
            </w:r>
            <w:r>
              <w:rPr>
                <w:rFonts w:eastAsia="Arial" w:cs="Arial"/>
                <w:sz w:val="17"/>
                <w:szCs w:val="17"/>
              </w:rPr>
              <w:t>Incident form, related lists</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Employee from another department</w:t>
            </w:r>
          </w:p>
          <w:p>
            <w:pPr>
              <w:pStyle w:val="Normal"/>
              <w:spacing w:before="0" w:after="40"/>
              <w:jc w:val="left"/>
              <w:rPr/>
            </w:pPr>
            <w:r>
              <w:rPr>
                <w:rFonts w:eastAsia="Arial" w:cs="Arial"/>
                <w:b/>
                <w:bCs/>
                <w:sz w:val="17"/>
                <w:szCs w:val="17"/>
              </w:rPr>
              <w:t xml:space="preserve">Places: </w:t>
            </w:r>
            <w:r>
              <w:rPr>
                <w:rFonts w:eastAsia="Arial" w:cs="Arial"/>
                <w:sz w:val="17"/>
                <w:szCs w:val="17"/>
              </w:rPr>
              <w:t>List, global search, record URL</w:t>
            </w:r>
          </w:p>
          <w:p>
            <w:pPr>
              <w:pStyle w:val="Normal"/>
              <w:spacing w:before="0" w:after="40"/>
              <w:jc w:val="left"/>
              <w:rPr/>
            </w:pPr>
            <w:r>
              <w:rPr>
                <w:rFonts w:eastAsia="Arial" w:cs="Arial"/>
                <w:b/>
                <w:bCs/>
                <w:sz w:val="17"/>
                <w:szCs w:val="17"/>
              </w:rPr>
              <w:t xml:space="preserve">Things: </w:t>
            </w:r>
            <w:r>
              <w:rPr>
                <w:rFonts w:eastAsia="Arial" w:cs="Arial"/>
                <w:sz w:val="17"/>
                <w:szCs w:val="17"/>
              </w:rPr>
              <w:t>Browser URL, search box, report</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None (system)</w:t>
            </w:r>
          </w:p>
          <w:p>
            <w:pPr>
              <w:pStyle w:val="Normal"/>
              <w:spacing w:before="0" w:after="40"/>
              <w:jc w:val="left"/>
              <w:rPr/>
            </w:pPr>
            <w:r>
              <w:rPr>
                <w:rFonts w:eastAsia="Arial" w:cs="Arial"/>
                <w:b/>
                <w:bCs/>
                <w:sz w:val="17"/>
                <w:szCs w:val="17"/>
              </w:rPr>
              <w:t xml:space="preserve">Places: </w:t>
            </w:r>
            <w:r>
              <w:rPr>
                <w:rFonts w:eastAsia="Arial" w:cs="Arial"/>
                <w:sz w:val="17"/>
                <w:szCs w:val="17"/>
              </w:rPr>
              <w:t>Server-side ACL engine</w:t>
            </w:r>
          </w:p>
          <w:p>
            <w:pPr>
              <w:pStyle w:val="Normal"/>
              <w:spacing w:before="0" w:after="40"/>
              <w:jc w:val="left"/>
              <w:rPr/>
            </w:pPr>
            <w:r>
              <w:rPr>
                <w:rFonts w:eastAsia="Arial" w:cs="Arial"/>
                <w:b/>
                <w:bCs/>
                <w:sz w:val="17"/>
                <w:szCs w:val="17"/>
              </w:rPr>
              <w:t xml:space="preserve">Things: </w:t>
            </w:r>
            <w:r>
              <w:rPr>
                <w:rFonts w:eastAsia="Arial" w:cs="Arial"/>
                <w:sz w:val="17"/>
                <w:szCs w:val="17"/>
              </w:rPr>
              <w:t>ACL script, GlideRecord, Debug Security Rules</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The user</w:t>
            </w:r>
          </w:p>
          <w:p>
            <w:pPr>
              <w:pStyle w:val="Normal"/>
              <w:spacing w:before="0" w:after="40"/>
              <w:jc w:val="left"/>
              <w:rPr/>
            </w:pPr>
            <w:r>
              <w:rPr>
                <w:rFonts w:eastAsia="Arial" w:cs="Arial"/>
                <w:b/>
                <w:bCs/>
                <w:sz w:val="17"/>
                <w:szCs w:val="17"/>
              </w:rPr>
              <w:t xml:space="preserve">Places: </w:t>
            </w:r>
            <w:r>
              <w:rPr>
                <w:rFonts w:eastAsia="Arial" w:cs="Arial"/>
                <w:sz w:val="17"/>
                <w:szCs w:val="17"/>
              </w:rPr>
              <w:t>Form or list</w:t>
            </w:r>
          </w:p>
          <w:p>
            <w:pPr>
              <w:pStyle w:val="Normal"/>
              <w:spacing w:before="0" w:after="40"/>
              <w:jc w:val="left"/>
              <w:rPr/>
            </w:pPr>
            <w:r>
              <w:rPr>
                <w:rFonts w:eastAsia="Arial" w:cs="Arial"/>
                <w:b/>
                <w:bCs/>
                <w:sz w:val="17"/>
                <w:szCs w:val="17"/>
              </w:rPr>
              <w:t xml:space="preserve">Things: </w:t>
            </w:r>
            <w:r>
              <w:rPr>
                <w:rFonts w:eastAsia="Arial" w:cs="Arial"/>
                <w:sz w:val="17"/>
                <w:szCs w:val="17"/>
              </w:rPr>
              <w:t>“Security constraints prevent access” page</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Goals &amp; motivations</w:t>
            </w:r>
          </w:p>
          <w:p>
            <w:pPr>
              <w:pStyle w:val="Normal"/>
              <w:spacing w:before="0" w:after="40"/>
              <w:rPr/>
            </w:pPr>
            <w:r>
              <w:rPr>
                <w:rFonts w:eastAsia="Arial" w:cs="Arial"/>
                <w:color w:val="555555"/>
                <w:sz w:val="15"/>
                <w:szCs w:val="15"/>
              </w:rPr>
              <w:t>At each step, what is a person’s primary goal or motivation? (“Help me...” or “Help me avoid...”)</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see and update my records without friction.</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know why I cannot view this record.</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the system decide correctly and quickly.</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feel confident that data is protected and know what to do next.</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Positive moments</w:t>
            </w:r>
          </w:p>
          <w:p>
            <w:pPr>
              <w:pStyle w:val="Normal"/>
              <w:spacing w:before="0" w:after="40"/>
              <w:rPr/>
            </w:pPr>
            <w:r>
              <w:rPr>
                <w:rFonts w:eastAsia="Arial" w:cs="Arial"/>
                <w:color w:val="555555"/>
                <w:sz w:val="15"/>
                <w:szCs w:val="15"/>
              </w:rPr>
              <w:t>What steps does a typical person find enjoyable, productive, fun, motivating, delightful, or exciting?</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Matching users work normally with no extra steps.</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Restricted records stay hidden in every view (list, search, API).</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The decision is the same for every access path.</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The outcome is clear: allowed or denied.</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Negative moments</w:t>
            </w:r>
          </w:p>
          <w:p>
            <w:pPr>
              <w:pStyle w:val="Normal"/>
              <w:spacing w:before="0" w:after="40"/>
              <w:rPr/>
            </w:pPr>
            <w:r>
              <w:rPr>
                <w:rFonts w:eastAsia="Arial" w:cs="Arial"/>
                <w:color w:val="555555"/>
                <w:sz w:val="15"/>
                <w:szCs w:val="15"/>
              </w:rPr>
              <w:t>What steps does a typical person find frustrating, confusing, angering, costly, or time-consuming?</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Wrong user data can deny a valid user.</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Users may try repeated links or searches for hidden records.</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Heavy scripts slow down list loading.</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A generic denial message gives no guidance.</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Areas of opportunity</w:t>
            </w:r>
          </w:p>
          <w:p>
            <w:pPr>
              <w:pStyle w:val="Normal"/>
              <w:spacing w:before="0" w:after="40"/>
              <w:rPr/>
            </w:pPr>
            <w:r>
              <w:rPr>
                <w:rFonts w:eastAsia="Arial" w:cs="Arial"/>
                <w:color w:val="555555"/>
                <w:sz w:val="15"/>
                <w:szCs w:val="15"/>
              </w:rPr>
              <w:t>How might we make each step better? What ideas do we have? What have others suggested?</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sync department data automatically from the HR source?</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log repeated attempts for review?</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use simple, indexed field checks and avoid queries inside the script?</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show a custom message with a request-access link?</w:t>
            </w:r>
          </w:p>
        </w:tc>
      </w:tr>
    </w:tbl>
    <w:p>
      <w:pPr>
        <w:pStyle w:val="Normal"/>
        <w:rPr/>
      </w:pPr>
      <w:r>
        <w:rPr/>
      </w:r>
      <w:r>
        <w:br w:type="page"/>
      </w:r>
    </w:p>
    <w:p>
      <w:pPr>
        <w:pStyle w:val="Heading2"/>
        <w:keepNext w:val="true"/>
        <w:spacing w:before="0" w:after="40"/>
        <w:rPr/>
      </w:pPr>
      <w:r>
        <w:rPr>
          <w:rFonts w:eastAsia="Arial" w:cs="Arial" w:ascii="Arial" w:hAnsi="Arial"/>
          <w:b/>
          <w:bCs/>
          <w:color w:val="1F4E79"/>
          <w:sz w:val="30"/>
          <w:szCs w:val="30"/>
        </w:rPr>
        <w:t>Exit</w:t>
      </w:r>
    </w:p>
    <w:p>
      <w:pPr>
        <w:pStyle w:val="Normal"/>
        <w:keepNext w:val="true"/>
        <w:spacing w:before="0" w:after="80"/>
        <w:rPr/>
      </w:pPr>
      <w:r>
        <w:rPr>
          <w:rFonts w:eastAsia="Arial" w:cs="Arial"/>
          <w:color w:val="555555"/>
          <w:sz w:val="20"/>
          <w:szCs w:val="20"/>
        </w:rPr>
        <w:t>What do people typically experience as the process finishes?</w:t>
      </w:r>
    </w:p>
    <w:tbl>
      <w:tblPr>
        <w:tblW w:w="15100" w:type="dxa"/>
        <w:jc w:val="left"/>
        <w:tblInd w:w="0" w:type="dxa"/>
        <w:tblLayout w:type="fixed"/>
        <w:tblCellMar>
          <w:top w:w="60" w:type="dxa"/>
          <w:left w:w="100" w:type="dxa"/>
          <w:bottom w:w="60" w:type="dxa"/>
          <w:right w:w="100" w:type="dxa"/>
        </w:tblCellMar>
      </w:tblPr>
      <w:tblGrid>
        <w:gridCol w:w="2500"/>
        <w:gridCol w:w="3150"/>
        <w:gridCol w:w="3150"/>
        <w:gridCol w:w="3150"/>
        <w:gridCol w:w="3150"/>
      </w:tblGrid>
      <w:tr>
        <w:trPr>
          <w:tblHeader w:val="true"/>
        </w:trPr>
        <w:tc>
          <w:tcPr>
            <w:tcW w:w="250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left"/>
              <w:rPr/>
            </w:pPr>
            <w:r>
              <w:rPr/>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1</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2</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3</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4</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Steps</w:t>
            </w:r>
          </w:p>
          <w:p>
            <w:pPr>
              <w:pStyle w:val="Normal"/>
              <w:spacing w:before="0" w:after="40"/>
              <w:rPr/>
            </w:pPr>
            <w:r>
              <w:rPr>
                <w:rFonts w:eastAsia="Arial" w:cs="Arial"/>
                <w:color w:val="555555"/>
                <w:sz w:val="15"/>
                <w:szCs w:val="15"/>
              </w:rPr>
              <w:t>What does the person (or group) typically experience?</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Finish work and sign out</w:t>
            </w:r>
          </w:p>
          <w:p>
            <w:pPr>
              <w:pStyle w:val="Normal"/>
              <w:spacing w:before="0" w:after="40"/>
              <w:jc w:val="left"/>
              <w:rPr/>
            </w:pPr>
            <w:r>
              <w:rPr>
                <w:rFonts w:eastAsia="Arial" w:cs="Arial"/>
                <w:b w:val="false"/>
                <w:bCs w:val="false"/>
                <w:sz w:val="17"/>
                <w:szCs w:val="17"/>
              </w:rPr>
              <w:t>The authorised user completes updates and leaves the session.</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Raise an access request</w:t>
            </w:r>
          </w:p>
          <w:p>
            <w:pPr>
              <w:pStyle w:val="Normal"/>
              <w:spacing w:before="0" w:after="40"/>
              <w:jc w:val="left"/>
              <w:rPr/>
            </w:pPr>
            <w:r>
              <w:rPr>
                <w:rFonts w:eastAsia="Arial" w:cs="Arial"/>
                <w:b w:val="false"/>
                <w:bCs w:val="false"/>
                <w:sz w:val="17"/>
                <w:szCs w:val="17"/>
              </w:rPr>
              <w:t>A denied user asks for access to a record they need.</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Review the request</w:t>
            </w:r>
          </w:p>
          <w:p>
            <w:pPr>
              <w:pStyle w:val="Normal"/>
              <w:spacing w:before="0" w:after="40"/>
              <w:jc w:val="left"/>
              <w:rPr/>
            </w:pPr>
            <w:r>
              <w:rPr>
                <w:rFonts w:eastAsia="Arial" w:cs="Arial"/>
                <w:b w:val="false"/>
                <w:bCs w:val="false"/>
                <w:sz w:val="17"/>
                <w:szCs w:val="17"/>
              </w:rPr>
              <w:t>A manager or administrator approves or declines, or corrects the user’s attribute or role.</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Check the audit trail</w:t>
            </w:r>
          </w:p>
          <w:p>
            <w:pPr>
              <w:pStyle w:val="Normal"/>
              <w:spacing w:before="0" w:after="40"/>
              <w:jc w:val="left"/>
              <w:rPr/>
            </w:pPr>
            <w:r>
              <w:rPr>
                <w:rFonts w:eastAsia="Arial" w:cs="Arial"/>
                <w:b w:val="false"/>
                <w:bCs w:val="false"/>
                <w:sz w:val="17"/>
                <w:szCs w:val="17"/>
              </w:rPr>
              <w:t>A security administrator checks the logs to confirm the rule was enforced.</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Interactions</w:t>
            </w:r>
          </w:p>
          <w:p>
            <w:pPr>
              <w:pStyle w:val="Normal"/>
              <w:spacing w:before="0" w:after="40"/>
              <w:rPr/>
            </w:pPr>
            <w:r>
              <w:rPr>
                <w:rFonts w:eastAsia="Arial" w:cs="Arial"/>
                <w:color w:val="555555"/>
                <w:sz w:val="15"/>
                <w:szCs w:val="15"/>
              </w:rPr>
              <w:t>What interactions do they have at each step along the way?</w:t>
            </w:r>
          </w:p>
          <w:p>
            <w:pPr>
              <w:pStyle w:val="Normal"/>
              <w:spacing w:before="0" w:after="20"/>
              <w:rPr/>
            </w:pPr>
            <w:r>
              <w:rPr>
                <w:rFonts w:eastAsia="Arial" w:cs="Arial"/>
                <w:color w:val="555555"/>
                <w:sz w:val="15"/>
                <w:szCs w:val="15"/>
              </w:rPr>
              <w:t>People: Who do they see or talk to?</w:t>
            </w:r>
          </w:p>
          <w:p>
            <w:pPr>
              <w:pStyle w:val="Normal"/>
              <w:spacing w:before="0" w:after="20"/>
              <w:rPr/>
            </w:pPr>
            <w:r>
              <w:rPr>
                <w:rFonts w:eastAsia="Arial" w:cs="Arial"/>
                <w:color w:val="555555"/>
                <w:sz w:val="15"/>
                <w:szCs w:val="15"/>
              </w:rPr>
              <w:t>Places: Where are they?</w:t>
            </w:r>
          </w:p>
          <w:p>
            <w:pPr>
              <w:pStyle w:val="Normal"/>
              <w:spacing w:before="0" w:after="20"/>
              <w:rPr/>
            </w:pPr>
            <w:r>
              <w:rPr>
                <w:rFonts w:eastAsia="Arial" w:cs="Arial"/>
                <w:color w:val="555555"/>
                <w:sz w:val="15"/>
                <w:szCs w:val="15"/>
              </w:rPr>
              <w:t>Things: What digital touchpoints or physical objects would they use?</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Employee, Fulfiller</w:t>
            </w:r>
          </w:p>
          <w:p>
            <w:pPr>
              <w:pStyle w:val="Normal"/>
              <w:spacing w:before="0" w:after="40"/>
              <w:jc w:val="left"/>
              <w:rPr/>
            </w:pPr>
            <w:r>
              <w:rPr>
                <w:rFonts w:eastAsia="Arial" w:cs="Arial"/>
                <w:b/>
                <w:bCs/>
                <w:sz w:val="17"/>
                <w:szCs w:val="17"/>
              </w:rPr>
              <w:t xml:space="preserve">Places: </w:t>
            </w:r>
            <w:r>
              <w:rPr>
                <w:rFonts w:eastAsia="Arial" w:cs="Arial"/>
                <w:sz w:val="17"/>
                <w:szCs w:val="17"/>
              </w:rPr>
              <w:t>Web or mobile app</w:t>
            </w:r>
          </w:p>
          <w:p>
            <w:pPr>
              <w:pStyle w:val="Normal"/>
              <w:spacing w:before="0" w:after="40"/>
              <w:jc w:val="left"/>
              <w:rPr/>
            </w:pPr>
            <w:r>
              <w:rPr>
                <w:rFonts w:eastAsia="Arial" w:cs="Arial"/>
                <w:b/>
                <w:bCs/>
                <w:sz w:val="17"/>
                <w:szCs w:val="17"/>
              </w:rPr>
              <w:t xml:space="preserve">Things: </w:t>
            </w:r>
            <w:r>
              <w:rPr>
                <w:rFonts w:eastAsia="Arial" w:cs="Arial"/>
                <w:sz w:val="17"/>
                <w:szCs w:val="17"/>
              </w:rPr>
              <w:t>Log out, session end</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Employee, Service desk</w:t>
            </w:r>
          </w:p>
          <w:p>
            <w:pPr>
              <w:pStyle w:val="Normal"/>
              <w:spacing w:before="0" w:after="40"/>
              <w:jc w:val="left"/>
              <w:rPr/>
            </w:pPr>
            <w:r>
              <w:rPr>
                <w:rFonts w:eastAsia="Arial" w:cs="Arial"/>
                <w:b/>
                <w:bCs/>
                <w:sz w:val="17"/>
                <w:szCs w:val="17"/>
              </w:rPr>
              <w:t xml:space="preserve">Places: </w:t>
            </w:r>
            <w:r>
              <w:rPr>
                <w:rFonts w:eastAsia="Arial" w:cs="Arial"/>
                <w:sz w:val="17"/>
                <w:szCs w:val="17"/>
              </w:rPr>
              <w:t>Service Portal or incident form</w:t>
            </w:r>
          </w:p>
          <w:p>
            <w:pPr>
              <w:pStyle w:val="Normal"/>
              <w:spacing w:before="0" w:after="40"/>
              <w:jc w:val="left"/>
              <w:rPr/>
            </w:pPr>
            <w:r>
              <w:rPr>
                <w:rFonts w:eastAsia="Arial" w:cs="Arial"/>
                <w:b/>
                <w:bCs/>
                <w:sz w:val="17"/>
                <w:szCs w:val="17"/>
              </w:rPr>
              <w:t xml:space="preserve">Things: </w:t>
            </w:r>
            <w:r>
              <w:rPr>
                <w:rFonts w:eastAsia="Arial" w:cs="Arial"/>
                <w:sz w:val="17"/>
                <w:szCs w:val="17"/>
              </w:rPr>
              <w:t>Access request form</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Manager, Administrator</w:t>
            </w:r>
          </w:p>
          <w:p>
            <w:pPr>
              <w:pStyle w:val="Normal"/>
              <w:spacing w:before="0" w:after="40"/>
              <w:jc w:val="left"/>
              <w:rPr/>
            </w:pPr>
            <w:r>
              <w:rPr>
                <w:rFonts w:eastAsia="Arial" w:cs="Arial"/>
                <w:b/>
                <w:bCs/>
                <w:sz w:val="17"/>
                <w:szCs w:val="17"/>
              </w:rPr>
              <w:t xml:space="preserve">Places: </w:t>
            </w:r>
            <w:r>
              <w:rPr>
                <w:rFonts w:eastAsia="Arial" w:cs="Arial"/>
                <w:sz w:val="17"/>
                <w:szCs w:val="17"/>
              </w:rPr>
              <w:t>Approval list, user record</w:t>
            </w:r>
          </w:p>
          <w:p>
            <w:pPr>
              <w:pStyle w:val="Normal"/>
              <w:spacing w:before="0" w:after="40"/>
              <w:jc w:val="left"/>
              <w:rPr/>
            </w:pPr>
            <w:r>
              <w:rPr>
                <w:rFonts w:eastAsia="Arial" w:cs="Arial"/>
                <w:b/>
                <w:bCs/>
                <w:sz w:val="17"/>
                <w:szCs w:val="17"/>
              </w:rPr>
              <w:t xml:space="preserve">Things: </w:t>
            </w:r>
            <w:r>
              <w:rPr>
                <w:rFonts w:eastAsia="Arial" w:cs="Arial"/>
                <w:sz w:val="17"/>
                <w:szCs w:val="17"/>
              </w:rPr>
              <w:t>Approval, role list</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Administrator, Auditor</w:t>
            </w:r>
          </w:p>
          <w:p>
            <w:pPr>
              <w:pStyle w:val="Normal"/>
              <w:spacing w:before="0" w:after="40"/>
              <w:jc w:val="left"/>
              <w:rPr/>
            </w:pPr>
            <w:r>
              <w:rPr>
                <w:rFonts w:eastAsia="Arial" w:cs="Arial"/>
                <w:b/>
                <w:bCs/>
                <w:sz w:val="17"/>
                <w:szCs w:val="17"/>
              </w:rPr>
              <w:t xml:space="preserve">Places: </w:t>
            </w:r>
            <w:r>
              <w:rPr>
                <w:rFonts w:eastAsia="Arial" w:cs="Arial"/>
                <w:sz w:val="17"/>
                <w:szCs w:val="17"/>
              </w:rPr>
              <w:t>System Logs, Debug Security Rules</w:t>
            </w:r>
          </w:p>
          <w:p>
            <w:pPr>
              <w:pStyle w:val="Normal"/>
              <w:spacing w:before="0" w:after="40"/>
              <w:jc w:val="left"/>
              <w:rPr/>
            </w:pPr>
            <w:r>
              <w:rPr>
                <w:rFonts w:eastAsia="Arial" w:cs="Arial"/>
                <w:b/>
                <w:bCs/>
                <w:sz w:val="17"/>
                <w:szCs w:val="17"/>
              </w:rPr>
              <w:t xml:space="preserve">Things: </w:t>
            </w:r>
            <w:r>
              <w:rPr>
                <w:rFonts w:eastAsia="Arial" w:cs="Arial"/>
                <w:sz w:val="17"/>
                <w:szCs w:val="17"/>
              </w:rPr>
              <w:t>Log entries, reports</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Goals &amp; motivations</w:t>
            </w:r>
          </w:p>
          <w:p>
            <w:pPr>
              <w:pStyle w:val="Normal"/>
              <w:spacing w:before="0" w:after="40"/>
              <w:rPr/>
            </w:pPr>
            <w:r>
              <w:rPr>
                <w:rFonts w:eastAsia="Arial" w:cs="Arial"/>
                <w:color w:val="555555"/>
                <w:sz w:val="15"/>
                <w:szCs w:val="15"/>
              </w:rPr>
              <w:t>At each step, what is a person’s primary goal or motivation? (“Help me...” or “Help me avoid...”)</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leave knowing my changes were saved.</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ask for access without confusion.</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decide quickly and safely.</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prove that the restriction worked.</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Positive moments</w:t>
            </w:r>
          </w:p>
          <w:p>
            <w:pPr>
              <w:pStyle w:val="Normal"/>
              <w:spacing w:before="0" w:after="40"/>
              <w:rPr/>
            </w:pPr>
            <w:r>
              <w:rPr>
                <w:rFonts w:eastAsia="Arial" w:cs="Arial"/>
                <w:color w:val="555555"/>
                <w:sz w:val="15"/>
                <w:szCs w:val="15"/>
              </w:rPr>
              <w:t>What steps does a typical person find enjoyable, productive, fun, motivating, delightful, or exciting?</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Work is saved and the session ends safely.</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One request path replaces ad-hoc emails.</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Approval keeps accountability.</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Logs give evidence for audits.</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Negative moments</w:t>
            </w:r>
          </w:p>
          <w:p>
            <w:pPr>
              <w:pStyle w:val="Normal"/>
              <w:spacing w:before="0" w:after="40"/>
              <w:rPr/>
            </w:pPr>
            <w:r>
              <w:rPr>
                <w:rFonts w:eastAsia="Arial" w:cs="Arial"/>
                <w:color w:val="555555"/>
                <w:sz w:val="15"/>
                <w:szCs w:val="15"/>
              </w:rPr>
              <w:t>What steps does a typical person find frustrating, confusing, angering, costly, or time-consuming?</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Unsaved changes can be lost if the session times out.</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Users may not know what to put in the request.</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Slow approvals delay work.</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Logs can be hard to read.</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Areas of opportunity</w:t>
            </w:r>
          </w:p>
          <w:p>
            <w:pPr>
              <w:pStyle w:val="Normal"/>
              <w:spacing w:before="0" w:after="40"/>
              <w:rPr/>
            </w:pPr>
            <w:r>
              <w:rPr>
                <w:rFonts w:eastAsia="Arial" w:cs="Arial"/>
                <w:color w:val="555555"/>
                <w:sz w:val="15"/>
                <w:szCs w:val="15"/>
              </w:rPr>
              <w:t>How might we make each step better? What ideas do we have? What have others suggested?</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warn users about unsaved changes before sign-out?</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pre-fill the request with the record number and field value?</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add reminders and escalation for pending approvals?</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offer a simple report of denied access?</w:t>
            </w:r>
          </w:p>
        </w:tc>
      </w:tr>
    </w:tbl>
    <w:p>
      <w:pPr>
        <w:pStyle w:val="Normal"/>
        <w:rPr/>
      </w:pPr>
      <w:r>
        <w:rPr/>
      </w:r>
      <w:r>
        <w:br w:type="page"/>
      </w:r>
    </w:p>
    <w:p>
      <w:pPr>
        <w:pStyle w:val="Heading2"/>
        <w:keepNext w:val="true"/>
        <w:spacing w:before="0" w:after="40"/>
        <w:rPr/>
      </w:pPr>
      <w:r>
        <w:rPr>
          <w:rFonts w:eastAsia="Arial" w:cs="Arial" w:ascii="Arial" w:hAnsi="Arial"/>
          <w:b/>
          <w:bCs/>
          <w:color w:val="1F4E79"/>
          <w:sz w:val="30"/>
          <w:szCs w:val="30"/>
        </w:rPr>
        <w:t>Extend</w:t>
      </w:r>
    </w:p>
    <w:p>
      <w:pPr>
        <w:pStyle w:val="Normal"/>
        <w:keepNext w:val="true"/>
        <w:spacing w:before="0" w:after="80"/>
        <w:rPr/>
      </w:pPr>
      <w:r>
        <w:rPr>
          <w:rFonts w:eastAsia="Arial" w:cs="Arial"/>
          <w:color w:val="555555"/>
          <w:sz w:val="20"/>
          <w:szCs w:val="20"/>
        </w:rPr>
        <w:t>What happens after the experience is over?</w:t>
      </w:r>
    </w:p>
    <w:tbl>
      <w:tblPr>
        <w:tblW w:w="15100" w:type="dxa"/>
        <w:jc w:val="left"/>
        <w:tblInd w:w="0" w:type="dxa"/>
        <w:tblLayout w:type="fixed"/>
        <w:tblCellMar>
          <w:top w:w="60" w:type="dxa"/>
          <w:left w:w="100" w:type="dxa"/>
          <w:bottom w:w="60" w:type="dxa"/>
          <w:right w:w="100" w:type="dxa"/>
        </w:tblCellMar>
      </w:tblPr>
      <w:tblGrid>
        <w:gridCol w:w="2500"/>
        <w:gridCol w:w="3150"/>
        <w:gridCol w:w="3150"/>
        <w:gridCol w:w="3150"/>
        <w:gridCol w:w="3150"/>
      </w:tblGrid>
      <w:tr>
        <w:trPr>
          <w:tblHeader w:val="true"/>
        </w:trPr>
        <w:tc>
          <w:tcPr>
            <w:tcW w:w="250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left"/>
              <w:rPr/>
            </w:pPr>
            <w:r>
              <w:rPr/>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1</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2</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3</w:t>
            </w:r>
          </w:p>
        </w:tc>
        <w:tc>
          <w:tcPr>
            <w:tcW w:w="3150" w:type="dxa"/>
            <w:tcBorders>
              <w:top w:val="single" w:sz="4" w:space="0" w:color="808080"/>
              <w:left w:val="single" w:sz="4" w:space="0" w:color="808080"/>
              <w:bottom w:val="single" w:sz="4" w:space="0" w:color="808080"/>
              <w:right w:val="single" w:sz="4" w:space="0" w:color="808080"/>
            </w:tcBorders>
            <w:shd w:color="auto" w:fill="1F4E79" w:val="clear"/>
          </w:tcPr>
          <w:p>
            <w:pPr>
              <w:pStyle w:val="Normal"/>
              <w:spacing w:before="0" w:after="40"/>
              <w:jc w:val="center"/>
              <w:rPr/>
            </w:pPr>
            <w:r>
              <w:rPr>
                <w:rFonts w:eastAsia="Arial" w:cs="Arial"/>
                <w:b/>
                <w:bCs/>
                <w:color w:val="FFFFFF"/>
                <w:sz w:val="19"/>
                <w:szCs w:val="19"/>
              </w:rPr>
              <w:t>Step 4</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Steps</w:t>
            </w:r>
          </w:p>
          <w:p>
            <w:pPr>
              <w:pStyle w:val="Normal"/>
              <w:spacing w:before="0" w:after="40"/>
              <w:rPr/>
            </w:pPr>
            <w:r>
              <w:rPr>
                <w:rFonts w:eastAsia="Arial" w:cs="Arial"/>
                <w:color w:val="555555"/>
                <w:sz w:val="15"/>
                <w:szCs w:val="15"/>
              </w:rPr>
              <w:t>What does the person (or group) typically experience?</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Test with impersonation</w:t>
            </w:r>
          </w:p>
          <w:p>
            <w:pPr>
              <w:pStyle w:val="Normal"/>
              <w:spacing w:before="0" w:after="40"/>
              <w:jc w:val="left"/>
              <w:rPr/>
            </w:pPr>
            <w:r>
              <w:rPr>
                <w:rFonts w:eastAsia="Arial" w:cs="Arial"/>
                <w:b w:val="false"/>
                <w:bCs w:val="false"/>
                <w:sz w:val="17"/>
                <w:szCs w:val="17"/>
              </w:rPr>
              <w:t>The Administrator impersonates sample users to confirm what each one can see.</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Check reports and APIs</w:t>
            </w:r>
          </w:p>
          <w:p>
            <w:pPr>
              <w:pStyle w:val="Normal"/>
              <w:spacing w:before="0" w:after="40"/>
              <w:jc w:val="left"/>
              <w:rPr/>
            </w:pPr>
            <w:r>
              <w:rPr>
                <w:rFonts w:eastAsia="Arial" w:cs="Arial"/>
                <w:b w:val="false"/>
                <w:bCs w:val="false"/>
                <w:sz w:val="17"/>
                <w:szCs w:val="17"/>
              </w:rPr>
              <w:t>Verify that reports, dashboards and REST calls return only permitted records.</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Extend the rule</w:t>
            </w:r>
          </w:p>
          <w:p>
            <w:pPr>
              <w:pStyle w:val="Normal"/>
              <w:spacing w:before="0" w:after="40"/>
              <w:jc w:val="left"/>
              <w:rPr/>
            </w:pPr>
            <w:r>
              <w:rPr>
                <w:rFonts w:eastAsia="Arial" w:cs="Arial"/>
                <w:b w:val="false"/>
                <w:bCs w:val="false"/>
                <w:sz w:val="17"/>
                <w:szCs w:val="17"/>
              </w:rPr>
              <w:t>Apply the same pattern to other tables or fields.</w:t>
            </w:r>
          </w:p>
        </w:tc>
        <w:tc>
          <w:tcPr>
            <w:tcW w:w="3150" w:type="dxa"/>
            <w:tcBorders>
              <w:top w:val="single" w:sz="4" w:space="0" w:color="808080"/>
              <w:left w:val="single" w:sz="4" w:space="0" w:color="808080"/>
              <w:bottom w:val="single" w:sz="4" w:space="0" w:color="808080"/>
              <w:right w:val="single" w:sz="4" w:space="0" w:color="808080"/>
            </w:tcBorders>
            <w:shd w:color="auto" w:fill="E4D7F5" w:val="clear"/>
          </w:tcPr>
          <w:p>
            <w:pPr>
              <w:pStyle w:val="Normal"/>
              <w:spacing w:before="0" w:after="40"/>
              <w:jc w:val="left"/>
              <w:rPr/>
            </w:pPr>
            <w:r>
              <w:rPr>
                <w:rFonts w:eastAsia="Arial" w:cs="Arial"/>
                <w:b/>
                <w:bCs/>
                <w:sz w:val="17"/>
                <w:szCs w:val="17"/>
              </w:rPr>
              <w:t>Periodic review</w:t>
            </w:r>
          </w:p>
          <w:p>
            <w:pPr>
              <w:pStyle w:val="Normal"/>
              <w:spacing w:before="0" w:after="40"/>
              <w:jc w:val="left"/>
              <w:rPr/>
            </w:pPr>
            <w:r>
              <w:rPr>
                <w:rFonts w:eastAsia="Arial" w:cs="Arial"/>
                <w:b w:val="false"/>
                <w:bCs w:val="false"/>
                <w:sz w:val="17"/>
                <w:szCs w:val="17"/>
              </w:rPr>
              <w:t>Review rules, roles and feedback and improve them.</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Interactions</w:t>
            </w:r>
          </w:p>
          <w:p>
            <w:pPr>
              <w:pStyle w:val="Normal"/>
              <w:spacing w:before="0" w:after="40"/>
              <w:rPr/>
            </w:pPr>
            <w:r>
              <w:rPr>
                <w:rFonts w:eastAsia="Arial" w:cs="Arial"/>
                <w:color w:val="555555"/>
                <w:sz w:val="15"/>
                <w:szCs w:val="15"/>
              </w:rPr>
              <w:t>What interactions do they have at each step along the way?</w:t>
            </w:r>
          </w:p>
          <w:p>
            <w:pPr>
              <w:pStyle w:val="Normal"/>
              <w:spacing w:before="0" w:after="20"/>
              <w:rPr/>
            </w:pPr>
            <w:r>
              <w:rPr>
                <w:rFonts w:eastAsia="Arial" w:cs="Arial"/>
                <w:color w:val="555555"/>
                <w:sz w:val="15"/>
                <w:szCs w:val="15"/>
              </w:rPr>
              <w:t>People: Who do they see or talk to?</w:t>
            </w:r>
          </w:p>
          <w:p>
            <w:pPr>
              <w:pStyle w:val="Normal"/>
              <w:spacing w:before="0" w:after="20"/>
              <w:rPr/>
            </w:pPr>
            <w:r>
              <w:rPr>
                <w:rFonts w:eastAsia="Arial" w:cs="Arial"/>
                <w:color w:val="555555"/>
                <w:sz w:val="15"/>
                <w:szCs w:val="15"/>
              </w:rPr>
              <w:t>Places: Where are they?</w:t>
            </w:r>
          </w:p>
          <w:p>
            <w:pPr>
              <w:pStyle w:val="Normal"/>
              <w:spacing w:before="0" w:after="20"/>
              <w:rPr/>
            </w:pPr>
            <w:r>
              <w:rPr>
                <w:rFonts w:eastAsia="Arial" w:cs="Arial"/>
                <w:color w:val="555555"/>
                <w:sz w:val="15"/>
                <w:szCs w:val="15"/>
              </w:rPr>
              <w:t>Things: What digital touchpoints or physical objects would they use?</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Administrator, tester</w:t>
            </w:r>
          </w:p>
          <w:p>
            <w:pPr>
              <w:pStyle w:val="Normal"/>
              <w:spacing w:before="0" w:after="40"/>
              <w:jc w:val="left"/>
              <w:rPr/>
            </w:pPr>
            <w:r>
              <w:rPr>
                <w:rFonts w:eastAsia="Arial" w:cs="Arial"/>
                <w:b/>
                <w:bCs/>
                <w:sz w:val="17"/>
                <w:szCs w:val="17"/>
              </w:rPr>
              <w:t xml:space="preserve">Places: </w:t>
            </w:r>
            <w:r>
              <w:rPr>
                <w:rFonts w:eastAsia="Arial" w:cs="Arial"/>
                <w:sz w:val="17"/>
                <w:szCs w:val="17"/>
              </w:rPr>
              <w:t>Impersonate User option</w:t>
            </w:r>
          </w:p>
          <w:p>
            <w:pPr>
              <w:pStyle w:val="Normal"/>
              <w:spacing w:before="0" w:after="40"/>
              <w:jc w:val="left"/>
              <w:rPr/>
            </w:pPr>
            <w:r>
              <w:rPr>
                <w:rFonts w:eastAsia="Arial" w:cs="Arial"/>
                <w:b/>
                <w:bCs/>
                <w:sz w:val="17"/>
                <w:szCs w:val="17"/>
              </w:rPr>
              <w:t xml:space="preserve">Things: </w:t>
            </w:r>
            <w:r>
              <w:rPr>
                <w:rFonts w:eastAsia="Arial" w:cs="Arial"/>
                <w:sz w:val="17"/>
                <w:szCs w:val="17"/>
              </w:rPr>
              <w:t>Test users, test records</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Managers, Analysts</w:t>
            </w:r>
          </w:p>
          <w:p>
            <w:pPr>
              <w:pStyle w:val="Normal"/>
              <w:spacing w:before="0" w:after="40"/>
              <w:jc w:val="left"/>
              <w:rPr/>
            </w:pPr>
            <w:r>
              <w:rPr>
                <w:rFonts w:eastAsia="Arial" w:cs="Arial"/>
                <w:b/>
                <w:bCs/>
                <w:sz w:val="17"/>
                <w:szCs w:val="17"/>
              </w:rPr>
              <w:t xml:space="preserve">Places: </w:t>
            </w:r>
            <w:r>
              <w:rPr>
                <w:rFonts w:eastAsia="Arial" w:cs="Arial"/>
                <w:sz w:val="17"/>
                <w:szCs w:val="17"/>
              </w:rPr>
              <w:t>Reports, dashboards, Table API</w:t>
            </w:r>
          </w:p>
          <w:p>
            <w:pPr>
              <w:pStyle w:val="Normal"/>
              <w:spacing w:before="0" w:after="40"/>
              <w:jc w:val="left"/>
              <w:rPr/>
            </w:pPr>
            <w:r>
              <w:rPr>
                <w:rFonts w:eastAsia="Arial" w:cs="Arial"/>
                <w:b/>
                <w:bCs/>
                <w:sz w:val="17"/>
                <w:szCs w:val="17"/>
              </w:rPr>
              <w:t xml:space="preserve">Things: </w:t>
            </w:r>
            <w:r>
              <w:rPr>
                <w:rFonts w:eastAsia="Arial" w:cs="Arial"/>
                <w:sz w:val="17"/>
                <w:szCs w:val="17"/>
              </w:rPr>
              <w:t>Report, Postman</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Administrator, developer</w:t>
            </w:r>
          </w:p>
          <w:p>
            <w:pPr>
              <w:pStyle w:val="Normal"/>
              <w:spacing w:before="0" w:after="40"/>
              <w:jc w:val="left"/>
              <w:rPr/>
            </w:pPr>
            <w:r>
              <w:rPr>
                <w:rFonts w:eastAsia="Arial" w:cs="Arial"/>
                <w:b/>
                <w:bCs/>
                <w:sz w:val="17"/>
                <w:szCs w:val="17"/>
              </w:rPr>
              <w:t xml:space="preserve">Places: </w:t>
            </w:r>
            <w:r>
              <w:rPr>
                <w:rFonts w:eastAsia="Arial" w:cs="Arial"/>
                <w:sz w:val="17"/>
                <w:szCs w:val="17"/>
              </w:rPr>
              <w:t>ACL list</w:t>
            </w:r>
          </w:p>
          <w:p>
            <w:pPr>
              <w:pStyle w:val="Normal"/>
              <w:spacing w:before="0" w:after="40"/>
              <w:jc w:val="left"/>
              <w:rPr/>
            </w:pPr>
            <w:r>
              <w:rPr>
                <w:rFonts w:eastAsia="Arial" w:cs="Arial"/>
                <w:b/>
                <w:bCs/>
                <w:sz w:val="17"/>
                <w:szCs w:val="17"/>
              </w:rPr>
              <w:t xml:space="preserve">Things: </w:t>
            </w:r>
            <w:r>
              <w:rPr>
                <w:rFonts w:eastAsia="Arial" w:cs="Arial"/>
                <w:sz w:val="17"/>
                <w:szCs w:val="17"/>
              </w:rPr>
              <w:t>Copied ACL, script include</w:t>
            </w:r>
          </w:p>
        </w:tc>
        <w:tc>
          <w:tcPr>
            <w:tcW w:w="3150" w:type="dxa"/>
            <w:tcBorders>
              <w:top w:val="single" w:sz="4" w:space="0" w:color="808080"/>
              <w:left w:val="single" w:sz="4" w:space="0" w:color="808080"/>
              <w:bottom w:val="single" w:sz="4" w:space="0" w:color="808080"/>
              <w:right w:val="single" w:sz="4" w:space="0" w:color="808080"/>
            </w:tcBorders>
            <w:shd w:color="auto" w:fill="D5F0F7" w:val="clear"/>
          </w:tcPr>
          <w:p>
            <w:pPr>
              <w:pStyle w:val="Normal"/>
              <w:spacing w:before="0" w:after="40"/>
              <w:jc w:val="left"/>
              <w:rPr/>
            </w:pPr>
            <w:r>
              <w:rPr>
                <w:rFonts w:eastAsia="Arial" w:cs="Arial"/>
                <w:b/>
                <w:bCs/>
                <w:sz w:val="17"/>
                <w:szCs w:val="17"/>
              </w:rPr>
              <w:t xml:space="preserve">People: </w:t>
            </w:r>
            <w:r>
              <w:rPr>
                <w:rFonts w:eastAsia="Arial" w:cs="Arial"/>
                <w:sz w:val="17"/>
                <w:szCs w:val="17"/>
              </w:rPr>
              <w:t>Security manager, team</w:t>
            </w:r>
          </w:p>
          <w:p>
            <w:pPr>
              <w:pStyle w:val="Normal"/>
              <w:spacing w:before="0" w:after="40"/>
              <w:jc w:val="left"/>
              <w:rPr/>
            </w:pPr>
            <w:r>
              <w:rPr>
                <w:rFonts w:eastAsia="Arial" w:cs="Arial"/>
                <w:b/>
                <w:bCs/>
                <w:sz w:val="17"/>
                <w:szCs w:val="17"/>
              </w:rPr>
              <w:t xml:space="preserve">Places: </w:t>
            </w:r>
            <w:r>
              <w:rPr>
                <w:rFonts w:eastAsia="Arial" w:cs="Arial"/>
                <w:sz w:val="17"/>
                <w:szCs w:val="17"/>
              </w:rPr>
              <w:t>Review meeting</w:t>
            </w:r>
          </w:p>
          <w:p>
            <w:pPr>
              <w:pStyle w:val="Normal"/>
              <w:spacing w:before="0" w:after="40"/>
              <w:jc w:val="left"/>
              <w:rPr/>
            </w:pPr>
            <w:r>
              <w:rPr>
                <w:rFonts w:eastAsia="Arial" w:cs="Arial"/>
                <w:b/>
                <w:bCs/>
                <w:sz w:val="17"/>
                <w:szCs w:val="17"/>
              </w:rPr>
              <w:t xml:space="preserve">Things: </w:t>
            </w:r>
            <w:r>
              <w:rPr>
                <w:rFonts w:eastAsia="Arial" w:cs="Arial"/>
                <w:sz w:val="17"/>
                <w:szCs w:val="17"/>
              </w:rPr>
              <w:t>Access review, audit report</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Goals &amp; motivations</w:t>
            </w:r>
          </w:p>
          <w:p>
            <w:pPr>
              <w:pStyle w:val="Normal"/>
              <w:spacing w:before="0" w:after="40"/>
              <w:rPr/>
            </w:pPr>
            <w:r>
              <w:rPr>
                <w:rFonts w:eastAsia="Arial" w:cs="Arial"/>
                <w:color w:val="555555"/>
                <w:sz w:val="15"/>
                <w:szCs w:val="15"/>
              </w:rPr>
              <w:t>At each step, what is a person’s primary goal or motivation? (“Help me...” or “Help me avoid...”)</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confirm that each type of user sees the right data.</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trust that no data leaks through other paths.</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reuse what works.</w:t>
            </w:r>
          </w:p>
        </w:tc>
        <w:tc>
          <w:tcPr>
            <w:tcW w:w="3150" w:type="dxa"/>
            <w:tcBorders>
              <w:top w:val="single" w:sz="4" w:space="0" w:color="808080"/>
              <w:left w:val="single" w:sz="4" w:space="0" w:color="808080"/>
              <w:bottom w:val="single" w:sz="4" w:space="0" w:color="808080"/>
              <w:right w:val="single" w:sz="4" w:space="0" w:color="808080"/>
            </w:tcBorders>
            <w:shd w:color="auto" w:fill="FFF2CC" w:val="clear"/>
          </w:tcPr>
          <w:p>
            <w:pPr>
              <w:pStyle w:val="Normal"/>
              <w:spacing w:before="0" w:after="40"/>
              <w:jc w:val="left"/>
              <w:rPr/>
            </w:pPr>
            <w:r>
              <w:rPr>
                <w:rFonts w:eastAsia="Arial" w:cs="Arial"/>
                <w:b w:val="false"/>
                <w:bCs w:val="false"/>
                <w:sz w:val="17"/>
                <w:szCs w:val="17"/>
              </w:rPr>
              <w:t>Help me keep the rule correct as the organisation changes.</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Positive moments</w:t>
            </w:r>
          </w:p>
          <w:p>
            <w:pPr>
              <w:pStyle w:val="Normal"/>
              <w:spacing w:before="0" w:after="40"/>
              <w:rPr/>
            </w:pPr>
            <w:r>
              <w:rPr>
                <w:rFonts w:eastAsia="Arial" w:cs="Arial"/>
                <w:color w:val="555555"/>
                <w:sz w:val="15"/>
                <w:szCs w:val="15"/>
              </w:rPr>
              <w:t>What steps does a typical person find enjoyable, productive, fun, motivating, delightful, or exciting?</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Impersonation tests without sharing passwords.</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The same ACL protects every access path.</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A reusable pattern saves time.</w:t>
            </w:r>
          </w:p>
        </w:tc>
        <w:tc>
          <w:tcPr>
            <w:tcW w:w="3150" w:type="dxa"/>
            <w:tcBorders>
              <w:top w:val="single" w:sz="4" w:space="0" w:color="808080"/>
              <w:left w:val="single" w:sz="4" w:space="0" w:color="808080"/>
              <w:bottom w:val="single" w:sz="4" w:space="0" w:color="808080"/>
              <w:right w:val="single" w:sz="4" w:space="0" w:color="808080"/>
            </w:tcBorders>
            <w:shd w:color="auto" w:fill="E2F0D9" w:val="clear"/>
          </w:tcPr>
          <w:p>
            <w:pPr>
              <w:pStyle w:val="Normal"/>
              <w:spacing w:before="0" w:after="40"/>
              <w:jc w:val="left"/>
              <w:rPr/>
            </w:pPr>
            <w:r>
              <w:rPr>
                <w:rFonts w:eastAsia="Arial" w:cs="Arial"/>
                <w:b w:val="false"/>
                <w:bCs w:val="false"/>
                <w:sz w:val="17"/>
                <w:szCs w:val="17"/>
              </w:rPr>
              <w:t>Reviews keep access up to date.</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Negative moments</w:t>
            </w:r>
          </w:p>
          <w:p>
            <w:pPr>
              <w:pStyle w:val="Normal"/>
              <w:spacing w:before="0" w:after="40"/>
              <w:rPr/>
            </w:pPr>
            <w:r>
              <w:rPr>
                <w:rFonts w:eastAsia="Arial" w:cs="Arial"/>
                <w:color w:val="555555"/>
                <w:sz w:val="15"/>
                <w:szCs w:val="15"/>
              </w:rPr>
              <w:t>What steps does a typical person find frustrating, confusing, angering, costly, or time-consuming?</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Many test cases are needed.</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Some paths (e.g., integrations) may need extra checks.</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Copying scripts can spread mistakes.</w:t>
            </w:r>
          </w:p>
        </w:tc>
        <w:tc>
          <w:tcPr>
            <w:tcW w:w="3150" w:type="dxa"/>
            <w:tcBorders>
              <w:top w:val="single" w:sz="4" w:space="0" w:color="808080"/>
              <w:left w:val="single" w:sz="4" w:space="0" w:color="808080"/>
              <w:bottom w:val="single" w:sz="4" w:space="0" w:color="808080"/>
              <w:right w:val="single" w:sz="4" w:space="0" w:color="808080"/>
            </w:tcBorders>
            <w:shd w:color="auto" w:fill="F8D7E3" w:val="clear"/>
          </w:tcPr>
          <w:p>
            <w:pPr>
              <w:pStyle w:val="Normal"/>
              <w:spacing w:before="0" w:after="40"/>
              <w:jc w:val="left"/>
              <w:rPr/>
            </w:pPr>
            <w:r>
              <w:rPr>
                <w:rFonts w:eastAsia="Arial" w:cs="Arial"/>
                <w:b w:val="false"/>
                <w:bCs w:val="false"/>
                <w:sz w:val="17"/>
                <w:szCs w:val="17"/>
              </w:rPr>
              <w:t>Reviews are easy to forget.</w:t>
            </w:r>
          </w:p>
        </w:tc>
      </w:tr>
      <w:tr>
        <w:trPr>
          <w:cantSplit w:val="true"/>
        </w:trPr>
        <w:tc>
          <w:tcPr>
            <w:tcW w:w="25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before="0" w:after="40"/>
              <w:rPr/>
            </w:pPr>
            <w:r>
              <w:rPr>
                <w:rFonts w:eastAsia="Arial" w:cs="Arial"/>
                <w:b/>
                <w:bCs/>
                <w:sz w:val="21"/>
                <w:szCs w:val="21"/>
              </w:rPr>
              <w:t>Areas of opportunity</w:t>
            </w:r>
          </w:p>
          <w:p>
            <w:pPr>
              <w:pStyle w:val="Normal"/>
              <w:spacing w:before="0" w:after="40"/>
              <w:rPr/>
            </w:pPr>
            <w:r>
              <w:rPr>
                <w:rFonts w:eastAsia="Arial" w:cs="Arial"/>
                <w:color w:val="555555"/>
                <w:sz w:val="15"/>
                <w:szCs w:val="15"/>
              </w:rPr>
              <w:t>How might we make each step better? What ideas do we have? What have others suggested?</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build a standard test matrix of users vs. records?</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add automated tests with the Automated Test Framework?</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How might we move the logic into one shared script include?</w:t>
            </w:r>
          </w:p>
        </w:tc>
        <w:tc>
          <w:tcPr>
            <w:tcW w:w="3150" w:type="dxa"/>
            <w:tcBorders>
              <w:top w:val="single" w:sz="4" w:space="0" w:color="808080"/>
              <w:left w:val="single" w:sz="4" w:space="0" w:color="808080"/>
              <w:bottom w:val="single" w:sz="4" w:space="0" w:color="808080"/>
              <w:right w:val="single" w:sz="4" w:space="0" w:color="808080"/>
            </w:tcBorders>
            <w:shd w:color="auto" w:fill="FFF59D" w:val="clear"/>
          </w:tcPr>
          <w:p>
            <w:pPr>
              <w:pStyle w:val="Normal"/>
              <w:spacing w:before="0" w:after="40"/>
              <w:jc w:val="left"/>
              <w:rPr/>
            </w:pPr>
            <w:r>
              <w:rPr>
                <w:rFonts w:eastAsia="Arial" w:cs="Arial"/>
                <w:b w:val="false"/>
                <w:bCs w:val="false"/>
                <w:sz w:val="17"/>
                <w:szCs w:val="17"/>
              </w:rPr>
              <w:t>Could we schedule recurring access-review tasks?</w:t>
            </w:r>
          </w:p>
        </w:tc>
      </w:tr>
    </w:tbl>
    <w:p>
      <w:pPr>
        <w:pStyle w:val="Normal"/>
        <w:rPr/>
      </w:pPr>
      <w:r>
        <w:rPr/>
      </w:r>
      <w:r>
        <w:br w:type="page"/>
      </w:r>
    </w:p>
    <w:p>
      <w:pPr>
        <w:pStyle w:val="Normal"/>
        <w:spacing w:before="0" w:after="40"/>
        <w:jc w:val="center"/>
        <w:rPr/>
      </w:pPr>
      <w:r>
        <w:rPr>
          <w:rFonts w:eastAsia="Arial" w:cs="Arial"/>
          <w:b/>
          <w:bCs/>
          <w:sz w:val="28"/>
          <w:szCs w:val="28"/>
        </w:rPr>
        <w:t>Project Design Phase-II</w:t>
      </w:r>
    </w:p>
    <w:p>
      <w:pPr>
        <w:pStyle w:val="Normal"/>
        <w:spacing w:before="0" w:after="200"/>
        <w:jc w:val="center"/>
        <w:rPr/>
      </w:pPr>
      <w:r>
        <w:rPr>
          <w:rFonts w:eastAsia="Arial" w:cs="Arial"/>
          <w:b/>
          <w:bCs/>
          <w:sz w:val="28"/>
          <w:szCs w:val="28"/>
        </w:rPr>
        <w:t>Data Flow Diagram &amp; User Stories</w:t>
      </w:r>
    </w:p>
    <w:tbl>
      <w:tblPr>
        <w:tblW w:w="15100" w:type="dxa"/>
        <w:jc w:val="left"/>
        <w:tblInd w:w="0" w:type="dxa"/>
        <w:tblLayout w:type="fixed"/>
        <w:tblCellMar>
          <w:top w:w="60" w:type="dxa"/>
          <w:left w:w="100" w:type="dxa"/>
          <w:bottom w:w="60" w:type="dxa"/>
          <w:right w:w="100" w:type="dxa"/>
        </w:tblCellMar>
      </w:tblPr>
      <w:tblGrid>
        <w:gridCol w:w="4499"/>
        <w:gridCol w:w="10600"/>
      </w:tblGrid>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Date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31 January 2025</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ID</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rFonts w:ascii="Arial" w:hAnsi="Arial" w:eastAsia="Arial" w:cs="Arial"/>
                <w:b w:val="false"/>
                <w:bCs w:val="false"/>
                <w:sz w:val="21"/>
                <w:szCs w:val="21"/>
              </w:rPr>
            </w:pPr>
            <w:r>
              <w:rPr/>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Project Name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Script-Controlled ACL – Restrict Record Access Based on Field Value</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Maximum Marks</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4 Marks</w:t>
            </w:r>
          </w:p>
        </w:tc>
      </w:tr>
    </w:tbl>
    <w:p>
      <w:pPr>
        <w:pStyle w:val="Normal"/>
        <w:spacing w:before="0" w:after="100"/>
        <w:jc w:val="left"/>
        <w:rPr/>
      </w:pPr>
      <w:r>
        <w:rPr/>
      </w:r>
    </w:p>
    <w:p>
      <w:pPr>
        <w:pStyle w:val="Normal"/>
        <w:spacing w:before="0" w:after="80"/>
        <w:rPr>
          <w:rFonts w:ascii="Arial" w:hAnsi="Arial" w:eastAsia="Arial" w:cs="Arial"/>
          <w:b/>
          <w:bCs/>
        </w:rPr>
      </w:pPr>
      <w:r>
        <w:rPr>
          <w:sz w:val="28"/>
          <w:szCs w:val="28"/>
        </w:rPr>
      </w:r>
    </w:p>
    <w:p>
      <w:pPr>
        <w:pStyle w:val="Normal"/>
        <w:spacing w:before="0" w:after="80"/>
        <w:rPr>
          <w:sz w:val="28"/>
          <w:szCs w:val="28"/>
        </w:rPr>
      </w:pPr>
      <w:r>
        <w:rPr>
          <w:rFonts w:eastAsia="Arial" w:cs="Arial"/>
          <w:b/>
          <w:bCs/>
          <w:sz w:val="28"/>
          <w:szCs w:val="28"/>
        </w:rPr>
        <w:t>Data Flow Diagrams:</w:t>
      </w:r>
    </w:p>
    <w:p>
      <w:pPr>
        <w:pStyle w:val="Normal"/>
        <w:spacing w:before="0" w:after="80"/>
        <w:rPr>
          <w:rFonts w:ascii="Arial" w:hAnsi="Arial" w:eastAsia="Arial" w:cs="Arial"/>
          <w:b/>
          <w:bCs/>
        </w:rPr>
      </w:pPr>
      <w:r>
        <w:rPr>
          <w:sz w:val="28"/>
          <w:szCs w:val="28"/>
        </w:rPr>
      </w:r>
    </w:p>
    <w:p>
      <w:pPr>
        <w:pStyle w:val="Normal"/>
        <w:spacing w:before="0" w:after="80"/>
        <w:jc w:val="left"/>
        <w:rPr>
          <w:sz w:val="28"/>
          <w:szCs w:val="28"/>
        </w:rPr>
      </w:pPr>
      <w:r>
        <w:rPr>
          <w:rFonts w:eastAsia="Arial" w:cs="Arial"/>
          <w:b w:val="false"/>
          <w:bCs w:val="false"/>
          <w:sz w:val="28"/>
          <w:szCs w:val="28"/>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
        <w:spacing w:before="0" w:after="80"/>
        <w:jc w:val="left"/>
        <w:rPr>
          <w:rFonts w:ascii="Arial" w:hAnsi="Arial" w:eastAsia="Arial" w:cs="Arial"/>
          <w:b w:val="false"/>
          <w:bCs w:val="false"/>
        </w:rPr>
      </w:pPr>
      <w:r>
        <w:rPr>
          <w:sz w:val="28"/>
          <w:szCs w:val="28"/>
        </w:rPr>
      </w:r>
    </w:p>
    <w:p>
      <w:pPr>
        <w:pStyle w:val="Normal"/>
        <w:spacing w:before="0" w:after="80"/>
        <w:jc w:val="left"/>
        <w:rPr>
          <w:sz w:val="28"/>
          <w:szCs w:val="28"/>
        </w:rPr>
      </w:pPr>
      <w:r>
        <w:rPr>
          <w:rFonts w:eastAsia="Arial" w:cs="Arial"/>
          <w:b w:val="false"/>
          <w:bCs w:val="false"/>
          <w:sz w:val="28"/>
          <w:szCs w:val="28"/>
        </w:rPr>
        <w:t>For this project, the DFD shows how a user request for a record is checked by a script-controlled ACL that compares a field value on the record with an attribute of the user (for example, the Department field) before any data is returned.</w:t>
      </w:r>
    </w:p>
    <w:p>
      <w:pPr>
        <w:pStyle w:val="Normal"/>
        <w:keepNext w:val="true"/>
        <w:spacing w:before="100" w:after="60"/>
        <w:rPr/>
      </w:pPr>
      <w:r>
        <w:rPr>
          <w:rFonts w:eastAsia="Arial" w:cs="Arial"/>
          <w:b/>
          <w:bCs/>
          <w:sz w:val="22"/>
          <w:szCs w:val="22"/>
        </w:rPr>
        <w:t>DFD Level 0</w:t>
      </w:r>
    </w:p>
    <w:p>
      <w:pPr>
        <w:pStyle w:val="Normal"/>
        <w:spacing w:before="80" w:after="120"/>
        <w:jc w:val="center"/>
        <w:rPr/>
      </w:pPr>
      <w:r>
        <w:rPr/>
        <w:drawing>
          <wp:inline distT="0" distB="0" distL="0" distR="0">
            <wp:extent cx="9334500" cy="5734050"/>
            <wp:effectExtent l="0" t="0" r="0" b="0"/>
            <wp:docPr id="1" name="diagram" descr="diagram&#10;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diagram&#10;diagram"/>
                    <pic:cNvPicPr>
                      <a:picLocks noChangeAspect="1" noChangeArrowheads="1"/>
                    </pic:cNvPicPr>
                  </pic:nvPicPr>
                  <pic:blipFill>
                    <a:blip r:embed="rId2"/>
                    <a:stretch>
                      <a:fillRect/>
                    </a:stretch>
                  </pic:blipFill>
                  <pic:spPr bwMode="auto">
                    <a:xfrm>
                      <a:off x="0" y="0"/>
                      <a:ext cx="9334500" cy="5734050"/>
                    </a:xfrm>
                    <a:prstGeom prst="rect">
                      <a:avLst/>
                    </a:prstGeom>
                  </pic:spPr>
                </pic:pic>
              </a:graphicData>
            </a:graphic>
          </wp:inline>
        </w:drawing>
      </w:r>
    </w:p>
    <w:p>
      <w:pPr>
        <w:pStyle w:val="Normal"/>
        <w:keepNext w:val="true"/>
        <w:spacing w:before="80" w:after="60"/>
        <w:rPr>
          <w:rFonts w:ascii="Arial" w:hAnsi="Arial" w:eastAsia="Arial" w:cs="Arial"/>
          <w:b/>
          <w:bCs/>
        </w:rPr>
      </w:pPr>
      <w:r>
        <w:rPr>
          <w:sz w:val="32"/>
          <w:szCs w:val="32"/>
        </w:rPr>
      </w:r>
    </w:p>
    <w:p>
      <w:pPr>
        <w:pStyle w:val="Normal"/>
        <w:spacing w:before="80" w:after="60"/>
        <w:rPr>
          <w:rFonts w:ascii="Arial" w:hAnsi="Arial" w:eastAsia="Arial" w:cs="Arial"/>
          <w:b/>
          <w:bCs/>
        </w:rPr>
      </w:pPr>
      <w:r>
        <w:rPr>
          <w:sz w:val="32"/>
          <w:szCs w:val="32"/>
        </w:rPr>
      </w:r>
    </w:p>
    <w:p>
      <w:pPr>
        <w:pStyle w:val="Normal"/>
        <w:spacing w:before="80" w:after="60"/>
        <w:rPr>
          <w:sz w:val="32"/>
          <w:szCs w:val="32"/>
        </w:rPr>
      </w:pPr>
      <w:r>
        <w:rPr>
          <w:rFonts w:eastAsia="Arial" w:cs="Arial"/>
          <w:b/>
          <w:bCs/>
          <w:sz w:val="32"/>
          <w:szCs w:val="32"/>
        </w:rPr>
        <w:t>Flow</w:t>
      </w:r>
    </w:p>
    <w:p>
      <w:pPr>
        <w:pStyle w:val="Normal"/>
        <w:spacing w:before="80" w:after="60"/>
        <w:rPr>
          <w:rFonts w:ascii="Arial" w:hAnsi="Arial" w:eastAsia="Arial" w:cs="Arial"/>
          <w:b/>
          <w:bCs/>
        </w:rPr>
      </w:pPr>
      <w:r>
        <w:rPr>
          <w:sz w:val="32"/>
          <w:szCs w:val="32"/>
        </w:rPr>
      </w:r>
    </w:p>
    <w:p>
      <w:pPr>
        <w:pStyle w:val="ListParagraph"/>
        <w:numPr>
          <w:ilvl w:val="0"/>
          <w:numId w:val="6"/>
        </w:numPr>
        <w:spacing w:before="0" w:after="50"/>
        <w:rPr>
          <w:sz w:val="32"/>
          <w:szCs w:val="32"/>
        </w:rPr>
      </w:pPr>
      <w:r>
        <w:rPr>
          <w:rFonts w:eastAsia="Arial" w:cs="Arial"/>
          <w:b w:val="false"/>
          <w:bCs w:val="false"/>
          <w:sz w:val="32"/>
          <w:szCs w:val="32"/>
        </w:rPr>
        <w:t>The user logs in to the web portal or mobile app (process 1.0), which reads the user, role and department from the User &amp; Role data (D1).</w:t>
      </w:r>
    </w:p>
    <w:p>
      <w:pPr>
        <w:pStyle w:val="ListParagraph"/>
        <w:spacing w:before="0" w:after="50"/>
        <w:rPr>
          <w:rFonts w:ascii="Arial" w:hAnsi="Arial" w:eastAsia="Arial" w:cs="Arial"/>
          <w:b w:val="false"/>
          <w:bCs w:val="false"/>
        </w:rPr>
      </w:pPr>
      <w:r>
        <w:rPr>
          <w:sz w:val="32"/>
          <w:szCs w:val="32"/>
        </w:rPr>
      </w:r>
    </w:p>
    <w:p>
      <w:pPr>
        <w:pStyle w:val="ListParagraph"/>
        <w:numPr>
          <w:ilvl w:val="0"/>
          <w:numId w:val="2"/>
        </w:numPr>
        <w:spacing w:before="0" w:after="50"/>
        <w:rPr>
          <w:sz w:val="32"/>
          <w:szCs w:val="32"/>
        </w:rPr>
      </w:pPr>
      <w:r>
        <w:rPr>
          <w:rFonts w:eastAsia="Arial" w:cs="Arial"/>
          <w:b w:val="false"/>
          <w:bCs w:val="false"/>
          <w:sz w:val="32"/>
          <w:szCs w:val="32"/>
        </w:rPr>
        <w:t>The user opens a list, form, search or API call for a record; the request goes to the ACL evaluation (process 2.0) together with the user’s roles and department.</w:t>
      </w:r>
    </w:p>
    <w:p>
      <w:pPr>
        <w:pStyle w:val="ListParagraph"/>
        <w:spacing w:before="0" w:after="50"/>
        <w:rPr>
          <w:rFonts w:ascii="Arial" w:hAnsi="Arial" w:eastAsia="Arial" w:cs="Arial"/>
          <w:b w:val="false"/>
          <w:bCs w:val="false"/>
        </w:rPr>
      </w:pPr>
      <w:r>
        <w:rPr>
          <w:sz w:val="32"/>
          <w:szCs w:val="32"/>
        </w:rPr>
      </w:r>
    </w:p>
    <w:p>
      <w:pPr>
        <w:pStyle w:val="ListParagraph"/>
        <w:numPr>
          <w:ilvl w:val="0"/>
          <w:numId w:val="2"/>
        </w:numPr>
        <w:spacing w:before="0" w:after="50"/>
        <w:rPr>
          <w:sz w:val="32"/>
          <w:szCs w:val="32"/>
        </w:rPr>
      </w:pPr>
      <w:r>
        <w:rPr>
          <w:rFonts w:eastAsia="Arial" w:cs="Arial"/>
          <w:b w:val="false"/>
          <w:bCs w:val="false"/>
          <w:sz w:val="32"/>
          <w:szCs w:val="32"/>
        </w:rPr>
        <w:t>Process 2.0 reads the ACL rule and its script from the ACL Rules store (D3) and the field value of the record from the Record Table (D2).</w:t>
      </w:r>
    </w:p>
    <w:p>
      <w:pPr>
        <w:pStyle w:val="ListParagraph"/>
        <w:spacing w:before="0" w:after="50"/>
        <w:rPr>
          <w:rFonts w:ascii="Arial" w:hAnsi="Arial" w:eastAsia="Arial" w:cs="Arial"/>
          <w:b w:val="false"/>
          <w:bCs w:val="false"/>
        </w:rPr>
      </w:pPr>
      <w:r>
        <w:rPr>
          <w:sz w:val="32"/>
          <w:szCs w:val="32"/>
        </w:rPr>
      </w:r>
    </w:p>
    <w:p>
      <w:pPr>
        <w:pStyle w:val="ListParagraph"/>
        <w:numPr>
          <w:ilvl w:val="0"/>
          <w:numId w:val="2"/>
        </w:numPr>
        <w:spacing w:before="0" w:after="50"/>
        <w:rPr>
          <w:sz w:val="32"/>
          <w:szCs w:val="32"/>
        </w:rPr>
      </w:pPr>
      <w:r>
        <w:rPr>
          <w:rFonts w:eastAsia="Arial" w:cs="Arial"/>
          <w:b w:val="false"/>
          <w:bCs w:val="false"/>
          <w:sz w:val="32"/>
          <w:szCs w:val="32"/>
        </w:rPr>
        <w:t>The script returns allow or deny: administrators and security roles are allowed, and other users are allowed only when the field value matches their attribute.</w:t>
      </w:r>
    </w:p>
    <w:p>
      <w:pPr>
        <w:pStyle w:val="ListParagraph"/>
        <w:spacing w:before="0" w:after="50"/>
        <w:rPr>
          <w:rFonts w:ascii="Arial" w:hAnsi="Arial" w:eastAsia="Arial" w:cs="Arial"/>
          <w:b w:val="false"/>
          <w:bCs w:val="false"/>
        </w:rPr>
      </w:pPr>
      <w:r>
        <w:rPr>
          <w:sz w:val="32"/>
          <w:szCs w:val="32"/>
        </w:rPr>
      </w:r>
    </w:p>
    <w:p>
      <w:pPr>
        <w:pStyle w:val="ListParagraph"/>
        <w:numPr>
          <w:ilvl w:val="0"/>
          <w:numId w:val="2"/>
        </w:numPr>
        <w:spacing w:before="0" w:after="50"/>
        <w:rPr>
          <w:sz w:val="32"/>
          <w:szCs w:val="32"/>
        </w:rPr>
      </w:pPr>
      <w:r>
        <w:rPr>
          <w:rFonts w:eastAsia="Arial" w:cs="Arial"/>
          <w:b w:val="false"/>
          <w:bCs w:val="false"/>
          <w:sz w:val="32"/>
          <w:szCs w:val="32"/>
        </w:rPr>
        <w:t>Process 3.0 enforces the decision: permitted records are returned, restricted records are hidden or a “security constraints” message is shown.</w:t>
      </w:r>
    </w:p>
    <w:p>
      <w:pPr>
        <w:pStyle w:val="ListParagraph"/>
        <w:spacing w:before="0" w:after="50"/>
        <w:rPr>
          <w:rFonts w:ascii="Arial" w:hAnsi="Arial" w:eastAsia="Arial" w:cs="Arial"/>
          <w:b w:val="false"/>
          <w:bCs w:val="false"/>
        </w:rPr>
      </w:pPr>
      <w:r>
        <w:rPr>
          <w:sz w:val="32"/>
          <w:szCs w:val="32"/>
        </w:rPr>
      </w:r>
    </w:p>
    <w:p>
      <w:pPr>
        <w:pStyle w:val="ListParagraph"/>
        <w:numPr>
          <w:ilvl w:val="0"/>
          <w:numId w:val="2"/>
        </w:numPr>
        <w:spacing w:before="0" w:after="50"/>
        <w:rPr>
          <w:sz w:val="32"/>
          <w:szCs w:val="32"/>
        </w:rPr>
      </w:pPr>
      <w:r>
        <w:rPr>
          <w:rFonts w:eastAsia="Arial" w:cs="Arial"/>
          <w:b w:val="false"/>
          <w:bCs w:val="false"/>
          <w:sz w:val="32"/>
          <w:szCs w:val="32"/>
        </w:rPr>
        <w:t>Every access event is passed to process 5.0, which writes the audit and access log (D4) and produces reports for the Auditor.</w:t>
      </w:r>
    </w:p>
    <w:p>
      <w:pPr>
        <w:pStyle w:val="ListParagraph"/>
        <w:spacing w:before="0" w:after="50"/>
        <w:rPr>
          <w:rFonts w:ascii="Arial" w:hAnsi="Arial" w:eastAsia="Arial" w:cs="Arial"/>
          <w:b w:val="false"/>
          <w:bCs w:val="false"/>
        </w:rPr>
      </w:pPr>
      <w:r>
        <w:rPr>
          <w:sz w:val="32"/>
          <w:szCs w:val="32"/>
        </w:rPr>
      </w:r>
    </w:p>
    <w:p>
      <w:pPr>
        <w:pStyle w:val="ListParagraph"/>
        <w:numPr>
          <w:ilvl w:val="0"/>
          <w:numId w:val="2"/>
        </w:numPr>
        <w:spacing w:before="0" w:after="50"/>
        <w:rPr>
          <w:sz w:val="32"/>
          <w:szCs w:val="32"/>
        </w:rPr>
      </w:pPr>
      <w:r>
        <w:rPr>
          <w:rFonts w:eastAsia="Arial" w:cs="Arial"/>
          <w:b w:val="false"/>
          <w:bCs w:val="false"/>
          <w:sz w:val="32"/>
          <w:szCs w:val="32"/>
        </w:rPr>
        <w:t>The Administrator defines and maintains the ACL and its script through process 4.0, which saves them in the ACL Rules store (D3).</w:t>
      </w:r>
      <w:r>
        <w:br w:type="page"/>
      </w:r>
    </w:p>
    <w:p>
      <w:pPr>
        <w:pStyle w:val="Normal"/>
        <w:spacing w:before="0" w:after="100"/>
        <w:rPr/>
      </w:pPr>
      <w:r>
        <w:rPr>
          <w:rFonts w:eastAsia="Arial" w:cs="Arial"/>
          <w:b/>
          <w:bCs/>
          <w:color w:val="1F4E79"/>
          <w:sz w:val="28"/>
          <w:szCs w:val="28"/>
        </w:rPr>
        <w:t>User Stories</w:t>
      </w:r>
    </w:p>
    <w:p>
      <w:pPr>
        <w:pStyle w:val="Normal"/>
        <w:spacing w:before="0" w:after="80"/>
        <w:jc w:val="left"/>
        <w:rPr/>
      </w:pPr>
      <w:r>
        <w:rPr>
          <w:rFonts w:eastAsia="Arial" w:cs="Arial"/>
          <w:b w:val="false"/>
          <w:bCs w:val="false"/>
          <w:sz w:val="21"/>
          <w:szCs w:val="21"/>
        </w:rPr>
        <w:t>Use the below template to list all the user stories for the product.</w:t>
      </w:r>
    </w:p>
    <w:tbl>
      <w:tblPr>
        <w:tblW w:w="15100" w:type="dxa"/>
        <w:jc w:val="left"/>
        <w:tblInd w:w="0" w:type="dxa"/>
        <w:tblLayout w:type="fixed"/>
        <w:tblCellMar>
          <w:top w:w="60" w:type="dxa"/>
          <w:left w:w="100" w:type="dxa"/>
          <w:bottom w:w="60" w:type="dxa"/>
          <w:right w:w="100" w:type="dxa"/>
        </w:tblCellMar>
      </w:tblPr>
      <w:tblGrid>
        <w:gridCol w:w="1700"/>
        <w:gridCol w:w="1999"/>
        <w:gridCol w:w="1001"/>
        <w:gridCol w:w="4600"/>
        <w:gridCol w:w="3500"/>
        <w:gridCol w:w="1099"/>
        <w:gridCol w:w="1200"/>
      </w:tblGrid>
      <w:tr>
        <w:trPr>
          <w:tblHeader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User Type</w:t>
            </w:r>
          </w:p>
        </w:tc>
        <w:tc>
          <w:tcPr>
            <w:tcW w:w="19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Functional Requirement (Epic)</w:t>
            </w:r>
          </w:p>
        </w:tc>
        <w:tc>
          <w:tcPr>
            <w:tcW w:w="10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User Story Number</w:t>
            </w:r>
          </w:p>
        </w:tc>
        <w:tc>
          <w:tcPr>
            <w:tcW w:w="46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User Story / Task</w:t>
            </w:r>
          </w:p>
        </w:tc>
        <w:tc>
          <w:tcPr>
            <w:tcW w:w="3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Acceptance criteria</w:t>
            </w:r>
          </w:p>
        </w:tc>
        <w:tc>
          <w:tcPr>
            <w:tcW w:w="10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Priority</w:t>
            </w:r>
          </w:p>
        </w:tc>
        <w:tc>
          <w:tcPr>
            <w:tcW w:w="12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19"/>
                <w:szCs w:val="19"/>
              </w:rPr>
              <w:t>Release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Employee (Mobile user)</w:t>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Login &amp; Role Resolution</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USN-1</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mobile user, I can log in to the mobile app with my username and password (or SSO).</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I can log in and reach my home screen.</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Sprint-1</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Record Access Enforcement</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USN-2</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mobile user, I can open a record list in the mobile app and see only the records whose field value matches my department.</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Records that do not match are not listed and cannot be opened.</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Sprint-2</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Employee (Web user)</w:t>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Login &amp; Role Resolution</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USN-3</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web user, I can log in through the web UI / Service Portal with my credentials or SSO.</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I can log in and reach my dashboard.</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Sprint-1</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Record Access Enforcement</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USN-4</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web user, I can open lists and forms and see only the records allowed by the field-value rule.</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Allowed records open normally; others are hidden from lists, search and reports.</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Sprint-2</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USN-5</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web user, when I open a restricted record by direct link, I see a clear security message instead of the data.</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No restricted field values are shown; the access-denied page appears.</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Sprint-2</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Access Request &amp; Review</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USN-6</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web user, I can raise a request for access to a record I cannot see.</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 request is created with the record number and I receive a confirmation.</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Medium</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Sprint-3</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Service Desk Agent (Fulfiller)</w:t>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Record Access Enforcement</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USN-7</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fulfiller, I can view and update the records whose field value matches my department or assignment.</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I can open and save matching records.</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Sprint-2</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USN-8</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fulfiller, I do not see restricted records in related lists, global search or reports.</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Restricted records are absent in all these views.</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Medium</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Sprint-2</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Department Manager</w:t>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Access Request &amp; Review</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USN-9</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 manager, I can approve or decline a request for access to a restricted record.</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The requester is notified of the decision.</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Medium</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Sprint-3</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Administrator</w:t>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ACL Configuration</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USN-10</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an administrator, I can create a read ACL on a table (e.g., Incident) that is controlled by a field value.</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The ACL is saved for the correct table, field and operation.</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Sprint-1</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USN-11</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an administrator, I can write a server-side ACL script that compares the record’s field value with the user’s attribute.</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The script returns true only when the values match.</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Sprint-1</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USN-12</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an administrator, I can allow admin and security roles to bypass the field-value check.</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Users with these roles can open all records.</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Medium</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Sprint-2</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USN-13</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an administrator, I can test the rule by impersonating sample users.</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Each test user sees only the records they should see.</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High</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Sprint-2</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USN-14</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an administrator, I can activate or deactivate the rule without changing the data.</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Switching the rule off restores the earlier access; switching it on applies the restriction.</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Medium</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Sprint-3</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Auditor</w:t>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Audit &amp; Monitoring</w:t>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USN-15</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an auditor, I can review the log of denied access attempts.</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The log shows the user, the record and the time.</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Medium</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Sprint-3</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9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
          </w:p>
        </w:tc>
        <w:tc>
          <w:tcPr>
            <w:tcW w:w="1001"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USN-16</w:t>
            </w:r>
          </w:p>
        </w:tc>
        <w:tc>
          <w:tcPr>
            <w:tcW w:w="46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As an auditor, I can view a report of the records restricted by the field-value rule.</w:t>
            </w:r>
          </w:p>
        </w:tc>
        <w:tc>
          <w:tcPr>
            <w:tcW w:w="35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The report lists the restricted records and the field value used.</w:t>
            </w:r>
          </w:p>
        </w:tc>
        <w:tc>
          <w:tcPr>
            <w:tcW w:w="1099"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Low</w:t>
            </w:r>
          </w:p>
        </w:tc>
        <w:tc>
          <w:tcPr>
            <w:tcW w:w="1200" w:type="dxa"/>
            <w:tcBorders>
              <w:top w:val="single" w:sz="4" w:space="0" w:color="808080"/>
              <w:left w:val="single" w:sz="4" w:space="0" w:color="808080"/>
              <w:bottom w:val="single" w:sz="4" w:space="0" w:color="808080"/>
              <w:right w:val="single" w:sz="4" w:space="0" w:color="808080"/>
            </w:tcBorders>
            <w:tcMar>
              <w:top w:w="30" w:type="dxa"/>
              <w:bottom w:w="30" w:type="dxa"/>
            </w:tcMar>
          </w:tcPr>
          <w:p>
            <w:pPr>
              <w:pStyle w:val="Normal"/>
              <w:spacing w:before="0" w:after="40"/>
              <w:jc w:val="left"/>
              <w:rPr/>
            </w:pPr>
            <w:r>
              <w:rPr>
                <w:rFonts w:eastAsia="Arial" w:cs="Arial"/>
                <w:b w:val="false"/>
                <w:bCs w:val="false"/>
                <w:sz w:val="16"/>
                <w:szCs w:val="16"/>
              </w:rPr>
              <w:t>Sprint-3</w:t>
            </w:r>
          </w:p>
        </w:tc>
      </w:tr>
    </w:tbl>
    <w:p>
      <w:pPr>
        <w:pStyle w:val="Normal"/>
        <w:rPr/>
      </w:pPr>
      <w:r>
        <w:rPr/>
      </w:r>
      <w:r>
        <w:br w:type="page"/>
      </w:r>
    </w:p>
    <w:p>
      <w:pPr>
        <w:pStyle w:val="Normal"/>
        <w:spacing w:before="0" w:after="40"/>
        <w:jc w:val="center"/>
        <w:rPr/>
      </w:pPr>
      <w:r>
        <w:rPr>
          <w:rFonts w:eastAsia="Arial" w:cs="Arial"/>
          <w:b/>
          <w:bCs/>
          <w:sz w:val="28"/>
          <w:szCs w:val="28"/>
        </w:rPr>
        <w:t>Project Design Phase-II</w:t>
      </w:r>
    </w:p>
    <w:p>
      <w:pPr>
        <w:pStyle w:val="Normal"/>
        <w:spacing w:before="0" w:after="200"/>
        <w:jc w:val="center"/>
        <w:rPr/>
      </w:pPr>
      <w:r>
        <w:rPr>
          <w:rFonts w:eastAsia="Arial" w:cs="Arial"/>
          <w:b/>
          <w:bCs/>
          <w:sz w:val="28"/>
          <w:szCs w:val="28"/>
        </w:rPr>
        <w:t>Solution Requirements (Functional &amp; Non-functional)</w:t>
      </w:r>
    </w:p>
    <w:tbl>
      <w:tblPr>
        <w:tblW w:w="15100" w:type="dxa"/>
        <w:jc w:val="left"/>
        <w:tblInd w:w="0" w:type="dxa"/>
        <w:tblLayout w:type="fixed"/>
        <w:tblCellMar>
          <w:top w:w="60" w:type="dxa"/>
          <w:left w:w="100" w:type="dxa"/>
          <w:bottom w:w="60" w:type="dxa"/>
          <w:right w:w="100" w:type="dxa"/>
        </w:tblCellMar>
      </w:tblPr>
      <w:tblGrid>
        <w:gridCol w:w="4499"/>
        <w:gridCol w:w="10600"/>
      </w:tblGrid>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Date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31 January 2025</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ID</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rFonts w:ascii="Arial" w:hAnsi="Arial" w:eastAsia="Arial" w:cs="Arial"/>
                <w:b w:val="false"/>
                <w:bCs w:val="false"/>
                <w:sz w:val="21"/>
                <w:szCs w:val="21"/>
              </w:rPr>
            </w:pPr>
            <w:r>
              <w:rPr/>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Project Name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Script-Controlled ACL – Restrict Record Access Based on Field Value</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Maximum Marks</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4 Marks</w:t>
            </w:r>
          </w:p>
        </w:tc>
      </w:tr>
    </w:tbl>
    <w:p>
      <w:pPr>
        <w:pStyle w:val="Normal"/>
        <w:spacing w:before="200" w:after="80"/>
        <w:rPr/>
      </w:pPr>
      <w:r>
        <w:rPr>
          <w:rFonts w:eastAsia="Arial" w:cs="Arial"/>
          <w:b/>
          <w:bCs/>
          <w:sz w:val="24"/>
          <w:szCs w:val="24"/>
        </w:rPr>
        <w:t>Functional Requirements:</w:t>
      </w:r>
    </w:p>
    <w:p>
      <w:pPr>
        <w:pStyle w:val="Normal"/>
        <w:keepNext w:val="true"/>
        <w:spacing w:before="0" w:after="80"/>
        <w:jc w:val="left"/>
        <w:rPr/>
      </w:pPr>
      <w:r>
        <w:rPr>
          <w:rFonts w:eastAsia="Arial" w:cs="Arial"/>
          <w:b w:val="false"/>
          <w:bCs w:val="false"/>
          <w:sz w:val="21"/>
          <w:szCs w:val="21"/>
        </w:rPr>
        <w:t>Following are the functional requirements of the proposed solution.</w:t>
      </w:r>
    </w:p>
    <w:tbl>
      <w:tblPr>
        <w:tblW w:w="15100" w:type="dxa"/>
        <w:jc w:val="left"/>
        <w:tblInd w:w="0" w:type="dxa"/>
        <w:tblLayout w:type="fixed"/>
        <w:tblCellMar>
          <w:top w:w="60" w:type="dxa"/>
          <w:left w:w="100" w:type="dxa"/>
          <w:bottom w:w="60" w:type="dxa"/>
          <w:right w:w="100" w:type="dxa"/>
        </w:tblCellMar>
      </w:tblPr>
      <w:tblGrid>
        <w:gridCol w:w="1499"/>
        <w:gridCol w:w="4601"/>
        <w:gridCol w:w="9000"/>
      </w:tblGrid>
      <w:tr>
        <w:trPr>
          <w:tblHeader w:val="true"/>
        </w:trPr>
        <w:tc>
          <w:tcPr>
            <w:tcW w:w="14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FR No.</w:t>
            </w:r>
          </w:p>
        </w:tc>
        <w:tc>
          <w:tcPr>
            <w:tcW w:w="46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Functional Requirement (Epic)</w:t>
            </w:r>
          </w:p>
        </w:tc>
        <w:tc>
          <w:tcPr>
            <w:tcW w:w="9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Sub Requirement (Story / Sub-Task)</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FR-1</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User Login &amp; Role Resolution</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Login through username and password</w:t>
            </w:r>
          </w:p>
          <w:p>
            <w:pPr>
              <w:pStyle w:val="Normal"/>
              <w:spacing w:before="0" w:after="40"/>
              <w:jc w:val="left"/>
              <w:rPr/>
            </w:pPr>
            <w:r>
              <w:rPr>
                <w:rFonts w:eastAsia="Arial" w:cs="Arial"/>
                <w:b w:val="false"/>
                <w:bCs w:val="false"/>
                <w:sz w:val="20"/>
                <w:szCs w:val="20"/>
              </w:rPr>
              <w:t>Login through SSO (SAML 2.0)</w:t>
            </w:r>
          </w:p>
          <w:p>
            <w:pPr>
              <w:pStyle w:val="Normal"/>
              <w:spacing w:before="0" w:after="40"/>
              <w:jc w:val="left"/>
              <w:rPr/>
            </w:pPr>
            <w:r>
              <w:rPr>
                <w:rFonts w:eastAsia="Arial" w:cs="Arial"/>
                <w:b w:val="false"/>
                <w:bCs w:val="false"/>
                <w:sz w:val="20"/>
                <w:szCs w:val="20"/>
              </w:rPr>
              <w:t>Retrieval of the user’s roles and department after login</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FR-2</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ACL Rule Definition</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Creation of a record-level read ACL on the target table</w:t>
            </w:r>
          </w:p>
          <w:p>
            <w:pPr>
              <w:pStyle w:val="Normal"/>
              <w:spacing w:before="0" w:after="40"/>
              <w:jc w:val="left"/>
              <w:rPr/>
            </w:pPr>
            <w:r>
              <w:rPr>
                <w:rFonts w:eastAsia="Arial" w:cs="Arial"/>
                <w:b w:val="false"/>
                <w:bCs w:val="false"/>
                <w:sz w:val="20"/>
                <w:szCs w:val="20"/>
              </w:rPr>
              <w:t>Server-side script that compares the record’s field value with the user’s attribute</w:t>
            </w:r>
          </w:p>
          <w:p>
            <w:pPr>
              <w:pStyle w:val="Normal"/>
              <w:spacing w:before="0" w:after="40"/>
              <w:jc w:val="left"/>
              <w:rPr/>
            </w:pPr>
            <w:r>
              <w:rPr>
                <w:rFonts w:eastAsia="Arial" w:cs="Arial"/>
                <w:b w:val="false"/>
                <w:bCs w:val="false"/>
                <w:sz w:val="20"/>
                <w:szCs w:val="20"/>
              </w:rPr>
              <w:t>Role bypass for administrator and security roles</w:t>
            </w:r>
          </w:p>
          <w:p>
            <w:pPr>
              <w:pStyle w:val="Normal"/>
              <w:spacing w:before="0" w:after="40"/>
              <w:jc w:val="left"/>
              <w:rPr/>
            </w:pPr>
            <w:r>
              <w:rPr>
                <w:rFonts w:eastAsia="Arial" w:cs="Arial"/>
                <w:b w:val="false"/>
                <w:bCs w:val="false"/>
                <w:sz w:val="20"/>
                <w:szCs w:val="20"/>
              </w:rPr>
              <w:t>Activation and deactivation of the rule</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FR-3</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Record Access Enforcement</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Restricted records hidden in lists, forms and related lists</w:t>
            </w:r>
          </w:p>
          <w:p>
            <w:pPr>
              <w:pStyle w:val="Normal"/>
              <w:spacing w:before="0" w:after="40"/>
              <w:jc w:val="left"/>
              <w:rPr/>
            </w:pPr>
            <w:r>
              <w:rPr>
                <w:rFonts w:eastAsia="Arial" w:cs="Arial"/>
                <w:b w:val="false"/>
                <w:bCs w:val="false"/>
                <w:sz w:val="20"/>
                <w:szCs w:val="20"/>
              </w:rPr>
              <w:t>Restricted records blocked in direct links, global search and reports</w:t>
            </w:r>
          </w:p>
          <w:p>
            <w:pPr>
              <w:pStyle w:val="Normal"/>
              <w:spacing w:before="0" w:after="40"/>
              <w:jc w:val="left"/>
              <w:rPr/>
            </w:pPr>
            <w:r>
              <w:rPr>
                <w:rFonts w:eastAsia="Arial" w:cs="Arial"/>
                <w:b w:val="false"/>
                <w:bCs w:val="false"/>
                <w:sz w:val="20"/>
                <w:szCs w:val="20"/>
              </w:rPr>
              <w:t>Same rule enforced for REST Table API calls</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FR-4</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Access Request &amp; Approval</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Raising an access request for a restricted record</w:t>
            </w:r>
          </w:p>
          <w:p>
            <w:pPr>
              <w:pStyle w:val="Normal"/>
              <w:spacing w:before="0" w:after="40"/>
              <w:jc w:val="left"/>
              <w:rPr/>
            </w:pPr>
            <w:r>
              <w:rPr>
                <w:rFonts w:eastAsia="Arial" w:cs="Arial"/>
                <w:b w:val="false"/>
                <w:bCs w:val="false"/>
                <w:sz w:val="20"/>
                <w:szCs w:val="20"/>
              </w:rPr>
              <w:t>Approval or rejection by the manager with notification</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FR-5</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Audit &amp; Monitoring</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Writing access-denied events from the ACL script to the system log</w:t>
            </w:r>
          </w:p>
          <w:p>
            <w:pPr>
              <w:pStyle w:val="Normal"/>
              <w:spacing w:before="0" w:after="40"/>
              <w:jc w:val="left"/>
              <w:rPr/>
            </w:pPr>
            <w:r>
              <w:rPr>
                <w:rFonts w:eastAsia="Arial" w:cs="Arial"/>
                <w:b w:val="false"/>
                <w:bCs w:val="false"/>
                <w:sz w:val="20"/>
                <w:szCs w:val="20"/>
              </w:rPr>
              <w:t>Report of restricted records and access attempts</w:t>
            </w:r>
          </w:p>
        </w:tc>
      </w:tr>
    </w:tbl>
    <w:p>
      <w:pPr>
        <w:pStyle w:val="Normal"/>
        <w:keepNext w:val="true"/>
        <w:spacing w:before="240" w:after="80"/>
        <w:rPr/>
      </w:pPr>
      <w:r>
        <w:rPr>
          <w:rFonts w:eastAsia="Arial" w:cs="Arial"/>
          <w:b/>
          <w:bCs/>
          <w:sz w:val="24"/>
          <w:szCs w:val="24"/>
        </w:rPr>
        <w:t>Non-functional Requirements:</w:t>
      </w:r>
    </w:p>
    <w:p>
      <w:pPr>
        <w:pStyle w:val="Normal"/>
        <w:keepNext w:val="true"/>
        <w:spacing w:before="0" w:after="80"/>
        <w:jc w:val="left"/>
        <w:rPr/>
      </w:pPr>
      <w:r>
        <w:rPr>
          <w:rFonts w:eastAsia="Arial" w:cs="Arial"/>
          <w:b w:val="false"/>
          <w:bCs w:val="false"/>
          <w:sz w:val="21"/>
          <w:szCs w:val="21"/>
        </w:rPr>
        <w:t>Following are the non-functional requirements of the proposed solution.</w:t>
      </w:r>
    </w:p>
    <w:tbl>
      <w:tblPr>
        <w:tblW w:w="15100" w:type="dxa"/>
        <w:jc w:val="left"/>
        <w:tblInd w:w="0" w:type="dxa"/>
        <w:tblLayout w:type="fixed"/>
        <w:tblCellMar>
          <w:top w:w="60" w:type="dxa"/>
          <w:left w:w="100" w:type="dxa"/>
          <w:bottom w:w="60" w:type="dxa"/>
          <w:right w:w="100" w:type="dxa"/>
        </w:tblCellMar>
      </w:tblPr>
      <w:tblGrid>
        <w:gridCol w:w="1499"/>
        <w:gridCol w:w="4601"/>
        <w:gridCol w:w="9000"/>
      </w:tblGrid>
      <w:tr>
        <w:trPr>
          <w:tblHeader w:val="true"/>
        </w:trPr>
        <w:tc>
          <w:tcPr>
            <w:tcW w:w="14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FR No.</w:t>
            </w:r>
          </w:p>
        </w:tc>
        <w:tc>
          <w:tcPr>
            <w:tcW w:w="46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Non-Functional Requirement</w:t>
            </w:r>
          </w:p>
        </w:tc>
        <w:tc>
          <w:tcPr>
            <w:tcW w:w="9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Description</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NFR-1</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Usability</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Users see a clear message when access is denied. Lists and forms work the same on the web UI and the mobile app. The ACL form is simple for administrators to maintain.</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NFR-2</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Security</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The rule is enforced on the server, never only in the browser. If the script fails or a value is missing, access is denied by default. Only users with the security_admin role can change ACLs. Messages do not reveal restricted field values. All access uses HTTPS.</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NFR-3</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Reliability</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The script handles empty field values and missing user attributes without errors and gives the same decision every time. Changes are tested with impersonation before the rule is activated.</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NFR-4</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Performance</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The script uses only simple field comparisons and avoids extra database queries, so list and form loading is not noticeably slower than before the rule.</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NFR-5</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Availability</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The rule runs inside the ServiceNow platform, so it is available whenever the instance is available. No separate service is needed.</w:t>
            </w:r>
          </w:p>
        </w:tc>
      </w:tr>
      <w:tr>
        <w:trPr>
          <w:cantSplit w:val="true"/>
        </w:trPr>
        <w:tc>
          <w:tcPr>
            <w:tcW w:w="1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NFR-6</w:t>
            </w:r>
          </w:p>
        </w:tc>
        <w:tc>
          <w:tcPr>
            <w:tcW w:w="46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Scalability</w:t>
            </w:r>
          </w:p>
        </w:tc>
        <w:tc>
          <w:tcPr>
            <w:tcW w:w="90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0"/>
                <w:szCs w:val="20"/>
              </w:rPr>
              <w:t>The rule is driven by field values and user attributes, so new departments or values need no code change. The same pattern can be reused on other tables.</w:t>
            </w:r>
          </w:p>
        </w:tc>
      </w:tr>
    </w:tbl>
    <w:p>
      <w:pPr>
        <w:pStyle w:val="Normal"/>
        <w:rPr/>
      </w:pPr>
      <w:r>
        <w:rPr/>
      </w:r>
      <w:r>
        <w:br w:type="page"/>
      </w:r>
    </w:p>
    <w:p>
      <w:pPr>
        <w:pStyle w:val="Normal"/>
        <w:spacing w:before="0" w:after="40"/>
        <w:jc w:val="center"/>
        <w:rPr/>
      </w:pPr>
      <w:r>
        <w:rPr>
          <w:rFonts w:eastAsia="Arial" w:cs="Arial"/>
          <w:b/>
          <w:bCs/>
          <w:sz w:val="28"/>
          <w:szCs w:val="28"/>
        </w:rPr>
        <w:t>Project Design Phase-II</w:t>
      </w:r>
    </w:p>
    <w:p>
      <w:pPr>
        <w:pStyle w:val="Normal"/>
        <w:spacing w:before="0" w:after="200"/>
        <w:jc w:val="center"/>
        <w:rPr/>
      </w:pPr>
      <w:r>
        <w:rPr>
          <w:rFonts w:eastAsia="Arial" w:cs="Arial"/>
          <w:b/>
          <w:bCs/>
          <w:sz w:val="28"/>
          <w:szCs w:val="28"/>
        </w:rPr>
        <w:t>Technology Stack (Architecture &amp; Stack)</w:t>
      </w:r>
    </w:p>
    <w:tbl>
      <w:tblPr>
        <w:tblW w:w="15100" w:type="dxa"/>
        <w:jc w:val="left"/>
        <w:tblInd w:w="0" w:type="dxa"/>
        <w:tblLayout w:type="fixed"/>
        <w:tblCellMar>
          <w:top w:w="60" w:type="dxa"/>
          <w:left w:w="100" w:type="dxa"/>
          <w:bottom w:w="60" w:type="dxa"/>
          <w:right w:w="100" w:type="dxa"/>
        </w:tblCellMar>
      </w:tblPr>
      <w:tblGrid>
        <w:gridCol w:w="4499"/>
        <w:gridCol w:w="10600"/>
      </w:tblGrid>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Date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31 January 2025</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Team ID</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rFonts w:ascii="Arial" w:hAnsi="Arial" w:eastAsia="Arial" w:cs="Arial"/>
                <w:b w:val="false"/>
                <w:bCs w:val="false"/>
                <w:sz w:val="21"/>
                <w:szCs w:val="21"/>
              </w:rPr>
            </w:pPr>
            <w:r>
              <w:rPr/>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Project Name</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Script-Controlled ACL – Restrict Record Access Based on Field Value</w:t>
            </w:r>
          </w:p>
        </w:tc>
      </w:tr>
      <w:tr>
        <w:trPr/>
        <w:tc>
          <w:tcPr>
            <w:tcW w:w="44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Maximum Marks</w:t>
            </w:r>
          </w:p>
        </w:tc>
        <w:tc>
          <w:tcPr>
            <w:tcW w:w="10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21"/>
                <w:szCs w:val="21"/>
              </w:rPr>
              <w:t>4 Marks</w:t>
            </w:r>
          </w:p>
        </w:tc>
      </w:tr>
    </w:tbl>
    <w:p>
      <w:pPr>
        <w:pStyle w:val="Normal"/>
        <w:spacing w:before="200" w:after="80"/>
        <w:rPr/>
      </w:pPr>
      <w:r>
        <w:rPr>
          <w:rFonts w:eastAsia="Arial" w:cs="Arial"/>
          <w:b/>
          <w:bCs/>
          <w:sz w:val="24"/>
          <w:szCs w:val="24"/>
        </w:rPr>
        <w:t>Technical Architecture:</w:t>
      </w:r>
    </w:p>
    <w:p>
      <w:pPr>
        <w:pStyle w:val="Normal"/>
        <w:spacing w:before="0" w:after="80"/>
        <w:jc w:val="left"/>
        <w:rPr/>
      </w:pPr>
      <w:r>
        <w:rPr>
          <w:rFonts w:eastAsia="Arial" w:cs="Arial"/>
          <w:b w:val="false"/>
          <w:bCs w:val="false"/>
          <w:sz w:val="21"/>
          <w:szCs w:val="21"/>
        </w:rPr>
        <w:t>The Deliverable shall include the architectural diagram as below and the information as per the table1 &amp; table 2.</w:t>
      </w:r>
    </w:p>
    <w:p>
      <w:pPr>
        <w:pStyle w:val="Normal"/>
        <w:spacing w:before="0" w:after="80"/>
        <w:jc w:val="left"/>
        <w:rPr/>
      </w:pPr>
      <w:r>
        <w:rPr>
          <w:rFonts w:eastAsia="Arial" w:cs="Arial"/>
          <w:b/>
          <w:bCs/>
          <w:sz w:val="21"/>
          <w:szCs w:val="21"/>
        </w:rPr>
        <w:t>Example:</w:t>
      </w:r>
      <w:r>
        <w:rPr>
          <w:rFonts w:eastAsia="Arial" w:cs="Arial"/>
          <w:sz w:val="21"/>
          <w:szCs w:val="21"/>
        </w:rPr>
        <w:t xml:space="preserve"> Script-controlled record access in a ServiceNow instance, restricted by a field value.</w:t>
      </w:r>
    </w:p>
    <w:p>
      <w:pPr>
        <w:pStyle w:val="Normal"/>
        <w:keepNext w:val="true"/>
        <w:spacing w:before="60" w:after="60"/>
        <w:rPr/>
      </w:pPr>
      <w:r>
        <w:rPr>
          <w:rFonts w:eastAsia="Arial" w:cs="Arial"/>
          <w:b/>
          <w:bCs/>
          <w:sz w:val="21"/>
          <w:szCs w:val="21"/>
        </w:rPr>
        <w:t>Guidelines covered in the diagram:</w:t>
      </w:r>
    </w:p>
    <w:p>
      <w:pPr>
        <w:pStyle w:val="ListParagraph"/>
        <w:numPr>
          <w:ilvl w:val="0"/>
          <w:numId w:val="7"/>
        </w:numPr>
        <w:spacing w:before="0" w:after="50"/>
        <w:rPr/>
      </w:pPr>
      <w:r>
        <w:rPr>
          <w:rFonts w:eastAsia="Arial" w:cs="Arial"/>
          <w:b w:val="false"/>
          <w:bCs w:val="false"/>
          <w:sz w:val="20"/>
          <w:szCs w:val="20"/>
        </w:rPr>
        <w:t>All processes are included as application logic blocks (authentication and role resolution, ACL script engine, access request workflow, audit log).</w:t>
      </w:r>
    </w:p>
    <w:p>
      <w:pPr>
        <w:pStyle w:val="ListParagraph"/>
        <w:numPr>
          <w:ilvl w:val="0"/>
          <w:numId w:val="3"/>
        </w:numPr>
        <w:spacing w:before="0" w:after="50"/>
        <w:rPr/>
      </w:pPr>
      <w:r>
        <w:rPr>
          <w:rFonts w:eastAsia="Arial" w:cs="Arial"/>
          <w:b w:val="false"/>
          <w:bCs w:val="false"/>
          <w:sz w:val="20"/>
          <w:szCs w:val="20"/>
        </w:rPr>
        <w:t>Infrastructural demarcation is shown (Local: user devices; Cloud: ServiceNow instance).</w:t>
      </w:r>
    </w:p>
    <w:p>
      <w:pPr>
        <w:pStyle w:val="ListParagraph"/>
        <w:numPr>
          <w:ilvl w:val="0"/>
          <w:numId w:val="3"/>
        </w:numPr>
        <w:spacing w:before="0" w:after="50"/>
        <w:rPr/>
      </w:pPr>
      <w:r>
        <w:rPr>
          <w:rFonts w:eastAsia="Arial" w:cs="Arial"/>
          <w:b w:val="false"/>
          <w:bCs w:val="false"/>
          <w:sz w:val="20"/>
          <w:szCs w:val="20"/>
        </w:rPr>
        <w:t>External interfaces are indicated (SSO identity provider, REST API clients).</w:t>
      </w:r>
    </w:p>
    <w:p>
      <w:pPr>
        <w:pStyle w:val="ListParagraph"/>
        <w:numPr>
          <w:ilvl w:val="0"/>
          <w:numId w:val="3"/>
        </w:numPr>
        <w:spacing w:before="0" w:after="50"/>
        <w:rPr/>
      </w:pPr>
      <w:r>
        <w:rPr>
          <w:rFonts w:eastAsia="Arial" w:cs="Arial"/>
          <w:b w:val="false"/>
          <w:bCs w:val="false"/>
          <w:sz w:val="20"/>
          <w:szCs w:val="20"/>
        </w:rPr>
        <w:t>Data storage components are indicated (platform database, attachments).</w:t>
      </w:r>
    </w:p>
    <w:p>
      <w:pPr>
        <w:pStyle w:val="ListParagraph"/>
        <w:numPr>
          <w:ilvl w:val="0"/>
          <w:numId w:val="3"/>
        </w:numPr>
        <w:spacing w:before="0" w:after="50"/>
        <w:rPr/>
      </w:pPr>
      <w:r>
        <w:rPr>
          <w:rFonts w:eastAsia="Arial" w:cs="Arial"/>
          <w:b w:val="false"/>
          <w:bCs w:val="false"/>
          <w:sz w:val="20"/>
          <w:szCs w:val="20"/>
        </w:rPr>
        <w:t>Interface to machine learning models: not applicable.</w:t>
      </w:r>
    </w:p>
    <w:p>
      <w:pPr>
        <w:pStyle w:val="Normal"/>
        <w:rPr/>
      </w:pPr>
      <w:r>
        <w:rPr/>
      </w:r>
      <w:r>
        <w:br w:type="page"/>
      </w:r>
    </w:p>
    <w:p>
      <w:pPr>
        <w:pStyle w:val="Normal"/>
        <w:spacing w:before="0" w:after="120"/>
        <w:jc w:val="center"/>
        <w:rPr/>
      </w:pPr>
      <w:r>
        <w:rPr/>
        <w:drawing>
          <wp:inline distT="0" distB="0" distL="0" distR="0">
            <wp:extent cx="9334500" cy="5381625"/>
            <wp:effectExtent l="0" t="0" r="0" b="0"/>
            <wp:docPr id="2" name="Image2" descr="diagram&#10;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iagram&#10;diagram"/>
                    <pic:cNvPicPr>
                      <a:picLocks noChangeAspect="1" noChangeArrowheads="1"/>
                    </pic:cNvPicPr>
                  </pic:nvPicPr>
                  <pic:blipFill>
                    <a:blip r:embed="rId3"/>
                    <a:stretch>
                      <a:fillRect/>
                    </a:stretch>
                  </pic:blipFill>
                  <pic:spPr bwMode="auto">
                    <a:xfrm>
                      <a:off x="0" y="0"/>
                      <a:ext cx="9334500" cy="5381625"/>
                    </a:xfrm>
                    <a:prstGeom prst="rect">
                      <a:avLst/>
                    </a:prstGeom>
                  </pic:spPr>
                </pic:pic>
              </a:graphicData>
            </a:graphic>
          </wp:inline>
        </w:drawing>
      </w:r>
    </w:p>
    <w:p>
      <w:pPr>
        <w:pStyle w:val="Normal"/>
        <w:rPr/>
      </w:pPr>
      <w:r>
        <w:rPr/>
      </w:r>
      <w:r>
        <w:br w:type="page"/>
      </w:r>
    </w:p>
    <w:p>
      <w:pPr>
        <w:pStyle w:val="Normal"/>
        <w:spacing w:before="0" w:after="80"/>
        <w:rPr/>
      </w:pPr>
      <w:r>
        <w:rPr>
          <w:rFonts w:eastAsia="Arial" w:cs="Arial"/>
          <w:b/>
          <w:bCs/>
          <w:sz w:val="24"/>
          <w:szCs w:val="24"/>
        </w:rPr>
        <w:t>Table-1 : Components &amp; Technologies:</w:t>
      </w:r>
    </w:p>
    <w:tbl>
      <w:tblPr>
        <w:tblW w:w="15100" w:type="dxa"/>
        <w:jc w:val="left"/>
        <w:tblInd w:w="0" w:type="dxa"/>
        <w:tblLayout w:type="fixed"/>
        <w:tblCellMar>
          <w:top w:w="60" w:type="dxa"/>
          <w:left w:w="100" w:type="dxa"/>
          <w:bottom w:w="60" w:type="dxa"/>
          <w:right w:w="100" w:type="dxa"/>
        </w:tblCellMar>
      </w:tblPr>
      <w:tblGrid>
        <w:gridCol w:w="899"/>
        <w:gridCol w:w="3001"/>
        <w:gridCol w:w="5599"/>
        <w:gridCol w:w="5600"/>
      </w:tblGrid>
      <w:tr>
        <w:trPr>
          <w:tblHeader w:val="true"/>
        </w:trPr>
        <w:tc>
          <w:tcPr>
            <w:tcW w:w="8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S.No</w:t>
            </w:r>
          </w:p>
        </w:tc>
        <w:tc>
          <w:tcPr>
            <w:tcW w:w="30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Component</w:t>
            </w:r>
          </w:p>
        </w:tc>
        <w:tc>
          <w:tcPr>
            <w:tcW w:w="55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Description</w:t>
            </w:r>
          </w:p>
        </w:tc>
        <w:tc>
          <w:tcPr>
            <w:tcW w:w="56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Technology</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1.</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User Interface</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How the user interacts with the application: web UI and mobile app for viewing records and raising access requests</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HTML, CSS, JavaScript, AngularJS (Service Portal), Now Mobile app</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2.</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Application Logic-1</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ACL script that compares the record’s field value with the user’s attribute and returns allow or deny</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Server-side JavaScript (GlideSystem, GlideRecord)</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3.</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Application Logic-2</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Authentication and role resolution: gets the logged-in user’s roles and department</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GlideUser API, SSO login</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4.</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Application Logic-3</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Access request and approval process for restricted records</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ServiceNow Flow Designer</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5.</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Database</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Data type, configuration: tables such as sys_user, sys_user_has_role, incident and sys_security_acl</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ServiceNow platform relational database (accessed through GlideRecord)</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6.</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Cloud Database</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Database service on the cloud: the ServiceNow instance stores all application data</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ServiceNow cloud instance (Personal Developer Instance)</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7.</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File Storage</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File storage requirements: attachments on records</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ServiceNow attachments (sys_attachment)</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8.</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External API-1</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Single sign-on for authenticating users</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SSO identity provider using SAML 2.0 (optional)</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9.</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External API-2</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Access to records by external applications, with the same ACL enforced</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ServiceNow REST Table API (tested with Postman)</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10.</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Machine Learning Model</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Purpose of machine learning model</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Not applicable for this solution</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11.</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Infrastructure (Server / Cloud)</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Application deployment on local system / cloud</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Cloud: ServiceNow instance hosted by ServiceNow</w:t>
            </w:r>
          </w:p>
        </w:tc>
      </w:tr>
    </w:tbl>
    <w:p>
      <w:pPr>
        <w:pStyle w:val="Normal"/>
        <w:spacing w:before="0" w:after="60"/>
        <w:jc w:val="left"/>
        <w:rPr/>
      </w:pPr>
      <w:r>
        <w:rPr/>
      </w:r>
    </w:p>
    <w:p>
      <w:pPr>
        <w:pStyle w:val="Normal"/>
        <w:spacing w:before="0" w:after="80"/>
        <w:jc w:val="left"/>
        <w:rPr/>
      </w:pPr>
      <w:r>
        <w:rPr>
          <w:rFonts w:eastAsia="Arial" w:cs="Arial"/>
          <w:b/>
          <w:bCs/>
          <w:sz w:val="21"/>
          <w:szCs w:val="21"/>
        </w:rPr>
        <w:t>Local Server Configuration:</w:t>
      </w:r>
      <w:r>
        <w:rPr>
          <w:rFonts w:eastAsia="Arial" w:cs="Arial"/>
          <w:sz w:val="21"/>
          <w:szCs w:val="21"/>
        </w:rPr>
        <w:t xml:space="preserve"> Not required. Users reach the application through a web browser or the Now Mobile app.</w:t>
      </w:r>
    </w:p>
    <w:p>
      <w:pPr>
        <w:pStyle w:val="Normal"/>
        <w:spacing w:before="0" w:after="80"/>
        <w:jc w:val="left"/>
        <w:rPr/>
      </w:pPr>
      <w:r>
        <w:rPr>
          <w:rFonts w:eastAsia="Arial" w:cs="Arial"/>
          <w:b/>
          <w:bCs/>
          <w:sz w:val="21"/>
          <w:szCs w:val="21"/>
        </w:rPr>
        <w:t>Cloud Server Configuration:</w:t>
      </w:r>
      <w:r>
        <w:rPr>
          <w:rFonts w:eastAsia="Arial" w:cs="Arial"/>
          <w:sz w:val="21"/>
          <w:szCs w:val="21"/>
        </w:rPr>
        <w:t xml:space="preserve"> ServiceNow instance hosted by ServiceNow (Personal Developer Instance for development and testing).</w:t>
      </w:r>
    </w:p>
    <w:p>
      <w:pPr>
        <w:pStyle w:val="Normal"/>
        <w:rPr/>
      </w:pPr>
      <w:r>
        <w:rPr/>
      </w:r>
      <w:r>
        <w:br w:type="page"/>
      </w:r>
    </w:p>
    <w:p>
      <w:pPr>
        <w:pStyle w:val="Normal"/>
        <w:keepNext w:val="true"/>
        <w:spacing w:before="0" w:after="80"/>
        <w:rPr/>
      </w:pPr>
      <w:r>
        <w:rPr>
          <w:rFonts w:eastAsia="Arial" w:cs="Arial"/>
          <w:b/>
          <w:bCs/>
          <w:sz w:val="24"/>
          <w:szCs w:val="24"/>
        </w:rPr>
        <w:t>Table-2: Application Characteristics:</w:t>
      </w:r>
    </w:p>
    <w:tbl>
      <w:tblPr>
        <w:tblW w:w="15100" w:type="dxa"/>
        <w:jc w:val="left"/>
        <w:tblInd w:w="0" w:type="dxa"/>
        <w:tblLayout w:type="fixed"/>
        <w:tblCellMar>
          <w:top w:w="60" w:type="dxa"/>
          <w:left w:w="100" w:type="dxa"/>
          <w:bottom w:w="60" w:type="dxa"/>
          <w:right w:w="100" w:type="dxa"/>
        </w:tblCellMar>
      </w:tblPr>
      <w:tblGrid>
        <w:gridCol w:w="899"/>
        <w:gridCol w:w="3001"/>
        <w:gridCol w:w="5599"/>
        <w:gridCol w:w="5600"/>
      </w:tblGrid>
      <w:tr>
        <w:trPr>
          <w:tblHeader w:val="true"/>
        </w:trPr>
        <w:tc>
          <w:tcPr>
            <w:tcW w:w="8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S.No</w:t>
            </w:r>
          </w:p>
        </w:tc>
        <w:tc>
          <w:tcPr>
            <w:tcW w:w="30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Characteristics</w:t>
            </w:r>
          </w:p>
        </w:tc>
        <w:tc>
          <w:tcPr>
            <w:tcW w:w="55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Description</w:t>
            </w:r>
          </w:p>
        </w:tc>
        <w:tc>
          <w:tcPr>
            <w:tcW w:w="56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0" w:after="40"/>
              <w:jc w:val="left"/>
              <w:rPr/>
            </w:pPr>
            <w:r>
              <w:rPr>
                <w:rFonts w:eastAsia="Arial" w:cs="Arial"/>
                <w:b/>
                <w:bCs/>
                <w:sz w:val="20"/>
                <w:szCs w:val="20"/>
              </w:rPr>
              <w:t>Technology</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1.</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Open-Source Frameworks</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Open-source frameworks used on the portal and for testing</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AngularJS, Bootstrap (Service Portal), Postman (API testing)</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2.</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Security Implementations</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Security and access controls: script-controlled ACL, role-based access, elevation to security_admin for ACL changes, default deny, HTTPS</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ACL scripts, roles, IAM through SSO, TLS</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3.</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Scalable Architecture</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Multi-tier platform (client, application server, database); the rule is attribute-driven and reusable on other tables</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ServiceNow multi-tier cloud platform</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4.</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Availability</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The rule is part of the ServiceNow platform, so its availability follows the platform’s hosting and failover</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ServiceNow cloud hosting</w:t>
            </w:r>
          </w:p>
        </w:tc>
      </w:tr>
      <w:tr>
        <w:trPr>
          <w:cantSplit w:val="true"/>
        </w:trPr>
        <w:tc>
          <w:tcPr>
            <w:tcW w:w="8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5.</w:t>
            </w:r>
          </w:p>
        </w:tc>
        <w:tc>
          <w:tcPr>
            <w:tcW w:w="3001"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Performance</w:t>
            </w:r>
          </w:p>
        </w:tc>
        <w:tc>
          <w:tcPr>
            <w:tcW w:w="5599"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Simple field comparisons in the script, no extra queries inside the ACL, and indexed fields for the controlling value</w:t>
            </w:r>
          </w:p>
        </w:tc>
        <w:tc>
          <w:tcPr>
            <w:tcW w:w="5600" w:type="dxa"/>
            <w:tcBorders>
              <w:top w:val="single" w:sz="4" w:space="0" w:color="808080"/>
              <w:left w:val="single" w:sz="4" w:space="0" w:color="808080"/>
              <w:bottom w:val="single" w:sz="4" w:space="0" w:color="808080"/>
              <w:right w:val="single" w:sz="4" w:space="0" w:color="808080"/>
            </w:tcBorders>
          </w:tcPr>
          <w:p>
            <w:pPr>
              <w:pStyle w:val="Normal"/>
              <w:spacing w:before="0" w:after="40"/>
              <w:jc w:val="left"/>
              <w:rPr/>
            </w:pPr>
            <w:r>
              <w:rPr>
                <w:rFonts w:eastAsia="Arial" w:cs="Arial"/>
                <w:b w:val="false"/>
                <w:bCs w:val="false"/>
                <w:sz w:val="19"/>
                <w:szCs w:val="19"/>
              </w:rPr>
              <w:t>Optimised ACL script, indexed fields</w:t>
            </w:r>
          </w:p>
        </w:tc>
      </w:tr>
    </w:tbl>
    <w:p>
      <w:pPr>
        <w:pStyle w:val="Normal"/>
        <w:keepNext w:val="true"/>
        <w:spacing w:before="200" w:after="80"/>
        <w:rPr/>
      </w:pPr>
      <w:r>
        <w:rPr>
          <w:rFonts w:eastAsia="Arial" w:cs="Arial"/>
          <w:b/>
          <w:bCs/>
          <w:sz w:val="22"/>
          <w:szCs w:val="22"/>
        </w:rPr>
        <w:t>References:</w:t>
      </w:r>
    </w:p>
    <w:p>
      <w:pPr>
        <w:pStyle w:val="ListParagraph"/>
        <w:numPr>
          <w:ilvl w:val="0"/>
          <w:numId w:val="3"/>
        </w:numPr>
        <w:spacing w:before="0" w:after="50"/>
        <w:rPr/>
      </w:pPr>
      <w:r>
        <w:rPr>
          <w:rFonts w:eastAsia="Arial" w:cs="Arial"/>
          <w:b w:val="false"/>
          <w:bCs w:val="false"/>
          <w:sz w:val="19"/>
          <w:szCs w:val="19"/>
        </w:rPr>
        <w:t>https://c4model.com/</w:t>
      </w:r>
    </w:p>
    <w:p>
      <w:pPr>
        <w:pStyle w:val="ListParagraph"/>
        <w:numPr>
          <w:ilvl w:val="0"/>
          <w:numId w:val="3"/>
        </w:numPr>
        <w:spacing w:before="0" w:after="50"/>
        <w:rPr/>
      </w:pPr>
      <w:r>
        <w:rPr>
          <w:rFonts w:eastAsia="Arial" w:cs="Arial"/>
          <w:b w:val="false"/>
          <w:bCs w:val="false"/>
          <w:sz w:val="19"/>
          <w:szCs w:val="19"/>
        </w:rPr>
        <w:t>https://developer.ibm.com/patterns/online-order-processing-system-during-pandemic/</w:t>
      </w:r>
    </w:p>
    <w:p>
      <w:pPr>
        <w:pStyle w:val="ListParagraph"/>
        <w:numPr>
          <w:ilvl w:val="0"/>
          <w:numId w:val="3"/>
        </w:numPr>
        <w:spacing w:before="0" w:after="50"/>
        <w:rPr/>
      </w:pPr>
      <w:r>
        <w:rPr>
          <w:rFonts w:eastAsia="Arial" w:cs="Arial"/>
          <w:b w:val="false"/>
          <w:bCs w:val="false"/>
          <w:sz w:val="19"/>
          <w:szCs w:val="19"/>
        </w:rPr>
        <w:t>https://www.ibm.com/cloud/architecture</w:t>
      </w:r>
    </w:p>
    <w:p>
      <w:pPr>
        <w:pStyle w:val="ListParagraph"/>
        <w:numPr>
          <w:ilvl w:val="0"/>
          <w:numId w:val="3"/>
        </w:numPr>
        <w:spacing w:before="0" w:after="50"/>
        <w:rPr/>
      </w:pPr>
      <w:r>
        <w:rPr>
          <w:rFonts w:eastAsia="Arial" w:cs="Arial"/>
          <w:b w:val="false"/>
          <w:bCs w:val="false"/>
          <w:sz w:val="19"/>
          <w:szCs w:val="19"/>
        </w:rPr>
        <w:t>https://aws.amazon.com/architecture</w:t>
      </w:r>
    </w:p>
    <w:p>
      <w:pPr>
        <w:pStyle w:val="ListParagraph"/>
        <w:numPr>
          <w:ilvl w:val="0"/>
          <w:numId w:val="3"/>
        </w:numPr>
        <w:spacing w:before="0" w:after="50"/>
        <w:rPr/>
      </w:pPr>
      <w:r>
        <w:rPr>
          <w:rFonts w:eastAsia="Arial" w:cs="Arial"/>
          <w:b w:val="false"/>
          <w:bCs w:val="false"/>
          <w:sz w:val="19"/>
          <w:szCs w:val="19"/>
        </w:rPr>
        <w:t>https://medium.com/the-internal-startup/how-to-draw-useful-technical-architecture-diagrams-2d20c9fda90d</w:t>
      </w:r>
    </w:p>
    <w:sectPr>
      <w:headerReference w:type="even" r:id="rId4"/>
      <w:headerReference w:type="default" r:id="rId5"/>
      <w:headerReference w:type="first" r:id="rId6"/>
      <w:footerReference w:type="even" r:id="rId7"/>
      <w:footerReference w:type="default" r:id="rId8"/>
      <w:footerReference w:type="first" r:id="rId9"/>
      <w:type w:val="nextPage"/>
      <w:pgSz w:orient="landscape" w:w="16838" w:h="11906"/>
      <w:pgMar w:left="850" w:right="850" w:gutter="0" w:header="708" w:top="900" w:footer="708" w:bottom="9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6"/>
        <w:szCs w:val="16"/>
      </w:rPr>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6"/>
        <w:szCs w:val="16"/>
      </w:rPr>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jc w:val="right"/>
      <w:rPr/>
    </w:pPr>
    <w:r>
      <w:rPr>
        <w:rFonts w:eastAsia="Arial" w:cs="Arial"/>
        <w:color w:val="666666"/>
        <w:sz w:val="16"/>
        <w:szCs w:val="16"/>
      </w:rPr>
      <w:t>Project Design Phase-II  |  Script-Controlled ACL – Restrict Record Access Based on Field Value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jc w:val="right"/>
      <w:rPr/>
    </w:pPr>
    <w:r>
      <w:rPr>
        <w:rFonts w:eastAsia="Arial" w:cs="Arial"/>
        <w:color w:val="666666"/>
        <w:sz w:val="16"/>
        <w:szCs w:val="16"/>
      </w:rPr>
      <w:t>Project Design Phase-II  |  Script-Controlled ACL – Restrict Record Access Based on Field Value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9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120" w:after="160"/>
      <w:outlineLvl w:val="0"/>
    </w:pPr>
    <w:rPr>
      <w:rFonts w:ascii="Arial" w:hAnsi="Arial" w:eastAsia="Arial" w:cs="Arial"/>
      <w:b/>
      <w:bCs/>
      <w:sz w:val="34"/>
      <w:szCs w:val="34"/>
    </w:rPr>
  </w:style>
  <w:style w:type="paragraph" w:styleId="Heading2">
    <w:name w:val="Heading 2"/>
    <w:basedOn w:val="Heading"/>
    <w:qFormat/>
    <w:pPr>
      <w:spacing w:before="200" w:after="100"/>
      <w:outlineLvl w:val="1"/>
    </w:pPr>
    <w:rPr>
      <w:rFonts w:ascii="Arial" w:hAnsi="Arial" w:eastAsia="Arial" w:cs="Arial"/>
      <w:b/>
      <w:bCs/>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17</Pages>
  <Words>3911</Words>
  <Characters>21031</Characters>
  <CharactersWithSpaces>24327</CharactersWithSpaces>
  <Paragraphs>604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2026-10-03T13:20:56Z</dcterms:created>
  <dc:creator>Project Team</dc:creator>
  <dc:description/>
  <dc:language>en-US</dc:language>
  <cp:lastModifiedBy/>
  <dcterms:modified xsi:type="dcterms:W3CDTF">2026-10-03T20:23:30Z</dcterms:modified>
  <cp:revision>2</cp:revision>
  <dc:subject/>
  <dc:title>Project Design Phase-II - Script-Controlled ACL – Restrict Record Access Based on Field Value</dc:title>
</cp:coreProperties>
</file>