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26.xhtml"/>
  <Override ContentType="application/xhtml+xml" PartName="/chunk227.xhtml"/>
  <Override ContentType="application/xhtml+xml" PartName="/chunk228.xhtml"/>
  <Override ContentType="application/xhtml+xml" PartName="/chunk229.xhtml"/>
  <Override ContentType="application/xhtml+xml" PartName="/chunk23.xhtml"/>
  <Override ContentType="application/xhtml+xml" PartName="/chunk230.xhtml"/>
  <Override ContentType="application/xhtml+xml" PartName="/chunk231.xhtml"/>
  <Override ContentType="application/xhtml+xml" PartName="/chunk232.xhtml"/>
  <Override ContentType="application/xhtml+xml" PartName="/chunk233.xhtml"/>
  <Override ContentType="application/xhtml+xml" PartName="/chunk24.xhtml"/>
  <Override ContentType="application/xhtml+xml" PartName="/chunk25.xhtml"/>
  <Override ContentType="application/xhtml+xml" PartName="/chunk26.xhtml"/>
  <Override ContentType="application/xhtml+xml" PartName="/chunk27.xhtml"/>
  <Override ContentType="application/xhtml+xml" PartName="/chunk28.xhtml"/>
  <Override ContentType="application/xhtml+xml" PartName="/chunk29.xhtml"/>
  <Override ContentType="application/xhtml+xml" PartName="/chunk3.xhtml"/>
  <Override ContentType="application/xhtml+xml" PartName="/chunk30.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ebcd1a2" w14:textId="3ebcd1a2">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IHE-PCD-03 RGV^O15</w:t>
      </w:r>
    </w:p>
    <w:p/>
    <w:p>
      <w:pPr>
        <w:pStyle w:val="Subtitle"/>
      </w:pPr>
      <w:r>
        <w:t>Subtitle Default Sub Title</w:t>
      </w:r>
    </w:p>
    <w:p>
      <w:pPr>
        <w:pStyle w:val="Style1"/>
      </w:pPr>
      <w:r>
        <w:t>May 24, 2016</w:t>
      </w:r>
    </w:p>
    <w:p/>
    <w:p/>
    <w:p>
      <w:pPr>
        <w:pStyle w:val="Style1"/>
      </w:pPr>
      <w:r>
        <w:t>HL7 Version 2.6</w:t>
      </w:r>
    </w:p>
    <w:p>
      <w:pPr>
        <w:pStyle w:val="Style1"/>
      </w:pPr>
      <w:r>
        <w:t>Document Version null</w:t>
      </w:r>
    </w:p>
    <w:p>
      <w:pPr>
        <w:pStyle w:val="Style1"/>
      </w:pPr>
      <w:r>
        <w:t>NIST</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defines the structure of an IHE PCD-03 Communicate Infusion Order (RGV^O15^RGV_O15) message in the HL7 format.</w:t>
      </w:r>
    </w:p>
    <w:p>
      <w:pPr>
        <w:spacing w:after="0"/>
        <w:ind w:left="0"/>
        <w:jc w:val="left"/>
      </w:pPr>
      <w:r>
        <w:rPr>
          <w:rFonts w:ascii="Arial Narrow"/>
          <w:b w:val="false"/>
          <w:i w:val="false"/>
          <w:color w:val="000000"/>
          <w:sz w:val="20"/>
        </w:rPr>
        <w:t>For more general information regarding IHE, refer to www.ihe.net. It is strongly recommended that, prior to reading this volume, the reader familiarizes themselves with the concepts defined in the IHE Technical Frameworks General Introduction.</w:t>
      </w:r>
    </w:p>
    <w:p>
      <w:pPr>
        <w:pStyle w:val="Heading2"/>
        <w:spacing w:after="0"/>
        <w:ind w:left="0"/>
        <w:jc w:val="left"/>
      </w:pPr>
      <w:r>
        <w:rPr>
          <w:rFonts w:ascii="Arial Narrow"/>
          <w:color w:val="000000"/>
          <w:u w:val="single"/>
        </w:rPr>
        <w:t>PCD-03 Communicate Infusion Order (RGV^O15^RGV_O15) static definition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PCD-03 Communicate Infusion Order message is used to communicate infusion data from an Infusion Order Programmer (IOP) to an Infusion Order Consumer (IOC).</w:t>
      </w:r>
    </w:p>
    <w:p>
      <w:pPr>
        <w:spacing w:after="0"/>
        <w:ind w:left="0"/>
        <w:jc w:val="left"/>
      </w:pPr>
      <w:r>
        <w:rPr>
          <w:rFonts w:ascii="Arial Narrow"/>
          <w:b w:val="false"/>
          <w:i w:val="false"/>
          <w:color w:val="000000"/>
          <w:sz w:val="20"/>
        </w:rPr>
        <w:t>Since the IOC is typically a gateway rather than an infusion pump, all of the information specified in the PCD-03 Communicate Infusion Order transaction is not necessarily provided to or used to program the device.</w:t>
      </w:r>
    </w:p>
    <w:p>
      <w:pPr>
        <w:spacing w:after="0"/>
        <w:ind w:left="0"/>
        <w:jc w:val="left"/>
      </w:pPr>
      <w:r>
        <w:rPr>
          <w:rFonts w:ascii="Arial Narrow"/>
          <w:b w:val="false"/>
          <w:i w:val="false"/>
          <w:color w:val="000000"/>
          <w:sz w:val="20"/>
        </w:rPr>
        <w:t>All HL7 segments used in the PCD-03 transaction are defined within this document.</w:t>
      </w:r>
    </w:p>
    <w:p>
      <w:pPr>
        <w:pStyle w:val="Heading2"/>
        <w:spacing w:after="0"/>
        <w:ind w:left="0"/>
        <w:jc w:val="left"/>
      </w:pPr>
      <w:r>
        <w:rPr>
          <w:rFonts w:ascii="Arial Narrow"/>
          <w:color w:val="000000"/>
          <w:u w:val="single"/>
        </w:rPr>
        <w:t>Usage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RGV^O15^RGV_O15 message is generated by the Infusion Order Programmer when the caregiver initiates an action to administer a medication using an IV pump.</w:t>
      </w:r>
    </w:p>
    <w:p/>
    <w:p>
      <w:pPr>
        <w:pStyle w:val="Heading1"/>
      </w:pPr>
      <w:r>
        <w:t>Message Infrastructure</w:t>
      </w:r>
    </w:p>
    <w:p>
      <w:pPr>
        <w:pStyle w:val="Heading2"/>
      </w:pPr>
      <w:r>
        <w:t>Conformance Profiles</w:t>
      </w:r>
    </w:p>
    <w:altChunk r:id="rId19"/>
    <w:p>
      <w:pPr>
        <w:pStyle w:val="Heading2"/>
      </w:pPr>
      <w:r>
        <w:t>Segments and Field Descriptions</w:t>
      </w:r>
    </w:p>
    <w:altChunk r:id="rId20"/>
    <w:altChunk r:id="rId21"/>
    <w:altChunk r:id="rId22"/>
    <w:altChunk r:id="rId23"/>
    <w:altChunk r:id="rId24"/>
    <w:altChunk r:id="rId25"/>
    <w:altChunk r:id="rId26"/>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p>
      <w:pPr>
        <w:pStyle w:val="Heading2"/>
      </w:pPr>
      <w:r>
        <w:t>Datatypes</w:t>
      </w:r>
    </w:p>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altChunk r:id="rId92"/>
    <w:altChunk r:id="rId93"/>
    <w:altChunk r:id="rId94"/>
    <w:altChunk r:id="rId95"/>
    <w:altChunk r:id="rId96"/>
    <w:altChunk r:id="rId97"/>
    <w:altChunk r:id="rId98"/>
    <w:altChunk r:id="rId99"/>
    <w:altChunk r:id="rId100"/>
    <w:altChunk r:id="rId101"/>
    <w:altChunk r:id="rId102"/>
    <w:altChunk r:id="rId103"/>
    <w:altChunk r:id="rId104"/>
    <w:p>
      <w:pPr>
        <w:pStyle w:val="Heading2"/>
      </w:pPr>
      <w:r>
        <w:t>Value Sets</w:t>
      </w:r>
    </w:p>
    <w:altChunk r:id="rId105"/>
    <w:altChunk r:id="rId106"/>
    <w:altChunk r:id="rId107"/>
    <w:altChunk r:id="rId108"/>
    <w:altChunk r:id="rId109"/>
    <w:altChunk r:id="rId110"/>
    <w:altChunk r:id="rId111"/>
    <w:altChunk r:id="rId112"/>
    <w:altChunk r:id="rId113"/>
    <w:altChunk r:id="rId114"/>
    <w:altChunk r:id="rId115"/>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altChunk r:id="rId140"/>
    <w:altChunk r:id="rId141"/>
    <w:altChunk r:id="rId142"/>
    <w:altChunk r:id="rId143"/>
    <w:altChunk r:id="rId144"/>
    <w:altChunk r:id="rId145"/>
    <w:altChunk r:id="rId146"/>
    <w:altChunk r:id="rId147"/>
    <w:altChunk r:id="rId148"/>
    <w:altChunk r:id="rId149"/>
    <w:altChunk r:id="rId150"/>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altChunk r:id="rId251"/>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487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ascii="Arial" w:hAnsi="Arial" w:hint="default"/>
      </w:rPr>
    </w:lvl>
    <w:lvl w:ilvl="1" w:tplc="B06EEC64">
      <w:start w:val="1"/>
      <w:numFmt w:val="bullet"/>
      <w:lvlText w:val="•"/>
      <w:lvlJc w:val="left"/>
      <w:pPr>
        <w:tabs>
          <w:tab w:val="num" w:pos="1225"/>
        </w:tabs>
        <w:ind w:left="1225" w:hanging="360"/>
      </w:pPr>
      <w:rPr>
        <w:rFonts w:ascii="Arial" w:hAnsi="Arial" w:hint="default"/>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ascii="Arial" w:eastAsia="MS Mincho" w:hAnsi="Arial" w:cs="Arial" w:hint="default"/>
        <w:color w:val="7F7F7F"/>
      </w:rPr>
    </w:lvl>
    <w:lvl w:ilvl="4" w:tplc="B3B23D96" w:tentative="1">
      <w:start w:val="1"/>
      <w:numFmt w:val="bullet"/>
      <w:lvlText w:val="•"/>
      <w:lvlJc w:val="left"/>
      <w:pPr>
        <w:tabs>
          <w:tab w:val="num" w:pos="3385"/>
        </w:tabs>
        <w:ind w:left="3385" w:hanging="360"/>
      </w:pPr>
      <w:rPr>
        <w:rFonts w:ascii="Arial" w:hAnsi="Arial" w:hint="default"/>
      </w:rPr>
    </w:lvl>
    <w:lvl w:ilvl="5" w:tplc="035ADAA6" w:tentative="1">
      <w:start w:val="1"/>
      <w:numFmt w:val="bullet"/>
      <w:lvlText w:val="•"/>
      <w:lvlJc w:val="left"/>
      <w:pPr>
        <w:tabs>
          <w:tab w:val="num" w:pos="4105"/>
        </w:tabs>
        <w:ind w:left="4105" w:hanging="360"/>
      </w:pPr>
      <w:rPr>
        <w:rFonts w:ascii="Arial" w:hAnsi="Arial" w:hint="default"/>
      </w:rPr>
    </w:lvl>
    <w:lvl w:ilvl="6" w:tplc="A1AE1D34" w:tentative="1">
      <w:start w:val="1"/>
      <w:numFmt w:val="bullet"/>
      <w:lvlText w:val="•"/>
      <w:lvlJc w:val="left"/>
      <w:pPr>
        <w:tabs>
          <w:tab w:val="num" w:pos="4825"/>
        </w:tabs>
        <w:ind w:left="4825" w:hanging="360"/>
      </w:pPr>
      <w:rPr>
        <w:rFonts w:ascii="Arial" w:hAnsi="Arial" w:hint="default"/>
      </w:rPr>
    </w:lvl>
    <w:lvl w:ilvl="7" w:tplc="D0E463D8" w:tentative="1">
      <w:start w:val="1"/>
      <w:numFmt w:val="bullet"/>
      <w:lvlText w:val="•"/>
      <w:lvlJc w:val="left"/>
      <w:pPr>
        <w:tabs>
          <w:tab w:val="num" w:pos="5545"/>
        </w:tabs>
        <w:ind w:left="5545" w:hanging="360"/>
      </w:pPr>
      <w:rPr>
        <w:rFonts w:ascii="Arial" w:hAnsi="Arial" w:hint="default"/>
      </w:rPr>
    </w:lvl>
    <w:lvl w:ilvl="8" w:tplc="EB18A4A2" w:tentative="1">
      <w:start w:val="1"/>
      <w:numFmt w:val="bullet"/>
      <w:lvlText w:val="•"/>
      <w:lvlJc w:val="left"/>
      <w:pPr>
        <w:tabs>
          <w:tab w:val="num" w:pos="6265"/>
        </w:tabs>
        <w:ind w:left="6265" w:hanging="360"/>
      </w:pPr>
      <w:rPr>
        <w:rFonts w:ascii="Arial" w:hAnsi="Arial" w:hint="default"/>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0D57D6"/>
    <w:multiLevelType w:val="hybridMultilevel"/>
    <w:tmpl w:val="FDE8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1E175F"/>
    <w:multiLevelType w:val="hybridMultilevel"/>
    <w:tmpl w:val="EA568DFC"/>
    <w:lvl w:ilvl="0" w:tplc="F7BEC5EE">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1D6C74EA"/>
    <w:multiLevelType w:val="hybridMultilevel"/>
    <w:tmpl w:val="2106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6608D6"/>
    <w:multiLevelType w:val="hybridMultilevel"/>
    <w:tmpl w:val="6B4C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ascii="Arial" w:hAnsi="Arial" w:cs="Symbo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4">
    <w:nsid w:val="30741B5B"/>
    <w:multiLevelType w:val="hybridMultilevel"/>
    <w:tmpl w:val="54304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3D274D9E"/>
    <w:multiLevelType w:val="hybridMultilevel"/>
    <w:tmpl w:val="BF686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2D73F2"/>
    <w:multiLevelType w:val="multilevel"/>
    <w:tmpl w:val="A4D635A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8">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C83022"/>
    <w:multiLevelType w:val="hybridMultilevel"/>
    <w:tmpl w:val="8998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ascii="Arial" w:hAnsi="Arial" w:hint="default"/>
      </w:rPr>
    </w:lvl>
    <w:lvl w:ilvl="1" w:tplc="DD18841C">
      <w:start w:val="1"/>
      <w:numFmt w:val="bullet"/>
      <w:lvlText w:val="•"/>
      <w:lvlJc w:val="left"/>
      <w:pPr>
        <w:tabs>
          <w:tab w:val="num" w:pos="1440"/>
        </w:tabs>
        <w:ind w:left="1440" w:hanging="360"/>
      </w:pPr>
      <w:rPr>
        <w:rFonts w:ascii="Arial" w:hAnsi="Arial" w:hint="default"/>
      </w:rPr>
    </w:lvl>
    <w:lvl w:ilvl="2" w:tplc="C43854FA">
      <w:start w:val="1"/>
      <w:numFmt w:val="bullet"/>
      <w:lvlText w:val="•"/>
      <w:lvlJc w:val="left"/>
      <w:pPr>
        <w:tabs>
          <w:tab w:val="num" w:pos="2160"/>
        </w:tabs>
        <w:ind w:left="2160" w:hanging="360"/>
      </w:pPr>
      <w:rPr>
        <w:rFonts w:ascii="Arial" w:hAnsi="Arial" w:hint="default"/>
      </w:rPr>
    </w:lvl>
    <w:lvl w:ilvl="3" w:tplc="8E6A2152" w:tentative="1">
      <w:start w:val="1"/>
      <w:numFmt w:val="bullet"/>
      <w:lvlText w:val="•"/>
      <w:lvlJc w:val="left"/>
      <w:pPr>
        <w:tabs>
          <w:tab w:val="num" w:pos="2880"/>
        </w:tabs>
        <w:ind w:left="2880" w:hanging="360"/>
      </w:pPr>
      <w:rPr>
        <w:rFonts w:ascii="Arial" w:hAnsi="Arial" w:hint="default"/>
      </w:rPr>
    </w:lvl>
    <w:lvl w:ilvl="4" w:tplc="B9FC6DE0" w:tentative="1">
      <w:start w:val="1"/>
      <w:numFmt w:val="bullet"/>
      <w:lvlText w:val="•"/>
      <w:lvlJc w:val="left"/>
      <w:pPr>
        <w:tabs>
          <w:tab w:val="num" w:pos="3600"/>
        </w:tabs>
        <w:ind w:left="3600" w:hanging="360"/>
      </w:pPr>
      <w:rPr>
        <w:rFonts w:ascii="Arial" w:hAnsi="Arial" w:hint="default"/>
      </w:rPr>
    </w:lvl>
    <w:lvl w:ilvl="5" w:tplc="CC6CC0F6" w:tentative="1">
      <w:start w:val="1"/>
      <w:numFmt w:val="bullet"/>
      <w:lvlText w:val="•"/>
      <w:lvlJc w:val="left"/>
      <w:pPr>
        <w:tabs>
          <w:tab w:val="num" w:pos="4320"/>
        </w:tabs>
        <w:ind w:left="4320" w:hanging="360"/>
      </w:pPr>
      <w:rPr>
        <w:rFonts w:ascii="Arial" w:hAnsi="Arial" w:hint="default"/>
      </w:rPr>
    </w:lvl>
    <w:lvl w:ilvl="6" w:tplc="3B5C9FFE" w:tentative="1">
      <w:start w:val="1"/>
      <w:numFmt w:val="bullet"/>
      <w:lvlText w:val="•"/>
      <w:lvlJc w:val="left"/>
      <w:pPr>
        <w:tabs>
          <w:tab w:val="num" w:pos="5040"/>
        </w:tabs>
        <w:ind w:left="5040" w:hanging="360"/>
      </w:pPr>
      <w:rPr>
        <w:rFonts w:ascii="Arial" w:hAnsi="Arial" w:hint="default"/>
      </w:rPr>
    </w:lvl>
    <w:lvl w:ilvl="7" w:tplc="6686B03C" w:tentative="1">
      <w:start w:val="1"/>
      <w:numFmt w:val="bullet"/>
      <w:lvlText w:val="•"/>
      <w:lvlJc w:val="left"/>
      <w:pPr>
        <w:tabs>
          <w:tab w:val="num" w:pos="5760"/>
        </w:tabs>
        <w:ind w:left="5760" w:hanging="360"/>
      </w:pPr>
      <w:rPr>
        <w:rFonts w:ascii="Arial" w:hAnsi="Arial" w:hint="default"/>
      </w:rPr>
    </w:lvl>
    <w:lvl w:ilvl="8" w:tplc="8BB889FA" w:tentative="1">
      <w:start w:val="1"/>
      <w:numFmt w:val="bullet"/>
      <w:lvlText w:val="•"/>
      <w:lvlJc w:val="left"/>
      <w:pPr>
        <w:tabs>
          <w:tab w:val="num" w:pos="6480"/>
        </w:tabs>
        <w:ind w:left="6480" w:hanging="360"/>
      </w:pPr>
      <w:rPr>
        <w:rFonts w:ascii="Arial" w:hAnsi="Arial" w:hint="default"/>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 Target="../chunk59.xhtml" Type="http://schemas.openxmlformats.org/officeDocument/2006/relationships/aFChunk" Id="rId77"/>
    <Relationship Target="../chunk60.xhtml" Type="http://schemas.openxmlformats.org/officeDocument/2006/relationships/aFChunk" Id="rId78"/>
    <Relationship Target="../chunk61.xhtml" Type="http://schemas.openxmlformats.org/officeDocument/2006/relationships/aFChunk" Id="rId79"/>
    <Relationship Target="../chunk62.xhtml" Type="http://schemas.openxmlformats.org/officeDocument/2006/relationships/aFChunk" Id="rId80"/>
    <Relationship Target="../chunk63.xhtml" Type="http://schemas.openxmlformats.org/officeDocument/2006/relationships/aFChunk" Id="rId81"/>
    <Relationship Target="../chunk64.xhtml" Type="http://schemas.openxmlformats.org/officeDocument/2006/relationships/aFChunk" Id="rId82"/>
    <Relationship Target="../chunk65.xhtml" Type="http://schemas.openxmlformats.org/officeDocument/2006/relationships/aFChunk" Id="rId83"/>
    <Relationship Target="../chunk66.xhtml" Type="http://schemas.openxmlformats.org/officeDocument/2006/relationships/aFChunk" Id="rId84"/>
    <Relationship Target="../chunk67.xhtml" Type="http://schemas.openxmlformats.org/officeDocument/2006/relationships/aFChunk" Id="rId85"/>
    <Relationship Target="../chunk68.xhtml" Type="http://schemas.openxmlformats.org/officeDocument/2006/relationships/aFChunk" Id="rId86"/>
    <Relationship Target="../chunk69.xhtml" Type="http://schemas.openxmlformats.org/officeDocument/2006/relationships/aFChunk" Id="rId87"/>
    <Relationship Target="../chunk70.xhtml" Type="http://schemas.openxmlformats.org/officeDocument/2006/relationships/aFChunk" Id="rId88"/>
    <Relationship Target="../chunk71.xhtml" Type="http://schemas.openxmlformats.org/officeDocument/2006/relationships/aFChunk" Id="rId89"/>
    <Relationship Target="../chunk72.xhtml" Type="http://schemas.openxmlformats.org/officeDocument/2006/relationships/aFChunk" Id="rId90"/>
    <Relationship Target="../chunk73.xhtml" Type="http://schemas.openxmlformats.org/officeDocument/2006/relationships/aFChunk" Id="rId91"/>
    <Relationship Target="../chunk74.xhtml" Type="http://schemas.openxmlformats.org/officeDocument/2006/relationships/aFChunk" Id="rId92"/>
    <Relationship Target="../chunk75.xhtml" Type="http://schemas.openxmlformats.org/officeDocument/2006/relationships/aFChunk" Id="rId93"/>
    <Relationship Target="../chunk76.xhtml" Type="http://schemas.openxmlformats.org/officeDocument/2006/relationships/aFChunk" Id="rId94"/>
    <Relationship Target="../chunk77.xhtml" Type="http://schemas.openxmlformats.org/officeDocument/2006/relationships/aFChunk" Id="rId95"/>
    <Relationship Target="../chunk78.xhtml" Type="http://schemas.openxmlformats.org/officeDocument/2006/relationships/aFChunk" Id="rId96"/>
    <Relationship Target="../chunk79.xhtml" Type="http://schemas.openxmlformats.org/officeDocument/2006/relationships/aFChunk" Id="rId97"/>
    <Relationship Target="../chunk80.xhtml" Type="http://schemas.openxmlformats.org/officeDocument/2006/relationships/aFChunk" Id="rId98"/>
    <Relationship Target="../chunk81.xhtml" Type="http://schemas.openxmlformats.org/officeDocument/2006/relationships/aFChunk" Id="rId99"/>
    <Relationship Target="../chunk82.xhtml" Type="http://schemas.openxmlformats.org/officeDocument/2006/relationships/aFChunk" Id="rId100"/>
    <Relationship Target="../chunk83.xhtml" Type="http://schemas.openxmlformats.org/officeDocument/2006/relationships/aFChunk" Id="rId101"/>
    <Relationship Target="../chunk84.xhtml" Type="http://schemas.openxmlformats.org/officeDocument/2006/relationships/aFChunk" Id="rId102"/>
    <Relationship Target="../chunk85.xhtml" Type="http://schemas.openxmlformats.org/officeDocument/2006/relationships/aFChunk" Id="rId103"/>
    <Relationship Target="../chunk86.xhtml" Type="http://schemas.openxmlformats.org/officeDocument/2006/relationships/aFChunk" Id="rId104"/>
    <Relationship Target="../chunk87.xhtml" Type="http://schemas.openxmlformats.org/officeDocument/2006/relationships/aFChunk" Id="rId105"/>
    <Relationship Target="../chunk88.xhtml" Type="http://schemas.openxmlformats.org/officeDocument/2006/relationships/aFChunk" Id="rId106"/>
    <Relationship Target="../chunk89.xhtml" Type="http://schemas.openxmlformats.org/officeDocument/2006/relationships/aFChunk" Id="rId107"/>
    <Relationship Target="../chunk90.xhtml" Type="http://schemas.openxmlformats.org/officeDocument/2006/relationships/aFChunk" Id="rId108"/>
    <Relationship Target="../chunk91.xhtml" Type="http://schemas.openxmlformats.org/officeDocument/2006/relationships/aFChunk" Id="rId109"/>
    <Relationship Target="../chunk92.xhtml" Type="http://schemas.openxmlformats.org/officeDocument/2006/relationships/aFChunk" Id="rId110"/>
    <Relationship Target="../chunk93.xhtml" Type="http://schemas.openxmlformats.org/officeDocument/2006/relationships/aFChunk" Id="rId111"/>
    <Relationship Target="../chunk94.xhtml" Type="http://schemas.openxmlformats.org/officeDocument/2006/relationships/aFChunk" Id="rId112"/>
    <Relationship Target="../chunk95.xhtml" Type="http://schemas.openxmlformats.org/officeDocument/2006/relationships/aFChunk" Id="rId113"/>
    <Relationship Target="../chunk96.xhtml" Type="http://schemas.openxmlformats.org/officeDocument/2006/relationships/aFChunk" Id="rId114"/>
    <Relationship Target="../chunk97.xhtml" Type="http://schemas.openxmlformats.org/officeDocument/2006/relationships/aFChunk" Id="rId115"/>
    <Relationship Target="../chunk98.xhtml" Type="http://schemas.openxmlformats.org/officeDocument/2006/relationships/aFChunk" Id="rId116"/>
    <Relationship Target="../chunk99.xhtml" Type="http://schemas.openxmlformats.org/officeDocument/2006/relationships/aFChunk" Id="rId117"/>
    <Relationship Target="../chunk100.xhtml" Type="http://schemas.openxmlformats.org/officeDocument/2006/relationships/aFChunk" Id="rId118"/>
    <Relationship Target="../chunk101.xhtml" Type="http://schemas.openxmlformats.org/officeDocument/2006/relationships/aFChunk" Id="rId119"/>
    <Relationship Target="../chunk102.xhtml" Type="http://schemas.openxmlformats.org/officeDocument/2006/relationships/aFChunk" Id="rId120"/>
    <Relationship Target="../chunk103.xhtml" Type="http://schemas.openxmlformats.org/officeDocument/2006/relationships/aFChunk" Id="rId121"/>
    <Relationship Target="../chunk104.xhtml" Type="http://schemas.openxmlformats.org/officeDocument/2006/relationships/aFChunk" Id="rId122"/>
    <Relationship Target="../chunk105.xhtml" Type="http://schemas.openxmlformats.org/officeDocument/2006/relationships/aFChunk" Id="rId123"/>
    <Relationship Target="../chunk106.xhtml" Type="http://schemas.openxmlformats.org/officeDocument/2006/relationships/aFChunk" Id="rId124"/>
    <Relationship Target="../chunk107.xhtml" Type="http://schemas.openxmlformats.org/officeDocument/2006/relationships/aFChunk" Id="rId125"/>
    <Relationship Target="../chunk108.xhtml" Type="http://schemas.openxmlformats.org/officeDocument/2006/relationships/aFChunk" Id="rId126"/>
    <Relationship Target="../chunk109.xhtml" Type="http://schemas.openxmlformats.org/officeDocument/2006/relationships/aFChunk" Id="rId127"/>
    <Relationship Target="../chunk110.xhtml" Type="http://schemas.openxmlformats.org/officeDocument/2006/relationships/aFChunk" Id="rId128"/>
    <Relationship Target="../chunk111.xhtml" Type="http://schemas.openxmlformats.org/officeDocument/2006/relationships/aFChunk" Id="rId129"/>
    <Relationship Target="../chunk112.xhtml" Type="http://schemas.openxmlformats.org/officeDocument/2006/relationships/aFChunk" Id="rId130"/>
    <Relationship Target="../chunk113.xhtml" Type="http://schemas.openxmlformats.org/officeDocument/2006/relationships/aFChunk" Id="rId131"/>
    <Relationship Target="../chunk114.xhtml" Type="http://schemas.openxmlformats.org/officeDocument/2006/relationships/aFChunk" Id="rId132"/>
    <Relationship Target="../chunk115.xhtml" Type="http://schemas.openxmlformats.org/officeDocument/2006/relationships/aFChunk" Id="rId133"/>
    <Relationship Target="../chunk116.xhtml" Type="http://schemas.openxmlformats.org/officeDocument/2006/relationships/aFChunk" Id="rId134"/>
    <Relationship Target="../chunk117.xhtml" Type="http://schemas.openxmlformats.org/officeDocument/2006/relationships/aFChunk" Id="rId135"/>
    <Relationship Target="../chunk118.xhtml" Type="http://schemas.openxmlformats.org/officeDocument/2006/relationships/aFChunk" Id="rId136"/>
    <Relationship Target="../chunk119.xhtml" Type="http://schemas.openxmlformats.org/officeDocument/2006/relationships/aFChunk" Id="rId137"/>
    <Relationship Target="../chunk120.xhtml" Type="http://schemas.openxmlformats.org/officeDocument/2006/relationships/aFChunk" Id="rId138"/>
    <Relationship Target="../chunk121.xhtml" Type="http://schemas.openxmlformats.org/officeDocument/2006/relationships/aFChunk" Id="rId139"/>
    <Relationship Target="../chunk122.xhtml" Type="http://schemas.openxmlformats.org/officeDocument/2006/relationships/aFChunk" Id="rId140"/>
    <Relationship Target="../chunk123.xhtml" Type="http://schemas.openxmlformats.org/officeDocument/2006/relationships/aFChunk" Id="rId141"/>
    <Relationship Target="../chunk124.xhtml" Type="http://schemas.openxmlformats.org/officeDocument/2006/relationships/aFChunk" Id="rId142"/>
    <Relationship Target="../chunk125.xhtml" Type="http://schemas.openxmlformats.org/officeDocument/2006/relationships/aFChunk" Id="rId143"/>
    <Relationship Target="../chunk126.xhtml" Type="http://schemas.openxmlformats.org/officeDocument/2006/relationships/aFChunk" Id="rId144"/>
    <Relationship Target="../chunk127.xhtml" Type="http://schemas.openxmlformats.org/officeDocument/2006/relationships/aFChunk" Id="rId145"/>
    <Relationship Target="../chunk128.xhtml" Type="http://schemas.openxmlformats.org/officeDocument/2006/relationships/aFChunk" Id="rId146"/>
    <Relationship Target="../chunk129.xhtml" Type="http://schemas.openxmlformats.org/officeDocument/2006/relationships/aFChunk" Id="rId147"/>
    <Relationship Target="../chunk130.xhtml" Type="http://schemas.openxmlformats.org/officeDocument/2006/relationships/aFChunk" Id="rId148"/>
    <Relationship Target="../chunk131.xhtml" Type="http://schemas.openxmlformats.org/officeDocument/2006/relationships/aFChunk" Id="rId149"/>
    <Relationship Target="../chunk132.xhtml" Type="http://schemas.openxmlformats.org/officeDocument/2006/relationships/aFChunk" Id="rId150"/>
    <Relationship Target="../chunk133.xhtml" Type="http://schemas.openxmlformats.org/officeDocument/2006/relationships/aFChunk" Id="rId151"/>
    <Relationship Target="../chunk134.xhtml" Type="http://schemas.openxmlformats.org/officeDocument/2006/relationships/aFChunk" Id="rId152"/>
    <Relationship Target="../chunk135.xhtml" Type="http://schemas.openxmlformats.org/officeDocument/2006/relationships/aFChunk" Id="rId153"/>
    <Relationship Target="../chunk136.xhtml" Type="http://schemas.openxmlformats.org/officeDocument/2006/relationships/aFChunk" Id="rId154"/>
    <Relationship Target="../chunk137.xhtml" Type="http://schemas.openxmlformats.org/officeDocument/2006/relationships/aFChunk" Id="rId155"/>
    <Relationship Target="../chunk138.xhtml" Type="http://schemas.openxmlformats.org/officeDocument/2006/relationships/aFChunk" Id="rId156"/>
    <Relationship Target="../chunk139.xhtml" Type="http://schemas.openxmlformats.org/officeDocument/2006/relationships/aFChunk" Id="rId157"/>
    <Relationship Target="../chunk140.xhtml" Type="http://schemas.openxmlformats.org/officeDocument/2006/relationships/aFChunk" Id="rId158"/>
    <Relationship Target="../chunk141.xhtml" Type="http://schemas.openxmlformats.org/officeDocument/2006/relationships/aFChunk" Id="rId159"/>
    <Relationship Target="../chunk142.xhtml" Type="http://schemas.openxmlformats.org/officeDocument/2006/relationships/aFChunk" Id="rId160"/>
    <Relationship Target="../chunk143.xhtml" Type="http://schemas.openxmlformats.org/officeDocument/2006/relationships/aFChunk" Id="rId161"/>
    <Relationship Target="../chunk144.xhtml" Type="http://schemas.openxmlformats.org/officeDocument/2006/relationships/aFChunk" Id="rId162"/>
    <Relationship Target="../chunk145.xhtml" Type="http://schemas.openxmlformats.org/officeDocument/2006/relationships/aFChunk" Id="rId163"/>
    <Relationship Target="../chunk146.xhtml" Type="http://schemas.openxmlformats.org/officeDocument/2006/relationships/aFChunk" Id="rId164"/>
    <Relationship Target="../chunk147.xhtml" Type="http://schemas.openxmlformats.org/officeDocument/2006/relationships/aFChunk" Id="rId165"/>
    <Relationship Target="../chunk148.xhtml" Type="http://schemas.openxmlformats.org/officeDocument/2006/relationships/aFChunk" Id="rId166"/>
    <Relationship Target="../chunk149.xhtml" Type="http://schemas.openxmlformats.org/officeDocument/2006/relationships/aFChunk" Id="rId167"/>
    <Relationship Target="../chunk150.xhtml" Type="http://schemas.openxmlformats.org/officeDocument/2006/relationships/aFChunk" Id="rId168"/>
    <Relationship Target="../chunk151.xhtml" Type="http://schemas.openxmlformats.org/officeDocument/2006/relationships/aFChunk" Id="rId169"/>
    <Relationship Target="../chunk152.xhtml" Type="http://schemas.openxmlformats.org/officeDocument/2006/relationships/aFChunk" Id="rId170"/>
    <Relationship Target="../chunk153.xhtml" Type="http://schemas.openxmlformats.org/officeDocument/2006/relationships/aFChunk" Id="rId171"/>
    <Relationship Target="../chunk154.xhtml" Type="http://schemas.openxmlformats.org/officeDocument/2006/relationships/aFChunk" Id="rId172"/>
    <Relationship Target="../chunk155.xhtml" Type="http://schemas.openxmlformats.org/officeDocument/2006/relationships/aFChunk" Id="rId173"/>
    <Relationship Target="../chunk156.xhtml" Type="http://schemas.openxmlformats.org/officeDocument/2006/relationships/aFChunk" Id="rId174"/>
    <Relationship Target="../chunk157.xhtml" Type="http://schemas.openxmlformats.org/officeDocument/2006/relationships/aFChunk" Id="rId175"/>
    <Relationship Target="../chunk158.xhtml" Type="http://schemas.openxmlformats.org/officeDocument/2006/relationships/aFChunk" Id="rId176"/>
    <Relationship Target="../chunk159.xhtml" Type="http://schemas.openxmlformats.org/officeDocument/2006/relationships/aFChunk" Id="rId177"/>
    <Relationship Target="../chunk160.xhtml" Type="http://schemas.openxmlformats.org/officeDocument/2006/relationships/aFChunk" Id="rId178"/>
    <Relationship Target="../chunk161.xhtml" Type="http://schemas.openxmlformats.org/officeDocument/2006/relationships/aFChunk" Id="rId179"/>
    <Relationship Target="../chunk162.xhtml" Type="http://schemas.openxmlformats.org/officeDocument/2006/relationships/aFChunk" Id="rId180"/>
    <Relationship Target="../chunk163.xhtml" Type="http://schemas.openxmlformats.org/officeDocument/2006/relationships/aFChunk" Id="rId181"/>
    <Relationship Target="../chunk164.xhtml" Type="http://schemas.openxmlformats.org/officeDocument/2006/relationships/aFChunk" Id="rId182"/>
    <Relationship Target="../chunk165.xhtml" Type="http://schemas.openxmlformats.org/officeDocument/2006/relationships/aFChunk" Id="rId183"/>
    <Relationship Target="../chunk166.xhtml" Type="http://schemas.openxmlformats.org/officeDocument/2006/relationships/aFChunk" Id="rId184"/>
    <Relationship Target="../chunk167.xhtml" Type="http://schemas.openxmlformats.org/officeDocument/2006/relationships/aFChunk" Id="rId185"/>
    <Relationship Target="../chunk168.xhtml" Type="http://schemas.openxmlformats.org/officeDocument/2006/relationships/aFChunk" Id="rId186"/>
    <Relationship Target="../chunk169.xhtml" Type="http://schemas.openxmlformats.org/officeDocument/2006/relationships/aFChunk" Id="rId187"/>
    <Relationship Target="../chunk170.xhtml" Type="http://schemas.openxmlformats.org/officeDocument/2006/relationships/aFChunk" Id="rId188"/>
    <Relationship Target="../chunk171.xhtml" Type="http://schemas.openxmlformats.org/officeDocument/2006/relationships/aFChunk" Id="rId189"/>
    <Relationship Target="../chunk172.xhtml" Type="http://schemas.openxmlformats.org/officeDocument/2006/relationships/aFChunk" Id="rId190"/>
    <Relationship Target="../chunk173.xhtml" Type="http://schemas.openxmlformats.org/officeDocument/2006/relationships/aFChunk" Id="rId191"/>
    <Relationship Target="../chunk174.xhtml" Type="http://schemas.openxmlformats.org/officeDocument/2006/relationships/aFChunk" Id="rId192"/>
    <Relationship Target="../chunk175.xhtml" Type="http://schemas.openxmlformats.org/officeDocument/2006/relationships/aFChunk" Id="rId193"/>
    <Relationship Target="../chunk176.xhtml" Type="http://schemas.openxmlformats.org/officeDocument/2006/relationships/aFChunk" Id="rId194"/>
    <Relationship Target="../chunk177.xhtml" Type="http://schemas.openxmlformats.org/officeDocument/2006/relationships/aFChunk" Id="rId195"/>
    <Relationship Target="../chunk178.xhtml" Type="http://schemas.openxmlformats.org/officeDocument/2006/relationships/aFChunk" Id="rId196"/>
    <Relationship Target="../chunk179.xhtml" Type="http://schemas.openxmlformats.org/officeDocument/2006/relationships/aFChunk" Id="rId197"/>
    <Relationship Target="../chunk180.xhtml" Type="http://schemas.openxmlformats.org/officeDocument/2006/relationships/aFChunk" Id="rId198"/>
    <Relationship Target="../chunk181.xhtml" Type="http://schemas.openxmlformats.org/officeDocument/2006/relationships/aFChunk" Id="rId199"/>
    <Relationship Target="../chunk182.xhtml" Type="http://schemas.openxmlformats.org/officeDocument/2006/relationships/aFChunk" Id="rId200"/>
    <Relationship Target="../chunk183.xhtml" Type="http://schemas.openxmlformats.org/officeDocument/2006/relationships/aFChunk" Id="rId201"/>
    <Relationship Target="../chunk184.xhtml" Type="http://schemas.openxmlformats.org/officeDocument/2006/relationships/aFChunk" Id="rId202"/>
    <Relationship Target="../chunk185.xhtml" Type="http://schemas.openxmlformats.org/officeDocument/2006/relationships/aFChunk" Id="rId203"/>
    <Relationship Target="../chunk186.xhtml" Type="http://schemas.openxmlformats.org/officeDocument/2006/relationships/aFChunk" Id="rId204"/>
    <Relationship Target="../chunk187.xhtml" Type="http://schemas.openxmlformats.org/officeDocument/2006/relationships/aFChunk" Id="rId205"/>
    <Relationship Target="../chunk188.xhtml" Type="http://schemas.openxmlformats.org/officeDocument/2006/relationships/aFChunk" Id="rId206"/>
    <Relationship Target="../chunk189.xhtml" Type="http://schemas.openxmlformats.org/officeDocument/2006/relationships/aFChunk" Id="rId207"/>
    <Relationship Target="../chunk190.xhtml" Type="http://schemas.openxmlformats.org/officeDocument/2006/relationships/aFChunk" Id="rId208"/>
    <Relationship Target="../chunk191.xhtml" Type="http://schemas.openxmlformats.org/officeDocument/2006/relationships/aFChunk" Id="rId209"/>
    <Relationship Target="../chunk192.xhtml" Type="http://schemas.openxmlformats.org/officeDocument/2006/relationships/aFChunk" Id="rId210"/>
    <Relationship Target="../chunk193.xhtml" Type="http://schemas.openxmlformats.org/officeDocument/2006/relationships/aFChunk" Id="rId211"/>
    <Relationship Target="../chunk194.xhtml" Type="http://schemas.openxmlformats.org/officeDocument/2006/relationships/aFChunk" Id="rId212"/>
    <Relationship Target="../chunk195.xhtml" Type="http://schemas.openxmlformats.org/officeDocument/2006/relationships/aFChunk" Id="rId213"/>
    <Relationship Target="../chunk196.xhtml" Type="http://schemas.openxmlformats.org/officeDocument/2006/relationships/aFChunk" Id="rId214"/>
    <Relationship Target="../chunk197.xhtml" Type="http://schemas.openxmlformats.org/officeDocument/2006/relationships/aFChunk" Id="rId215"/>
    <Relationship Target="../chunk198.xhtml" Type="http://schemas.openxmlformats.org/officeDocument/2006/relationships/aFChunk" Id="rId216"/>
    <Relationship Target="../chunk199.xhtml" Type="http://schemas.openxmlformats.org/officeDocument/2006/relationships/aFChunk" Id="rId217"/>
    <Relationship Target="../chunk200.xhtml" Type="http://schemas.openxmlformats.org/officeDocument/2006/relationships/aFChunk" Id="rId218"/>
    <Relationship Target="../chunk201.xhtml" Type="http://schemas.openxmlformats.org/officeDocument/2006/relationships/aFChunk" Id="rId219"/>
    <Relationship Target="../chunk202.xhtml" Type="http://schemas.openxmlformats.org/officeDocument/2006/relationships/aFChunk" Id="rId220"/>
    <Relationship Target="../chunk203.xhtml" Type="http://schemas.openxmlformats.org/officeDocument/2006/relationships/aFChunk" Id="rId221"/>
    <Relationship Target="../chunk204.xhtml" Type="http://schemas.openxmlformats.org/officeDocument/2006/relationships/aFChunk" Id="rId222"/>
    <Relationship Target="../chunk205.xhtml" Type="http://schemas.openxmlformats.org/officeDocument/2006/relationships/aFChunk" Id="rId223"/>
    <Relationship Target="../chunk206.xhtml" Type="http://schemas.openxmlformats.org/officeDocument/2006/relationships/aFChunk" Id="rId224"/>
    <Relationship Target="../chunk207.xhtml" Type="http://schemas.openxmlformats.org/officeDocument/2006/relationships/aFChunk" Id="rId225"/>
    <Relationship Target="../chunk208.xhtml" Type="http://schemas.openxmlformats.org/officeDocument/2006/relationships/aFChunk" Id="rId226"/>
    <Relationship Target="../chunk209.xhtml" Type="http://schemas.openxmlformats.org/officeDocument/2006/relationships/aFChunk" Id="rId227"/>
    <Relationship Target="../chunk210.xhtml" Type="http://schemas.openxmlformats.org/officeDocument/2006/relationships/aFChunk" Id="rId228"/>
    <Relationship Target="../chunk211.xhtml" Type="http://schemas.openxmlformats.org/officeDocument/2006/relationships/aFChunk" Id="rId229"/>
    <Relationship Target="../chunk212.xhtml" Type="http://schemas.openxmlformats.org/officeDocument/2006/relationships/aFChunk" Id="rId230"/>
    <Relationship Target="../chunk213.xhtml" Type="http://schemas.openxmlformats.org/officeDocument/2006/relationships/aFChunk" Id="rId231"/>
    <Relationship Target="../chunk214.xhtml" Type="http://schemas.openxmlformats.org/officeDocument/2006/relationships/aFChunk" Id="rId232"/>
    <Relationship Target="../chunk215.xhtml" Type="http://schemas.openxmlformats.org/officeDocument/2006/relationships/aFChunk" Id="rId233"/>
    <Relationship Target="../chunk216.xhtml" Type="http://schemas.openxmlformats.org/officeDocument/2006/relationships/aFChunk" Id="rId234"/>
    <Relationship Target="../chunk217.xhtml" Type="http://schemas.openxmlformats.org/officeDocument/2006/relationships/aFChunk" Id="rId235"/>
    <Relationship Target="../chunk218.xhtml" Type="http://schemas.openxmlformats.org/officeDocument/2006/relationships/aFChunk" Id="rId236"/>
    <Relationship Target="../chunk219.xhtml" Type="http://schemas.openxmlformats.org/officeDocument/2006/relationships/aFChunk" Id="rId237"/>
    <Relationship Target="../chunk220.xhtml" Type="http://schemas.openxmlformats.org/officeDocument/2006/relationships/aFChunk" Id="rId238"/>
    <Relationship Target="../chunk221.xhtml" Type="http://schemas.openxmlformats.org/officeDocument/2006/relationships/aFChunk" Id="rId239"/>
    <Relationship Target="../chunk222.xhtml" Type="http://schemas.openxmlformats.org/officeDocument/2006/relationships/aFChunk" Id="rId240"/>
    <Relationship Target="../chunk223.xhtml" Type="http://schemas.openxmlformats.org/officeDocument/2006/relationships/aFChunk" Id="rId241"/>
    <Relationship Target="../chunk224.xhtml" Type="http://schemas.openxmlformats.org/officeDocument/2006/relationships/aFChunk" Id="rId242"/>
    <Relationship Target="../chunk225.xhtml" Type="http://schemas.openxmlformats.org/officeDocument/2006/relationships/aFChunk" Id="rId243"/>
    <Relationship Target="../chunk226.xhtml" Type="http://schemas.openxmlformats.org/officeDocument/2006/relationships/aFChunk" Id="rId244"/>
    <Relationship Target="../chunk227.xhtml" Type="http://schemas.openxmlformats.org/officeDocument/2006/relationships/aFChunk" Id="rId245"/>
    <Relationship Target="../chunk228.xhtml" Type="http://schemas.openxmlformats.org/officeDocument/2006/relationships/aFChunk" Id="rId246"/>
    <Relationship Target="../chunk229.xhtml" Type="http://schemas.openxmlformats.org/officeDocument/2006/relationships/aFChunk" Id="rId247"/>
    <Relationship Target="../chunk230.xhtml" Type="http://schemas.openxmlformats.org/officeDocument/2006/relationships/aFChunk" Id="rId248"/>
    <Relationship Target="../chunk231.xhtml" Type="http://schemas.openxmlformats.org/officeDocument/2006/relationships/aFChunk" Id="rId249"/>
    <Relationship Target="../chunk232.xhtml" Type="http://schemas.openxmlformats.org/officeDocument/2006/relationships/aFChunk" Id="rId250"/>
    <Relationship Target="../chunk233.xhtml" Type="http://schemas.openxmlformats.org/officeDocument/2006/relationships/aFChunk" Id="rId251"/>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