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473D3D" w:rsidRDefault="00473D3D" w:rsidP="00210ECD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Pr="00473D3D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73D3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а</w:t>
      </w:r>
      <w:r w:rsidRPr="00473D3D">
        <w:rPr>
          <w:sz w:val="28"/>
          <w:szCs w:val="28"/>
        </w:rPr>
        <w:t xml:space="preserve"> статического поиска гонок в программах на языке Си</w:t>
      </w:r>
      <w:r>
        <w:rPr>
          <w:sz w:val="28"/>
          <w:szCs w:val="28"/>
        </w:rPr>
        <w:t xml:space="preserve">. </w:t>
      </w:r>
      <w:r w:rsidR="00F833C0">
        <w:rPr>
          <w:sz w:val="28"/>
          <w:szCs w:val="28"/>
        </w:rPr>
        <w:t>Решаемые задачи представлены на слайде.</w:t>
      </w:r>
    </w:p>
    <w:p w:rsidR="001E7EA0" w:rsidRDefault="009D2D5D" w:rsidP="00210ECD">
      <w:pPr>
        <w:rPr>
          <w:color w:val="000000" w:themeColor="text1"/>
          <w:sz w:val="28"/>
          <w:szCs w:val="28"/>
        </w:rPr>
      </w:pPr>
      <w:r w:rsidRPr="009D2D5D">
        <w:rPr>
          <w:sz w:val="28"/>
          <w:szCs w:val="28"/>
        </w:rPr>
        <w:t xml:space="preserve">Под </w:t>
      </w:r>
      <w:r w:rsidRPr="009D2D5D">
        <w:rPr>
          <w:b/>
          <w:i/>
          <w:sz w:val="28"/>
          <w:szCs w:val="28"/>
        </w:rPr>
        <w:t>состоянием гонки</w:t>
      </w:r>
      <w:r w:rsidR="00867D9A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9D2D5D">
        <w:rPr>
          <w:sz w:val="28"/>
          <w:szCs w:val="28"/>
        </w:rPr>
        <w:t xml:space="preserve"> будем понимать </w:t>
      </w:r>
      <w:r>
        <w:rPr>
          <w:sz w:val="28"/>
          <w:szCs w:val="28"/>
        </w:rPr>
        <w:t>ситуацию</w:t>
      </w:r>
      <w:r w:rsidR="00613C81" w:rsidRPr="00613C81">
        <w:rPr>
          <w:sz w:val="28"/>
          <w:szCs w:val="28"/>
        </w:rPr>
        <w:t>, когда несколько потоков одновременно совершают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доступ к общей области памяти, и хотя бы один из них выполняет операцию записи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в неё.</w:t>
      </w:r>
      <w:r w:rsidR="00502D2F" w:rsidRPr="006949BD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>
        <w:rPr>
          <w:color w:val="000000" w:themeColor="text1"/>
          <w:sz w:val="28"/>
          <w:szCs w:val="28"/>
        </w:rPr>
        <w:t>в котором</w:t>
      </w:r>
      <w:r w:rsidR="006949BD" w:rsidRPr="006949BD">
        <w:rPr>
          <w:color w:val="000000" w:themeColor="text1"/>
          <w:sz w:val="28"/>
          <w:szCs w:val="28"/>
        </w:rPr>
        <w:t xml:space="preserve"> возможно возникновение гонок при </w:t>
      </w:r>
      <w:r w:rsidR="00FB344C">
        <w:rPr>
          <w:color w:val="000000" w:themeColor="text1"/>
          <w:sz w:val="28"/>
          <w:szCs w:val="28"/>
        </w:rPr>
        <w:t xml:space="preserve">одновременном </w:t>
      </w:r>
      <w:r w:rsidR="006949BD" w:rsidRPr="006949BD">
        <w:rPr>
          <w:color w:val="000000" w:themeColor="text1"/>
          <w:sz w:val="28"/>
          <w:szCs w:val="28"/>
        </w:rPr>
        <w:t xml:space="preserve">доступе к глобальной переменной </w:t>
      </w:r>
      <w:r w:rsidR="006949BD" w:rsidRPr="006949BD">
        <w:rPr>
          <w:color w:val="000000" w:themeColor="text1"/>
          <w:sz w:val="28"/>
          <w:szCs w:val="28"/>
          <w:lang w:val="en-US"/>
        </w:rPr>
        <w:t>count</w:t>
      </w:r>
      <w:r w:rsidR="00FB344C">
        <w:rPr>
          <w:color w:val="000000" w:themeColor="text1"/>
          <w:sz w:val="28"/>
          <w:szCs w:val="28"/>
        </w:rPr>
        <w:t xml:space="preserve"> из разных потоков</w:t>
      </w:r>
      <w:r w:rsidR="006949BD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p w:rsidR="008F481F" w:rsidRDefault="008F481F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Существует 3 основные группы методов поиска гонок в программах:</w:t>
      </w:r>
    </w:p>
    <w:p w:rsidR="005C2C06" w:rsidRDefault="008F481F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2E4728">
        <w:rPr>
          <w:b/>
          <w:color w:val="000000" w:themeColor="text1"/>
          <w:sz w:val="28"/>
          <w:szCs w:val="28"/>
        </w:rPr>
        <w:t>Формальная верификация</w:t>
      </w:r>
      <w:r w:rsidRPr="005C2C06">
        <w:rPr>
          <w:color w:val="000000" w:themeColor="text1"/>
          <w:sz w:val="28"/>
          <w:szCs w:val="28"/>
        </w:rPr>
        <w:t xml:space="preserve">, </w:t>
      </w:r>
      <w:r w:rsidR="005C2C06" w:rsidRPr="005C2C06">
        <w:rPr>
          <w:color w:val="000000" w:themeColor="text1"/>
          <w:sz w:val="28"/>
          <w:szCs w:val="28"/>
        </w:rPr>
        <w:t xml:space="preserve">основная идея которой заключается в </w:t>
      </w:r>
      <w:r w:rsidRPr="005C2C06">
        <w:rPr>
          <w:color w:val="000000" w:themeColor="text1"/>
          <w:sz w:val="28"/>
          <w:szCs w:val="28"/>
        </w:rPr>
        <w:t xml:space="preserve"> установлении соответствия между программой</w:t>
      </w:r>
      <w:r w:rsidR="005C2C06" w:rsidRPr="005C2C06">
        <w:rPr>
          <w:color w:val="000000" w:themeColor="text1"/>
          <w:sz w:val="28"/>
          <w:szCs w:val="28"/>
        </w:rPr>
        <w:t xml:space="preserve"> </w:t>
      </w:r>
      <w:r w:rsidRPr="005C2C06">
        <w:rPr>
          <w:color w:val="000000" w:themeColor="text1"/>
          <w:sz w:val="28"/>
          <w:szCs w:val="28"/>
        </w:rPr>
        <w:t>и требованиями к программе, описывающими цель разработки</w:t>
      </w:r>
      <w:r w:rsidR="005C2C06">
        <w:rPr>
          <w:color w:val="000000" w:themeColor="text1"/>
          <w:sz w:val="28"/>
          <w:szCs w:val="28"/>
        </w:rPr>
        <w:t>.</w:t>
      </w:r>
    </w:p>
    <w:p w:rsidR="005C2C06" w:rsidRPr="00DC13D5" w:rsidRDefault="005C2C06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2E4728">
        <w:rPr>
          <w:b/>
          <w:color w:val="000000" w:themeColor="text1"/>
          <w:sz w:val="28"/>
          <w:szCs w:val="28"/>
        </w:rPr>
        <w:t>Д</w:t>
      </w:r>
      <w:r w:rsidR="008F481F" w:rsidRPr="002E4728">
        <w:rPr>
          <w:b/>
          <w:color w:val="000000" w:themeColor="text1"/>
          <w:sz w:val="28"/>
          <w:szCs w:val="28"/>
        </w:rPr>
        <w:t>инамические методы</w:t>
      </w:r>
      <w:r w:rsidR="008F481F" w:rsidRPr="00DC13D5">
        <w:rPr>
          <w:color w:val="000000" w:themeColor="text1"/>
          <w:sz w:val="28"/>
          <w:szCs w:val="28"/>
        </w:rPr>
        <w:t>,</w:t>
      </w:r>
      <w:r w:rsidRPr="00DC13D5">
        <w:rPr>
          <w:color w:val="000000" w:themeColor="text1"/>
          <w:sz w:val="28"/>
          <w:szCs w:val="28"/>
        </w:rPr>
        <w:t xml:space="preserve"> основанные на изучении потока событий, генерируемых программой во время выполнения.</w:t>
      </w:r>
      <w:r w:rsidR="00DC13D5" w:rsidRPr="00DC13D5">
        <w:rPr>
          <w:color w:val="000000" w:themeColor="text1"/>
          <w:sz w:val="28"/>
          <w:szCs w:val="28"/>
        </w:rPr>
        <w:t xml:space="preserve"> </w:t>
      </w:r>
      <w:r w:rsidR="00F57A53">
        <w:rPr>
          <w:color w:val="000000" w:themeColor="text1"/>
          <w:sz w:val="28"/>
          <w:szCs w:val="28"/>
        </w:rPr>
        <w:t>Н</w:t>
      </w:r>
      <w:r w:rsidR="00DC13D5" w:rsidRPr="00DC13D5">
        <w:rPr>
          <w:color w:val="000000" w:themeColor="text1"/>
          <w:sz w:val="28"/>
          <w:szCs w:val="28"/>
        </w:rPr>
        <w:t xml:space="preserve">едостаток - состояние гонки может быть зафиксировано, только если оно возникло в проверяемом варианте исполнения программы. </w:t>
      </w:r>
      <w:r w:rsidR="00DC13D5">
        <w:rPr>
          <w:color w:val="000000" w:themeColor="text1"/>
          <w:sz w:val="28"/>
          <w:szCs w:val="28"/>
        </w:rPr>
        <w:t xml:space="preserve">Достоинство – если состояние гонки было зафиксировано, то </w:t>
      </w:r>
      <w:r w:rsidR="00F57A53">
        <w:rPr>
          <w:color w:val="000000" w:themeColor="text1"/>
          <w:sz w:val="28"/>
          <w:szCs w:val="28"/>
        </w:rPr>
        <w:t>оно,</w:t>
      </w:r>
      <w:r w:rsidR="00DC13D5">
        <w:rPr>
          <w:color w:val="000000" w:themeColor="text1"/>
          <w:sz w:val="28"/>
          <w:szCs w:val="28"/>
        </w:rPr>
        <w:t xml:space="preserve"> скорее </w:t>
      </w:r>
      <w:r w:rsidR="00F57A53">
        <w:rPr>
          <w:color w:val="000000" w:themeColor="text1"/>
          <w:sz w:val="28"/>
          <w:szCs w:val="28"/>
        </w:rPr>
        <w:t>всего,</w:t>
      </w:r>
      <w:r w:rsidR="00DC13D5">
        <w:rPr>
          <w:color w:val="000000" w:themeColor="text1"/>
          <w:sz w:val="28"/>
          <w:szCs w:val="28"/>
        </w:rPr>
        <w:t xml:space="preserve"> является таковым.</w:t>
      </w:r>
    </w:p>
    <w:p w:rsidR="007778EE" w:rsidRPr="00022BEC" w:rsidRDefault="005C2C06" w:rsidP="007778EE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022BEC">
        <w:rPr>
          <w:b/>
          <w:color w:val="000000" w:themeColor="text1"/>
          <w:sz w:val="28"/>
          <w:szCs w:val="28"/>
        </w:rPr>
        <w:t>Статические методы</w:t>
      </w:r>
      <w:r w:rsidRPr="00022BEC">
        <w:rPr>
          <w:color w:val="000000" w:themeColor="text1"/>
          <w:sz w:val="28"/>
          <w:szCs w:val="28"/>
        </w:rPr>
        <w:t>, основанные на анализе исходного кода программы.</w:t>
      </w:r>
      <w:r w:rsidR="00F57A53" w:rsidRPr="00022BEC">
        <w:rPr>
          <w:color w:val="000000" w:themeColor="text1"/>
          <w:sz w:val="28"/>
          <w:szCs w:val="28"/>
        </w:rPr>
        <w:t xml:space="preserve"> Достоинство -  теоретическая возможность анализа всех возможных путей выполнения программы. Недостаток – много ошибок 2-го рода.</w:t>
      </w:r>
      <w:r w:rsidR="00053BA1" w:rsidRPr="00022BEC">
        <w:rPr>
          <w:color w:val="000000" w:themeColor="text1"/>
          <w:sz w:val="28"/>
          <w:szCs w:val="28"/>
        </w:rPr>
        <w:t xml:space="preserve"> </w:t>
      </w:r>
      <w:r w:rsidR="006F2F6D" w:rsidRPr="00022BEC">
        <w:rPr>
          <w:color w:val="000000" w:themeColor="text1"/>
          <w:sz w:val="28"/>
          <w:szCs w:val="28"/>
        </w:rPr>
        <w:t xml:space="preserve">Основные  </w:t>
      </w:r>
      <w:r w:rsidR="0030486E" w:rsidRPr="00022BEC">
        <w:rPr>
          <w:color w:val="000000" w:themeColor="text1"/>
          <w:sz w:val="28"/>
          <w:szCs w:val="28"/>
        </w:rPr>
        <w:t>методы</w:t>
      </w:r>
      <w:r w:rsidR="006F2F6D" w:rsidRPr="00022BEC">
        <w:rPr>
          <w:color w:val="000000" w:themeColor="text1"/>
          <w:sz w:val="28"/>
          <w:szCs w:val="28"/>
        </w:rPr>
        <w:t xml:space="preserve">: </w:t>
      </w:r>
      <w:r w:rsidR="006F2F6D" w:rsidRPr="00022BEC">
        <w:rPr>
          <w:b/>
          <w:color w:val="000000" w:themeColor="text1"/>
          <w:sz w:val="28"/>
          <w:szCs w:val="28"/>
        </w:rPr>
        <w:t>аннотирование кода</w:t>
      </w:r>
      <w:r w:rsidR="006F2F6D" w:rsidRPr="00022BEC">
        <w:rPr>
          <w:color w:val="000000" w:themeColor="text1"/>
          <w:sz w:val="28"/>
          <w:szCs w:val="28"/>
        </w:rPr>
        <w:t xml:space="preserve">, которое выполняется за счёт добавления в исходный код программы специальных конструкций, содержащих информацию об объектах взаимоисключения, и </w:t>
      </w:r>
      <w:r w:rsidR="006F2F6D" w:rsidRPr="00022BEC">
        <w:rPr>
          <w:b/>
          <w:color w:val="000000" w:themeColor="text1"/>
          <w:sz w:val="28"/>
          <w:szCs w:val="28"/>
        </w:rPr>
        <w:t>а</w:t>
      </w:r>
      <w:r w:rsidR="00B80AE7" w:rsidRPr="00022BEC">
        <w:rPr>
          <w:b/>
          <w:color w:val="000000" w:themeColor="text1"/>
          <w:sz w:val="28"/>
          <w:szCs w:val="28"/>
        </w:rPr>
        <w:t>нализ потока выполнения</w:t>
      </w:r>
      <w:r w:rsidR="006F2F6D" w:rsidRPr="00022BEC">
        <w:rPr>
          <w:color w:val="000000" w:themeColor="text1"/>
          <w:sz w:val="28"/>
          <w:szCs w:val="28"/>
        </w:rPr>
        <w:t>, осуществляемый</w:t>
      </w:r>
      <w:r w:rsidR="00B80AE7" w:rsidRPr="00022BEC">
        <w:rPr>
          <w:color w:val="000000" w:themeColor="text1"/>
          <w:sz w:val="28"/>
          <w:szCs w:val="28"/>
        </w:rPr>
        <w:t xml:space="preserve"> на основе </w:t>
      </w:r>
      <w:r w:rsidR="006F2F6D" w:rsidRPr="00022BEC">
        <w:rPr>
          <w:color w:val="000000" w:themeColor="text1"/>
          <w:sz w:val="28"/>
          <w:szCs w:val="28"/>
        </w:rPr>
        <w:t xml:space="preserve">анализа </w:t>
      </w:r>
      <w:r w:rsidR="00B80AE7" w:rsidRPr="00022BEC">
        <w:rPr>
          <w:color w:val="000000" w:themeColor="text1"/>
          <w:sz w:val="28"/>
          <w:szCs w:val="28"/>
        </w:rPr>
        <w:t>путей выполнения</w:t>
      </w:r>
      <w:r w:rsidR="006F2F6D" w:rsidRPr="00022BEC">
        <w:rPr>
          <w:color w:val="000000" w:themeColor="text1"/>
          <w:sz w:val="28"/>
          <w:szCs w:val="28"/>
        </w:rPr>
        <w:t xml:space="preserve"> </w:t>
      </w:r>
      <w:r w:rsidR="00B80AE7" w:rsidRPr="00022BEC">
        <w:rPr>
          <w:color w:val="000000" w:themeColor="text1"/>
          <w:sz w:val="28"/>
          <w:szCs w:val="28"/>
        </w:rPr>
        <w:t>программы</w:t>
      </w:r>
      <w:r w:rsidR="007778EE" w:rsidRPr="00022BEC">
        <w:rPr>
          <w:color w:val="000000" w:themeColor="text1"/>
          <w:sz w:val="28"/>
          <w:szCs w:val="28"/>
        </w:rPr>
        <w:t>.</w:t>
      </w:r>
      <w:r w:rsidR="00022BEC" w:rsidRPr="00022BEC">
        <w:rPr>
          <w:color w:val="000000" w:themeColor="text1"/>
          <w:sz w:val="28"/>
          <w:szCs w:val="28"/>
        </w:rPr>
        <w:t xml:space="preserve"> </w:t>
      </w:r>
      <w:r w:rsidR="007778EE" w:rsidRPr="00022BEC">
        <w:rPr>
          <w:color w:val="000000" w:themeColor="text1"/>
          <w:sz w:val="28"/>
          <w:szCs w:val="28"/>
        </w:rPr>
        <w:t xml:space="preserve">Разработанный статический метод поиска гонок  основан на анализе потока выполнения. </w:t>
      </w:r>
    </w:p>
    <w:p w:rsidR="00644A77" w:rsidRDefault="007778EE" w:rsidP="007778EE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2F0870" w:rsidRPr="006F2F6D">
        <w:rPr>
          <w:color w:val="000000" w:themeColor="text1"/>
          <w:sz w:val="28"/>
          <w:szCs w:val="28"/>
        </w:rPr>
        <w:t xml:space="preserve">Основная идея статического поиска гонок заключается в том, чтобы удостовериться, что для каждой общей области памяти существует, по крайней мере, одна блокировка, которая захватывается во всех потоках при </w:t>
      </w:r>
      <w:r w:rsidR="002F0870" w:rsidRPr="006F2F6D">
        <w:rPr>
          <w:color w:val="000000" w:themeColor="text1"/>
          <w:sz w:val="28"/>
          <w:szCs w:val="28"/>
        </w:rPr>
        <w:lastRenderedPageBreak/>
        <w:t>доступе к этой области памяти.</w:t>
      </w:r>
      <w:r w:rsidR="00FF6688">
        <w:rPr>
          <w:color w:val="000000" w:themeColor="text1"/>
          <w:sz w:val="28"/>
          <w:szCs w:val="28"/>
        </w:rPr>
        <w:t xml:space="preserve"> </w:t>
      </w:r>
      <w:r w:rsidR="00644A77">
        <w:rPr>
          <w:color w:val="000000" w:themeColor="text1"/>
          <w:sz w:val="28"/>
          <w:szCs w:val="28"/>
        </w:rPr>
        <w:t>На вход методу даётся ГПУ функций программы, на выходе получается множество мест, в которых возможно возникновение гонок.</w:t>
      </w:r>
    </w:p>
    <w:p w:rsidR="002F0870" w:rsidRDefault="00FF6688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Разработанный метод состоит из </w:t>
      </w:r>
      <w:r w:rsidR="00644A77">
        <w:rPr>
          <w:color w:val="000000" w:themeColor="text1"/>
          <w:sz w:val="28"/>
          <w:szCs w:val="28"/>
        </w:rPr>
        <w:t>3 этапов</w:t>
      </w:r>
      <w:r w:rsidR="00644A77" w:rsidRPr="00644A77">
        <w:rPr>
          <w:color w:val="000000" w:themeColor="text1"/>
          <w:sz w:val="28"/>
          <w:szCs w:val="28"/>
        </w:rPr>
        <w:t>:</w:t>
      </w:r>
    </w:p>
    <w:p w:rsidR="00091FFF" w:rsidRDefault="00DE4924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Построение путей выполнения </w:t>
      </w:r>
      <w:r w:rsidR="00091FFF">
        <w:rPr>
          <w:color w:val="000000" w:themeColor="text1"/>
          <w:sz w:val="28"/>
          <w:szCs w:val="28"/>
        </w:rPr>
        <w:t xml:space="preserve"> функций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Определение мест возможного возникновения гонок</w:t>
      </w:r>
    </w:p>
    <w:p w:rsidR="00DE4924" w:rsidRPr="00022BEC" w:rsidRDefault="00DE4924" w:rsidP="00022BEC">
      <w:pPr>
        <w:tabs>
          <w:tab w:val="clear" w:pos="8505"/>
        </w:tabs>
        <w:ind w:firstLine="708"/>
        <w:rPr>
          <w:color w:val="000000" w:themeColor="text1"/>
          <w:sz w:val="28"/>
          <w:szCs w:val="28"/>
        </w:rPr>
      </w:pPr>
      <w:r w:rsidRPr="00022BEC"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  <w:r w:rsidR="00022BEC" w:rsidRPr="00022BEC">
        <w:rPr>
          <w:color w:val="000000" w:themeColor="text1"/>
          <w:sz w:val="28"/>
          <w:szCs w:val="28"/>
        </w:rPr>
        <w:t xml:space="preserve"> состоит из 5 этапов. </w:t>
      </w:r>
      <w:r w:rsidR="00022BEC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Сначала выполняется символьное исполнение каждого из путей для определения изменения</w:t>
      </w:r>
      <w:r w:rsidR="008F35C4">
        <w:rPr>
          <w:color w:val="000000" w:themeColor="text1"/>
          <w:sz w:val="28"/>
          <w:szCs w:val="28"/>
        </w:rPr>
        <w:t xml:space="preserve"> состояний</w:t>
      </w:r>
      <w:r w:rsidR="00022BEC" w:rsidRPr="00022BEC">
        <w:rPr>
          <w:color w:val="000000" w:themeColor="text1"/>
          <w:sz w:val="28"/>
          <w:szCs w:val="28"/>
        </w:rPr>
        <w:t xml:space="preserve"> перекрестных ссылок во время выполнения каждого пути. Затем на основе этого выполняется</w:t>
      </w:r>
      <w:r w:rsidR="00E501F9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вычисление относ</w:t>
      </w:r>
      <w:r w:rsidR="00E501F9">
        <w:rPr>
          <w:color w:val="000000" w:themeColor="text1"/>
          <w:sz w:val="28"/>
          <w:szCs w:val="28"/>
        </w:rPr>
        <w:t xml:space="preserve">ительных блокировок для каждой инструкции на каждом </w:t>
      </w:r>
      <w:r w:rsidR="00022BEC" w:rsidRPr="00022BEC">
        <w:rPr>
          <w:color w:val="000000" w:themeColor="text1"/>
          <w:sz w:val="28"/>
          <w:szCs w:val="28"/>
        </w:rPr>
        <w:t>из путей. После анализа всех путей выполнения</w:t>
      </w:r>
      <w:r w:rsidR="008F35C4">
        <w:rPr>
          <w:color w:val="000000" w:themeColor="text1"/>
          <w:sz w:val="28"/>
          <w:szCs w:val="28"/>
        </w:rPr>
        <w:t xml:space="preserve"> какой-либо</w:t>
      </w:r>
      <w:r w:rsidR="00022BEC" w:rsidRPr="00022BEC">
        <w:rPr>
          <w:color w:val="000000" w:themeColor="text1"/>
          <w:sz w:val="28"/>
          <w:szCs w:val="28"/>
        </w:rPr>
        <w:t xml:space="preserve"> функции для неё строится обобщение относительного множества блокировок, которое </w:t>
      </w:r>
      <w:r w:rsidR="00E501F9">
        <w:rPr>
          <w:color w:val="000000" w:themeColor="text1"/>
          <w:sz w:val="28"/>
          <w:szCs w:val="28"/>
        </w:rPr>
        <w:t>используется при анализе</w:t>
      </w:r>
      <w:r w:rsidR="008F35C4">
        <w:rPr>
          <w:color w:val="000000" w:themeColor="text1"/>
          <w:sz w:val="28"/>
          <w:szCs w:val="28"/>
        </w:rPr>
        <w:t xml:space="preserve"> других </w:t>
      </w:r>
      <w:r w:rsidR="00E501F9">
        <w:rPr>
          <w:color w:val="000000" w:themeColor="text1"/>
          <w:sz w:val="28"/>
          <w:szCs w:val="28"/>
        </w:rPr>
        <w:t xml:space="preserve"> функций, в которых производится её вызов. На основе путей, размеченных значениями перекрёстных ссылок и относительными множествами блокировок, строятся таблицы защищенного доступа для всех функций. После чего ищутся все места создания потоков. </w:t>
      </w:r>
      <w:r w:rsidR="008F35C4">
        <w:rPr>
          <w:color w:val="000000" w:themeColor="text1"/>
          <w:sz w:val="28"/>
          <w:szCs w:val="28"/>
        </w:rPr>
        <w:t xml:space="preserve"> </w:t>
      </w:r>
      <w:r w:rsidR="00E501F9">
        <w:rPr>
          <w:color w:val="000000" w:themeColor="text1"/>
          <w:sz w:val="28"/>
          <w:szCs w:val="28"/>
        </w:rPr>
        <w:t xml:space="preserve">Для каждого из них на основе имеющихся таблиц защищенного доступа для функций и известных состояний перекрестных ссылок </w:t>
      </w:r>
      <w:r w:rsidR="008F35C4">
        <w:rPr>
          <w:color w:val="000000" w:themeColor="text1"/>
          <w:sz w:val="28"/>
          <w:szCs w:val="28"/>
        </w:rPr>
        <w:t xml:space="preserve">на момент создания </w:t>
      </w:r>
      <w:r w:rsidR="00E501F9">
        <w:rPr>
          <w:color w:val="000000" w:themeColor="text1"/>
          <w:sz w:val="28"/>
          <w:szCs w:val="28"/>
        </w:rPr>
        <w:t>производится конкретизация уже им</w:t>
      </w:r>
      <w:r w:rsidR="008F35C4">
        <w:rPr>
          <w:color w:val="000000" w:themeColor="text1"/>
          <w:sz w:val="28"/>
          <w:szCs w:val="28"/>
        </w:rPr>
        <w:t>еющихся таблиц для функций с учё</w:t>
      </w:r>
      <w:r w:rsidR="00E501F9">
        <w:rPr>
          <w:color w:val="000000" w:themeColor="text1"/>
          <w:sz w:val="28"/>
          <w:szCs w:val="28"/>
        </w:rPr>
        <w:t>том передаваемых при инициализации потоков значений.</w:t>
      </w:r>
    </w:p>
    <w:p w:rsidR="00091FFF" w:rsidRDefault="00CE5512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Ограничения разработанного метода представлены на слайде.</w:t>
      </w:r>
    </w:p>
    <w:p w:rsidR="00CE5512" w:rsidRDefault="00BC6E6B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путей </w:t>
      </w:r>
      <w:r w:rsidR="00210ECD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 xml:space="preserve">функций выполняется с ограничением количества раз, которое </w:t>
      </w:r>
      <w:r w:rsidR="00210ECD">
        <w:rPr>
          <w:sz w:val="28"/>
          <w:szCs w:val="28"/>
        </w:rPr>
        <w:t xml:space="preserve">каждый базовый блок ГПУ может встречаться в пути. Алгоритм, используемой для этого функции </w:t>
      </w:r>
      <w:r w:rsidR="00210ECD">
        <w:rPr>
          <w:sz w:val="28"/>
          <w:szCs w:val="28"/>
          <w:lang w:val="en-US"/>
        </w:rPr>
        <w:t>walk</w:t>
      </w:r>
      <w:r w:rsidR="00210ECD" w:rsidRPr="00210ECD">
        <w:rPr>
          <w:sz w:val="28"/>
          <w:szCs w:val="28"/>
        </w:rPr>
        <w:t>,</w:t>
      </w:r>
      <w:r w:rsidR="00210ECD">
        <w:rPr>
          <w:sz w:val="28"/>
          <w:szCs w:val="28"/>
        </w:rPr>
        <w:t xml:space="preserve"> представлен на слайде.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Для определения всех путей функции необходимо </w:t>
      </w:r>
      <w:r>
        <w:rPr>
          <w:sz w:val="28"/>
          <w:szCs w:val="28"/>
        </w:rPr>
        <w:t>выполнить вызов функции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walk</w:t>
      </w:r>
      <w:r w:rsidR="00210ECD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путём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p</w:t>
      </w:r>
      <w:r w:rsidR="00210ECD">
        <w:rPr>
          <w:sz w:val="28"/>
          <w:szCs w:val="28"/>
        </w:rPr>
        <w:t>, равным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пустому списку, и блоком </w:t>
      </w:r>
      <w:r w:rsidR="00210ECD">
        <w:rPr>
          <w:sz w:val="28"/>
          <w:szCs w:val="28"/>
          <w:lang w:val="en-US"/>
        </w:rPr>
        <w:t>v</w:t>
      </w:r>
      <w:r w:rsidR="00210ECD" w:rsidRPr="00210ECD">
        <w:rPr>
          <w:sz w:val="28"/>
          <w:szCs w:val="28"/>
        </w:rPr>
        <w:t xml:space="preserve">, </w:t>
      </w:r>
      <w:r w:rsidR="00210ECD">
        <w:rPr>
          <w:sz w:val="28"/>
          <w:szCs w:val="28"/>
        </w:rPr>
        <w:t>равным начальному базовому блоку.</w:t>
      </w:r>
    </w:p>
    <w:p w:rsidR="00BC6E6B" w:rsidRDefault="00F34633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Определение состояний перекрестных ссылок выполняется на основе символьного исполнения каждого из путей. Анализируемые ситуации приведены на слайде.</w:t>
      </w:r>
    </w:p>
    <w:p w:rsidR="00C73918" w:rsidRDefault="00C73918" w:rsidP="00210ECD">
      <w:pPr>
        <w:pStyle w:val="a4"/>
        <w:spacing w:line="360" w:lineRule="auto"/>
        <w:rPr>
          <w:sz w:val="28"/>
          <w:szCs w:val="28"/>
        </w:rPr>
      </w:pPr>
    </w:p>
    <w:p w:rsidR="00C73918" w:rsidRDefault="00C73918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перекрестных ссылок применяется </w:t>
      </w:r>
      <w:proofErr w:type="gramStart"/>
      <w:r>
        <w:rPr>
          <w:sz w:val="28"/>
          <w:szCs w:val="28"/>
        </w:rPr>
        <w:t>символьное</w:t>
      </w:r>
      <w:proofErr w:type="gramEnd"/>
      <w:r>
        <w:rPr>
          <w:sz w:val="28"/>
          <w:szCs w:val="28"/>
        </w:rPr>
        <w:t xml:space="preserve"> исполнения. Анализируемые ситуации показаны на слайде.</w:t>
      </w:r>
    </w:p>
    <w:p w:rsidR="00C73918" w:rsidRPr="00210ECD" w:rsidRDefault="00C73918" w:rsidP="00210ECD">
      <w:pPr>
        <w:pStyle w:val="a4"/>
        <w:spacing w:line="360" w:lineRule="auto"/>
        <w:rPr>
          <w:sz w:val="28"/>
          <w:szCs w:val="28"/>
        </w:rPr>
      </w:pPr>
    </w:p>
    <w:p w:rsidR="00644A77" w:rsidRPr="00644A77" w:rsidRDefault="00644A77" w:rsidP="00210ECD"/>
    <w:sectPr w:rsidR="00644A77" w:rsidRPr="00644A77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4D58"/>
    <w:multiLevelType w:val="hybridMultilevel"/>
    <w:tmpl w:val="D6D8A9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71D7860"/>
    <w:multiLevelType w:val="hybridMultilevel"/>
    <w:tmpl w:val="B2D63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81E4F"/>
    <w:rsid w:val="00022BEC"/>
    <w:rsid w:val="00053BA1"/>
    <w:rsid w:val="00091FFF"/>
    <w:rsid w:val="001E7EA0"/>
    <w:rsid w:val="00210ECD"/>
    <w:rsid w:val="00281BA9"/>
    <w:rsid w:val="002A4411"/>
    <w:rsid w:val="002E4728"/>
    <w:rsid w:val="002F0870"/>
    <w:rsid w:val="0030486E"/>
    <w:rsid w:val="003B36ED"/>
    <w:rsid w:val="00473D3D"/>
    <w:rsid w:val="00502D2F"/>
    <w:rsid w:val="005A70D3"/>
    <w:rsid w:val="005C2C06"/>
    <w:rsid w:val="00613C81"/>
    <w:rsid w:val="00644A77"/>
    <w:rsid w:val="00672BBE"/>
    <w:rsid w:val="006949BD"/>
    <w:rsid w:val="006A0E90"/>
    <w:rsid w:val="006F2F6D"/>
    <w:rsid w:val="007778EE"/>
    <w:rsid w:val="007D4603"/>
    <w:rsid w:val="00867D9A"/>
    <w:rsid w:val="008F35C4"/>
    <w:rsid w:val="008F481F"/>
    <w:rsid w:val="009D2D5D"/>
    <w:rsid w:val="00B80AE7"/>
    <w:rsid w:val="00BC6E6B"/>
    <w:rsid w:val="00C73918"/>
    <w:rsid w:val="00CE5512"/>
    <w:rsid w:val="00CF064C"/>
    <w:rsid w:val="00D37538"/>
    <w:rsid w:val="00DC13D5"/>
    <w:rsid w:val="00DE2E84"/>
    <w:rsid w:val="00DE4924"/>
    <w:rsid w:val="00E501F9"/>
    <w:rsid w:val="00EC72CC"/>
    <w:rsid w:val="00EF7872"/>
    <w:rsid w:val="00F34633"/>
    <w:rsid w:val="00F57A53"/>
    <w:rsid w:val="00F81E4F"/>
    <w:rsid w:val="00F833C0"/>
    <w:rsid w:val="00FB344C"/>
    <w:rsid w:val="00FC5BC4"/>
    <w:rsid w:val="00FF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  <w:style w:type="paragraph" w:styleId="a4">
    <w:name w:val="No Spacing"/>
    <w:uiPriority w:val="1"/>
    <w:qFormat/>
    <w:rsid w:val="00CE5512"/>
    <w:pPr>
      <w:tabs>
        <w:tab w:val="left" w:pos="8505"/>
      </w:tabs>
      <w:spacing w:after="0" w:line="240" w:lineRule="auto"/>
      <w:ind w:firstLine="851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35</cp:revision>
  <dcterms:created xsi:type="dcterms:W3CDTF">2014-05-24T19:45:00Z</dcterms:created>
  <dcterms:modified xsi:type="dcterms:W3CDTF">2014-05-26T10:11:00Z</dcterms:modified>
</cp:coreProperties>
</file>