
<file path=[Content_Types].xml><?xml version="1.0" encoding="utf-8"?>
<Types xmlns="http://schemas.openxmlformats.org/package/2006/content-types">
  <Default Extension="jpeg" ContentType="image/jpeg"/>
  <Default Extension="JPG" ContentType="image/.jp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44953A11">
      <w:pPr>
        <w:jc w:val="center"/>
        <w:rPr>
          <w:color w:val="FFFFFF" w:themeColor="background1"/>
          <w:sz w:val="44"/>
          <w:szCs w:val="44"/>
          <w:lang w:val="en-US"/>
          <w14:textFill>
            <w14:solidFill>
              <w14:schemeClr w14:val="bg1"/>
            </w14:solidFill>
          </w14:textFill>
        </w:rPr>
      </w:pPr>
      <w:r>
        <w:rPr>
          <w:color w:val="000000" w:themeColor="text1"/>
          <w:sz w:val="44"/>
          <w:szCs w:val="44"/>
          <w:lang w:val="en-US"/>
          <w14:textFill>
            <w14:solidFill>
              <w14:schemeClr w14:val="tx1"/>
            </w14:solidFill>
          </w14:textFill>
        </w:rPr>
        <w:t xml:space="preserve"> </w:t>
      </w:r>
      <w:r>
        <w:rPr>
          <w:b/>
          <w:color w:val="FFFFFF" w:themeColor="background1"/>
          <w:sz w:val="44"/>
          <w:szCs w:val="44"/>
          <w:lang w:val="en-US"/>
          <w14:textFill>
            <w14:solidFill>
              <w14:schemeClr w14:val="bg1"/>
            </w14:solidFill>
          </w14:textFill>
        </w:rPr>
        <w:t xml:space="preserve">To‘plamning muallifi to‘g‘risida ma’lumot. </w:t>
      </w:r>
    </w:p>
    <w:p w14:paraId="138515C8">
      <w:pPr>
        <w:rPr>
          <w:b/>
          <w:color w:val="FFFFFF" w:themeColor="background1"/>
          <w:sz w:val="32"/>
          <w:szCs w:val="32"/>
          <w:lang w:val="en-US"/>
          <w14:textFill>
            <w14:solidFill>
              <w14:schemeClr w14:val="bg1"/>
            </w14:solidFill>
          </w14:textFill>
        </w:rPr>
      </w:pPr>
      <w:r>
        <w:rPr>
          <w:b/>
          <w:color w:val="FFFFFF" w:themeColor="background1"/>
          <w:sz w:val="32"/>
          <w:szCs w:val="32"/>
          <w:lang w:val="en-US"/>
          <w14:textFill>
            <w14:solidFill>
              <w14:schemeClr w14:val="bg1"/>
            </w14:solidFill>
          </w14:textFill>
        </w:rPr>
        <w:t xml:space="preserve"> </w:t>
      </w:r>
    </w:p>
    <w:p w14:paraId="59CC950E">
      <w:pPr>
        <w:jc w:val="center"/>
        <w:rPr>
          <w:color w:val="FFFFFF" w:themeColor="background1"/>
          <w:sz w:val="32"/>
          <w:szCs w:val="32"/>
          <w:lang w:val="en-US"/>
          <w14:textFill>
            <w14:solidFill>
              <w14:schemeClr w14:val="bg1"/>
            </w14:solidFill>
          </w14:textFill>
        </w:rPr>
      </w:pPr>
      <w:r>
        <w:rPr>
          <w:color w:val="FFFFFF" w:themeColor="background1"/>
          <w:sz w:val="32"/>
          <w:szCs w:val="32"/>
          <w:lang w:val="en-US"/>
          <w14:textFill>
            <w14:solidFill>
              <w14:schemeClr w14:val="bg1"/>
            </w14:solidFill>
          </w14:textFill>
        </w:rPr>
        <w:t xml:space="preserve"> </w:t>
      </w:r>
    </w:p>
    <w:p w14:paraId="295DAF61">
      <w:pPr>
        <w:jc w:val="center"/>
        <w:rPr>
          <w:color w:val="FFFFFF" w:themeColor="background1"/>
          <w:sz w:val="32"/>
          <w:szCs w:val="32"/>
          <w:lang w:val="en-US"/>
          <w14:textFill>
            <w14:solidFill>
              <w14:schemeClr w14:val="bg1"/>
            </w14:solidFill>
          </w14:textFill>
        </w:rPr>
      </w:pPr>
      <w:r>
        <w:rPr>
          <w:color w:val="FFFFFF" w:themeColor="background1"/>
          <w:sz w:val="32"/>
          <w:szCs w:val="32"/>
          <w:lang w:val="en-US"/>
          <w14:textFill>
            <w14:solidFill>
              <w14:schemeClr w14:val="bg1"/>
            </w14:solidFill>
          </w14:textFill>
        </w:rPr>
        <w:t xml:space="preserve"> </w:t>
      </w:r>
    </w:p>
    <w:p w14:paraId="03F950AE">
      <w:pPr>
        <w:jc w:val="center"/>
        <w:rPr>
          <w:color w:val="FFFFFF" w:themeColor="background1"/>
          <w:sz w:val="32"/>
          <w:szCs w:val="32"/>
          <w:lang w:val="en-US"/>
          <w14:textFill>
            <w14:solidFill>
              <w14:schemeClr w14:val="bg1"/>
            </w14:solidFill>
          </w14:textFill>
        </w:rPr>
      </w:pPr>
      <w:r>
        <w:rPr>
          <w:color w:val="FFFFFF" w:themeColor="background1"/>
          <w:sz w:val="32"/>
          <w:szCs w:val="32"/>
          <w:lang w:val="en-US"/>
          <w14:textFill>
            <w14:solidFill>
              <w14:schemeClr w14:val="bg1"/>
            </w14:solidFill>
          </w14:textFill>
        </w:rPr>
        <w:t xml:space="preserve"> </w:t>
      </w:r>
    </w:p>
    <w:p w14:paraId="59A46E12">
      <w:pPr>
        <w:jc w:val="center"/>
        <w:rPr>
          <w:color w:val="FFFFFF" w:themeColor="background1"/>
          <w:sz w:val="32"/>
          <w:szCs w:val="32"/>
          <w:lang w:val="en-US"/>
          <w14:textFill>
            <w14:solidFill>
              <w14:schemeClr w14:val="bg1"/>
            </w14:solidFill>
          </w14:textFill>
        </w:rPr>
      </w:pPr>
      <w:r>
        <w:rPr>
          <w:color w:val="FFFFFF" w:themeColor="background1"/>
          <w:sz w:val="32"/>
          <w:szCs w:val="32"/>
          <w:lang w:val="en-US"/>
          <w14:textFill>
            <w14:solidFill>
              <w14:schemeClr w14:val="bg1"/>
            </w14:solidFill>
          </w14:textFill>
        </w:rPr>
        <w:t xml:space="preserve"> </w:t>
      </w:r>
    </w:p>
    <w:p w14:paraId="1C0A11DC">
      <w:pPr>
        <w:jc w:val="center"/>
        <w:rPr>
          <w:color w:val="FFFFFF" w:themeColor="background1"/>
          <w:sz w:val="32"/>
          <w:szCs w:val="32"/>
          <w:lang w:val="en-US"/>
          <w14:textFill>
            <w14:solidFill>
              <w14:schemeClr w14:val="bg1"/>
            </w14:solidFill>
          </w14:textFill>
        </w:rPr>
      </w:pPr>
      <w:r>
        <w:rPr>
          <w:color w:val="FFFFFF" w:themeColor="background1"/>
          <w:sz w:val="32"/>
          <w:szCs w:val="32"/>
          <w:lang w:val="en-US"/>
          <w14:textFill>
            <w14:solidFill>
              <w14:schemeClr w14:val="bg1"/>
            </w14:solidFill>
          </w14:textFill>
        </w:rPr>
        <w:t xml:space="preserve"> </w:t>
      </w:r>
    </w:p>
    <w:p w14:paraId="2D1160B3">
      <w:pPr>
        <w:jc w:val="center"/>
        <w:rPr>
          <w:color w:val="FFFFFF" w:themeColor="background1"/>
          <w:sz w:val="32"/>
          <w:szCs w:val="32"/>
          <w:lang w:val="en-US"/>
          <w14:textFill>
            <w14:solidFill>
              <w14:schemeClr w14:val="bg1"/>
            </w14:solidFill>
          </w14:textFill>
        </w:rPr>
      </w:pPr>
      <w:r>
        <w:rPr>
          <w:color w:val="FFFFFF" w:themeColor="background1"/>
          <w:sz w:val="32"/>
          <w:szCs w:val="32"/>
          <w:lang w:val="en-US"/>
          <w14:textFill>
            <w14:solidFill>
              <w14:schemeClr w14:val="bg1"/>
            </w14:solidFill>
          </w14:textFill>
        </w:rPr>
        <w:t xml:space="preserve"> </w:t>
      </w:r>
    </w:p>
    <w:p w14:paraId="1F8AE7D4">
      <w:pPr>
        <w:jc w:val="center"/>
        <w:rPr>
          <w:color w:val="FFFFFF" w:themeColor="background1"/>
          <w:sz w:val="32"/>
          <w:szCs w:val="32"/>
          <w:lang w:val="en-US"/>
          <w14:textFill>
            <w14:solidFill>
              <w14:schemeClr w14:val="bg1"/>
            </w14:solidFill>
          </w14:textFill>
        </w:rPr>
      </w:pPr>
      <w:r>
        <w:rPr>
          <w:color w:val="FFFFFF" w:themeColor="background1"/>
          <w:sz w:val="32"/>
          <w:szCs w:val="32"/>
          <w:lang w:val="en-US"/>
          <w14:textFill>
            <w14:solidFill>
              <w14:schemeClr w14:val="bg1"/>
            </w14:solidFill>
          </w14:textFill>
        </w:rPr>
        <w:t xml:space="preserve"> </w:t>
      </w:r>
    </w:p>
    <w:p w14:paraId="22447EF6">
      <w:pPr>
        <w:jc w:val="center"/>
        <w:rPr>
          <w:color w:val="FFFFFF" w:themeColor="background1"/>
          <w:sz w:val="32"/>
          <w:szCs w:val="32"/>
          <w:lang w:val="en-US"/>
          <w14:textFill>
            <w14:solidFill>
              <w14:schemeClr w14:val="bg1"/>
            </w14:solidFill>
          </w14:textFill>
        </w:rPr>
      </w:pPr>
      <w:r>
        <w:rPr>
          <w:color w:val="FFFFFF" w:themeColor="background1"/>
          <w:sz w:val="32"/>
          <w:szCs w:val="32"/>
          <w:lang w:val="en-US"/>
          <w14:textFill>
            <w14:solidFill>
              <w14:schemeClr w14:val="bg1"/>
            </w14:solidFill>
          </w14:textFill>
        </w:rPr>
        <w:t xml:space="preserve"> </w:t>
      </w:r>
    </w:p>
    <w:p w14:paraId="4D1E5A15">
      <w:pPr>
        <w:jc w:val="center"/>
        <w:rPr>
          <w:color w:val="FFFFFF" w:themeColor="background1"/>
          <w:sz w:val="32"/>
          <w:szCs w:val="32"/>
          <w:lang w:val="en-US"/>
          <w14:textFill>
            <w14:solidFill>
              <w14:schemeClr w14:val="bg1"/>
            </w14:solidFill>
          </w14:textFill>
        </w:rPr>
      </w:pPr>
      <w:r>
        <w:rPr>
          <w:color w:val="FFFFFF" w:themeColor="background1"/>
          <w:sz w:val="32"/>
          <w:szCs w:val="32"/>
          <w:lang w:val="en-US"/>
          <w14:textFill>
            <w14:solidFill>
              <w14:schemeClr w14:val="bg1"/>
            </w14:solidFill>
          </w14:textFill>
        </w:rPr>
        <w:t xml:space="preserve"> </w:t>
      </w:r>
    </w:p>
    <w:p w14:paraId="4B187041">
      <w:pPr>
        <w:jc w:val="center"/>
        <w:rPr>
          <w:color w:val="FFFFFF" w:themeColor="background1"/>
          <w:sz w:val="32"/>
          <w:szCs w:val="32"/>
          <w:lang w:val="en-US"/>
          <w14:textFill>
            <w14:solidFill>
              <w14:schemeClr w14:val="bg1"/>
            </w14:solidFill>
          </w14:textFill>
        </w:rPr>
      </w:pPr>
      <w:r>
        <w:rPr>
          <w:color w:val="FFFFFF" w:themeColor="background1"/>
          <w:sz w:val="32"/>
          <w:szCs w:val="32"/>
          <w:lang w:val="en-US"/>
          <w14:textFill>
            <w14:solidFill>
              <w14:schemeClr w14:val="bg1"/>
            </w14:solidFill>
          </w14:textFill>
        </w:rPr>
        <w:t xml:space="preserve"> </w:t>
      </w:r>
    </w:p>
    <w:p w14:paraId="2A77F1E3">
      <w:pPr>
        <w:jc w:val="center"/>
        <w:rPr>
          <w:color w:val="FFFFFF" w:themeColor="background1"/>
          <w:sz w:val="32"/>
          <w:szCs w:val="32"/>
          <w:lang w:val="en-US"/>
          <w14:textFill>
            <w14:solidFill>
              <w14:schemeClr w14:val="bg1"/>
            </w14:solidFill>
          </w14:textFill>
        </w:rPr>
      </w:pPr>
    </w:p>
    <w:p w14:paraId="73EF450E">
      <w:pPr>
        <w:jc w:val="center"/>
        <w:rPr>
          <w:color w:val="FFFFFF" w:themeColor="background1"/>
          <w:sz w:val="32"/>
          <w:szCs w:val="32"/>
          <w:lang w:val="en-US"/>
          <w14:textFill>
            <w14:solidFill>
              <w14:schemeClr w14:val="bg1"/>
            </w14:solidFill>
          </w14:textFill>
        </w:rPr>
      </w:pPr>
      <w:r>
        <w:rPr>
          <w:color w:val="FFFFFF" w:themeColor="background1"/>
          <w:sz w:val="32"/>
          <w:szCs w:val="32"/>
          <w:lang w:val="en-US"/>
          <w14:textFill>
            <w14:solidFill>
              <w14:schemeClr w14:val="bg1"/>
            </w14:solidFill>
          </w14:textFill>
        </w:rPr>
        <w:t xml:space="preserve"> </w:t>
      </w:r>
    </w:p>
    <w:p w14:paraId="585D98A9">
      <w:pPr>
        <w:jc w:val="center"/>
        <w:rPr>
          <w:color w:val="FFFFFF" w:themeColor="background1"/>
          <w:sz w:val="32"/>
          <w:szCs w:val="32"/>
          <w:lang w:val="en-US"/>
          <w14:textFill>
            <w14:solidFill>
              <w14:schemeClr w14:val="bg1"/>
            </w14:solidFill>
          </w14:textFill>
        </w:rPr>
      </w:pPr>
      <w:r>
        <w:rPr>
          <w:color w:val="FFFFFF" w:themeColor="background1"/>
          <w:sz w:val="32"/>
          <w:szCs w:val="32"/>
          <w:lang w:val="en-US"/>
          <w14:textFill>
            <w14:solidFill>
              <w14:schemeClr w14:val="bg1"/>
            </w14:solidFill>
          </w14:textFill>
        </w:rPr>
        <w:t xml:space="preserve"> </w:t>
      </w:r>
    </w:p>
    <w:p w14:paraId="54FB4036">
      <w:pPr>
        <w:jc w:val="center"/>
        <w:rPr>
          <w:b/>
          <w:color w:val="FFFFFF" w:themeColor="background1"/>
          <w:sz w:val="44"/>
          <w:szCs w:val="44"/>
          <w:lang w:val="en-US"/>
          <w14:textFill>
            <w14:solidFill>
              <w14:schemeClr w14:val="bg1"/>
            </w14:solidFill>
          </w14:textFill>
        </w:rPr>
      </w:pPr>
      <w:r>
        <w:rPr>
          <w:b/>
          <w:color w:val="FFFFFF" w:themeColor="background1"/>
          <w:sz w:val="44"/>
          <w:szCs w:val="44"/>
          <w:lang w:val="en-US"/>
          <w14:textFill>
            <w14:solidFill>
              <w14:schemeClr w14:val="bg1"/>
            </w14:solidFill>
          </w14:textFill>
        </w:rPr>
        <w:t>Tashtemirova Oydin Anvarjonovna</w:t>
      </w:r>
    </w:p>
    <w:p w14:paraId="60B98AD9">
      <w:pPr>
        <w:jc w:val="center"/>
        <w:rPr>
          <w:b/>
          <w:color w:val="FFFFFF" w:themeColor="background1"/>
          <w:sz w:val="44"/>
          <w:szCs w:val="44"/>
          <w:lang w:val="en-US"/>
          <w14:textFill>
            <w14:solidFill>
              <w14:schemeClr w14:val="bg1"/>
            </w14:solidFill>
          </w14:textFill>
        </w:rPr>
      </w:pPr>
    </w:p>
    <w:p w14:paraId="146F9B50">
      <w:pPr>
        <w:jc w:val="center"/>
        <w:rPr>
          <w:b/>
          <w:color w:val="FFFFFF" w:themeColor="background1"/>
          <w:sz w:val="32"/>
          <w:szCs w:val="32"/>
          <w:lang w:val="en-US"/>
          <w14:textFill>
            <w14:solidFill>
              <w14:schemeClr w14:val="bg1"/>
            </w14:solidFill>
          </w14:textFill>
        </w:rPr>
      </w:pPr>
      <w:r>
        <w:rPr>
          <w:b/>
          <w:color w:val="FFFFFF" w:themeColor="background1"/>
          <w:sz w:val="32"/>
          <w:szCs w:val="32"/>
          <w:lang w:val="en-US"/>
          <w14:textFill>
            <w14:solidFill>
              <w14:schemeClr w14:val="bg1"/>
            </w14:solidFill>
          </w14:textFill>
        </w:rPr>
        <w:t xml:space="preserve"> </w:t>
      </w:r>
    </w:p>
    <w:p w14:paraId="5F5C511F">
      <w:pPr>
        <w:rPr>
          <w:b/>
          <w:color w:val="FFFFFF" w:themeColor="background1"/>
          <w:sz w:val="32"/>
          <w:szCs w:val="32"/>
          <w:lang w:val="en-US"/>
          <w14:textFill>
            <w14:solidFill>
              <w14:schemeClr w14:val="bg1"/>
            </w14:solidFill>
          </w14:textFill>
        </w:rPr>
      </w:pPr>
      <w:r>
        <w:rPr>
          <w:b/>
          <w:color w:val="FFFFFF" w:themeColor="background1"/>
          <w:sz w:val="32"/>
          <w:szCs w:val="32"/>
          <w:lang w:val="en-US"/>
          <w14:textFill>
            <w14:solidFill>
              <w14:schemeClr w14:val="bg1"/>
            </w14:solidFill>
          </w14:textFill>
        </w:rPr>
        <w:t xml:space="preserve">Ma’lumoti: </w:t>
      </w:r>
      <w:r>
        <w:rPr>
          <w:i/>
          <w:color w:val="FFFFFF" w:themeColor="background1"/>
          <w:sz w:val="32"/>
          <w:szCs w:val="32"/>
          <w:lang w:val="en-US"/>
          <w14:textFill>
            <w14:solidFill>
              <w14:schemeClr w14:val="bg1"/>
            </w14:solidFill>
          </w14:textFill>
        </w:rPr>
        <w:t xml:space="preserve">oliy </w:t>
      </w:r>
      <w:r>
        <w:rPr>
          <w:b/>
          <w:color w:val="FFFFFF" w:themeColor="background1"/>
          <w:sz w:val="32"/>
          <w:szCs w:val="32"/>
          <w:lang w:val="en-US"/>
          <w14:textFill>
            <w14:solidFill>
              <w14:schemeClr w14:val="bg1"/>
            </w14:solidFill>
          </w14:textFill>
        </w:rPr>
        <w:t xml:space="preserve">  </w:t>
      </w:r>
    </w:p>
    <w:p w14:paraId="780B98D7">
      <w:pPr>
        <w:jc w:val="center"/>
        <w:rPr>
          <w:b/>
          <w:color w:val="FFFFFF" w:themeColor="background1"/>
          <w:sz w:val="32"/>
          <w:szCs w:val="32"/>
          <w:lang w:val="en-US"/>
          <w14:textFill>
            <w14:solidFill>
              <w14:schemeClr w14:val="bg1"/>
            </w14:solidFill>
          </w14:textFill>
        </w:rPr>
      </w:pPr>
      <w:r>
        <w:rPr>
          <w:b/>
          <w:color w:val="FFFFFF" w:themeColor="background1"/>
          <w:sz w:val="32"/>
          <w:szCs w:val="32"/>
          <w:lang w:val="en-US"/>
          <w14:textFill>
            <w14:solidFill>
              <w14:schemeClr w14:val="bg1"/>
            </w14:solidFill>
          </w14:textFill>
        </w:rPr>
        <w:t xml:space="preserve"> </w:t>
      </w:r>
    </w:p>
    <w:p w14:paraId="3EA80813">
      <w:pPr>
        <w:rPr>
          <w:b/>
          <w:color w:val="FFFFFF" w:themeColor="background1"/>
          <w:sz w:val="32"/>
          <w:szCs w:val="32"/>
          <w:lang w:val="en-US"/>
          <w14:textFill>
            <w14:solidFill>
              <w14:schemeClr w14:val="bg1"/>
            </w14:solidFill>
          </w14:textFill>
        </w:rPr>
      </w:pPr>
      <w:r>
        <w:rPr>
          <w:b/>
          <w:color w:val="FFFFFF" w:themeColor="background1"/>
          <w:sz w:val="32"/>
          <w:szCs w:val="32"/>
          <w:lang w:val="en-US"/>
          <w14:textFill>
            <w14:solidFill>
              <w14:schemeClr w14:val="bg1"/>
            </w14:solidFill>
          </w14:textFill>
        </w:rPr>
        <w:t xml:space="preserve">Mutaxasisligi: </w:t>
      </w:r>
      <w:r>
        <w:rPr>
          <w:i/>
          <w:color w:val="FFFFFF" w:themeColor="background1"/>
          <w:sz w:val="32"/>
          <w:szCs w:val="32"/>
          <w:lang w:val="en-US"/>
          <w14:textFill>
            <w14:solidFill>
              <w14:schemeClr w14:val="bg1"/>
            </w14:solidFill>
          </w14:textFill>
        </w:rPr>
        <w:t>Axborot tizimlari va texnologiyalari (Tarmoqlar va sohalar bo’yicha</w:t>
      </w:r>
    </w:p>
    <w:p w14:paraId="7F7AD600">
      <w:pPr>
        <w:jc w:val="center"/>
        <w:rPr>
          <w:b/>
          <w:color w:val="FFFFFF" w:themeColor="background1"/>
          <w:sz w:val="32"/>
          <w:szCs w:val="32"/>
          <w:lang w:val="en-US"/>
          <w14:textFill>
            <w14:solidFill>
              <w14:schemeClr w14:val="bg1"/>
            </w14:solidFill>
          </w14:textFill>
        </w:rPr>
      </w:pPr>
      <w:r>
        <w:rPr>
          <w:b/>
          <w:color w:val="FFFFFF" w:themeColor="background1"/>
          <w:sz w:val="32"/>
          <w:szCs w:val="32"/>
          <w:lang w:val="en-US"/>
          <w14:textFill>
            <w14:solidFill>
              <w14:schemeClr w14:val="bg1"/>
            </w14:solidFill>
          </w14:textFill>
        </w:rPr>
        <w:t xml:space="preserve"> </w:t>
      </w:r>
    </w:p>
    <w:p w14:paraId="56E41EE9">
      <w:pPr>
        <w:rPr>
          <w:b/>
          <w:color w:val="FFFFFF" w:themeColor="background1"/>
          <w:sz w:val="32"/>
          <w:szCs w:val="32"/>
          <w:lang w:val="en-US"/>
          <w14:textFill>
            <w14:solidFill>
              <w14:schemeClr w14:val="bg1"/>
            </w14:solidFill>
          </w14:textFill>
        </w:rPr>
      </w:pPr>
      <w:r>
        <w:rPr>
          <w:b/>
          <w:color w:val="FFFFFF" w:themeColor="background1"/>
          <w:sz w:val="32"/>
          <w:szCs w:val="32"/>
          <w:lang w:val="en-US"/>
          <w14:textFill>
            <w14:solidFill>
              <w14:schemeClr w14:val="bg1"/>
            </w14:solidFill>
          </w14:textFill>
        </w:rPr>
        <w:t xml:space="preserve">Pedagogik  ish  staji: </w:t>
      </w:r>
      <w:r>
        <w:rPr>
          <w:i/>
          <w:color w:val="FFFFFF" w:themeColor="background1"/>
          <w:sz w:val="32"/>
          <w:szCs w:val="32"/>
          <w:lang w:val="en-US"/>
          <w14:textFill>
            <w14:solidFill>
              <w14:schemeClr w14:val="bg1"/>
            </w14:solidFill>
          </w14:textFill>
        </w:rPr>
        <w:t>3 yil</w:t>
      </w:r>
    </w:p>
    <w:p w14:paraId="307C2975">
      <w:pPr>
        <w:jc w:val="center"/>
        <w:rPr>
          <w:b/>
          <w:color w:val="FFFFFF" w:themeColor="background1"/>
          <w:sz w:val="32"/>
          <w:szCs w:val="32"/>
          <w:lang w:val="en-US"/>
          <w14:textFill>
            <w14:solidFill>
              <w14:schemeClr w14:val="bg1"/>
            </w14:solidFill>
          </w14:textFill>
        </w:rPr>
      </w:pPr>
      <w:r>
        <w:rPr>
          <w:b/>
          <w:color w:val="FFFFFF" w:themeColor="background1"/>
          <w:sz w:val="32"/>
          <w:szCs w:val="32"/>
          <w:lang w:val="en-US"/>
          <w14:textFill>
            <w14:solidFill>
              <w14:schemeClr w14:val="bg1"/>
            </w14:solidFill>
          </w14:textFill>
        </w:rPr>
        <w:t xml:space="preserve"> </w:t>
      </w:r>
    </w:p>
    <w:p w14:paraId="03874E56">
      <w:pPr>
        <w:rPr>
          <w:b/>
          <w:color w:val="FFFFFF" w:themeColor="background1"/>
          <w:sz w:val="32"/>
          <w:szCs w:val="32"/>
          <w:lang w:val="en-US"/>
          <w14:textFill>
            <w14:solidFill>
              <w14:schemeClr w14:val="bg1"/>
            </w14:solidFill>
          </w14:textFill>
        </w:rPr>
      </w:pPr>
      <w:r>
        <w:rPr>
          <w:b/>
          <w:color w:val="FFFFFF" w:themeColor="background1"/>
          <w:sz w:val="32"/>
          <w:szCs w:val="32"/>
          <w:lang w:val="en-US"/>
          <w14:textFill>
            <w14:solidFill>
              <w14:schemeClr w14:val="bg1"/>
            </w14:solidFill>
          </w14:textFill>
        </w:rPr>
        <w:t xml:space="preserve">Ish  joyi: </w:t>
      </w:r>
      <w:r>
        <w:rPr>
          <w:i/>
          <w:color w:val="FFFFFF" w:themeColor="background1"/>
          <w:sz w:val="32"/>
          <w:szCs w:val="32"/>
          <w:lang w:val="en-US"/>
          <w14:textFill>
            <w14:solidFill>
              <w14:schemeClr w14:val="bg1"/>
            </w14:solidFill>
          </w14:textFill>
        </w:rPr>
        <w:t>Piskent tumani 1-son texnikumi</w:t>
      </w:r>
    </w:p>
    <w:p w14:paraId="1FD861E1">
      <w:pPr>
        <w:jc w:val="center"/>
        <w:rPr>
          <w:b/>
          <w:color w:val="FFFFFF" w:themeColor="background1"/>
          <w:sz w:val="32"/>
          <w:szCs w:val="32"/>
          <w:lang w:val="en-US"/>
          <w14:textFill>
            <w14:solidFill>
              <w14:schemeClr w14:val="bg1"/>
            </w14:solidFill>
          </w14:textFill>
        </w:rPr>
      </w:pPr>
      <w:r>
        <w:rPr>
          <w:b/>
          <w:color w:val="FFFFFF" w:themeColor="background1"/>
          <w:sz w:val="32"/>
          <w:szCs w:val="32"/>
          <w:lang w:val="en-US"/>
          <w14:textFill>
            <w14:solidFill>
              <w14:schemeClr w14:val="bg1"/>
            </w14:solidFill>
          </w14:textFill>
        </w:rPr>
        <w:t xml:space="preserve"> </w:t>
      </w:r>
    </w:p>
    <w:p w14:paraId="517AAEAA">
      <w:pPr>
        <w:jc w:val="both"/>
        <w:rPr>
          <w:b/>
          <w:color w:val="FFFFFF" w:themeColor="background1"/>
          <w:sz w:val="32"/>
          <w:szCs w:val="32"/>
          <w:lang w:val="en-US"/>
          <w14:textFill>
            <w14:solidFill>
              <w14:schemeClr w14:val="bg1"/>
            </w14:solidFill>
          </w14:textFill>
        </w:rPr>
      </w:pPr>
      <w:r>
        <w:rPr>
          <w:b/>
          <w:color w:val="FFFFFF" w:themeColor="background1"/>
          <w:sz w:val="32"/>
          <w:szCs w:val="32"/>
          <w:lang w:val="en-US"/>
          <w14:textFill>
            <w14:solidFill>
              <w14:schemeClr w14:val="bg1"/>
            </w14:solidFill>
          </w14:textFill>
        </w:rPr>
        <w:t xml:space="preserve">Elektron pochta manzili: </w:t>
      </w:r>
      <w:r>
        <w:rPr>
          <w:i/>
          <w:color w:val="FFFFFF" w:themeColor="background1"/>
          <w:sz w:val="32"/>
          <w:szCs w:val="32"/>
          <w:lang w:val="en-US"/>
          <w14:textFill>
            <w14:solidFill>
              <w14:schemeClr w14:val="bg1"/>
            </w14:solidFill>
          </w14:textFill>
        </w:rPr>
        <w:t>oydintashtemirova@gmail.com</w:t>
      </w:r>
    </w:p>
    <w:p w14:paraId="0D731ECB">
      <w:pPr>
        <w:jc w:val="center"/>
        <w:rPr>
          <w:b/>
          <w:color w:val="FFFFFF" w:themeColor="background1"/>
          <w:sz w:val="32"/>
          <w:szCs w:val="32"/>
          <w:lang w:val="en-US"/>
          <w14:textFill>
            <w14:solidFill>
              <w14:schemeClr w14:val="bg1"/>
            </w14:solidFill>
          </w14:textFill>
        </w:rPr>
      </w:pPr>
      <w:r>
        <w:rPr>
          <w:b/>
          <w:color w:val="FFFFFF" w:themeColor="background1"/>
          <w:sz w:val="32"/>
          <w:szCs w:val="32"/>
          <w:lang w:val="en-US"/>
          <w14:textFill>
            <w14:solidFill>
              <w14:schemeClr w14:val="bg1"/>
            </w14:solidFill>
          </w14:textFill>
        </w:rPr>
        <w:t xml:space="preserve"> </w:t>
      </w:r>
    </w:p>
    <w:p w14:paraId="125AD56D">
      <w:pPr>
        <w:tabs>
          <w:tab w:val="left" w:pos="0"/>
          <w:tab w:val="left" w:pos="2040"/>
          <w:tab w:val="left" w:pos="31680"/>
        </w:tabs>
        <w:jc w:val="center"/>
        <w:rPr>
          <w:sz w:val="32"/>
          <w:szCs w:val="32"/>
          <w:lang w:val="en-US"/>
        </w:rPr>
      </w:pPr>
      <w:r>
        <w:rPr>
          <w:sz w:val="32"/>
          <w:szCs w:val="32"/>
          <w:lang w:val="en-US"/>
        </w:rPr>
        <w:br w:type="page"/>
      </w:r>
    </w:p>
    <w:p w14:paraId="4F845405">
      <w:pPr>
        <w:jc w:val="center"/>
        <w:rPr>
          <w:rFonts w:hint="default"/>
          <w:b/>
          <w:bCs/>
          <w:sz w:val="32"/>
          <w:szCs w:val="32"/>
          <w:lang w:val="en-US"/>
        </w:rPr>
      </w:pPr>
      <w:r>
        <w:rPr>
          <w:rFonts w:hint="default"/>
          <w:b/>
          <w:bCs/>
          <w:sz w:val="32"/>
          <w:szCs w:val="32"/>
          <w:lang w:val="en-US"/>
        </w:rPr>
        <w:t xml:space="preserve">O’ZBEKISTON RESPUBLIKASI OLIY TA’LIM, FAN VA INNOVATSIYALAR VAZIRLIGI HUZURIDAGI  KASBIY </w:t>
      </w:r>
    </w:p>
    <w:p w14:paraId="59417C76">
      <w:pPr>
        <w:jc w:val="center"/>
        <w:rPr>
          <w:rFonts w:hint="default"/>
          <w:b/>
          <w:bCs/>
          <w:sz w:val="32"/>
          <w:szCs w:val="32"/>
          <w:lang w:val="en-US"/>
        </w:rPr>
      </w:pPr>
      <w:r>
        <w:rPr>
          <w:rFonts w:hint="default"/>
          <w:b/>
          <w:bCs/>
          <w:sz w:val="32"/>
          <w:szCs w:val="32"/>
          <w:lang w:val="en-US"/>
        </w:rPr>
        <w:t>TA’LIM AGENTLIGI</w:t>
      </w:r>
    </w:p>
    <w:p w14:paraId="4B6DC0DC">
      <w:pPr>
        <w:jc w:val="center"/>
        <w:rPr>
          <w:rFonts w:hint="default"/>
          <w:b/>
          <w:bCs/>
          <w:sz w:val="32"/>
          <w:szCs w:val="32"/>
          <w:lang w:val="en-US"/>
        </w:rPr>
      </w:pPr>
      <w:r>
        <w:rPr>
          <w:rFonts w:hint="default"/>
          <w:b/>
          <w:bCs/>
          <w:sz w:val="32"/>
          <w:szCs w:val="32"/>
          <w:lang w:val="en-US"/>
        </w:rPr>
        <w:t xml:space="preserve"> </w:t>
      </w:r>
    </w:p>
    <w:p w14:paraId="46D48ED3">
      <w:pPr>
        <w:jc w:val="center"/>
        <w:rPr>
          <w:rFonts w:hint="default"/>
          <w:b/>
          <w:bCs/>
          <w:sz w:val="32"/>
          <w:szCs w:val="32"/>
          <w:lang w:val="en-US"/>
        </w:rPr>
      </w:pPr>
      <w:r>
        <w:rPr>
          <w:rFonts w:hint="default"/>
          <w:b/>
          <w:bCs/>
          <w:sz w:val="32"/>
          <w:szCs w:val="32"/>
          <w:lang w:val="en-US"/>
        </w:rPr>
        <w:t>TOSHKENT VILOYATI KASBIY TA’LIM BOSHQARMASI</w:t>
      </w:r>
    </w:p>
    <w:p w14:paraId="2EC11AA9">
      <w:pPr>
        <w:jc w:val="center"/>
        <w:rPr>
          <w:rFonts w:hint="default"/>
          <w:b/>
          <w:bCs/>
          <w:sz w:val="32"/>
          <w:szCs w:val="32"/>
          <w:lang w:val="en-US"/>
        </w:rPr>
      </w:pPr>
      <w:r>
        <w:rPr>
          <w:rFonts w:hint="default"/>
          <w:b/>
          <w:bCs/>
          <w:sz w:val="32"/>
          <w:szCs w:val="32"/>
          <w:lang w:val="en-US"/>
        </w:rPr>
        <w:t>PISKENT TUMANI 1-SON TEXNIKUMI</w:t>
      </w:r>
    </w:p>
    <w:p w14:paraId="68D32629">
      <w:pPr>
        <w:jc w:val="center"/>
        <w:rPr>
          <w:b/>
          <w:color w:val="00B0F0"/>
          <w:sz w:val="32"/>
          <w:szCs w:val="32"/>
          <w:lang w:val="en-US"/>
        </w:rPr>
      </w:pPr>
      <w:r>
        <w:rPr>
          <w:rFonts w:hint="default"/>
          <w:b/>
          <w:bCs/>
          <w:sz w:val="32"/>
          <w:szCs w:val="32"/>
          <w:lang w:val="en-US"/>
        </w:rPr>
        <w:t xml:space="preserve"> </w:t>
      </w:r>
      <w:r>
        <w:rPr>
          <w:b/>
          <w:color w:val="00B0F0"/>
          <w:sz w:val="32"/>
          <w:szCs w:val="32"/>
          <w:lang w:val="en-US"/>
        </w:rPr>
        <w:t xml:space="preserve"> </w:t>
      </w:r>
    </w:p>
    <w:p w14:paraId="3408F3C9">
      <w:pPr>
        <w:rPr>
          <w:lang w:val="en-US"/>
        </w:rPr>
      </w:pPr>
      <w:r>
        <w:rPr>
          <w:sz w:val="32"/>
          <w:szCs w:val="32"/>
          <w:lang w:val="en-US"/>
        </w:rPr>
        <w:t xml:space="preserve"> </w:t>
      </w:r>
      <w:r>
        <w:rPr>
          <w:sz w:val="32"/>
          <w:szCs w:val="32"/>
          <w:lang w:val="en-US"/>
        </w:rPr>
        <w:tab/>
      </w:r>
      <w:r>
        <w:rPr>
          <w:sz w:val="32"/>
          <w:szCs w:val="32"/>
          <w:lang w:val="en-US"/>
        </w:rPr>
        <w:t xml:space="preserve">                                                                “</w:t>
      </w:r>
      <w:r>
        <w:rPr>
          <w:lang w:val="en-US"/>
        </w:rPr>
        <w:t>TASDIQLAYMAN”</w:t>
      </w:r>
    </w:p>
    <w:p w14:paraId="35C41770">
      <w:pPr>
        <w:ind w:left="4248" w:firstLine="708"/>
        <w:jc w:val="center"/>
        <w:rPr>
          <w:lang w:val="en-US"/>
        </w:rPr>
      </w:pPr>
      <w:r>
        <w:rPr>
          <w:lang w:val="en-US"/>
        </w:rPr>
        <w:t xml:space="preserve">Piskent tuman 1- son texnikumi                                    O’IB direktor </w:t>
      </w:r>
      <w:r>
        <w:rPr>
          <w:rFonts w:hint="default"/>
          <w:lang w:val="en-US"/>
        </w:rPr>
        <w:t xml:space="preserve"> </w:t>
      </w:r>
      <w:r>
        <w:rPr>
          <w:lang w:val="en-US"/>
        </w:rPr>
        <w:t xml:space="preserve">o’rinbosari: </w:t>
      </w:r>
    </w:p>
    <w:p w14:paraId="23EE4B09">
      <w:pPr>
        <w:ind w:left="4248" w:firstLine="708"/>
        <w:jc w:val="center"/>
        <w:rPr>
          <w:lang w:val="en-US"/>
        </w:rPr>
      </w:pPr>
      <w:r>
        <w:rPr>
          <w:lang w:val="en-US"/>
        </w:rPr>
        <w:t xml:space="preserve"> </w:t>
      </w:r>
      <w:r>
        <w:rPr>
          <w:rFonts w:hint="default"/>
          <w:lang w:val="en-US"/>
        </w:rPr>
        <w:t>______</w:t>
      </w:r>
      <w:r>
        <w:rPr>
          <w:lang w:val="en-US"/>
        </w:rPr>
        <w:t>________ J.Komilov</w:t>
      </w:r>
    </w:p>
    <w:p w14:paraId="0A82FF1B">
      <w:pPr>
        <w:rPr>
          <w:lang w:val="en-US"/>
        </w:rPr>
      </w:pPr>
      <w:r>
        <w:rPr>
          <w:lang w:val="en-US"/>
        </w:rPr>
        <w:t xml:space="preserve">                                                               </w:t>
      </w:r>
      <w:r>
        <w:rPr>
          <w:lang w:val="en-US"/>
        </w:rPr>
        <w:tab/>
      </w:r>
      <w:r>
        <w:rPr>
          <w:lang w:val="en-US"/>
        </w:rPr>
        <w:tab/>
      </w:r>
      <w:r>
        <w:rPr>
          <w:lang w:val="en-US"/>
        </w:rPr>
        <w:tab/>
      </w:r>
      <w:r>
        <w:rPr>
          <w:lang w:val="en-US"/>
        </w:rPr>
        <w:t xml:space="preserve"> “29” 08  2026 yil</w:t>
      </w:r>
    </w:p>
    <w:p w14:paraId="154D1C56">
      <w:pPr>
        <w:rPr>
          <w:sz w:val="32"/>
          <w:szCs w:val="32"/>
          <w:lang w:val="en-US"/>
        </w:rPr>
      </w:pPr>
      <w:r>
        <w:rPr>
          <w:sz w:val="32"/>
          <w:szCs w:val="32"/>
          <w:lang w:val="en-US"/>
        </w:rPr>
        <w:t xml:space="preserve"> </w:t>
      </w:r>
    </w:p>
    <w:p w14:paraId="5A7A4E4C">
      <w:pPr>
        <w:jc w:val="center"/>
        <w:rPr>
          <w:b/>
          <w:sz w:val="40"/>
          <w:szCs w:val="40"/>
          <w:lang w:val="en-US"/>
        </w:rPr>
      </w:pPr>
    </w:p>
    <w:p w14:paraId="47CBA463">
      <w:pPr>
        <w:jc w:val="center"/>
        <w:rPr>
          <w:b/>
          <w:sz w:val="40"/>
          <w:szCs w:val="40"/>
          <w:lang w:val="en-US"/>
        </w:rPr>
      </w:pPr>
    </w:p>
    <w:p w14:paraId="579205BA">
      <w:pPr>
        <w:jc w:val="center"/>
        <w:rPr>
          <w:b/>
          <w:sz w:val="40"/>
          <w:szCs w:val="40"/>
          <w:lang w:val="en-US"/>
        </w:rPr>
      </w:pPr>
    </w:p>
    <w:p w14:paraId="0B90AB94">
      <w:pPr>
        <w:jc w:val="center"/>
        <w:rPr>
          <w:b/>
          <w:color w:val="0000FF"/>
          <w:sz w:val="40"/>
          <w:szCs w:val="40"/>
          <w:lang w:val="en-US"/>
        </w:rPr>
      </w:pPr>
      <w:r>
        <w:rPr>
          <w:b/>
          <w:sz w:val="40"/>
          <w:szCs w:val="40"/>
          <w:lang w:val="en-US"/>
        </w:rPr>
        <w:t>“</w:t>
      </w:r>
      <w:r>
        <w:rPr>
          <w:rFonts w:hint="default"/>
          <w:b/>
          <w:sz w:val="40"/>
          <w:szCs w:val="40"/>
          <w:lang w:val="en-US"/>
        </w:rPr>
        <w:t xml:space="preserve">Mehnat muhofazasi </w:t>
      </w:r>
      <w:bookmarkStart w:id="0" w:name="_GoBack"/>
      <w:bookmarkEnd w:id="0"/>
      <w:r>
        <w:rPr>
          <w:rFonts w:hint="default"/>
          <w:b/>
          <w:sz w:val="40"/>
          <w:szCs w:val="40"/>
          <w:lang w:val="en-US"/>
        </w:rPr>
        <w:t>va texnika xavfsizligi”</w:t>
      </w:r>
      <w:r>
        <w:rPr>
          <w:b/>
          <w:sz w:val="40"/>
          <w:szCs w:val="40"/>
          <w:lang w:val="en-US"/>
        </w:rPr>
        <w:t xml:space="preserve"> fanidan</w:t>
      </w:r>
    </w:p>
    <w:p w14:paraId="7018B993">
      <w:pPr>
        <w:jc w:val="center"/>
        <w:rPr>
          <w:rFonts w:ascii="ешь" w:hAnsi="ешь"/>
          <w:color w:val="0000FF"/>
          <w:sz w:val="40"/>
          <w:szCs w:val="40"/>
          <w:lang w:val="en-US"/>
        </w:rPr>
      </w:pPr>
      <w:r>
        <w:rPr>
          <w:rFonts w:ascii="ешь" w:hAnsi="ешь"/>
          <w:color w:val="0000FF"/>
          <w:sz w:val="40"/>
          <w:szCs w:val="40"/>
          <w:lang w:val="en-US"/>
        </w:rPr>
        <w:t xml:space="preserve"> </w:t>
      </w:r>
    </w:p>
    <w:p w14:paraId="503A19F2">
      <w:pPr>
        <w:jc w:val="center"/>
        <w:rPr>
          <w:b/>
          <w:color w:val="00B050"/>
          <w:sz w:val="36"/>
          <w:szCs w:val="36"/>
          <w:lang w:val="en-US"/>
        </w:rPr>
      </w:pPr>
      <w:r>
        <w:rPr>
          <w:b/>
          <w:color w:val="00B050"/>
          <w:sz w:val="36"/>
          <w:szCs w:val="36"/>
          <w:lang w:val="en-US"/>
        </w:rPr>
        <w:t>O‘QITISH MATERIALLARI</w:t>
      </w:r>
    </w:p>
    <w:p w14:paraId="002DCB2E">
      <w:pPr>
        <w:jc w:val="center"/>
        <w:rPr>
          <w:b/>
          <w:sz w:val="36"/>
          <w:szCs w:val="36"/>
          <w:lang w:val="en-US"/>
        </w:rPr>
      </w:pPr>
      <w:r>
        <w:rPr>
          <w:b/>
          <w:color w:val="00B050"/>
          <w:sz w:val="36"/>
          <w:szCs w:val="36"/>
          <w:lang w:val="en-US"/>
        </w:rPr>
        <w:t xml:space="preserve"> </w:t>
      </w:r>
    </w:p>
    <w:p w14:paraId="48E8048B">
      <w:pPr>
        <w:jc w:val="center"/>
        <w:rPr>
          <w:b/>
          <w:sz w:val="32"/>
          <w:szCs w:val="32"/>
          <w:lang w:val="en-US"/>
        </w:rPr>
      </w:pPr>
    </w:p>
    <w:p w14:paraId="360E05A0">
      <w:pPr>
        <w:tabs>
          <w:tab w:val="center" w:pos="1455"/>
          <w:tab w:val="center" w:pos="3840"/>
          <w:tab w:val="center" w:pos="10000"/>
          <w:tab w:val="center" w:pos="31680"/>
        </w:tabs>
        <w:rPr>
          <w:b/>
          <w:sz w:val="28"/>
          <w:szCs w:val="28"/>
          <w:lang w:val="en-US"/>
        </w:rPr>
      </w:pPr>
      <w:r>
        <w:rPr>
          <w:b/>
          <w:sz w:val="28"/>
          <w:szCs w:val="28"/>
          <w:lang w:val="en-US"/>
        </w:rPr>
        <w:t>Malaka darajasi:</w:t>
      </w:r>
      <w:r>
        <w:rPr>
          <w:b/>
          <w:sz w:val="28"/>
          <w:szCs w:val="28"/>
          <w:lang w:val="en-US"/>
        </w:rPr>
        <w:tab/>
      </w:r>
      <w:r>
        <w:rPr>
          <w:b/>
          <w:sz w:val="28"/>
          <w:szCs w:val="28"/>
          <w:lang w:val="en-US"/>
        </w:rPr>
        <w:t xml:space="preserve">             3</w:t>
      </w:r>
    </w:p>
    <w:p w14:paraId="64E02979">
      <w:pPr>
        <w:rPr>
          <w:rFonts w:hint="default"/>
          <w:b/>
          <w:bCs/>
          <w:sz w:val="28"/>
          <w:szCs w:val="28"/>
          <w:lang w:val="en-US"/>
        </w:rPr>
      </w:pPr>
      <w:r>
        <w:rPr>
          <w:b/>
          <w:bCs/>
          <w:sz w:val="28"/>
          <w:szCs w:val="28"/>
          <w:lang w:val="en-US"/>
        </w:rPr>
        <w:t xml:space="preserve">Ajratilgan soat: </w:t>
      </w:r>
      <w:r>
        <w:rPr>
          <w:b/>
          <w:bCs/>
          <w:sz w:val="28"/>
          <w:szCs w:val="28"/>
          <w:lang w:val="en-US"/>
        </w:rPr>
        <w:tab/>
      </w:r>
      <w:r>
        <w:rPr>
          <w:b/>
          <w:bCs/>
          <w:sz w:val="28"/>
          <w:szCs w:val="28"/>
          <w:lang w:val="en-US"/>
        </w:rPr>
        <w:tab/>
      </w:r>
      <w:r>
        <w:rPr>
          <w:b/>
          <w:bCs/>
          <w:sz w:val="28"/>
          <w:szCs w:val="28"/>
          <w:lang w:val="en-US"/>
        </w:rPr>
        <w:tab/>
      </w:r>
      <w:r>
        <w:rPr>
          <w:b/>
          <w:bCs/>
          <w:sz w:val="28"/>
          <w:szCs w:val="28"/>
          <w:lang w:val="en-US"/>
        </w:rPr>
        <w:tab/>
      </w:r>
      <w:r>
        <w:rPr>
          <w:b/>
          <w:bCs/>
          <w:sz w:val="28"/>
          <w:szCs w:val="28"/>
          <w:lang w:val="en-US"/>
        </w:rPr>
        <w:t xml:space="preserve">         </w:t>
      </w:r>
      <w:r>
        <w:rPr>
          <w:rFonts w:hint="default"/>
          <w:b/>
          <w:bCs/>
          <w:sz w:val="28"/>
          <w:szCs w:val="28"/>
          <w:lang w:val="en-US"/>
        </w:rPr>
        <w:t>40</w:t>
      </w:r>
    </w:p>
    <w:p w14:paraId="20947D89">
      <w:pPr>
        <w:rPr>
          <w:sz w:val="28"/>
          <w:szCs w:val="28"/>
          <w:lang w:val="en-US"/>
        </w:rPr>
      </w:pPr>
      <w:r>
        <w:rPr>
          <w:sz w:val="28"/>
          <w:szCs w:val="28"/>
          <w:lang w:val="en-US"/>
        </w:rPr>
        <w:t xml:space="preserve"> </w:t>
      </w:r>
    </w:p>
    <w:p w14:paraId="561E8DCC">
      <w:pPr>
        <w:jc w:val="center"/>
        <w:rPr>
          <w:sz w:val="28"/>
          <w:szCs w:val="28"/>
          <w:lang w:val="en-US"/>
        </w:rPr>
      </w:pPr>
      <w:r>
        <w:rPr>
          <w:sz w:val="28"/>
          <w:szCs w:val="28"/>
          <w:lang w:val="en-US"/>
        </w:rPr>
        <w:t>Pedagogik kengashining  2026- yildagi  “29”08. N1- sonli   yig’ilishida   o‘quv</w:t>
      </w:r>
    </w:p>
    <w:p w14:paraId="6C38B208">
      <w:pPr>
        <w:jc w:val="center"/>
        <w:rPr>
          <w:sz w:val="28"/>
          <w:szCs w:val="28"/>
          <w:lang w:val="en-US"/>
        </w:rPr>
      </w:pPr>
      <w:r>
        <w:rPr>
          <w:sz w:val="28"/>
          <w:szCs w:val="28"/>
          <w:lang w:val="en-US"/>
        </w:rPr>
        <w:t>jarayoniga  qo‘llashga  tavsiya etildi.</w:t>
      </w:r>
    </w:p>
    <w:p w14:paraId="555723F0">
      <w:pPr>
        <w:jc w:val="center"/>
        <w:rPr>
          <w:sz w:val="28"/>
          <w:szCs w:val="28"/>
          <w:lang w:val="en-US"/>
        </w:rPr>
      </w:pPr>
      <w:r>
        <w:rPr>
          <w:sz w:val="28"/>
          <w:szCs w:val="28"/>
          <w:lang w:val="en-US"/>
        </w:rPr>
        <w:t xml:space="preserve"> </w:t>
      </w:r>
    </w:p>
    <w:p w14:paraId="2321673D">
      <w:pPr>
        <w:jc w:val="center"/>
        <w:rPr>
          <w:sz w:val="28"/>
          <w:szCs w:val="28"/>
          <w:lang w:val="en-US"/>
        </w:rPr>
      </w:pPr>
      <w:r>
        <w:rPr>
          <w:sz w:val="28"/>
          <w:szCs w:val="28"/>
          <w:lang w:val="en-US"/>
        </w:rPr>
        <w:t xml:space="preserve">O‘qitish materiallari to‘plamini  “Maxsus fanlar” kafedrasining  2026- yildagi </w:t>
      </w:r>
    </w:p>
    <w:p w14:paraId="7E246E86">
      <w:pPr>
        <w:jc w:val="center"/>
        <w:rPr>
          <w:sz w:val="28"/>
          <w:szCs w:val="28"/>
          <w:lang w:val="en-US"/>
        </w:rPr>
      </w:pPr>
      <w:r>
        <w:rPr>
          <w:sz w:val="28"/>
          <w:szCs w:val="28"/>
          <w:lang w:val="en-US"/>
        </w:rPr>
        <w:t>N1-sonli   yig’ilishida   muhokama  etildi  va  ma’qullandi.</w:t>
      </w:r>
    </w:p>
    <w:p w14:paraId="20FA0BE2">
      <w:pPr>
        <w:rPr>
          <w:sz w:val="28"/>
          <w:szCs w:val="28"/>
          <w:lang w:val="en-US"/>
        </w:rPr>
      </w:pPr>
      <w:r>
        <w:rPr>
          <w:sz w:val="28"/>
          <w:szCs w:val="28"/>
          <w:lang w:val="en-US"/>
        </w:rPr>
        <w:t xml:space="preserve"> </w:t>
      </w:r>
    </w:p>
    <w:p w14:paraId="1C64DBEA">
      <w:pPr>
        <w:jc w:val="center"/>
        <w:rPr>
          <w:b/>
          <w:sz w:val="32"/>
          <w:szCs w:val="32"/>
          <w:lang w:val="en-US"/>
        </w:rPr>
      </w:pPr>
      <w:r>
        <w:rPr>
          <w:b/>
          <w:sz w:val="32"/>
          <w:szCs w:val="32"/>
          <w:lang w:val="en-US"/>
        </w:rPr>
        <w:t xml:space="preserve"> </w:t>
      </w:r>
    </w:p>
    <w:p w14:paraId="35E5AD56">
      <w:pPr>
        <w:jc w:val="center"/>
        <w:rPr>
          <w:b/>
          <w:sz w:val="32"/>
          <w:szCs w:val="32"/>
          <w:lang w:val="en-US"/>
        </w:rPr>
      </w:pPr>
      <w:r>
        <w:rPr>
          <w:b/>
          <w:sz w:val="32"/>
          <w:szCs w:val="32"/>
          <w:lang w:val="en-US"/>
        </w:rPr>
        <w:t xml:space="preserve"> </w:t>
      </w:r>
    </w:p>
    <w:p w14:paraId="4E0F1240">
      <w:pPr>
        <w:jc w:val="center"/>
        <w:rPr>
          <w:b/>
          <w:lang w:val="en-US"/>
        </w:rPr>
      </w:pPr>
      <w:r>
        <w:rPr>
          <w:b/>
          <w:lang w:val="en-US"/>
        </w:rPr>
        <w:t>Kafedra mudiri:</w:t>
      </w:r>
      <w:r>
        <w:rPr>
          <w:b/>
          <w:lang w:val="en-US"/>
        </w:rPr>
        <w:tab/>
      </w:r>
      <w:r>
        <w:rPr>
          <w:b/>
          <w:lang w:val="en-US"/>
        </w:rPr>
        <w:t>___________________</w:t>
      </w:r>
      <w:r>
        <w:rPr>
          <w:b/>
          <w:lang w:val="en-US"/>
        </w:rPr>
        <w:tab/>
      </w:r>
      <w:r>
        <w:rPr>
          <w:b/>
          <w:lang w:val="en-US"/>
        </w:rPr>
        <w:tab/>
      </w:r>
      <w:r>
        <w:rPr>
          <w:b/>
          <w:lang w:val="en-US"/>
        </w:rPr>
        <w:t>N.Usmonova</w:t>
      </w:r>
    </w:p>
    <w:p w14:paraId="19D9FB38">
      <w:pPr>
        <w:autoSpaceDE w:val="0"/>
        <w:autoSpaceDN w:val="0"/>
        <w:adjustRightInd w:val="0"/>
        <w:ind w:left="2000" w:leftChars="0" w:firstLine="500" w:firstLineChars="0"/>
        <w:jc w:val="center"/>
        <w:rPr>
          <w:b/>
          <w:lang w:val="en-US"/>
        </w:rPr>
      </w:pPr>
      <w:r>
        <w:rPr>
          <w:b/>
          <w:lang w:val="en-US"/>
        </w:rPr>
        <w:t>(imzo)                             (F.I.SH)</w:t>
      </w:r>
    </w:p>
    <w:p w14:paraId="7FCBB071">
      <w:pPr>
        <w:autoSpaceDE w:val="0"/>
        <w:autoSpaceDN w:val="0"/>
        <w:adjustRightInd w:val="0"/>
        <w:jc w:val="center"/>
        <w:rPr>
          <w:b/>
          <w:lang w:val="en-US"/>
        </w:rPr>
      </w:pPr>
    </w:p>
    <w:p w14:paraId="44DEA044">
      <w:pPr>
        <w:autoSpaceDE w:val="0"/>
        <w:autoSpaceDN w:val="0"/>
        <w:adjustRightInd w:val="0"/>
        <w:jc w:val="center"/>
        <w:rPr>
          <w:b/>
          <w:lang w:val="en-US"/>
        </w:rPr>
      </w:pPr>
    </w:p>
    <w:p w14:paraId="4F8C18FA">
      <w:pPr>
        <w:jc w:val="center"/>
        <w:rPr>
          <w:b/>
          <w:lang w:val="en-US"/>
        </w:rPr>
      </w:pPr>
      <w:r>
        <w:rPr>
          <w:b/>
          <w:lang w:val="en-US"/>
        </w:rPr>
        <w:t>Fan o’qituvchisi:</w:t>
      </w:r>
      <w:r>
        <w:rPr>
          <w:b/>
          <w:lang w:val="en-US"/>
        </w:rPr>
        <w:tab/>
      </w:r>
      <w:r>
        <w:rPr>
          <w:b/>
          <w:lang w:val="en-US"/>
        </w:rPr>
        <w:tab/>
      </w:r>
      <w:r>
        <w:rPr>
          <w:b/>
          <w:lang w:val="en-US"/>
        </w:rPr>
        <w:t>___________________</w:t>
      </w:r>
      <w:r>
        <w:rPr>
          <w:b/>
          <w:lang w:val="en-US"/>
        </w:rPr>
        <w:tab/>
      </w:r>
      <w:r>
        <w:rPr>
          <w:b/>
          <w:lang w:val="en-US"/>
        </w:rPr>
        <w:tab/>
      </w:r>
      <w:r>
        <w:rPr>
          <w:b/>
          <w:lang w:val="en-US"/>
        </w:rPr>
        <w:t>O.Tashtemirova</w:t>
      </w:r>
    </w:p>
    <w:p w14:paraId="4BFF3289">
      <w:pPr>
        <w:autoSpaceDE w:val="0"/>
        <w:autoSpaceDN w:val="0"/>
        <w:adjustRightInd w:val="0"/>
        <w:ind w:left="2500" w:leftChars="0" w:firstLine="500" w:firstLineChars="0"/>
        <w:jc w:val="center"/>
        <w:rPr>
          <w:b/>
          <w:lang w:val="en-US"/>
        </w:rPr>
      </w:pPr>
      <w:r>
        <w:rPr>
          <w:b/>
          <w:lang w:val="en-US"/>
        </w:rPr>
        <w:t>(imzo)                             (F.I.SH)</w:t>
      </w:r>
    </w:p>
    <w:p w14:paraId="064B04DA">
      <w:pPr>
        <w:autoSpaceDE w:val="0"/>
        <w:autoSpaceDN w:val="0"/>
        <w:adjustRightInd w:val="0"/>
        <w:rPr>
          <w:b/>
          <w:sz w:val="32"/>
          <w:szCs w:val="32"/>
          <w:lang w:val="en-US"/>
        </w:rPr>
      </w:pPr>
      <w:r>
        <w:rPr>
          <w:b/>
          <w:sz w:val="32"/>
          <w:szCs w:val="32"/>
          <w:lang w:val="en-US"/>
        </w:rPr>
        <w:t xml:space="preserve"> </w:t>
      </w:r>
    </w:p>
    <w:p w14:paraId="1C49DAAF">
      <w:pPr>
        <w:autoSpaceDE w:val="0"/>
        <w:autoSpaceDN w:val="0"/>
        <w:adjustRightInd w:val="0"/>
        <w:rPr>
          <w:b/>
          <w:sz w:val="32"/>
          <w:szCs w:val="32"/>
          <w:lang w:val="en-US"/>
        </w:rPr>
      </w:pPr>
      <w:r>
        <w:rPr>
          <w:b/>
          <w:sz w:val="32"/>
          <w:szCs w:val="32"/>
          <w:lang w:val="en-US"/>
        </w:rPr>
        <w:t xml:space="preserve"> </w:t>
      </w:r>
    </w:p>
    <w:p w14:paraId="6AB26870">
      <w:pPr>
        <w:jc w:val="center"/>
        <w:rPr>
          <w:sz w:val="32"/>
          <w:szCs w:val="32"/>
          <w:lang w:val="en-US"/>
        </w:rPr>
      </w:pPr>
      <w:r>
        <w:rPr>
          <w:sz w:val="32"/>
          <w:szCs w:val="32"/>
          <w:lang w:val="en-US"/>
        </w:rPr>
        <w:t xml:space="preserve"> </w:t>
      </w:r>
    </w:p>
    <w:p w14:paraId="02942390">
      <w:pPr>
        <w:tabs>
          <w:tab w:val="left" w:pos="0"/>
          <w:tab w:val="left" w:pos="2040"/>
          <w:tab w:val="left" w:pos="31680"/>
        </w:tabs>
        <w:jc w:val="center"/>
        <w:rPr>
          <w:b/>
          <w:bCs/>
          <w:lang w:val="en-US"/>
        </w:rPr>
      </w:pPr>
    </w:p>
    <w:p w14:paraId="46F7DB1A">
      <w:r>
        <w:t xml:space="preserve"> </w:t>
      </w:r>
      <w:r>
        <w:rPr>
          <w:b/>
          <w:bCs/>
          <w:color w:val="1F3864"/>
          <w:sz w:val="28"/>
          <w:szCs w:val="28"/>
        </w:rPr>
        <w:t>Mavzu: Nazariy. Sanitariya va shaxsiy gigiyena qoidalariga rioya qilish</w:t>
      </w:r>
    </w:p>
    <w:p w14:paraId="63D38960">
      <w:pPr>
        <w:spacing w:before="0" w:after="160" w:line="276" w:lineRule="auto"/>
        <w:jc w:val="both"/>
      </w:pPr>
      <w:r>
        <w:rPr>
          <w:i/>
          <w:iCs/>
          <w:color w:val="404040"/>
        </w:rPr>
        <w:t>Pedagogik mahorat va dars samaradorligini oshirish bo‘yicha o‘quv-uslubiy hujjat</w:t>
      </w:r>
    </w:p>
    <w:p w14:paraId="0BF15601">
      <w:pPr>
        <w:keepNext/>
        <w:spacing w:before="0" w:after="80"/>
        <w:jc w:val="center"/>
      </w:pPr>
      <w:r>
        <w:rPr>
          <w:b/>
          <w:bCs/>
          <w:color w:val="1F3864"/>
          <w:sz w:val="26"/>
          <w:szCs w:val="26"/>
        </w:rPr>
        <w:t>O‘quv mashg‘ulotining ta’lim texnologiyasi modeli</w:t>
      </w:r>
    </w:p>
    <w:tbl>
      <w:tblPr>
        <w:tblStyle w:val="9"/>
        <w:tblW w:w="9638" w:type="dxa"/>
        <w:tblInd w:w="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autofit"/>
        <w:tblCellMar>
          <w:top w:w="0" w:type="dxa"/>
          <w:left w:w="10" w:type="dxa"/>
          <w:bottom w:w="0" w:type="dxa"/>
          <w:right w:w="10" w:type="dxa"/>
        </w:tblCellMar>
      </w:tblPr>
      <w:tblGrid>
        <w:gridCol w:w="2500"/>
        <w:gridCol w:w="7138"/>
      </w:tblGrid>
      <w:tr w14:paraId="6FBB01CC">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Ex>
        <w:trPr>
          <w:tblHeader/>
        </w:trPr>
        <w:tc>
          <w:tcPr>
            <w:tcW w:w="2500" w:type="dxa"/>
            <w:shd w:val="clear" w:color="auto" w:fill="D9E2F3"/>
            <w:tcMar>
              <w:top w:w="60" w:type="dxa"/>
              <w:left w:w="100" w:type="dxa"/>
              <w:bottom w:w="60" w:type="dxa"/>
              <w:right w:w="100" w:type="dxa"/>
            </w:tcMar>
            <w:vAlign w:val="center"/>
          </w:tcPr>
          <w:p w14:paraId="24E796DF">
            <w:pPr>
              <w:spacing w:after="0"/>
              <w:jc w:val="center"/>
            </w:pPr>
            <w:r>
              <w:rPr>
                <w:b/>
                <w:bCs/>
                <w:sz w:val="24"/>
                <w:szCs w:val="24"/>
              </w:rPr>
              <w:t>Ko‘rsatkich parametrlari</w:t>
            </w:r>
          </w:p>
        </w:tc>
        <w:tc>
          <w:tcPr>
            <w:tcW w:w="7138" w:type="dxa"/>
            <w:shd w:val="clear" w:color="auto" w:fill="D9E2F3"/>
            <w:tcMar>
              <w:top w:w="60" w:type="dxa"/>
              <w:left w:w="100" w:type="dxa"/>
              <w:bottom w:w="60" w:type="dxa"/>
              <w:right w:w="100" w:type="dxa"/>
            </w:tcMar>
            <w:vAlign w:val="center"/>
          </w:tcPr>
          <w:p w14:paraId="48162A9D">
            <w:pPr>
              <w:spacing w:after="0"/>
              <w:jc w:val="center"/>
            </w:pPr>
            <w:r>
              <w:rPr>
                <w:b/>
                <w:bCs/>
                <w:sz w:val="24"/>
                <w:szCs w:val="24"/>
              </w:rPr>
              <w:t>Tavsifi va mazmuni</w:t>
            </w:r>
          </w:p>
        </w:tc>
      </w:tr>
      <w:tr w14:paraId="7F105551">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rPr>
          <w:cantSplit/>
        </w:trPr>
        <w:tc>
          <w:tcPr>
            <w:tcW w:w="2500" w:type="dxa"/>
            <w:tcMar>
              <w:top w:w="60" w:type="dxa"/>
              <w:left w:w="100" w:type="dxa"/>
              <w:bottom w:w="60" w:type="dxa"/>
              <w:right w:w="100" w:type="dxa"/>
            </w:tcMar>
            <w:vAlign w:val="top"/>
          </w:tcPr>
          <w:p w14:paraId="428647CF">
            <w:pPr>
              <w:spacing w:after="0"/>
              <w:jc w:val="left"/>
            </w:pPr>
            <w:r>
              <w:rPr>
                <w:b/>
                <w:bCs/>
                <w:sz w:val="24"/>
                <w:szCs w:val="24"/>
              </w:rPr>
              <w:t>Mashg‘ulot vaqti va o‘quvchilar soni</w:t>
            </w:r>
          </w:p>
        </w:tc>
        <w:tc>
          <w:tcPr>
            <w:tcW w:w="7138" w:type="dxa"/>
            <w:tcMar>
              <w:top w:w="60" w:type="dxa"/>
              <w:left w:w="100" w:type="dxa"/>
              <w:bottom w:w="60" w:type="dxa"/>
              <w:right w:w="100" w:type="dxa"/>
            </w:tcMar>
            <w:vAlign w:val="top"/>
          </w:tcPr>
          <w:p w14:paraId="7CFEDA32">
            <w:pPr>
              <w:spacing w:after="30"/>
              <w:jc w:val="left"/>
            </w:pPr>
            <w:r>
              <w:rPr>
                <w:sz w:val="24"/>
                <w:szCs w:val="24"/>
              </w:rPr>
              <w:t xml:space="preserve">Mashg‘ulot vaqti: </w:t>
            </w:r>
            <w:r>
              <w:rPr>
                <w:b/>
                <w:bCs/>
                <w:sz w:val="24"/>
                <w:szCs w:val="24"/>
              </w:rPr>
              <w:t>80 daqiqa</w:t>
            </w:r>
            <w:r>
              <w:rPr>
                <w:sz w:val="24"/>
                <w:szCs w:val="24"/>
              </w:rPr>
              <w:t xml:space="preserve">   |   O‘quvchilar soni: </w:t>
            </w:r>
            <w:r>
              <w:rPr>
                <w:b/>
                <w:bCs/>
                <w:sz w:val="24"/>
                <w:szCs w:val="24"/>
              </w:rPr>
              <w:t>26–30 gacha</w:t>
            </w:r>
          </w:p>
        </w:tc>
      </w:tr>
      <w:tr w14:paraId="0013072B">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rPr>
          <w:cantSplit/>
        </w:trPr>
        <w:tc>
          <w:tcPr>
            <w:tcW w:w="2500" w:type="dxa"/>
            <w:tcMar>
              <w:top w:w="60" w:type="dxa"/>
              <w:left w:w="100" w:type="dxa"/>
              <w:bottom w:w="60" w:type="dxa"/>
              <w:right w:w="100" w:type="dxa"/>
            </w:tcMar>
            <w:vAlign w:val="top"/>
          </w:tcPr>
          <w:p w14:paraId="7CFB254A">
            <w:pPr>
              <w:spacing w:after="0"/>
              <w:jc w:val="left"/>
            </w:pPr>
            <w:r>
              <w:rPr>
                <w:b/>
                <w:bCs/>
                <w:sz w:val="24"/>
                <w:szCs w:val="24"/>
              </w:rPr>
              <w:t>Mashg‘ulot shakli va turi</w:t>
            </w:r>
          </w:p>
        </w:tc>
        <w:tc>
          <w:tcPr>
            <w:tcW w:w="7138" w:type="dxa"/>
            <w:tcMar>
              <w:top w:w="60" w:type="dxa"/>
              <w:left w:w="100" w:type="dxa"/>
              <w:bottom w:w="60" w:type="dxa"/>
              <w:right w:w="100" w:type="dxa"/>
            </w:tcMar>
            <w:vAlign w:val="top"/>
          </w:tcPr>
          <w:p w14:paraId="5A42C450">
            <w:pPr>
              <w:spacing w:after="30"/>
              <w:jc w:val="left"/>
            </w:pPr>
            <w:r>
              <w:rPr>
                <w:sz w:val="24"/>
                <w:szCs w:val="24"/>
              </w:rPr>
              <w:t>Nazariy — yangi bilimlarni egallash bo‘yicha o‘quv mashg‘uloti</w:t>
            </w:r>
          </w:p>
        </w:tc>
      </w:tr>
      <w:tr w14:paraId="5E2F740C">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rPr>
          <w:cantSplit/>
        </w:trPr>
        <w:tc>
          <w:tcPr>
            <w:tcW w:w="2500" w:type="dxa"/>
            <w:tcMar>
              <w:top w:w="60" w:type="dxa"/>
              <w:left w:w="100" w:type="dxa"/>
              <w:bottom w:w="60" w:type="dxa"/>
              <w:right w:w="100" w:type="dxa"/>
            </w:tcMar>
            <w:vAlign w:val="top"/>
          </w:tcPr>
          <w:p w14:paraId="5A001230">
            <w:pPr>
              <w:spacing w:after="0"/>
              <w:jc w:val="left"/>
            </w:pPr>
            <w:r>
              <w:rPr>
                <w:b/>
                <w:bCs/>
                <w:sz w:val="24"/>
                <w:szCs w:val="24"/>
              </w:rPr>
              <w:t>O‘quv mashg‘ulot rejasi</w:t>
            </w:r>
          </w:p>
        </w:tc>
        <w:tc>
          <w:tcPr>
            <w:tcW w:w="7138" w:type="dxa"/>
            <w:tcMar>
              <w:top w:w="60" w:type="dxa"/>
              <w:left w:w="100" w:type="dxa"/>
              <w:bottom w:w="60" w:type="dxa"/>
              <w:right w:w="100" w:type="dxa"/>
            </w:tcMar>
            <w:vAlign w:val="top"/>
          </w:tcPr>
          <w:p w14:paraId="3ED85DDD">
            <w:pPr>
              <w:spacing w:after="30"/>
              <w:jc w:val="left"/>
            </w:pPr>
            <w:r>
              <w:rPr>
                <w:sz w:val="24"/>
                <w:szCs w:val="24"/>
              </w:rPr>
              <w:t>1. Kompyuter xonasiga qo‘yiladigan sanitariya-gigiyena talablari.</w:t>
            </w:r>
          </w:p>
          <w:p w14:paraId="1E562F89">
            <w:pPr>
              <w:spacing w:after="30"/>
              <w:jc w:val="left"/>
            </w:pPr>
            <w:r>
              <w:rPr>
                <w:sz w:val="24"/>
                <w:szCs w:val="24"/>
              </w:rPr>
              <w:t>2. Ish joyining mikroiqlimi: harorat, namlik, havo almashinuvi va yoritilganlik.</w:t>
            </w:r>
          </w:p>
          <w:p w14:paraId="54173216">
            <w:pPr>
              <w:spacing w:after="30"/>
              <w:jc w:val="left"/>
            </w:pPr>
            <w:r>
              <w:rPr>
                <w:sz w:val="24"/>
                <w:szCs w:val="24"/>
              </w:rPr>
              <w:t>3. Shaxsiy gigiyena, ko‘z gigiyenasi hamda ish va dam olish rejimi.</w:t>
            </w:r>
          </w:p>
        </w:tc>
      </w:tr>
      <w:tr w14:paraId="0EC0C83A">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rPr>
          <w:cantSplit/>
        </w:trPr>
        <w:tc>
          <w:tcPr>
            <w:tcW w:w="2500" w:type="dxa"/>
            <w:tcMar>
              <w:top w:w="60" w:type="dxa"/>
              <w:left w:w="100" w:type="dxa"/>
              <w:bottom w:w="60" w:type="dxa"/>
              <w:right w:w="100" w:type="dxa"/>
            </w:tcMar>
            <w:vAlign w:val="top"/>
          </w:tcPr>
          <w:p w14:paraId="5725BB79">
            <w:pPr>
              <w:spacing w:after="0"/>
              <w:jc w:val="left"/>
            </w:pPr>
            <w:r>
              <w:rPr>
                <w:b/>
                <w:bCs/>
                <w:sz w:val="24"/>
                <w:szCs w:val="24"/>
              </w:rPr>
              <w:t>O‘quv mashg‘ulotining maqsadi</w:t>
            </w:r>
          </w:p>
        </w:tc>
        <w:tc>
          <w:tcPr>
            <w:tcW w:w="7138" w:type="dxa"/>
            <w:tcMar>
              <w:top w:w="60" w:type="dxa"/>
              <w:left w:w="100" w:type="dxa"/>
              <w:bottom w:w="60" w:type="dxa"/>
              <w:right w:w="100" w:type="dxa"/>
            </w:tcMar>
            <w:vAlign w:val="top"/>
          </w:tcPr>
          <w:p w14:paraId="31B58B9B">
            <w:pPr>
              <w:spacing w:after="30"/>
              <w:jc w:val="left"/>
            </w:pPr>
            <w:r>
              <w:rPr>
                <w:sz w:val="24"/>
                <w:szCs w:val="24"/>
              </w:rPr>
              <w:t>O‘quvchilarga kompyuter xonasining sanitariya-gigiyena talablari, ish joyi mikroiqlimi, shaxsiy gigiyena va ko‘z gigiyenasi qoidalari yuzasidan bilim va ko‘nikmalar berish.</w:t>
            </w:r>
          </w:p>
        </w:tc>
      </w:tr>
      <w:tr w14:paraId="5EBD39DF">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rPr>
          <w:cantSplit/>
        </w:trPr>
        <w:tc>
          <w:tcPr>
            <w:tcW w:w="2500" w:type="dxa"/>
            <w:tcMar>
              <w:top w:w="60" w:type="dxa"/>
              <w:left w:w="100" w:type="dxa"/>
              <w:bottom w:w="60" w:type="dxa"/>
              <w:right w:w="100" w:type="dxa"/>
            </w:tcMar>
            <w:vAlign w:val="top"/>
          </w:tcPr>
          <w:p w14:paraId="031671EF">
            <w:pPr>
              <w:spacing w:after="0"/>
              <w:jc w:val="left"/>
            </w:pPr>
            <w:r>
              <w:rPr>
                <w:b/>
                <w:bCs/>
                <w:sz w:val="24"/>
                <w:szCs w:val="24"/>
              </w:rPr>
              <w:t>Mashg‘ulotdan kutilayotgan natijalar</w:t>
            </w:r>
          </w:p>
        </w:tc>
        <w:tc>
          <w:tcPr>
            <w:tcW w:w="7138" w:type="dxa"/>
            <w:tcMar>
              <w:top w:w="60" w:type="dxa"/>
              <w:left w:w="100" w:type="dxa"/>
              <w:bottom w:w="60" w:type="dxa"/>
              <w:right w:w="100" w:type="dxa"/>
            </w:tcMar>
            <w:vAlign w:val="top"/>
          </w:tcPr>
          <w:p w14:paraId="29C0303D">
            <w:pPr>
              <w:spacing w:after="30"/>
              <w:jc w:val="left"/>
            </w:pPr>
            <w:r>
              <w:rPr>
                <w:sz w:val="24"/>
                <w:szCs w:val="24"/>
              </w:rPr>
              <w:t>Kompyuter xonasida sanitariya-gigiyena me’yorlariga rioya qiladilar, ish joyini gigiyenik talablarga muvofiq tashkil eta oladilar va shaxsiy gigiyena qoidalarini amalda qo‘llaydilar.</w:t>
            </w:r>
          </w:p>
        </w:tc>
      </w:tr>
      <w:tr w14:paraId="41211CD8">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rPr>
          <w:cantSplit/>
        </w:trPr>
        <w:tc>
          <w:tcPr>
            <w:tcW w:w="2500" w:type="dxa"/>
            <w:tcMar>
              <w:top w:w="60" w:type="dxa"/>
              <w:left w:w="100" w:type="dxa"/>
              <w:bottom w:w="60" w:type="dxa"/>
              <w:right w:w="100" w:type="dxa"/>
            </w:tcMar>
            <w:vAlign w:val="top"/>
          </w:tcPr>
          <w:p w14:paraId="34440B15">
            <w:pPr>
              <w:spacing w:after="0"/>
              <w:jc w:val="left"/>
            </w:pPr>
            <w:r>
              <w:rPr>
                <w:b/>
                <w:bCs/>
                <w:sz w:val="24"/>
                <w:szCs w:val="24"/>
              </w:rPr>
              <w:t>Pedagogik vazifalar va natijalar</w:t>
            </w:r>
          </w:p>
        </w:tc>
        <w:tc>
          <w:tcPr>
            <w:tcW w:w="7138" w:type="dxa"/>
            <w:tcMar>
              <w:top w:w="60" w:type="dxa"/>
              <w:left w:w="100" w:type="dxa"/>
              <w:bottom w:w="60" w:type="dxa"/>
              <w:right w:w="100" w:type="dxa"/>
            </w:tcMar>
            <w:vAlign w:val="top"/>
          </w:tcPr>
          <w:p w14:paraId="4AB129BE">
            <w:pPr>
              <w:spacing w:after="30"/>
              <w:jc w:val="left"/>
            </w:pPr>
            <w:r>
              <w:rPr>
                <w:b/>
                <w:bCs/>
                <w:sz w:val="24"/>
                <w:szCs w:val="24"/>
              </w:rPr>
              <w:t>Pedagogik vazifalar:</w:t>
            </w:r>
          </w:p>
          <w:p w14:paraId="3AD90D00">
            <w:pPr>
              <w:spacing w:after="30"/>
              <w:jc w:val="left"/>
            </w:pPr>
            <w:r>
              <w:rPr>
                <w:sz w:val="24"/>
                <w:szCs w:val="24"/>
              </w:rPr>
              <w:t>1. Sanitariya va gigiyena tushunchalari, kompyuter xonasiga qo‘yiladigan talablar haqida tushuncha shakllantirish;</w:t>
            </w:r>
          </w:p>
          <w:p w14:paraId="44E38A43">
            <w:pPr>
              <w:spacing w:after="30"/>
              <w:jc w:val="left"/>
            </w:pPr>
            <w:r>
              <w:rPr>
                <w:sz w:val="24"/>
                <w:szCs w:val="24"/>
              </w:rPr>
              <w:t>2. Mikroiqlim ko‘rsatkichlari (harorat, namlik, yoritilganlik, shovqin) va ularning salomatlikka ta’sirini tushuntirish;</w:t>
            </w:r>
          </w:p>
          <w:p w14:paraId="780420C1">
            <w:pPr>
              <w:spacing w:after="30"/>
              <w:jc w:val="left"/>
            </w:pPr>
            <w:r>
              <w:rPr>
                <w:sz w:val="24"/>
                <w:szCs w:val="24"/>
              </w:rPr>
              <w:t>3. Shaxsiy gigiyena, ko‘z gigiyenasi hamda ish va dam olish rejimi qoidalarini singdirish.</w:t>
            </w:r>
          </w:p>
          <w:p w14:paraId="6B2BC994">
            <w:pPr>
              <w:spacing w:after="30"/>
              <w:jc w:val="left"/>
            </w:pPr>
            <w:r>
              <w:rPr>
                <w:b/>
                <w:bCs/>
                <w:sz w:val="24"/>
                <w:szCs w:val="24"/>
              </w:rPr>
              <w:t>O‘quv faoliyati natijalari:</w:t>
            </w:r>
          </w:p>
          <w:p w14:paraId="66ADC855">
            <w:pPr>
              <w:spacing w:after="30"/>
              <w:jc w:val="left"/>
            </w:pPr>
            <w:r>
              <w:rPr>
                <w:sz w:val="24"/>
                <w:szCs w:val="24"/>
              </w:rPr>
              <w:t>1. Sanitariya-gigiyena qoidalari va me’yorlari to‘g‘risida tushunchaga ega bo‘ladilar;</w:t>
            </w:r>
          </w:p>
          <w:p w14:paraId="66296FD0">
            <w:pPr>
              <w:spacing w:after="30"/>
              <w:jc w:val="left"/>
            </w:pPr>
            <w:r>
              <w:rPr>
                <w:sz w:val="24"/>
                <w:szCs w:val="24"/>
              </w:rPr>
              <w:t>2. Mikroiqlim ko‘rsatkichlarini biladilar va ularni baholay oladilar;</w:t>
            </w:r>
          </w:p>
          <w:p w14:paraId="6B54249C">
            <w:pPr>
              <w:spacing w:after="30"/>
              <w:jc w:val="left"/>
            </w:pPr>
            <w:r>
              <w:rPr>
                <w:sz w:val="24"/>
                <w:szCs w:val="24"/>
              </w:rPr>
              <w:t>3. Shaxsiy gigiyena va ko‘zni asrash qoidalarini amalda qo‘llaydilar.</w:t>
            </w:r>
          </w:p>
        </w:tc>
      </w:tr>
      <w:tr w14:paraId="13ED862D">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rPr>
          <w:cantSplit/>
        </w:trPr>
        <w:tc>
          <w:tcPr>
            <w:tcW w:w="2500" w:type="dxa"/>
            <w:tcMar>
              <w:top w:w="60" w:type="dxa"/>
              <w:left w:w="100" w:type="dxa"/>
              <w:bottom w:w="60" w:type="dxa"/>
              <w:right w:w="100" w:type="dxa"/>
            </w:tcMar>
            <w:vAlign w:val="top"/>
          </w:tcPr>
          <w:p w14:paraId="2073F32C">
            <w:pPr>
              <w:spacing w:after="0"/>
              <w:jc w:val="left"/>
            </w:pPr>
            <w:r>
              <w:rPr>
                <w:b/>
                <w:bCs/>
                <w:sz w:val="24"/>
                <w:szCs w:val="24"/>
              </w:rPr>
              <w:t>O‘qitish metodlari</w:t>
            </w:r>
          </w:p>
        </w:tc>
        <w:tc>
          <w:tcPr>
            <w:tcW w:w="7138" w:type="dxa"/>
            <w:tcMar>
              <w:top w:w="60" w:type="dxa"/>
              <w:left w:w="100" w:type="dxa"/>
              <w:bottom w:w="60" w:type="dxa"/>
              <w:right w:w="100" w:type="dxa"/>
            </w:tcMar>
            <w:vAlign w:val="top"/>
          </w:tcPr>
          <w:p w14:paraId="018F80C3">
            <w:pPr>
              <w:spacing w:after="30"/>
              <w:jc w:val="left"/>
            </w:pPr>
            <w:r>
              <w:rPr>
                <w:sz w:val="24"/>
                <w:szCs w:val="24"/>
              </w:rPr>
              <w:t>Axborotli kichik ma’ruza, tushuntirish, namoyish etish, aqliy hujum, «Klaster» usuli, interaktiv savol-javob.</w:t>
            </w:r>
          </w:p>
        </w:tc>
      </w:tr>
      <w:tr w14:paraId="0E645002">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rPr>
          <w:cantSplit/>
        </w:trPr>
        <w:tc>
          <w:tcPr>
            <w:tcW w:w="2500" w:type="dxa"/>
            <w:tcMar>
              <w:top w:w="60" w:type="dxa"/>
              <w:left w:w="100" w:type="dxa"/>
              <w:bottom w:w="60" w:type="dxa"/>
              <w:right w:w="100" w:type="dxa"/>
            </w:tcMar>
            <w:vAlign w:val="top"/>
          </w:tcPr>
          <w:p w14:paraId="5521F500">
            <w:pPr>
              <w:spacing w:after="0"/>
              <w:jc w:val="left"/>
            </w:pPr>
            <w:r>
              <w:rPr>
                <w:b/>
                <w:bCs/>
                <w:sz w:val="24"/>
                <w:szCs w:val="24"/>
              </w:rPr>
              <w:t>O‘qitish vositalari</w:t>
            </w:r>
          </w:p>
        </w:tc>
        <w:tc>
          <w:tcPr>
            <w:tcW w:w="7138" w:type="dxa"/>
            <w:tcMar>
              <w:top w:w="60" w:type="dxa"/>
              <w:left w:w="100" w:type="dxa"/>
              <w:bottom w:w="60" w:type="dxa"/>
              <w:right w:w="100" w:type="dxa"/>
            </w:tcMar>
            <w:vAlign w:val="top"/>
          </w:tcPr>
          <w:p w14:paraId="4A39F219">
            <w:pPr>
              <w:spacing w:after="30"/>
              <w:jc w:val="left"/>
            </w:pPr>
            <w:r>
              <w:rPr>
                <w:sz w:val="24"/>
                <w:szCs w:val="24"/>
              </w:rPr>
              <w:t>O‘MT, ma’ruzalar matni, kompyuter, videoproyektor, slaydlar, «Kompyuterda ishlashda ergonomika qoidalari» plakati, termometr va gigrometr.</w:t>
            </w:r>
          </w:p>
        </w:tc>
      </w:tr>
      <w:tr w14:paraId="0E00C2DF">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rPr>
          <w:cantSplit/>
        </w:trPr>
        <w:tc>
          <w:tcPr>
            <w:tcW w:w="2500" w:type="dxa"/>
            <w:tcMar>
              <w:top w:w="60" w:type="dxa"/>
              <w:left w:w="100" w:type="dxa"/>
              <w:bottom w:w="60" w:type="dxa"/>
              <w:right w:w="100" w:type="dxa"/>
            </w:tcMar>
            <w:vAlign w:val="top"/>
          </w:tcPr>
          <w:p w14:paraId="3560AC79">
            <w:pPr>
              <w:spacing w:after="0"/>
              <w:jc w:val="left"/>
            </w:pPr>
            <w:r>
              <w:rPr>
                <w:b/>
                <w:bCs/>
                <w:sz w:val="24"/>
                <w:szCs w:val="24"/>
              </w:rPr>
              <w:t>O‘quv faoliyatini tashkil etish</w:t>
            </w:r>
          </w:p>
        </w:tc>
        <w:tc>
          <w:tcPr>
            <w:tcW w:w="7138" w:type="dxa"/>
            <w:tcMar>
              <w:top w:w="60" w:type="dxa"/>
              <w:left w:w="100" w:type="dxa"/>
              <w:bottom w:w="60" w:type="dxa"/>
              <w:right w:w="100" w:type="dxa"/>
            </w:tcMar>
            <w:vAlign w:val="top"/>
          </w:tcPr>
          <w:p w14:paraId="496284ED">
            <w:pPr>
              <w:spacing w:after="30"/>
              <w:jc w:val="left"/>
            </w:pPr>
            <w:r>
              <w:rPr>
                <w:sz w:val="24"/>
                <w:szCs w:val="24"/>
              </w:rPr>
              <w:t>Jamoaviy, guruhli, juftlikda</w:t>
            </w:r>
          </w:p>
        </w:tc>
      </w:tr>
      <w:tr w14:paraId="433D61B5">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rPr>
          <w:cantSplit/>
        </w:trPr>
        <w:tc>
          <w:tcPr>
            <w:tcW w:w="2500" w:type="dxa"/>
            <w:tcMar>
              <w:top w:w="60" w:type="dxa"/>
              <w:left w:w="100" w:type="dxa"/>
              <w:bottom w:w="60" w:type="dxa"/>
              <w:right w:w="100" w:type="dxa"/>
            </w:tcMar>
            <w:vAlign w:val="top"/>
          </w:tcPr>
          <w:p w14:paraId="6EC39752">
            <w:pPr>
              <w:spacing w:after="0"/>
              <w:jc w:val="left"/>
            </w:pPr>
            <w:r>
              <w:rPr>
                <w:b/>
                <w:bCs/>
                <w:sz w:val="24"/>
                <w:szCs w:val="24"/>
              </w:rPr>
              <w:t>O‘qitish sharoiti</w:t>
            </w:r>
          </w:p>
        </w:tc>
        <w:tc>
          <w:tcPr>
            <w:tcW w:w="7138" w:type="dxa"/>
            <w:tcMar>
              <w:top w:w="60" w:type="dxa"/>
              <w:left w:w="100" w:type="dxa"/>
              <w:bottom w:w="60" w:type="dxa"/>
              <w:right w:w="100" w:type="dxa"/>
            </w:tcMar>
            <w:vAlign w:val="top"/>
          </w:tcPr>
          <w:p w14:paraId="22DD896D">
            <w:pPr>
              <w:spacing w:after="30"/>
              <w:jc w:val="left"/>
            </w:pPr>
            <w:r>
              <w:rPr>
                <w:sz w:val="24"/>
                <w:szCs w:val="24"/>
              </w:rPr>
              <w:t>Maxsus jihozlangan o‘quv xonasi</w:t>
            </w:r>
          </w:p>
        </w:tc>
      </w:tr>
      <w:tr w14:paraId="619030B8">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rPr>
          <w:cantSplit/>
        </w:trPr>
        <w:tc>
          <w:tcPr>
            <w:tcW w:w="2500" w:type="dxa"/>
            <w:tcMar>
              <w:top w:w="60" w:type="dxa"/>
              <w:left w:w="100" w:type="dxa"/>
              <w:bottom w:w="60" w:type="dxa"/>
              <w:right w:w="100" w:type="dxa"/>
            </w:tcMar>
            <w:vAlign w:val="top"/>
          </w:tcPr>
          <w:p w14:paraId="1CB812A1">
            <w:pPr>
              <w:spacing w:after="0"/>
              <w:jc w:val="left"/>
            </w:pPr>
            <w:r>
              <w:rPr>
                <w:b/>
                <w:bCs/>
                <w:sz w:val="24"/>
                <w:szCs w:val="24"/>
              </w:rPr>
              <w:t>Qaytar aloqaning yo‘l va vositalari</w:t>
            </w:r>
          </w:p>
        </w:tc>
        <w:tc>
          <w:tcPr>
            <w:tcW w:w="7138" w:type="dxa"/>
            <w:tcMar>
              <w:top w:w="60" w:type="dxa"/>
              <w:left w:w="100" w:type="dxa"/>
              <w:bottom w:w="60" w:type="dxa"/>
              <w:right w:w="100" w:type="dxa"/>
            </w:tcMar>
            <w:vAlign w:val="top"/>
          </w:tcPr>
          <w:p w14:paraId="48D04865">
            <w:pPr>
              <w:spacing w:after="30"/>
              <w:jc w:val="left"/>
            </w:pPr>
            <w:r>
              <w:rPr>
                <w:sz w:val="24"/>
                <w:szCs w:val="24"/>
              </w:rPr>
              <w:t>Og‘zaki so‘rov, savol-javob, test</w:t>
            </w:r>
          </w:p>
        </w:tc>
      </w:tr>
    </w:tbl>
    <w:p w14:paraId="54D73AEA">
      <w:pPr>
        <w:keepNext/>
        <w:pageBreakBefore/>
        <w:spacing w:before="0" w:after="80"/>
        <w:jc w:val="center"/>
      </w:pPr>
      <w:r>
        <w:rPr>
          <w:b/>
          <w:bCs/>
          <w:color w:val="1F3864"/>
          <w:sz w:val="26"/>
          <w:szCs w:val="26"/>
        </w:rPr>
        <w:t>O‘QUV MASHG‘ULOTINING TEXNOLOGIK XARITASI</w:t>
      </w:r>
    </w:p>
    <w:tbl>
      <w:tblPr>
        <w:tblStyle w:val="9"/>
        <w:tblW w:w="9638" w:type="dxa"/>
        <w:tblInd w:w="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autofit"/>
        <w:tblCellMar>
          <w:top w:w="0" w:type="dxa"/>
          <w:left w:w="10" w:type="dxa"/>
          <w:bottom w:w="0" w:type="dxa"/>
          <w:right w:w="10" w:type="dxa"/>
        </w:tblCellMar>
      </w:tblPr>
      <w:tblGrid>
        <w:gridCol w:w="1900"/>
        <w:gridCol w:w="5038"/>
        <w:gridCol w:w="2700"/>
      </w:tblGrid>
      <w:tr w14:paraId="69BA76C8">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rPr>
          <w:tblHeader/>
        </w:trPr>
        <w:tc>
          <w:tcPr>
            <w:tcW w:w="1900" w:type="dxa"/>
            <w:shd w:val="clear" w:color="auto" w:fill="D9E2F3"/>
            <w:tcMar>
              <w:top w:w="60" w:type="dxa"/>
              <w:left w:w="100" w:type="dxa"/>
              <w:bottom w:w="60" w:type="dxa"/>
              <w:right w:w="100" w:type="dxa"/>
            </w:tcMar>
            <w:vAlign w:val="center"/>
          </w:tcPr>
          <w:p w14:paraId="38A452BD">
            <w:pPr>
              <w:spacing w:after="0"/>
              <w:jc w:val="center"/>
            </w:pPr>
            <w:r>
              <w:rPr>
                <w:b/>
                <w:bCs/>
                <w:sz w:val="24"/>
                <w:szCs w:val="24"/>
              </w:rPr>
              <w:t>Ta’lim shakli, ish bosqichlari va vaqti</w:t>
            </w:r>
          </w:p>
        </w:tc>
        <w:tc>
          <w:tcPr>
            <w:tcW w:w="5038" w:type="dxa"/>
            <w:shd w:val="clear" w:color="auto" w:fill="D9E2F3"/>
            <w:tcMar>
              <w:top w:w="60" w:type="dxa"/>
              <w:left w:w="100" w:type="dxa"/>
              <w:bottom w:w="60" w:type="dxa"/>
              <w:right w:w="100" w:type="dxa"/>
            </w:tcMar>
            <w:vAlign w:val="center"/>
          </w:tcPr>
          <w:p w14:paraId="40F19EA5">
            <w:pPr>
              <w:spacing w:after="0"/>
              <w:jc w:val="center"/>
            </w:pPr>
            <w:r>
              <w:rPr>
                <w:b/>
                <w:bCs/>
                <w:sz w:val="24"/>
                <w:szCs w:val="24"/>
              </w:rPr>
              <w:t>O‘qituvchining faoliyati mazmuni</w:t>
            </w:r>
          </w:p>
        </w:tc>
        <w:tc>
          <w:tcPr>
            <w:tcW w:w="2700" w:type="dxa"/>
            <w:shd w:val="clear" w:color="auto" w:fill="D9E2F3"/>
            <w:tcMar>
              <w:top w:w="60" w:type="dxa"/>
              <w:left w:w="100" w:type="dxa"/>
              <w:bottom w:w="60" w:type="dxa"/>
              <w:right w:w="100" w:type="dxa"/>
            </w:tcMar>
            <w:vAlign w:val="center"/>
          </w:tcPr>
          <w:p w14:paraId="001AC789">
            <w:pPr>
              <w:spacing w:after="0"/>
              <w:jc w:val="center"/>
            </w:pPr>
            <w:r>
              <w:rPr>
                <w:b/>
                <w:bCs/>
                <w:sz w:val="24"/>
                <w:szCs w:val="24"/>
              </w:rPr>
              <w:t>O‘quvchining faoliyati mazmuni</w:t>
            </w:r>
          </w:p>
        </w:tc>
      </w:tr>
      <w:tr w14:paraId="184F7A1C">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c>
          <w:tcPr>
            <w:tcW w:w="1900" w:type="dxa"/>
            <w:tcMar>
              <w:top w:w="60" w:type="dxa"/>
              <w:left w:w="100" w:type="dxa"/>
              <w:bottom w:w="60" w:type="dxa"/>
              <w:right w:w="100" w:type="dxa"/>
            </w:tcMar>
            <w:vAlign w:val="top"/>
          </w:tcPr>
          <w:p w14:paraId="5D5636AC">
            <w:pPr>
              <w:spacing w:after="30"/>
              <w:jc w:val="left"/>
            </w:pPr>
            <w:r>
              <w:rPr>
                <w:b/>
                <w:bCs/>
                <w:sz w:val="24"/>
                <w:szCs w:val="24"/>
              </w:rPr>
              <w:t>1. O‘quv mashg‘ulotiga kirish</w:t>
            </w:r>
            <w:r>
              <w:rPr>
                <w:sz w:val="24"/>
                <w:szCs w:val="24"/>
              </w:rPr>
              <w:t xml:space="preserve"> (5 daqiqa)</w:t>
            </w:r>
          </w:p>
        </w:tc>
        <w:tc>
          <w:tcPr>
            <w:tcW w:w="5038" w:type="dxa"/>
            <w:tcMar>
              <w:top w:w="60" w:type="dxa"/>
              <w:left w:w="100" w:type="dxa"/>
              <w:bottom w:w="60" w:type="dxa"/>
              <w:right w:w="100" w:type="dxa"/>
            </w:tcMar>
            <w:vAlign w:val="top"/>
          </w:tcPr>
          <w:p w14:paraId="78FE00B7">
            <w:pPr>
              <w:spacing w:after="30"/>
              <w:jc w:val="left"/>
            </w:pPr>
            <w:r>
              <w:rPr>
                <w:b/>
                <w:bCs/>
                <w:sz w:val="24"/>
                <w:szCs w:val="24"/>
              </w:rPr>
              <w:t>Tashkiliy qism:</w:t>
            </w:r>
          </w:p>
          <w:p w14:paraId="63D3A275">
            <w:pPr>
              <w:spacing w:after="30"/>
              <w:jc w:val="left"/>
            </w:pPr>
            <w:r>
              <w:rPr>
                <w:sz w:val="24"/>
                <w:szCs w:val="24"/>
              </w:rPr>
              <w:t>• O‘quvchilarning mashg‘ulotga tayyorgarligi va davomatini tekshiradi.</w:t>
            </w:r>
          </w:p>
          <w:p w14:paraId="42569D87">
            <w:pPr>
              <w:spacing w:after="30"/>
              <w:jc w:val="left"/>
            </w:pPr>
            <w:r>
              <w:rPr>
                <w:sz w:val="24"/>
                <w:szCs w:val="24"/>
              </w:rPr>
              <w:t>• O‘quv xonasining sanitariya-gigiyenik holatini ko‘zdan kechiradi.</w:t>
            </w:r>
          </w:p>
        </w:tc>
        <w:tc>
          <w:tcPr>
            <w:tcW w:w="2700" w:type="dxa"/>
            <w:tcMar>
              <w:top w:w="60" w:type="dxa"/>
              <w:left w:w="100" w:type="dxa"/>
              <w:bottom w:w="60" w:type="dxa"/>
              <w:right w:w="100" w:type="dxa"/>
            </w:tcMar>
            <w:vAlign w:val="top"/>
          </w:tcPr>
          <w:p w14:paraId="07B14507">
            <w:pPr>
              <w:spacing w:after="30"/>
              <w:jc w:val="left"/>
            </w:pPr>
            <w:r>
              <w:rPr>
                <w:sz w:val="24"/>
                <w:szCs w:val="24"/>
              </w:rPr>
              <w:t>• Mashg‘ulotga tayyorlanadilar.</w:t>
            </w:r>
          </w:p>
          <w:p w14:paraId="00AD43D7">
            <w:pPr>
              <w:spacing w:after="30"/>
              <w:jc w:val="left"/>
            </w:pPr>
            <w:r>
              <w:rPr>
                <w:sz w:val="24"/>
                <w:szCs w:val="24"/>
              </w:rPr>
              <w:t>• Navbatchilar axborot beradilar.</w:t>
            </w:r>
          </w:p>
        </w:tc>
      </w:tr>
      <w:tr w14:paraId="2F6CC751">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c>
          <w:tcPr>
            <w:tcW w:w="1900" w:type="dxa"/>
            <w:tcMar>
              <w:top w:w="60" w:type="dxa"/>
              <w:left w:w="100" w:type="dxa"/>
              <w:bottom w:w="60" w:type="dxa"/>
              <w:right w:w="100" w:type="dxa"/>
            </w:tcMar>
            <w:vAlign w:val="top"/>
          </w:tcPr>
          <w:p w14:paraId="7932C25F">
            <w:pPr>
              <w:spacing w:after="30"/>
              <w:jc w:val="left"/>
            </w:pPr>
            <w:r>
              <w:rPr>
                <w:b/>
                <w:bCs/>
                <w:sz w:val="24"/>
                <w:szCs w:val="24"/>
              </w:rPr>
              <w:t>2. Asosiy bosqich</w:t>
            </w:r>
            <w:r>
              <w:rPr>
                <w:sz w:val="24"/>
                <w:szCs w:val="24"/>
              </w:rPr>
              <w:t xml:space="preserve"> (65 daqiqa)</w:t>
            </w:r>
          </w:p>
        </w:tc>
        <w:tc>
          <w:tcPr>
            <w:tcW w:w="5038" w:type="dxa"/>
            <w:tcMar>
              <w:top w:w="60" w:type="dxa"/>
              <w:left w:w="100" w:type="dxa"/>
              <w:bottom w:w="60" w:type="dxa"/>
              <w:right w:w="100" w:type="dxa"/>
            </w:tcMar>
            <w:vAlign w:val="top"/>
          </w:tcPr>
          <w:p w14:paraId="591193ED">
            <w:pPr>
              <w:spacing w:after="30"/>
              <w:jc w:val="left"/>
            </w:pPr>
            <w:r>
              <w:rPr>
                <w:b/>
                <w:bCs/>
                <w:sz w:val="24"/>
                <w:szCs w:val="24"/>
              </w:rPr>
              <w:t>Tayanch bilimlarni faollashtirish:</w:t>
            </w:r>
          </w:p>
          <w:p w14:paraId="5762306E">
            <w:pPr>
              <w:spacing w:after="30"/>
              <w:jc w:val="left"/>
            </w:pPr>
            <w:r>
              <w:rPr>
                <w:sz w:val="24"/>
                <w:szCs w:val="24"/>
              </w:rPr>
              <w:t>1. Uyga berilgan vazifani nazorat qiladi, o‘tilgan mavzu bo‘yicha savollar beradi va baholaydi (1-ilova).</w:t>
            </w:r>
          </w:p>
          <w:p w14:paraId="39ED429E">
            <w:pPr>
              <w:spacing w:after="30"/>
              <w:jc w:val="left"/>
            </w:pPr>
            <w:r>
              <w:rPr>
                <w:b/>
                <w:bCs/>
                <w:sz w:val="24"/>
                <w:szCs w:val="24"/>
              </w:rPr>
              <w:t>Maqsad va vazifalarni belgilash:</w:t>
            </w:r>
          </w:p>
          <w:p w14:paraId="5F782F1B">
            <w:pPr>
              <w:spacing w:after="30"/>
              <w:jc w:val="left"/>
            </w:pPr>
            <w:r>
              <w:rPr>
                <w:sz w:val="24"/>
                <w:szCs w:val="24"/>
              </w:rPr>
              <w:t>2. Mashg‘ulotning nomi, rejasi, maqsadi va o‘qitish natijalari bilan tanishtiradi.</w:t>
            </w:r>
          </w:p>
          <w:p w14:paraId="56817F77">
            <w:pPr>
              <w:spacing w:after="30"/>
              <w:jc w:val="left"/>
            </w:pPr>
            <w:r>
              <w:rPr>
                <w:sz w:val="24"/>
                <w:szCs w:val="24"/>
              </w:rPr>
              <w:t>3. Mustaqil ishlash uchun adabiyotlar bilan tanishtiradi.</w:t>
            </w:r>
          </w:p>
          <w:p w14:paraId="7B1309F5">
            <w:pPr>
              <w:spacing w:after="30"/>
              <w:jc w:val="left"/>
            </w:pPr>
            <w:r>
              <w:rPr>
                <w:sz w:val="24"/>
                <w:szCs w:val="24"/>
              </w:rPr>
              <w:t>4. O‘quvchilarni baholash mezoni va ko‘rsatkichlari bilan tanishtiradi (2-ilova).</w:t>
            </w:r>
          </w:p>
          <w:p w14:paraId="341C3ED7">
            <w:pPr>
              <w:spacing w:after="30"/>
              <w:jc w:val="left"/>
            </w:pPr>
            <w:r>
              <w:rPr>
                <w:b/>
                <w:bCs/>
                <w:sz w:val="24"/>
                <w:szCs w:val="24"/>
              </w:rPr>
              <w:t>Ta’lim oluvchining bilimlarini faollashtirish:</w:t>
            </w:r>
          </w:p>
          <w:p w14:paraId="2CED0899">
            <w:pPr>
              <w:spacing w:after="30"/>
              <w:jc w:val="left"/>
            </w:pPr>
            <w:r>
              <w:rPr>
                <w:sz w:val="24"/>
                <w:szCs w:val="24"/>
              </w:rPr>
              <w:t>5. Tezkor so‘rov, savol-javob, aqliy hujum texnikalari orqali bilimlarni faollashtiradi.</w:t>
            </w:r>
          </w:p>
          <w:p w14:paraId="0878AD92">
            <w:pPr>
              <w:spacing w:after="30"/>
              <w:jc w:val="left"/>
            </w:pPr>
            <w:r>
              <w:rPr>
                <w:b/>
                <w:bCs/>
                <w:sz w:val="24"/>
                <w:szCs w:val="24"/>
              </w:rPr>
              <w:t>Yangi o‘quv materiali bayoni:</w:t>
            </w:r>
          </w:p>
          <w:p w14:paraId="314C8B19">
            <w:pPr>
              <w:spacing w:after="30"/>
              <w:jc w:val="left"/>
            </w:pPr>
            <w:r>
              <w:rPr>
                <w:sz w:val="24"/>
                <w:szCs w:val="24"/>
              </w:rPr>
              <w:t>6. Mavzu rejasi asosida PowerPoint taqdimoti va ko‘rgazmalar yordamida asosiy nazariy holatlarni bayon qiladi.</w:t>
            </w:r>
          </w:p>
          <w:p w14:paraId="0B9AB8EC">
            <w:pPr>
              <w:spacing w:after="30"/>
              <w:jc w:val="left"/>
            </w:pPr>
            <w:r>
              <w:rPr>
                <w:sz w:val="24"/>
                <w:szCs w:val="24"/>
              </w:rPr>
              <w:t>7. «Klaster usuli» interaktiv metodi asosida guruhlarda ishlashni tashkil etadi.</w:t>
            </w:r>
          </w:p>
          <w:p w14:paraId="0EF0F722">
            <w:pPr>
              <w:spacing w:after="30"/>
              <w:jc w:val="left"/>
            </w:pPr>
            <w:r>
              <w:rPr>
                <w:b/>
                <w:bCs/>
                <w:sz w:val="24"/>
                <w:szCs w:val="24"/>
              </w:rPr>
              <w:t>Yangi o‘quv materialini mustahkamlash:</w:t>
            </w:r>
          </w:p>
          <w:p w14:paraId="2F0515DE">
            <w:pPr>
              <w:spacing w:after="30"/>
              <w:jc w:val="left"/>
            </w:pPr>
            <w:r>
              <w:rPr>
                <w:sz w:val="24"/>
                <w:szCs w:val="24"/>
              </w:rPr>
              <w:t>8. Mustahkamlash uchun savollar va test topshiriqlari beriladi (3-ilova).</w:t>
            </w:r>
          </w:p>
        </w:tc>
        <w:tc>
          <w:tcPr>
            <w:tcW w:w="2700" w:type="dxa"/>
            <w:tcMar>
              <w:top w:w="60" w:type="dxa"/>
              <w:left w:w="100" w:type="dxa"/>
              <w:bottom w:w="60" w:type="dxa"/>
              <w:right w:w="100" w:type="dxa"/>
            </w:tcMar>
            <w:vAlign w:val="top"/>
          </w:tcPr>
          <w:p w14:paraId="235A8F13">
            <w:pPr>
              <w:spacing w:after="30"/>
              <w:jc w:val="left"/>
            </w:pPr>
            <w:r>
              <w:rPr>
                <w:sz w:val="24"/>
                <w:szCs w:val="24"/>
              </w:rPr>
              <w:t>• Savollarga javob beradilar.</w:t>
            </w:r>
          </w:p>
          <w:p w14:paraId="682DE4AF">
            <w:pPr>
              <w:spacing w:after="30"/>
              <w:jc w:val="left"/>
            </w:pPr>
            <w:r>
              <w:rPr>
                <w:sz w:val="24"/>
                <w:szCs w:val="24"/>
              </w:rPr>
              <w:t>• Kerakli ma’lumotlarni yozib oladilar.</w:t>
            </w:r>
          </w:p>
          <w:p w14:paraId="088E2EE4">
            <w:pPr>
              <w:spacing w:after="30"/>
              <w:jc w:val="left"/>
            </w:pPr>
            <w:r>
              <w:rPr>
                <w:sz w:val="24"/>
                <w:szCs w:val="24"/>
              </w:rPr>
              <w:t>• Guruhlarga bo‘linadilar.</w:t>
            </w:r>
          </w:p>
          <w:p w14:paraId="3FA5C1BD">
            <w:pPr>
              <w:spacing w:after="30"/>
              <w:jc w:val="left"/>
            </w:pPr>
            <w:r>
              <w:rPr>
                <w:sz w:val="24"/>
                <w:szCs w:val="24"/>
              </w:rPr>
              <w:t>• Savol-javoblarda faol ishtirok etadilar.</w:t>
            </w:r>
          </w:p>
          <w:p w14:paraId="1284FB31">
            <w:pPr>
              <w:spacing w:after="30"/>
              <w:jc w:val="left"/>
            </w:pPr>
            <w:r>
              <w:rPr>
                <w:sz w:val="24"/>
                <w:szCs w:val="24"/>
              </w:rPr>
              <w:t>• Diqqat qiladilar va axborotni qabul qiladilar.</w:t>
            </w:r>
          </w:p>
          <w:p w14:paraId="524A0070">
            <w:pPr>
              <w:spacing w:after="30"/>
              <w:jc w:val="left"/>
            </w:pPr>
            <w:r>
              <w:rPr>
                <w:sz w:val="24"/>
                <w:szCs w:val="24"/>
              </w:rPr>
              <w:t>• Guruhlarda ishlaydilar, natijani taqdim etadilar.</w:t>
            </w:r>
          </w:p>
          <w:p w14:paraId="2DFAE1D3">
            <w:pPr>
              <w:spacing w:after="30"/>
              <w:jc w:val="left"/>
            </w:pPr>
            <w:r>
              <w:rPr>
                <w:sz w:val="24"/>
                <w:szCs w:val="24"/>
              </w:rPr>
              <w:t>• Test topshiriqlarini bajaradilar.</w:t>
            </w:r>
          </w:p>
        </w:tc>
      </w:tr>
      <w:tr w14:paraId="58CB37F2">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c>
          <w:tcPr>
            <w:tcW w:w="1900" w:type="dxa"/>
            <w:tcMar>
              <w:top w:w="60" w:type="dxa"/>
              <w:left w:w="100" w:type="dxa"/>
              <w:bottom w:w="60" w:type="dxa"/>
              <w:right w:w="100" w:type="dxa"/>
            </w:tcMar>
            <w:vAlign w:val="top"/>
          </w:tcPr>
          <w:p w14:paraId="1267CB10">
            <w:pPr>
              <w:spacing w:after="30"/>
              <w:jc w:val="left"/>
            </w:pPr>
            <w:r>
              <w:rPr>
                <w:b/>
                <w:bCs/>
                <w:sz w:val="24"/>
                <w:szCs w:val="24"/>
              </w:rPr>
              <w:t>3. Yakuniy bosqich</w:t>
            </w:r>
            <w:r>
              <w:rPr>
                <w:sz w:val="24"/>
                <w:szCs w:val="24"/>
              </w:rPr>
              <w:t xml:space="preserve"> (10 daqiqa)</w:t>
            </w:r>
          </w:p>
        </w:tc>
        <w:tc>
          <w:tcPr>
            <w:tcW w:w="5038" w:type="dxa"/>
            <w:tcMar>
              <w:top w:w="60" w:type="dxa"/>
              <w:left w:w="100" w:type="dxa"/>
              <w:bottom w:w="60" w:type="dxa"/>
              <w:right w:w="100" w:type="dxa"/>
            </w:tcMar>
            <w:vAlign w:val="top"/>
          </w:tcPr>
          <w:p w14:paraId="74F1A3D4">
            <w:pPr>
              <w:spacing w:after="30"/>
              <w:jc w:val="left"/>
            </w:pPr>
            <w:r>
              <w:rPr>
                <w:b/>
                <w:bCs/>
                <w:sz w:val="24"/>
                <w:szCs w:val="24"/>
              </w:rPr>
              <w:t>Mashg‘ulot yakuni:</w:t>
            </w:r>
          </w:p>
          <w:p w14:paraId="0088AA16">
            <w:pPr>
              <w:spacing w:after="30"/>
              <w:jc w:val="left"/>
            </w:pPr>
            <w:r>
              <w:rPr>
                <w:sz w:val="24"/>
                <w:szCs w:val="24"/>
              </w:rPr>
              <w:t>1. O‘tilgan mavzuni umumlashtiradi, faol ishtirok etgan o‘quvchilarning javoblarini izohlab baholaydi va rag‘batlantiradi.</w:t>
            </w:r>
          </w:p>
          <w:p w14:paraId="1D9FB7B2">
            <w:pPr>
              <w:spacing w:after="30"/>
              <w:jc w:val="left"/>
            </w:pPr>
            <w:r>
              <w:rPr>
                <w:b/>
                <w:bCs/>
                <w:sz w:val="24"/>
                <w:szCs w:val="24"/>
              </w:rPr>
              <w:t>Uyga vazifa berilishi:</w:t>
            </w:r>
          </w:p>
          <w:p w14:paraId="06081BEF">
            <w:pPr>
              <w:spacing w:after="30"/>
              <w:jc w:val="left"/>
            </w:pPr>
            <w:r>
              <w:rPr>
                <w:sz w:val="24"/>
                <w:szCs w:val="24"/>
              </w:rPr>
              <w:t>2. Kelgusi mashg‘ulotga vazifa va uni bajarish yuzasidan yo‘riqnoma beradi.</w:t>
            </w:r>
          </w:p>
        </w:tc>
        <w:tc>
          <w:tcPr>
            <w:tcW w:w="2700" w:type="dxa"/>
            <w:tcMar>
              <w:top w:w="60" w:type="dxa"/>
              <w:left w:w="100" w:type="dxa"/>
              <w:bottom w:w="60" w:type="dxa"/>
              <w:right w:w="100" w:type="dxa"/>
            </w:tcMar>
            <w:vAlign w:val="top"/>
          </w:tcPr>
          <w:p w14:paraId="2F675798">
            <w:pPr>
              <w:spacing w:after="30"/>
              <w:jc w:val="left"/>
            </w:pPr>
            <w:r>
              <w:rPr>
                <w:sz w:val="24"/>
                <w:szCs w:val="24"/>
              </w:rPr>
              <w:t>• O‘z-o‘zini va o‘zaro baholashni o‘tkazadilar.</w:t>
            </w:r>
          </w:p>
          <w:p w14:paraId="50502B93">
            <w:pPr>
              <w:spacing w:after="30"/>
              <w:jc w:val="left"/>
            </w:pPr>
            <w:r>
              <w:rPr>
                <w:sz w:val="24"/>
                <w:szCs w:val="24"/>
              </w:rPr>
              <w:t>• Topshiriq va yo‘riqnomani yozib oladilar.</w:t>
            </w:r>
          </w:p>
        </w:tc>
      </w:tr>
    </w:tbl>
    <w:p w14:paraId="4256AF7D">
      <w:pPr>
        <w:spacing w:before="400"/>
        <w:rPr>
          <w:b/>
          <w:bCs/>
        </w:rPr>
      </w:pPr>
    </w:p>
    <w:p w14:paraId="3B6FB6FF">
      <w:pPr>
        <w:spacing w:before="400"/>
        <w:rPr>
          <w:b/>
          <w:bCs/>
        </w:rPr>
      </w:pPr>
    </w:p>
    <w:p w14:paraId="20EB3195">
      <w:pPr>
        <w:spacing w:before="400"/>
      </w:pPr>
      <w:r>
        <w:rPr>
          <w:b/>
          <w:bCs/>
        </w:rPr>
        <w:t>Maxsus fan o‘qituvchisi:</w:t>
      </w:r>
      <w:r>
        <w:t xml:space="preserve">   ____________   O. Tashtemirova</w:t>
      </w:r>
    </w:p>
    <w:p w14:paraId="3560D12D">
      <w:pPr>
        <w:keepNext/>
        <w:pageBreakBefore/>
        <w:spacing w:before="0" w:after="80"/>
        <w:jc w:val="center"/>
      </w:pPr>
      <w:r>
        <w:rPr>
          <w:b/>
          <w:bCs/>
          <w:color w:val="1F3864"/>
          <w:sz w:val="28"/>
          <w:szCs w:val="28"/>
        </w:rPr>
        <w:t>Mavzu: Sanitariya va shaxsiy gigiyena qoidalariga rioya qilish</w:t>
      </w:r>
    </w:p>
    <w:p w14:paraId="0EE35D83">
      <w:pPr>
        <w:keepNext/>
        <w:spacing w:before="120" w:after="80"/>
      </w:pPr>
      <w:r>
        <w:rPr>
          <w:b/>
          <w:bCs/>
          <w:color w:val="1F3864"/>
          <w:sz w:val="26"/>
          <w:szCs w:val="26"/>
        </w:rPr>
        <w:t>REJA:</w:t>
      </w:r>
    </w:p>
    <w:p w14:paraId="056B03AA">
      <w:pPr>
        <w:pStyle w:val="16"/>
        <w:numPr>
          <w:ilvl w:val="0"/>
          <w:numId w:val="1"/>
        </w:numPr>
        <w:spacing w:after="40" w:line="264" w:lineRule="auto"/>
        <w:jc w:val="both"/>
      </w:pPr>
      <w:r>
        <w:rPr>
          <w:b/>
          <w:bCs/>
        </w:rPr>
        <w:t>Kompyuter xonasiga qo‘yiladigan sanitariya-gigiyena talablari.</w:t>
      </w:r>
    </w:p>
    <w:p w14:paraId="3BC939DB">
      <w:pPr>
        <w:pStyle w:val="16"/>
        <w:numPr>
          <w:ilvl w:val="0"/>
          <w:numId w:val="1"/>
        </w:numPr>
        <w:spacing w:after="40" w:line="264" w:lineRule="auto"/>
        <w:jc w:val="both"/>
      </w:pPr>
      <w:r>
        <w:rPr>
          <w:b/>
          <w:bCs/>
        </w:rPr>
        <w:t>Ish joyining mikroiqlimi: harorat, namlik, havo almashinuvi va yoritilganlik.</w:t>
      </w:r>
    </w:p>
    <w:p w14:paraId="30A27884">
      <w:pPr>
        <w:pStyle w:val="16"/>
        <w:numPr>
          <w:ilvl w:val="0"/>
          <w:numId w:val="1"/>
        </w:numPr>
        <w:spacing w:after="40" w:line="264" w:lineRule="auto"/>
        <w:jc w:val="both"/>
      </w:pPr>
      <w:r>
        <w:rPr>
          <w:b/>
          <w:bCs/>
        </w:rPr>
        <w:t>Shaxsiy gigiyena, ko‘z gigiyenasi hamda ish va dam olish rejimi.</w:t>
      </w:r>
    </w:p>
    <w:p w14:paraId="5AF4DC64">
      <w:pPr>
        <w:keepNext/>
        <w:spacing w:before="280" w:after="80"/>
      </w:pPr>
      <w:r>
        <w:rPr>
          <w:b/>
          <w:bCs/>
          <w:color w:val="000000"/>
          <w:sz w:val="26"/>
          <w:szCs w:val="26"/>
        </w:rPr>
        <w:t>1-REJA BO‘YICHA: KOMPYUTER XONASIGA QO‘YILADIGAN SANITARIYA-GIGIYENA TALABLARI</w:t>
      </w:r>
    </w:p>
    <w:p w14:paraId="1866335E">
      <w:pPr>
        <w:keepNext/>
        <w:spacing w:before="140" w:after="80"/>
      </w:pPr>
      <w:r>
        <w:rPr>
          <w:b/>
          <w:bCs/>
          <w:color w:val="2E75B6"/>
          <w:sz w:val="26"/>
          <w:szCs w:val="26"/>
        </w:rPr>
        <w:t>Sanitariya va gigiyena tushunchalari</w:t>
      </w:r>
    </w:p>
    <w:p w14:paraId="4CE405FC">
      <w:pPr>
        <w:spacing w:before="0" w:after="100" w:line="276" w:lineRule="auto"/>
        <w:jc w:val="both"/>
      </w:pPr>
      <w:r>
        <w:rPr>
          <w:b/>
          <w:bCs/>
        </w:rPr>
        <w:t>Gigiyena</w:t>
      </w:r>
      <w:r>
        <w:t xml:space="preserve"> — tashqi muhit va mehnat sharoitlarining inson salomatligiga ta’sirini o‘rganuvchi, sog‘liqni saqlash va kasalliklarning oldini olish qoidalarini ishlab chiquvchi fan. </w:t>
      </w:r>
      <w:r>
        <w:rPr>
          <w:b/>
          <w:bCs/>
        </w:rPr>
        <w:t>Sanitariya</w:t>
      </w:r>
      <w:r>
        <w:t xml:space="preserve"> esa gigiyena fani ishlab chiqqan talab va me’yorlarni amaliyotga tatbiq etishga qaratilgan chora-tadbirlar majmuidir. Boshqacha aytganda, gigiyena «qanday bo‘lishi kerak»ligini aniqlaydi, sanitariya esa uni hayotga joriy etadi.</w:t>
      </w:r>
    </w:p>
    <w:p w14:paraId="3B7A6B64">
      <w:pPr>
        <w:spacing w:before="0" w:after="100" w:line="276" w:lineRule="auto"/>
        <w:jc w:val="both"/>
      </w:pPr>
      <w:r>
        <w:t>Kompyuter grafikasi va dizayn yo‘nalishi o‘quvchilari kunining katta qismini monitor qarshisida, bir joyda o‘tirib o‘tkazadi. Bunday ish ko‘rinishidan yengil bo‘lsa-da, uzoq davom etganda ko‘z toliqishi, bosh og‘rig‘i, umurtqa pog‘onasining qiyshayishi (skolioz), qo‘l bo‘g‘imlari og‘rig‘i va umumiy charchoqqa olib keladi. Sanitariya-gigiyena qoidalariga rioya qilish ana shu zararli omillarning oldini oladi, ish qobiliyati va diqqatni uzoq vaqt saqlab turadi.</w:t>
      </w:r>
    </w:p>
    <w:p w14:paraId="4437B6EE">
      <w:pPr>
        <w:keepNext/>
        <w:spacing w:before="140" w:after="80"/>
      </w:pPr>
      <w:r>
        <w:rPr>
          <w:b/>
          <w:bCs/>
          <w:color w:val="2E75B6"/>
          <w:sz w:val="26"/>
          <w:szCs w:val="26"/>
        </w:rPr>
        <w:t>Kompyuter xonasiga qo‘yiladigan talablar</w:t>
      </w:r>
    </w:p>
    <w:p w14:paraId="745719E0">
      <w:pPr>
        <w:pStyle w:val="16"/>
        <w:numPr>
          <w:ilvl w:val="0"/>
          <w:numId w:val="2"/>
        </w:numPr>
        <w:spacing w:after="40" w:line="264" w:lineRule="auto"/>
        <w:jc w:val="both"/>
      </w:pPr>
      <w:r>
        <w:rPr>
          <w:b/>
          <w:bCs/>
        </w:rPr>
        <w:t>Maydon:</w:t>
      </w:r>
      <w:r>
        <w:t xml:space="preserve"> har bir kompyuterli ish joyiga kamida 6 m² maydon to‘g‘ri kelishi tavsiya etiladi.</w:t>
      </w:r>
    </w:p>
    <w:p w14:paraId="225122B6">
      <w:pPr>
        <w:pStyle w:val="16"/>
        <w:numPr>
          <w:ilvl w:val="0"/>
          <w:numId w:val="2"/>
        </w:numPr>
        <w:spacing w:after="40" w:line="264" w:lineRule="auto"/>
        <w:jc w:val="both"/>
      </w:pPr>
      <w:r>
        <w:rPr>
          <w:b/>
          <w:bCs/>
        </w:rPr>
        <w:t>Joylashuv:</w:t>
      </w:r>
      <w:r>
        <w:t xml:space="preserve"> kompyuterlar orasidagi masofa yon tomondan kamida 1,2 m, bir monitorning orqa tomonidan ikkinchisining ekranigacha kamida 2 m bo‘lishi kerak.</w:t>
      </w:r>
    </w:p>
    <w:p w14:paraId="133F682E">
      <w:pPr>
        <w:pStyle w:val="16"/>
        <w:numPr>
          <w:ilvl w:val="0"/>
          <w:numId w:val="2"/>
        </w:numPr>
        <w:spacing w:after="40" w:line="264" w:lineRule="auto"/>
        <w:jc w:val="both"/>
      </w:pPr>
      <w:r>
        <w:rPr>
          <w:b/>
          <w:bCs/>
        </w:rPr>
        <w:t>Pardoz:</w:t>
      </w:r>
      <w:r>
        <w:t xml:space="preserve"> devor va shiftlar yaltiramaydigan (matli), och rangdagi materiallar bilan qoplanadi; pol tekis, sirpanmaydigan va antistatik bo‘lishi kerak.</w:t>
      </w:r>
    </w:p>
    <w:p w14:paraId="46BB8DDD">
      <w:pPr>
        <w:pStyle w:val="16"/>
        <w:numPr>
          <w:ilvl w:val="0"/>
          <w:numId w:val="2"/>
        </w:numPr>
        <w:spacing w:after="40" w:line="264" w:lineRule="auto"/>
        <w:jc w:val="both"/>
      </w:pPr>
      <w:r>
        <w:rPr>
          <w:b/>
          <w:bCs/>
        </w:rPr>
        <w:t>Jihozlar:</w:t>
      </w:r>
      <w:r>
        <w:t xml:space="preserve"> stul balandligi va suyanchig‘i sozlanadigan, stol yuzasi monitor, klaviatura va grafik planshetni erkin joylashtirishga yetarli bo‘lishi lozim.</w:t>
      </w:r>
    </w:p>
    <w:p w14:paraId="32E40BA4">
      <w:pPr>
        <w:keepNext/>
        <w:spacing w:before="140" w:after="80"/>
      </w:pPr>
      <w:r>
        <w:rPr>
          <w:b/>
          <w:bCs/>
          <w:color w:val="2E75B6"/>
          <w:sz w:val="26"/>
          <w:szCs w:val="26"/>
        </w:rPr>
        <w:t>Xonani tozalash tartibi</w:t>
      </w:r>
    </w:p>
    <w:p w14:paraId="4A53BC74">
      <w:pPr>
        <w:pStyle w:val="16"/>
        <w:numPr>
          <w:ilvl w:val="0"/>
          <w:numId w:val="2"/>
        </w:numPr>
        <w:spacing w:after="40" w:line="264" w:lineRule="auto"/>
        <w:jc w:val="both"/>
      </w:pPr>
      <w:r>
        <w:rPr>
          <w:b/>
          <w:bCs/>
        </w:rPr>
        <w:t>Har kunlik tozalash:</w:t>
      </w:r>
      <w:r>
        <w:t xml:space="preserve"> har bir o‘quv kuni yakunida xona nam usulda tozalanadi va shamollatiladi. Chang elektronika ichida qizishni kuchaytiradi va allergiya qo‘zg‘atadi.</w:t>
      </w:r>
    </w:p>
    <w:p w14:paraId="6790C1A3">
      <w:pPr>
        <w:pStyle w:val="16"/>
        <w:numPr>
          <w:ilvl w:val="0"/>
          <w:numId w:val="2"/>
        </w:numPr>
        <w:spacing w:after="40" w:line="264" w:lineRule="auto"/>
        <w:jc w:val="both"/>
      </w:pPr>
      <w:r>
        <w:rPr>
          <w:b/>
          <w:bCs/>
        </w:rPr>
        <w:t>Davriy tozalash:</w:t>
      </w:r>
      <w:r>
        <w:t xml:space="preserve"> oyiga kamida bir marta dezinfeksiyalovchi vositalar yordamida umumiy tozalash (sanitariya kuni) o‘tkaziladi.</w:t>
      </w:r>
    </w:p>
    <w:p w14:paraId="0E7CAE97">
      <w:pPr>
        <w:pStyle w:val="16"/>
        <w:numPr>
          <w:ilvl w:val="0"/>
          <w:numId w:val="2"/>
        </w:numPr>
        <w:spacing w:after="40" w:line="264" w:lineRule="auto"/>
        <w:jc w:val="both"/>
      </w:pPr>
      <w:r>
        <w:rPr>
          <w:b/>
          <w:bCs/>
        </w:rPr>
        <w:t>Jihozlarni tozalash:</w:t>
      </w:r>
      <w:r>
        <w:t xml:space="preserve"> monitor, klaviatura va sichqoncha faqat o‘chirilgan holatda, maxsus salfetkalar bilan artiladi.</w:t>
      </w:r>
    </w:p>
    <w:p w14:paraId="78B58238">
      <w:pPr>
        <w:keepNext/>
        <w:spacing w:before="120" w:after="40"/>
        <w:jc w:val="center"/>
      </w:pPr>
      <w:r>
        <w:drawing>
          <wp:inline distT="0" distB="0" distL="0" distR="0">
            <wp:extent cx="4953000" cy="2771775"/>
            <wp:effectExtent l="0" t="0" r="0" b="0"/>
            <wp:docPr id="1" name="Изображение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Изображение 1"/>
                    <pic:cNvPicPr>
                      <a:picLocks noChangeAspect="1" noChangeArrowheads="1"/>
                    </pic:cNvPicPr>
                  </pic:nvPicPr>
                  <pic:blipFill>
                    <a:blip r:embed="rId5"/>
                    <a:srcRect/>
                    <a:stretch>
                      <a:fillRect/>
                    </a:stretch>
                  </pic:blipFill>
                  <pic:spPr>
                    <a:xfrm>
                      <a:off x="0" y="0"/>
                      <a:ext cx="4953000" cy="2771775"/>
                    </a:xfrm>
                    <a:prstGeom prst="rect">
                      <a:avLst/>
                    </a:prstGeom>
                  </pic:spPr>
                </pic:pic>
              </a:graphicData>
            </a:graphic>
          </wp:inline>
        </w:drawing>
      </w:r>
    </w:p>
    <w:p w14:paraId="645D0B1D">
      <w:pPr>
        <w:spacing w:after="120"/>
        <w:jc w:val="center"/>
      </w:pPr>
      <w:r>
        <w:rPr>
          <w:i/>
          <w:iCs/>
          <w:sz w:val="22"/>
          <w:szCs w:val="22"/>
        </w:rPr>
        <w:t>1-rasm. Kompyuterda ishlashda ergonomika qoidalari</w:t>
      </w:r>
    </w:p>
    <w:p w14:paraId="1FFEA678">
      <w:pPr>
        <w:keepNext/>
        <w:spacing w:before="280" w:after="80"/>
        <w:rPr>
          <w:sz w:val="28"/>
          <w:szCs w:val="28"/>
        </w:rPr>
      </w:pPr>
      <w:r>
        <w:rPr>
          <w:b/>
          <w:bCs/>
          <w:color w:val="000000"/>
          <w:sz w:val="28"/>
          <w:szCs w:val="28"/>
        </w:rPr>
        <w:t>2-REJA BO‘YICHA: ISH JOYINING MIKROIQLIMI: HARORAT, NAMLIK, HAVO ALMASHINUVI VA YORITILGANLIK</w:t>
      </w:r>
    </w:p>
    <w:p w14:paraId="0F4C5249">
      <w:pPr>
        <w:keepNext/>
        <w:spacing w:before="140" w:after="80"/>
        <w:rPr>
          <w:sz w:val="28"/>
          <w:szCs w:val="28"/>
        </w:rPr>
      </w:pPr>
      <w:r>
        <w:rPr>
          <w:b/>
          <w:bCs/>
          <w:color w:val="2E75B6"/>
          <w:sz w:val="28"/>
          <w:szCs w:val="28"/>
        </w:rPr>
        <w:t>Mikroiqlim va uning ko‘rsatkichlari</w:t>
      </w:r>
    </w:p>
    <w:p w14:paraId="36566AB0">
      <w:pPr>
        <w:spacing w:before="0" w:after="100" w:line="276" w:lineRule="auto"/>
        <w:jc w:val="both"/>
        <w:rPr>
          <w:sz w:val="28"/>
          <w:szCs w:val="28"/>
        </w:rPr>
      </w:pPr>
      <w:r>
        <w:rPr>
          <w:b/>
          <w:bCs/>
          <w:sz w:val="28"/>
          <w:szCs w:val="28"/>
        </w:rPr>
        <w:t>Mikroiqlim</w:t>
      </w:r>
      <w:r>
        <w:rPr>
          <w:sz w:val="28"/>
          <w:szCs w:val="28"/>
        </w:rPr>
        <w:t xml:space="preserve"> — xona ichidagi havo harorati, nisbiy namligi, havo harakati tezligi va issiqlik nurlanishi majmui. U inson o‘zini qanday his qilishiga bevosita ta’sir qiladi: juda issiq xonada tez charchash va uyquchanlik, juda sovuq xonada esa diqqatning tarqalishi kuzatiladi. Kompyuter xonalari uchun maqbul ko‘rsatkichlar quyidagi jadvalda keltirilgan:</w:t>
      </w:r>
    </w:p>
    <w:p w14:paraId="21025EBD">
      <w:pPr>
        <w:spacing w:after="80"/>
        <w:rPr>
          <w:sz w:val="28"/>
          <w:szCs w:val="28"/>
        </w:rPr>
      </w:pPr>
    </w:p>
    <w:tbl>
      <w:tblPr>
        <w:tblStyle w:val="9"/>
        <w:tblW w:w="9638" w:type="dxa"/>
        <w:tblInd w:w="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autofit"/>
        <w:tblCellMar>
          <w:top w:w="0" w:type="dxa"/>
          <w:left w:w="10" w:type="dxa"/>
          <w:bottom w:w="0" w:type="dxa"/>
          <w:right w:w="10" w:type="dxa"/>
        </w:tblCellMar>
      </w:tblPr>
      <w:tblGrid>
        <w:gridCol w:w="3400"/>
        <w:gridCol w:w="6238"/>
      </w:tblGrid>
      <w:tr w14:paraId="15386909">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rPr>
          <w:cantSplit/>
          <w:tblHeader/>
        </w:trPr>
        <w:tc>
          <w:tcPr>
            <w:tcW w:w="3400" w:type="dxa"/>
            <w:shd w:val="clear" w:color="auto" w:fill="D9E2F3"/>
            <w:tcMar>
              <w:top w:w="60" w:type="dxa"/>
              <w:left w:w="100" w:type="dxa"/>
              <w:bottom w:w="60" w:type="dxa"/>
              <w:right w:w="100" w:type="dxa"/>
            </w:tcMar>
            <w:vAlign w:val="center"/>
          </w:tcPr>
          <w:p w14:paraId="3925A296">
            <w:pPr>
              <w:spacing w:after="0"/>
              <w:jc w:val="center"/>
              <w:rPr>
                <w:sz w:val="28"/>
                <w:szCs w:val="28"/>
              </w:rPr>
            </w:pPr>
            <w:r>
              <w:rPr>
                <w:b/>
                <w:bCs/>
                <w:sz w:val="28"/>
                <w:szCs w:val="28"/>
              </w:rPr>
              <w:t>Ko‘rsatkich</w:t>
            </w:r>
          </w:p>
        </w:tc>
        <w:tc>
          <w:tcPr>
            <w:tcW w:w="6238" w:type="dxa"/>
            <w:shd w:val="clear" w:color="auto" w:fill="D9E2F3"/>
            <w:tcMar>
              <w:top w:w="60" w:type="dxa"/>
              <w:left w:w="100" w:type="dxa"/>
              <w:bottom w:w="60" w:type="dxa"/>
              <w:right w:w="100" w:type="dxa"/>
            </w:tcMar>
            <w:vAlign w:val="center"/>
          </w:tcPr>
          <w:p w14:paraId="7D935602">
            <w:pPr>
              <w:spacing w:after="0"/>
              <w:jc w:val="center"/>
              <w:rPr>
                <w:sz w:val="28"/>
                <w:szCs w:val="28"/>
              </w:rPr>
            </w:pPr>
            <w:r>
              <w:rPr>
                <w:b/>
                <w:bCs/>
                <w:sz w:val="28"/>
                <w:szCs w:val="28"/>
              </w:rPr>
              <w:t>Me’yoriy talab</w:t>
            </w:r>
          </w:p>
        </w:tc>
      </w:tr>
      <w:tr w14:paraId="67EA3E6A">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rPr>
          <w:cantSplit/>
        </w:trPr>
        <w:tc>
          <w:tcPr>
            <w:tcW w:w="3400" w:type="dxa"/>
            <w:tcMar>
              <w:top w:w="60" w:type="dxa"/>
              <w:left w:w="100" w:type="dxa"/>
              <w:bottom w:w="60" w:type="dxa"/>
              <w:right w:w="100" w:type="dxa"/>
            </w:tcMar>
            <w:vAlign w:val="center"/>
          </w:tcPr>
          <w:p w14:paraId="6D5A870C">
            <w:pPr>
              <w:spacing w:after="0"/>
              <w:jc w:val="left"/>
              <w:rPr>
                <w:sz w:val="28"/>
                <w:szCs w:val="28"/>
              </w:rPr>
            </w:pPr>
            <w:r>
              <w:rPr>
                <w:b w:val="0"/>
                <w:bCs w:val="0"/>
                <w:sz w:val="28"/>
                <w:szCs w:val="28"/>
              </w:rPr>
              <w:t>Havo harorati</w:t>
            </w:r>
          </w:p>
        </w:tc>
        <w:tc>
          <w:tcPr>
            <w:tcW w:w="6238" w:type="dxa"/>
            <w:tcMar>
              <w:top w:w="60" w:type="dxa"/>
              <w:left w:w="100" w:type="dxa"/>
              <w:bottom w:w="60" w:type="dxa"/>
              <w:right w:w="100" w:type="dxa"/>
            </w:tcMar>
            <w:vAlign w:val="center"/>
          </w:tcPr>
          <w:p w14:paraId="501EE89D">
            <w:pPr>
              <w:spacing w:after="0"/>
              <w:jc w:val="left"/>
              <w:rPr>
                <w:sz w:val="28"/>
                <w:szCs w:val="28"/>
              </w:rPr>
            </w:pPr>
            <w:r>
              <w:rPr>
                <w:b w:val="0"/>
                <w:bCs w:val="0"/>
                <w:sz w:val="28"/>
                <w:szCs w:val="28"/>
              </w:rPr>
              <w:t>19–22 °C</w:t>
            </w:r>
          </w:p>
        </w:tc>
      </w:tr>
      <w:tr w14:paraId="2A5C6171">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rPr>
          <w:cantSplit/>
        </w:trPr>
        <w:tc>
          <w:tcPr>
            <w:tcW w:w="3400" w:type="dxa"/>
            <w:tcMar>
              <w:top w:w="60" w:type="dxa"/>
              <w:left w:w="100" w:type="dxa"/>
              <w:bottom w:w="60" w:type="dxa"/>
              <w:right w:w="100" w:type="dxa"/>
            </w:tcMar>
            <w:vAlign w:val="center"/>
          </w:tcPr>
          <w:p w14:paraId="1BFE2F3F">
            <w:pPr>
              <w:spacing w:after="0"/>
              <w:jc w:val="left"/>
              <w:rPr>
                <w:sz w:val="28"/>
                <w:szCs w:val="28"/>
              </w:rPr>
            </w:pPr>
            <w:r>
              <w:rPr>
                <w:b w:val="0"/>
                <w:bCs w:val="0"/>
                <w:sz w:val="28"/>
                <w:szCs w:val="28"/>
              </w:rPr>
              <w:t>Nisbiy namlik</w:t>
            </w:r>
          </w:p>
        </w:tc>
        <w:tc>
          <w:tcPr>
            <w:tcW w:w="6238" w:type="dxa"/>
            <w:tcMar>
              <w:top w:w="60" w:type="dxa"/>
              <w:left w:w="100" w:type="dxa"/>
              <w:bottom w:w="60" w:type="dxa"/>
              <w:right w:w="100" w:type="dxa"/>
            </w:tcMar>
            <w:vAlign w:val="center"/>
          </w:tcPr>
          <w:p w14:paraId="04D66809">
            <w:pPr>
              <w:spacing w:after="0"/>
              <w:jc w:val="left"/>
              <w:rPr>
                <w:sz w:val="28"/>
                <w:szCs w:val="28"/>
              </w:rPr>
            </w:pPr>
            <w:r>
              <w:rPr>
                <w:b w:val="0"/>
                <w:bCs w:val="0"/>
                <w:sz w:val="28"/>
                <w:szCs w:val="28"/>
              </w:rPr>
              <w:t>40–60 %</w:t>
            </w:r>
          </w:p>
        </w:tc>
      </w:tr>
      <w:tr w14:paraId="6E30EEA8">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rPr>
          <w:cantSplit/>
        </w:trPr>
        <w:tc>
          <w:tcPr>
            <w:tcW w:w="3400" w:type="dxa"/>
            <w:tcMar>
              <w:top w:w="60" w:type="dxa"/>
              <w:left w:w="100" w:type="dxa"/>
              <w:bottom w:w="60" w:type="dxa"/>
              <w:right w:w="100" w:type="dxa"/>
            </w:tcMar>
            <w:vAlign w:val="center"/>
          </w:tcPr>
          <w:p w14:paraId="418D1BBC">
            <w:pPr>
              <w:spacing w:after="0"/>
              <w:jc w:val="left"/>
              <w:rPr>
                <w:sz w:val="28"/>
                <w:szCs w:val="28"/>
              </w:rPr>
            </w:pPr>
            <w:r>
              <w:rPr>
                <w:b w:val="0"/>
                <w:bCs w:val="0"/>
                <w:sz w:val="28"/>
                <w:szCs w:val="28"/>
              </w:rPr>
              <w:t>Havo harakati tezligi</w:t>
            </w:r>
          </w:p>
        </w:tc>
        <w:tc>
          <w:tcPr>
            <w:tcW w:w="6238" w:type="dxa"/>
            <w:tcMar>
              <w:top w:w="60" w:type="dxa"/>
              <w:left w:w="100" w:type="dxa"/>
              <w:bottom w:w="60" w:type="dxa"/>
              <w:right w:w="100" w:type="dxa"/>
            </w:tcMar>
            <w:vAlign w:val="center"/>
          </w:tcPr>
          <w:p w14:paraId="2647FE69">
            <w:pPr>
              <w:spacing w:after="0"/>
              <w:jc w:val="left"/>
              <w:rPr>
                <w:sz w:val="28"/>
                <w:szCs w:val="28"/>
              </w:rPr>
            </w:pPr>
            <w:r>
              <w:rPr>
                <w:b w:val="0"/>
                <w:bCs w:val="0"/>
                <w:sz w:val="28"/>
                <w:szCs w:val="28"/>
              </w:rPr>
              <w:t>0,1 m/s dan oshmasligi</w:t>
            </w:r>
          </w:p>
        </w:tc>
      </w:tr>
      <w:tr w14:paraId="3E943583">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rPr>
          <w:cantSplit/>
        </w:trPr>
        <w:tc>
          <w:tcPr>
            <w:tcW w:w="3400" w:type="dxa"/>
            <w:tcMar>
              <w:top w:w="60" w:type="dxa"/>
              <w:left w:w="100" w:type="dxa"/>
              <w:bottom w:w="60" w:type="dxa"/>
              <w:right w:w="100" w:type="dxa"/>
            </w:tcMar>
            <w:vAlign w:val="center"/>
          </w:tcPr>
          <w:p w14:paraId="2DF85A8E">
            <w:pPr>
              <w:spacing w:after="0"/>
              <w:jc w:val="left"/>
              <w:rPr>
                <w:sz w:val="28"/>
                <w:szCs w:val="28"/>
              </w:rPr>
            </w:pPr>
            <w:r>
              <w:rPr>
                <w:b w:val="0"/>
                <w:bCs w:val="0"/>
                <w:sz w:val="28"/>
                <w:szCs w:val="28"/>
              </w:rPr>
              <w:t>Ish stoli yuzasidagi yoritilganlik</w:t>
            </w:r>
          </w:p>
        </w:tc>
        <w:tc>
          <w:tcPr>
            <w:tcW w:w="6238" w:type="dxa"/>
            <w:tcMar>
              <w:top w:w="60" w:type="dxa"/>
              <w:left w:w="100" w:type="dxa"/>
              <w:bottom w:w="60" w:type="dxa"/>
              <w:right w:w="100" w:type="dxa"/>
            </w:tcMar>
            <w:vAlign w:val="center"/>
          </w:tcPr>
          <w:p w14:paraId="6DBBA356">
            <w:pPr>
              <w:spacing w:after="0"/>
              <w:jc w:val="left"/>
              <w:rPr>
                <w:sz w:val="28"/>
                <w:szCs w:val="28"/>
              </w:rPr>
            </w:pPr>
            <w:r>
              <w:rPr>
                <w:b w:val="0"/>
                <w:bCs w:val="0"/>
                <w:sz w:val="28"/>
                <w:szCs w:val="28"/>
              </w:rPr>
              <w:t>300–500 lk</w:t>
            </w:r>
          </w:p>
        </w:tc>
      </w:tr>
      <w:tr w14:paraId="1A1E111A">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rPr>
          <w:cantSplit/>
        </w:trPr>
        <w:tc>
          <w:tcPr>
            <w:tcW w:w="3400" w:type="dxa"/>
            <w:tcMar>
              <w:top w:w="60" w:type="dxa"/>
              <w:left w:w="100" w:type="dxa"/>
              <w:bottom w:w="60" w:type="dxa"/>
              <w:right w:w="100" w:type="dxa"/>
            </w:tcMar>
            <w:vAlign w:val="center"/>
          </w:tcPr>
          <w:p w14:paraId="61C94A97">
            <w:pPr>
              <w:spacing w:after="0"/>
              <w:jc w:val="left"/>
              <w:rPr>
                <w:sz w:val="28"/>
                <w:szCs w:val="28"/>
              </w:rPr>
            </w:pPr>
            <w:r>
              <w:rPr>
                <w:b w:val="0"/>
                <w:bCs w:val="0"/>
                <w:sz w:val="28"/>
                <w:szCs w:val="28"/>
              </w:rPr>
              <w:t>Shovqin darajasi</w:t>
            </w:r>
          </w:p>
        </w:tc>
        <w:tc>
          <w:tcPr>
            <w:tcW w:w="6238" w:type="dxa"/>
            <w:tcMar>
              <w:top w:w="60" w:type="dxa"/>
              <w:left w:w="100" w:type="dxa"/>
              <w:bottom w:w="60" w:type="dxa"/>
              <w:right w:w="100" w:type="dxa"/>
            </w:tcMar>
            <w:vAlign w:val="center"/>
          </w:tcPr>
          <w:p w14:paraId="45900BB9">
            <w:pPr>
              <w:spacing w:after="0"/>
              <w:jc w:val="left"/>
              <w:rPr>
                <w:sz w:val="28"/>
                <w:szCs w:val="28"/>
              </w:rPr>
            </w:pPr>
            <w:r>
              <w:rPr>
                <w:b w:val="0"/>
                <w:bCs w:val="0"/>
                <w:sz w:val="28"/>
                <w:szCs w:val="28"/>
              </w:rPr>
              <w:t>50 dBA dan oshmasligi</w:t>
            </w:r>
          </w:p>
        </w:tc>
      </w:tr>
      <w:tr w14:paraId="468FB78D">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rPr>
          <w:cantSplit/>
        </w:trPr>
        <w:tc>
          <w:tcPr>
            <w:tcW w:w="3400" w:type="dxa"/>
            <w:tcMar>
              <w:top w:w="60" w:type="dxa"/>
              <w:left w:w="100" w:type="dxa"/>
              <w:bottom w:w="60" w:type="dxa"/>
              <w:right w:w="100" w:type="dxa"/>
            </w:tcMar>
            <w:vAlign w:val="center"/>
          </w:tcPr>
          <w:p w14:paraId="5A691A7F">
            <w:pPr>
              <w:spacing w:after="0"/>
              <w:jc w:val="left"/>
              <w:rPr>
                <w:sz w:val="28"/>
                <w:szCs w:val="28"/>
              </w:rPr>
            </w:pPr>
            <w:r>
              <w:rPr>
                <w:b w:val="0"/>
                <w:bCs w:val="0"/>
                <w:sz w:val="28"/>
                <w:szCs w:val="28"/>
              </w:rPr>
              <w:t>Shamollatish</w:t>
            </w:r>
          </w:p>
        </w:tc>
        <w:tc>
          <w:tcPr>
            <w:tcW w:w="6238" w:type="dxa"/>
            <w:tcMar>
              <w:top w:w="60" w:type="dxa"/>
              <w:left w:w="100" w:type="dxa"/>
              <w:bottom w:w="60" w:type="dxa"/>
              <w:right w:w="100" w:type="dxa"/>
            </w:tcMar>
            <w:vAlign w:val="center"/>
          </w:tcPr>
          <w:p w14:paraId="3D31763A">
            <w:pPr>
              <w:spacing w:after="0"/>
              <w:jc w:val="left"/>
              <w:rPr>
                <w:sz w:val="28"/>
                <w:szCs w:val="28"/>
              </w:rPr>
            </w:pPr>
            <w:r>
              <w:rPr>
                <w:b w:val="0"/>
                <w:bCs w:val="0"/>
                <w:sz w:val="28"/>
                <w:szCs w:val="28"/>
              </w:rPr>
              <w:t>Har 2 soatda kamida 10–15 daqiqa</w:t>
            </w:r>
          </w:p>
        </w:tc>
      </w:tr>
    </w:tbl>
    <w:p w14:paraId="1618891C">
      <w:pPr>
        <w:spacing w:after="80"/>
        <w:rPr>
          <w:sz w:val="28"/>
          <w:szCs w:val="28"/>
        </w:rPr>
      </w:pPr>
    </w:p>
    <w:p w14:paraId="3BE7E6C7">
      <w:pPr>
        <w:spacing w:before="0" w:after="100" w:line="276" w:lineRule="auto"/>
        <w:jc w:val="both"/>
        <w:rPr>
          <w:sz w:val="28"/>
          <w:szCs w:val="28"/>
        </w:rPr>
      </w:pPr>
      <w:r>
        <w:rPr>
          <w:sz w:val="28"/>
          <w:szCs w:val="28"/>
        </w:rPr>
        <w:t>Quruq havo ko‘z shilliq qavatini quritadi va statik elektr to‘planishini oshiradi, haddan tashqari nam havo esa elektr jihozlari uchun xavfli. Shuning uchun xonada namlikni gigrometr yordamida nazorat qilib borish foydalidir.</w:t>
      </w:r>
    </w:p>
    <w:p w14:paraId="49CC394E">
      <w:pPr>
        <w:keepNext/>
        <w:spacing w:before="140" w:after="80"/>
        <w:rPr>
          <w:sz w:val="28"/>
          <w:szCs w:val="28"/>
        </w:rPr>
      </w:pPr>
      <w:r>
        <w:rPr>
          <w:b/>
          <w:bCs/>
          <w:color w:val="2E75B6"/>
          <w:sz w:val="28"/>
          <w:szCs w:val="28"/>
        </w:rPr>
        <w:t>Yoritilganlik talablari</w:t>
      </w:r>
    </w:p>
    <w:p w14:paraId="6642347D">
      <w:pPr>
        <w:pStyle w:val="16"/>
        <w:numPr>
          <w:ilvl w:val="0"/>
          <w:numId w:val="2"/>
        </w:numPr>
        <w:spacing w:after="40" w:line="264" w:lineRule="auto"/>
        <w:jc w:val="both"/>
        <w:rPr>
          <w:sz w:val="28"/>
          <w:szCs w:val="28"/>
        </w:rPr>
      </w:pPr>
      <w:r>
        <w:rPr>
          <w:b/>
          <w:bCs/>
          <w:sz w:val="28"/>
          <w:szCs w:val="28"/>
        </w:rPr>
        <w:t>Tabiiy yorug‘lik</w:t>
      </w:r>
      <w:r>
        <w:rPr>
          <w:sz w:val="28"/>
          <w:szCs w:val="28"/>
        </w:rPr>
        <w:t xml:space="preserve"> monitorga yon tomondan (asosan chap tomondan) tushishi kerak. Derazalar jalyuzi yoki parda bilan jihozlanadi.</w:t>
      </w:r>
    </w:p>
    <w:p w14:paraId="72754F6A">
      <w:pPr>
        <w:pStyle w:val="16"/>
        <w:numPr>
          <w:ilvl w:val="0"/>
          <w:numId w:val="2"/>
        </w:numPr>
        <w:spacing w:after="40" w:line="264" w:lineRule="auto"/>
        <w:jc w:val="both"/>
        <w:rPr>
          <w:sz w:val="28"/>
          <w:szCs w:val="28"/>
        </w:rPr>
      </w:pPr>
      <w:r>
        <w:rPr>
          <w:b/>
          <w:bCs/>
          <w:sz w:val="28"/>
          <w:szCs w:val="28"/>
        </w:rPr>
        <w:t>Sun’iy yoritish</w:t>
      </w:r>
      <w:r>
        <w:rPr>
          <w:sz w:val="28"/>
          <w:szCs w:val="28"/>
        </w:rPr>
        <w:t xml:space="preserve"> sifatida bir tekis yorug‘lik beruvchi LED yoki lyuminessent yoritgichlar qo‘llanadi.</w:t>
      </w:r>
    </w:p>
    <w:p w14:paraId="6EEDE33F">
      <w:pPr>
        <w:pStyle w:val="16"/>
        <w:numPr>
          <w:ilvl w:val="0"/>
          <w:numId w:val="2"/>
        </w:numPr>
        <w:spacing w:after="40" w:line="264" w:lineRule="auto"/>
        <w:jc w:val="both"/>
        <w:rPr>
          <w:sz w:val="28"/>
          <w:szCs w:val="28"/>
        </w:rPr>
      </w:pPr>
      <w:r>
        <w:rPr>
          <w:b/>
          <w:bCs/>
          <w:sz w:val="28"/>
          <w:szCs w:val="28"/>
        </w:rPr>
        <w:t>Blik (yaltirash):</w:t>
      </w:r>
      <w:r>
        <w:rPr>
          <w:sz w:val="28"/>
          <w:szCs w:val="28"/>
        </w:rPr>
        <w:t xml:space="preserve"> monitor ekranida deraza yoki chiroqdan aks paydo bo‘lmasligi lozim, chunki u ko‘zni qo‘shimcha zo‘riqtiradi.</w:t>
      </w:r>
    </w:p>
    <w:p w14:paraId="4ED322AD">
      <w:pPr>
        <w:pStyle w:val="16"/>
        <w:numPr>
          <w:ilvl w:val="0"/>
          <w:numId w:val="2"/>
        </w:numPr>
        <w:spacing w:after="40" w:line="264" w:lineRule="auto"/>
        <w:jc w:val="both"/>
        <w:rPr>
          <w:sz w:val="28"/>
          <w:szCs w:val="28"/>
        </w:rPr>
      </w:pPr>
      <w:r>
        <w:rPr>
          <w:b/>
          <w:bCs/>
          <w:sz w:val="28"/>
          <w:szCs w:val="28"/>
        </w:rPr>
        <w:t>Rang bilan ishlash:</w:t>
      </w:r>
      <w:r>
        <w:rPr>
          <w:sz w:val="28"/>
          <w:szCs w:val="28"/>
        </w:rPr>
        <w:t xml:space="preserve"> grafik dizaynerlar uchun yorug‘lik rangi neytral (taxminan 5000–6500 K) bo‘lgani ma’qul, aks holda ekrandagi ranglar noto‘g‘ri qabul qilinadi.</w:t>
      </w:r>
    </w:p>
    <w:p w14:paraId="5B92F502">
      <w:pPr>
        <w:keepNext/>
        <w:spacing w:before="140" w:after="80"/>
        <w:rPr>
          <w:sz w:val="28"/>
          <w:szCs w:val="28"/>
        </w:rPr>
      </w:pPr>
      <w:r>
        <w:rPr>
          <w:b/>
          <w:bCs/>
          <w:color w:val="2E75B6"/>
          <w:sz w:val="28"/>
          <w:szCs w:val="28"/>
        </w:rPr>
        <w:t>Ko‘z gigiyenasi</w:t>
      </w:r>
    </w:p>
    <w:p w14:paraId="38970455">
      <w:pPr>
        <w:spacing w:before="0" w:after="100" w:line="276" w:lineRule="auto"/>
        <w:jc w:val="both"/>
        <w:rPr>
          <w:sz w:val="28"/>
          <w:szCs w:val="28"/>
        </w:rPr>
      </w:pPr>
      <w:r>
        <w:rPr>
          <w:sz w:val="28"/>
          <w:szCs w:val="28"/>
        </w:rPr>
        <w:t>Monitor bilan ko‘z o‘rtasidagi masofa 50–70 sm bo‘lishi, ekranning yuqori cheti ko‘z darajasida yoki undan biroz pastda joylashishi kerak. Ekran yorqinligi xona yorug‘ligiga moslab sozlanadi: qorong‘i xonada yorqin ekranga qarash ko‘zni tez charchatadi.</w:t>
      </w:r>
    </w:p>
    <w:p w14:paraId="451B25D8">
      <w:pPr>
        <w:spacing w:before="0" w:after="100" w:line="276" w:lineRule="auto"/>
        <w:jc w:val="both"/>
        <w:rPr>
          <w:sz w:val="28"/>
          <w:szCs w:val="28"/>
        </w:rPr>
      </w:pPr>
      <w:r>
        <w:rPr>
          <w:sz w:val="28"/>
          <w:szCs w:val="28"/>
        </w:rPr>
        <w:t xml:space="preserve">Ko‘zni asrashning oddiy va samarali usuli — </w:t>
      </w:r>
      <w:r>
        <w:rPr>
          <w:b/>
          <w:bCs/>
          <w:sz w:val="28"/>
          <w:szCs w:val="28"/>
        </w:rPr>
        <w:t>«20-20-20» qoidasi</w:t>
      </w:r>
      <w:r>
        <w:rPr>
          <w:sz w:val="28"/>
          <w:szCs w:val="28"/>
        </w:rPr>
        <w:t>: har 20 daqiqada 20 soniya davomida kamida 6 metr uzoqlikdagi narsaga qarash. Ko‘z mashqlari: ko‘zni tez-tez yumib-ochish, nigohni yaqindan uzoqqa ko‘chirish, ko‘z soqqasini sekin aylantirish, kaftlar bilan ko‘zni 30 soniya yopib turish.</w:t>
      </w:r>
    </w:p>
    <w:p w14:paraId="7FBA5304">
      <w:pPr>
        <w:keepNext/>
        <w:spacing w:before="280" w:after="80"/>
        <w:rPr>
          <w:sz w:val="28"/>
          <w:szCs w:val="28"/>
        </w:rPr>
      </w:pPr>
      <w:r>
        <w:rPr>
          <w:b/>
          <w:bCs/>
          <w:color w:val="000000"/>
          <w:sz w:val="28"/>
          <w:szCs w:val="28"/>
        </w:rPr>
        <w:t>3-REJA BO‘YICHA: SHAXSIY GIGIYENA, KO‘Z GIGIYENASI HAMDA ISH VA DAM OLISH REJIMI</w:t>
      </w:r>
    </w:p>
    <w:p w14:paraId="10BEA7D0">
      <w:pPr>
        <w:keepNext/>
        <w:spacing w:before="140" w:after="80"/>
        <w:rPr>
          <w:sz w:val="28"/>
          <w:szCs w:val="28"/>
        </w:rPr>
      </w:pPr>
      <w:r>
        <w:rPr>
          <w:b/>
          <w:bCs/>
          <w:color w:val="2E75B6"/>
          <w:sz w:val="28"/>
          <w:szCs w:val="28"/>
        </w:rPr>
        <w:t>Shaxsiy gigiyenaning asosiy elementlari</w:t>
      </w:r>
    </w:p>
    <w:p w14:paraId="3B010A96">
      <w:pPr>
        <w:pStyle w:val="16"/>
        <w:numPr>
          <w:ilvl w:val="0"/>
          <w:numId w:val="2"/>
        </w:numPr>
        <w:spacing w:after="40" w:line="264" w:lineRule="auto"/>
        <w:jc w:val="both"/>
        <w:rPr>
          <w:sz w:val="28"/>
          <w:szCs w:val="28"/>
        </w:rPr>
      </w:pPr>
      <w:r>
        <w:rPr>
          <w:b/>
          <w:bCs/>
          <w:sz w:val="28"/>
          <w:szCs w:val="28"/>
        </w:rPr>
        <w:t>Qo‘l gigiyenasi:</w:t>
      </w:r>
      <w:r>
        <w:rPr>
          <w:sz w:val="28"/>
          <w:szCs w:val="28"/>
        </w:rPr>
        <w:t xml:space="preserve"> ish boshlashdan oldin, tanaffusdan keyin va ovqatlanishdan avval qo‘llarni sovun bilan yuvish. Klaviatura va sichqoncha — mikroblar eng ko‘p to‘planadigan buyumlardan biri.</w:t>
      </w:r>
    </w:p>
    <w:p w14:paraId="662A35A2">
      <w:pPr>
        <w:pStyle w:val="16"/>
        <w:numPr>
          <w:ilvl w:val="0"/>
          <w:numId w:val="2"/>
        </w:numPr>
        <w:spacing w:after="40" w:line="264" w:lineRule="auto"/>
        <w:jc w:val="both"/>
        <w:rPr>
          <w:sz w:val="28"/>
          <w:szCs w:val="28"/>
        </w:rPr>
      </w:pPr>
      <w:r>
        <w:rPr>
          <w:b/>
          <w:bCs/>
          <w:sz w:val="28"/>
          <w:szCs w:val="28"/>
        </w:rPr>
        <w:t>Kiyim-kechak:</w:t>
      </w:r>
      <w:r>
        <w:rPr>
          <w:sz w:val="28"/>
          <w:szCs w:val="28"/>
        </w:rPr>
        <w:t xml:space="preserve"> toza, harakatni cheklamaydigan, mavsumga mos kiyim; uzun sochlarni yig‘ib yurish.</w:t>
      </w:r>
    </w:p>
    <w:p w14:paraId="45D6505F">
      <w:pPr>
        <w:pStyle w:val="16"/>
        <w:numPr>
          <w:ilvl w:val="0"/>
          <w:numId w:val="2"/>
        </w:numPr>
        <w:spacing w:after="40" w:line="264" w:lineRule="auto"/>
        <w:jc w:val="both"/>
        <w:rPr>
          <w:sz w:val="28"/>
          <w:szCs w:val="28"/>
        </w:rPr>
      </w:pPr>
      <w:r>
        <w:rPr>
          <w:b/>
          <w:bCs/>
          <w:sz w:val="28"/>
          <w:szCs w:val="28"/>
        </w:rPr>
        <w:t>Ish joyi gigiyenasi:</w:t>
      </w:r>
      <w:r>
        <w:rPr>
          <w:sz w:val="28"/>
          <w:szCs w:val="28"/>
        </w:rPr>
        <w:t xml:space="preserve"> ish joyida ovqatlanmaslik va ichimlik ichmaslik; klaviatura, sichqoncha va grafik planshetni muntazam artib turish.</w:t>
      </w:r>
    </w:p>
    <w:p w14:paraId="160754C5">
      <w:pPr>
        <w:pStyle w:val="16"/>
        <w:numPr>
          <w:ilvl w:val="0"/>
          <w:numId w:val="2"/>
        </w:numPr>
        <w:spacing w:after="40" w:line="264" w:lineRule="auto"/>
        <w:jc w:val="both"/>
        <w:rPr>
          <w:sz w:val="28"/>
          <w:szCs w:val="28"/>
        </w:rPr>
      </w:pPr>
      <w:r>
        <w:rPr>
          <w:b/>
          <w:bCs/>
          <w:sz w:val="28"/>
          <w:szCs w:val="28"/>
        </w:rPr>
        <w:t>Kunlik rejim:</w:t>
      </w:r>
      <w:r>
        <w:rPr>
          <w:sz w:val="28"/>
          <w:szCs w:val="28"/>
        </w:rPr>
        <w:t xml:space="preserve"> yetarli uyqu (7–8 soat), muntazam ovqatlanish, jismoniy faollik va toza havoda yurish.</w:t>
      </w:r>
    </w:p>
    <w:p w14:paraId="3F39826B">
      <w:pPr>
        <w:keepNext/>
        <w:spacing w:before="140" w:after="80"/>
        <w:rPr>
          <w:sz w:val="28"/>
          <w:szCs w:val="28"/>
        </w:rPr>
      </w:pPr>
      <w:r>
        <w:rPr>
          <w:b/>
          <w:bCs/>
          <w:color w:val="2E75B6"/>
          <w:sz w:val="28"/>
          <w:szCs w:val="28"/>
        </w:rPr>
        <w:t>Ish va dam olish rejimi</w:t>
      </w:r>
    </w:p>
    <w:p w14:paraId="0F7F50F6">
      <w:pPr>
        <w:spacing w:before="0" w:after="100" w:line="276" w:lineRule="auto"/>
        <w:jc w:val="both"/>
        <w:rPr>
          <w:sz w:val="28"/>
          <w:szCs w:val="28"/>
        </w:rPr>
      </w:pPr>
      <w:r>
        <w:rPr>
          <w:sz w:val="28"/>
          <w:szCs w:val="28"/>
        </w:rPr>
        <w:t>Har 40–45 daqiqalik uzluksiz ishdan keyin 10 daqiqalik tanaffus qilish tavsiya etiladi. Tanaffusda o‘rindan turib yurish, deraza orqali uzoqqa qarash va kompensator mashqlarni bajarish kerak. Tanaffusni telefon ekraniga qarab o‘tkazish ko‘zga dam bermaydi.</w:t>
      </w:r>
    </w:p>
    <w:p w14:paraId="1A57B74E">
      <w:pPr>
        <w:spacing w:after="80"/>
        <w:rPr>
          <w:sz w:val="28"/>
          <w:szCs w:val="28"/>
        </w:rPr>
      </w:pPr>
    </w:p>
    <w:tbl>
      <w:tblPr>
        <w:tblStyle w:val="9"/>
        <w:tblW w:w="9638" w:type="dxa"/>
        <w:tblInd w:w="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autofit"/>
        <w:tblCellMar>
          <w:top w:w="0" w:type="dxa"/>
          <w:left w:w="10" w:type="dxa"/>
          <w:bottom w:w="0" w:type="dxa"/>
          <w:right w:w="10" w:type="dxa"/>
        </w:tblCellMar>
      </w:tblPr>
      <w:tblGrid>
        <w:gridCol w:w="3400"/>
        <w:gridCol w:w="6238"/>
      </w:tblGrid>
      <w:tr w14:paraId="125727A9">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rPr>
          <w:cantSplit/>
          <w:tblHeader/>
        </w:trPr>
        <w:tc>
          <w:tcPr>
            <w:tcW w:w="3400" w:type="dxa"/>
            <w:shd w:val="clear" w:color="auto" w:fill="D9E2F3"/>
            <w:tcMar>
              <w:top w:w="60" w:type="dxa"/>
              <w:left w:w="100" w:type="dxa"/>
              <w:bottom w:w="60" w:type="dxa"/>
              <w:right w:w="100" w:type="dxa"/>
            </w:tcMar>
            <w:vAlign w:val="center"/>
          </w:tcPr>
          <w:p w14:paraId="084FF7FD">
            <w:pPr>
              <w:spacing w:after="0"/>
              <w:jc w:val="center"/>
              <w:rPr>
                <w:sz w:val="28"/>
                <w:szCs w:val="28"/>
              </w:rPr>
            </w:pPr>
            <w:r>
              <w:rPr>
                <w:b/>
                <w:bCs/>
                <w:sz w:val="28"/>
                <w:szCs w:val="28"/>
              </w:rPr>
              <w:t>Mashq</w:t>
            </w:r>
          </w:p>
        </w:tc>
        <w:tc>
          <w:tcPr>
            <w:tcW w:w="6238" w:type="dxa"/>
            <w:shd w:val="clear" w:color="auto" w:fill="D9E2F3"/>
            <w:tcMar>
              <w:top w:w="60" w:type="dxa"/>
              <w:left w:w="100" w:type="dxa"/>
              <w:bottom w:w="60" w:type="dxa"/>
              <w:right w:w="100" w:type="dxa"/>
            </w:tcMar>
            <w:vAlign w:val="center"/>
          </w:tcPr>
          <w:p w14:paraId="7EC65A00">
            <w:pPr>
              <w:spacing w:after="0"/>
              <w:jc w:val="center"/>
              <w:rPr>
                <w:sz w:val="28"/>
                <w:szCs w:val="28"/>
              </w:rPr>
            </w:pPr>
            <w:r>
              <w:rPr>
                <w:b/>
                <w:bCs/>
                <w:sz w:val="28"/>
                <w:szCs w:val="28"/>
              </w:rPr>
              <w:t>Bajarilishi</w:t>
            </w:r>
          </w:p>
        </w:tc>
      </w:tr>
      <w:tr w14:paraId="2FC415E0">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rPr>
          <w:cantSplit/>
        </w:trPr>
        <w:tc>
          <w:tcPr>
            <w:tcW w:w="3400" w:type="dxa"/>
            <w:tcMar>
              <w:top w:w="60" w:type="dxa"/>
              <w:left w:w="100" w:type="dxa"/>
              <w:bottom w:w="60" w:type="dxa"/>
              <w:right w:w="100" w:type="dxa"/>
            </w:tcMar>
            <w:vAlign w:val="center"/>
          </w:tcPr>
          <w:p w14:paraId="7CC8E35E">
            <w:pPr>
              <w:spacing w:after="0"/>
              <w:jc w:val="left"/>
              <w:rPr>
                <w:sz w:val="28"/>
                <w:szCs w:val="28"/>
              </w:rPr>
            </w:pPr>
            <w:r>
              <w:rPr>
                <w:b w:val="0"/>
                <w:bCs w:val="0"/>
                <w:sz w:val="28"/>
                <w:szCs w:val="28"/>
              </w:rPr>
              <w:t>Bo‘yin uchun</w:t>
            </w:r>
          </w:p>
        </w:tc>
        <w:tc>
          <w:tcPr>
            <w:tcW w:w="6238" w:type="dxa"/>
            <w:tcMar>
              <w:top w:w="60" w:type="dxa"/>
              <w:left w:w="100" w:type="dxa"/>
              <w:bottom w:w="60" w:type="dxa"/>
              <w:right w:w="100" w:type="dxa"/>
            </w:tcMar>
            <w:vAlign w:val="center"/>
          </w:tcPr>
          <w:p w14:paraId="0D298014">
            <w:pPr>
              <w:spacing w:after="0"/>
              <w:jc w:val="left"/>
              <w:rPr>
                <w:sz w:val="28"/>
                <w:szCs w:val="28"/>
              </w:rPr>
            </w:pPr>
            <w:r>
              <w:rPr>
                <w:b w:val="0"/>
                <w:bCs w:val="0"/>
                <w:sz w:val="28"/>
                <w:szCs w:val="28"/>
              </w:rPr>
              <w:t>Boshni sekin o‘ngga, chapga burish va oldinga egish (5–6 marta)</w:t>
            </w:r>
          </w:p>
        </w:tc>
      </w:tr>
      <w:tr w14:paraId="2C153EF3">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rPr>
          <w:cantSplit/>
        </w:trPr>
        <w:tc>
          <w:tcPr>
            <w:tcW w:w="3400" w:type="dxa"/>
            <w:tcMar>
              <w:top w:w="60" w:type="dxa"/>
              <w:left w:w="100" w:type="dxa"/>
              <w:bottom w:w="60" w:type="dxa"/>
              <w:right w:w="100" w:type="dxa"/>
            </w:tcMar>
            <w:vAlign w:val="center"/>
          </w:tcPr>
          <w:p w14:paraId="505797AA">
            <w:pPr>
              <w:spacing w:after="0"/>
              <w:jc w:val="left"/>
              <w:rPr>
                <w:sz w:val="28"/>
                <w:szCs w:val="28"/>
              </w:rPr>
            </w:pPr>
            <w:r>
              <w:rPr>
                <w:b w:val="0"/>
                <w:bCs w:val="0"/>
                <w:sz w:val="28"/>
                <w:szCs w:val="28"/>
              </w:rPr>
              <w:t>Yelka uchun</w:t>
            </w:r>
          </w:p>
        </w:tc>
        <w:tc>
          <w:tcPr>
            <w:tcW w:w="6238" w:type="dxa"/>
            <w:tcMar>
              <w:top w:w="60" w:type="dxa"/>
              <w:left w:w="100" w:type="dxa"/>
              <w:bottom w:w="60" w:type="dxa"/>
              <w:right w:w="100" w:type="dxa"/>
            </w:tcMar>
            <w:vAlign w:val="center"/>
          </w:tcPr>
          <w:p w14:paraId="1B3C449A">
            <w:pPr>
              <w:spacing w:after="0"/>
              <w:jc w:val="left"/>
              <w:rPr>
                <w:sz w:val="28"/>
                <w:szCs w:val="28"/>
              </w:rPr>
            </w:pPr>
            <w:r>
              <w:rPr>
                <w:b w:val="0"/>
                <w:bCs w:val="0"/>
                <w:sz w:val="28"/>
                <w:szCs w:val="28"/>
              </w:rPr>
              <w:t>Yelkalarni ko‘tarib-tushirish va aylantirish (8–10 marta)</w:t>
            </w:r>
          </w:p>
        </w:tc>
      </w:tr>
      <w:tr w14:paraId="50B225D7">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rPr>
          <w:cantSplit/>
        </w:trPr>
        <w:tc>
          <w:tcPr>
            <w:tcW w:w="3400" w:type="dxa"/>
            <w:tcMar>
              <w:top w:w="60" w:type="dxa"/>
              <w:left w:w="100" w:type="dxa"/>
              <w:bottom w:w="60" w:type="dxa"/>
              <w:right w:w="100" w:type="dxa"/>
            </w:tcMar>
            <w:vAlign w:val="center"/>
          </w:tcPr>
          <w:p w14:paraId="764719DD">
            <w:pPr>
              <w:spacing w:after="0"/>
              <w:jc w:val="left"/>
              <w:rPr>
                <w:sz w:val="28"/>
                <w:szCs w:val="28"/>
              </w:rPr>
            </w:pPr>
            <w:r>
              <w:rPr>
                <w:b w:val="0"/>
                <w:bCs w:val="0"/>
                <w:sz w:val="28"/>
                <w:szCs w:val="28"/>
              </w:rPr>
              <w:t>Qo‘l panjalari uchun</w:t>
            </w:r>
          </w:p>
        </w:tc>
        <w:tc>
          <w:tcPr>
            <w:tcW w:w="6238" w:type="dxa"/>
            <w:tcMar>
              <w:top w:w="60" w:type="dxa"/>
              <w:left w:w="100" w:type="dxa"/>
              <w:bottom w:w="60" w:type="dxa"/>
              <w:right w:w="100" w:type="dxa"/>
            </w:tcMar>
            <w:vAlign w:val="center"/>
          </w:tcPr>
          <w:p w14:paraId="44524FBA">
            <w:pPr>
              <w:spacing w:after="0"/>
              <w:jc w:val="left"/>
              <w:rPr>
                <w:sz w:val="28"/>
                <w:szCs w:val="28"/>
              </w:rPr>
            </w:pPr>
            <w:r>
              <w:rPr>
                <w:b w:val="0"/>
                <w:bCs w:val="0"/>
                <w:sz w:val="28"/>
                <w:szCs w:val="28"/>
              </w:rPr>
              <w:t>Barmoqlarni musht qilib-ochish, bilakni aylantirish (10 marta)</w:t>
            </w:r>
          </w:p>
        </w:tc>
      </w:tr>
      <w:tr w14:paraId="40886970">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rPr>
          <w:cantSplit/>
        </w:trPr>
        <w:tc>
          <w:tcPr>
            <w:tcW w:w="3400" w:type="dxa"/>
            <w:tcMar>
              <w:top w:w="60" w:type="dxa"/>
              <w:left w:w="100" w:type="dxa"/>
              <w:bottom w:w="60" w:type="dxa"/>
              <w:right w:w="100" w:type="dxa"/>
            </w:tcMar>
            <w:vAlign w:val="center"/>
          </w:tcPr>
          <w:p w14:paraId="02DA16F4">
            <w:pPr>
              <w:spacing w:after="0"/>
              <w:jc w:val="left"/>
              <w:rPr>
                <w:sz w:val="28"/>
                <w:szCs w:val="28"/>
              </w:rPr>
            </w:pPr>
            <w:r>
              <w:rPr>
                <w:b w:val="0"/>
                <w:bCs w:val="0"/>
                <w:sz w:val="28"/>
                <w:szCs w:val="28"/>
              </w:rPr>
              <w:t>Ko‘z uchun</w:t>
            </w:r>
          </w:p>
        </w:tc>
        <w:tc>
          <w:tcPr>
            <w:tcW w:w="6238" w:type="dxa"/>
            <w:tcMar>
              <w:top w:w="60" w:type="dxa"/>
              <w:left w:w="100" w:type="dxa"/>
              <w:bottom w:w="60" w:type="dxa"/>
              <w:right w:w="100" w:type="dxa"/>
            </w:tcMar>
            <w:vAlign w:val="center"/>
          </w:tcPr>
          <w:p w14:paraId="27E48DCC">
            <w:pPr>
              <w:spacing w:after="0"/>
              <w:jc w:val="left"/>
              <w:rPr>
                <w:sz w:val="28"/>
                <w:szCs w:val="28"/>
              </w:rPr>
            </w:pPr>
            <w:r>
              <w:rPr>
                <w:b w:val="0"/>
                <w:bCs w:val="0"/>
                <w:sz w:val="28"/>
                <w:szCs w:val="28"/>
              </w:rPr>
              <w:t>«20-20-20» qoidasi, yaqin-uzoqqa qarash (5–6 marta)</w:t>
            </w:r>
          </w:p>
        </w:tc>
      </w:tr>
      <w:tr w14:paraId="34F38776">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rPr>
          <w:cantSplit/>
        </w:trPr>
        <w:tc>
          <w:tcPr>
            <w:tcW w:w="3400" w:type="dxa"/>
            <w:tcMar>
              <w:top w:w="60" w:type="dxa"/>
              <w:left w:w="100" w:type="dxa"/>
              <w:bottom w:w="60" w:type="dxa"/>
              <w:right w:w="100" w:type="dxa"/>
            </w:tcMar>
            <w:vAlign w:val="center"/>
          </w:tcPr>
          <w:p w14:paraId="1005F96B">
            <w:pPr>
              <w:spacing w:after="0"/>
              <w:jc w:val="left"/>
              <w:rPr>
                <w:sz w:val="28"/>
                <w:szCs w:val="28"/>
              </w:rPr>
            </w:pPr>
            <w:r>
              <w:rPr>
                <w:b w:val="0"/>
                <w:bCs w:val="0"/>
                <w:sz w:val="28"/>
                <w:szCs w:val="28"/>
              </w:rPr>
              <w:t>Bel uchun</w:t>
            </w:r>
          </w:p>
        </w:tc>
        <w:tc>
          <w:tcPr>
            <w:tcW w:w="6238" w:type="dxa"/>
            <w:tcMar>
              <w:top w:w="60" w:type="dxa"/>
              <w:left w:w="100" w:type="dxa"/>
              <w:bottom w:w="60" w:type="dxa"/>
              <w:right w:w="100" w:type="dxa"/>
            </w:tcMar>
            <w:vAlign w:val="center"/>
          </w:tcPr>
          <w:p w14:paraId="7311B49D">
            <w:pPr>
              <w:spacing w:after="0"/>
              <w:jc w:val="left"/>
              <w:rPr>
                <w:sz w:val="28"/>
                <w:szCs w:val="28"/>
              </w:rPr>
            </w:pPr>
            <w:r>
              <w:rPr>
                <w:b w:val="0"/>
                <w:bCs w:val="0"/>
                <w:sz w:val="28"/>
                <w:szCs w:val="28"/>
              </w:rPr>
              <w:t>Tik turib, qo‘llarni tepaga cho‘zish va yonga egilish (5–6 marta)</w:t>
            </w:r>
          </w:p>
        </w:tc>
      </w:tr>
    </w:tbl>
    <w:p w14:paraId="2BDFFE89">
      <w:pPr>
        <w:spacing w:after="80"/>
        <w:rPr>
          <w:sz w:val="28"/>
          <w:szCs w:val="28"/>
        </w:rPr>
      </w:pPr>
    </w:p>
    <w:p w14:paraId="6BAA0041">
      <w:pPr>
        <w:keepNext/>
        <w:spacing w:before="140" w:after="80"/>
        <w:rPr>
          <w:sz w:val="28"/>
          <w:szCs w:val="28"/>
        </w:rPr>
      </w:pPr>
      <w:r>
        <w:rPr>
          <w:b/>
          <w:bCs/>
          <w:color w:val="2E75B6"/>
          <w:sz w:val="28"/>
          <w:szCs w:val="28"/>
        </w:rPr>
        <w:t>Sanitariya qoidalari buzilishining oqibatlari</w:t>
      </w:r>
    </w:p>
    <w:p w14:paraId="7D251F44">
      <w:pPr>
        <w:spacing w:before="0" w:after="100" w:line="276" w:lineRule="auto"/>
        <w:jc w:val="both"/>
        <w:rPr>
          <w:sz w:val="28"/>
          <w:szCs w:val="28"/>
        </w:rPr>
      </w:pPr>
      <w:r>
        <w:rPr>
          <w:sz w:val="28"/>
          <w:szCs w:val="28"/>
        </w:rPr>
        <w:t>Sanitariya-gigiyena qoidalariga rioya qilmaslik vaqt o‘tishi bilan kasb kasalliklariga olib keladi: kompyuter ko‘rish sindromi (ko‘z quruqligi, xira ko‘rish), osteoxondroz va skolioz, karpal tunnel sindromi, surunkali charchoq. Bu kasalliklar sekin rivojlanadi va dastlab sezilmaydi, shuning uchun to‘g‘ri odatlarni o‘qish davridayoq shakllantirish muhim.</w:t>
      </w:r>
    </w:p>
    <w:p w14:paraId="2B9FC136">
      <w:pPr>
        <w:keepNext/>
        <w:spacing w:before="300" w:after="80"/>
        <w:rPr>
          <w:sz w:val="28"/>
          <w:szCs w:val="28"/>
        </w:rPr>
      </w:pPr>
      <w:r>
        <w:rPr>
          <w:b/>
          <w:bCs/>
          <w:color w:val="1F3864"/>
          <w:sz w:val="28"/>
          <w:szCs w:val="28"/>
        </w:rPr>
        <w:t>1-ILOVA. O‘TGAN MAVZU BO‘YICHA SAVOLLAR</w:t>
      </w:r>
    </w:p>
    <w:p w14:paraId="483C4485">
      <w:pPr>
        <w:pStyle w:val="16"/>
        <w:numPr>
          <w:ilvl w:val="0"/>
          <w:numId w:val="3"/>
        </w:numPr>
        <w:spacing w:after="40" w:line="264" w:lineRule="auto"/>
        <w:jc w:val="both"/>
        <w:rPr>
          <w:sz w:val="28"/>
          <w:szCs w:val="28"/>
        </w:rPr>
      </w:pPr>
      <w:r>
        <w:rPr>
          <w:sz w:val="28"/>
          <w:szCs w:val="28"/>
        </w:rPr>
        <w:t>«Mehnat muhofazasi» fani nimani o‘rganadi deb o‘ylaysiz?</w:t>
      </w:r>
    </w:p>
    <w:p w14:paraId="026DDC76">
      <w:pPr>
        <w:pStyle w:val="16"/>
        <w:numPr>
          <w:ilvl w:val="0"/>
          <w:numId w:val="3"/>
        </w:numPr>
        <w:spacing w:after="40" w:line="264" w:lineRule="auto"/>
        <w:jc w:val="both"/>
        <w:rPr>
          <w:sz w:val="28"/>
          <w:szCs w:val="28"/>
        </w:rPr>
      </w:pPr>
      <w:r>
        <w:rPr>
          <w:sz w:val="28"/>
          <w:szCs w:val="28"/>
        </w:rPr>
        <w:t>Kompyuter xonasida qanday xavflar bo‘lishi mumkin?</w:t>
      </w:r>
    </w:p>
    <w:p w14:paraId="5D301F7C">
      <w:pPr>
        <w:pStyle w:val="16"/>
        <w:numPr>
          <w:ilvl w:val="0"/>
          <w:numId w:val="3"/>
        </w:numPr>
        <w:spacing w:after="40" w:line="264" w:lineRule="auto"/>
        <w:jc w:val="both"/>
        <w:rPr>
          <w:sz w:val="28"/>
          <w:szCs w:val="28"/>
        </w:rPr>
      </w:pPr>
      <w:r>
        <w:rPr>
          <w:sz w:val="28"/>
          <w:szCs w:val="28"/>
        </w:rPr>
        <w:t>Siz bilgan xavfsizlik qoidalaridan misollar keltiring.</w:t>
      </w:r>
    </w:p>
    <w:p w14:paraId="057A04B0">
      <w:pPr>
        <w:keepNext/>
        <w:spacing w:before="240" w:after="80"/>
        <w:rPr>
          <w:sz w:val="28"/>
          <w:szCs w:val="28"/>
        </w:rPr>
      </w:pPr>
      <w:r>
        <w:rPr>
          <w:b/>
          <w:bCs/>
          <w:color w:val="1F3864"/>
          <w:sz w:val="28"/>
          <w:szCs w:val="28"/>
        </w:rPr>
        <w:t>2-ILOVA. BAHOLASH MEZONI</w:t>
      </w:r>
    </w:p>
    <w:tbl>
      <w:tblPr>
        <w:tblStyle w:val="9"/>
        <w:tblW w:w="9638" w:type="dxa"/>
        <w:tblInd w:w="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autofit"/>
        <w:tblCellMar>
          <w:top w:w="0" w:type="dxa"/>
          <w:left w:w="10" w:type="dxa"/>
          <w:bottom w:w="0" w:type="dxa"/>
          <w:right w:w="10" w:type="dxa"/>
        </w:tblCellMar>
      </w:tblPr>
      <w:tblGrid>
        <w:gridCol w:w="1800"/>
        <w:gridCol w:w="7838"/>
      </w:tblGrid>
      <w:tr w14:paraId="426EB610">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rPr>
          <w:cantSplit/>
          <w:tblHeader/>
        </w:trPr>
        <w:tc>
          <w:tcPr>
            <w:tcW w:w="1800" w:type="dxa"/>
            <w:shd w:val="clear" w:color="auto" w:fill="D9E2F3"/>
            <w:tcMar>
              <w:top w:w="60" w:type="dxa"/>
              <w:left w:w="100" w:type="dxa"/>
              <w:bottom w:w="60" w:type="dxa"/>
              <w:right w:w="100" w:type="dxa"/>
            </w:tcMar>
            <w:vAlign w:val="center"/>
          </w:tcPr>
          <w:p w14:paraId="213ED31D">
            <w:pPr>
              <w:spacing w:after="0"/>
              <w:jc w:val="center"/>
              <w:rPr>
                <w:sz w:val="28"/>
                <w:szCs w:val="28"/>
              </w:rPr>
            </w:pPr>
            <w:r>
              <w:rPr>
                <w:b/>
                <w:bCs/>
                <w:sz w:val="28"/>
                <w:szCs w:val="28"/>
              </w:rPr>
              <w:t>Baho</w:t>
            </w:r>
          </w:p>
        </w:tc>
        <w:tc>
          <w:tcPr>
            <w:tcW w:w="7838" w:type="dxa"/>
            <w:shd w:val="clear" w:color="auto" w:fill="D9E2F3"/>
            <w:tcMar>
              <w:top w:w="60" w:type="dxa"/>
              <w:left w:w="100" w:type="dxa"/>
              <w:bottom w:w="60" w:type="dxa"/>
              <w:right w:w="100" w:type="dxa"/>
            </w:tcMar>
            <w:vAlign w:val="center"/>
          </w:tcPr>
          <w:p w14:paraId="07BD9B0E">
            <w:pPr>
              <w:spacing w:after="0"/>
              <w:jc w:val="center"/>
              <w:rPr>
                <w:sz w:val="28"/>
                <w:szCs w:val="28"/>
              </w:rPr>
            </w:pPr>
            <w:r>
              <w:rPr>
                <w:b/>
                <w:bCs/>
                <w:sz w:val="28"/>
                <w:szCs w:val="28"/>
              </w:rPr>
              <w:t>Mezon</w:t>
            </w:r>
          </w:p>
        </w:tc>
      </w:tr>
      <w:tr w14:paraId="679911D1">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rPr>
          <w:cantSplit/>
        </w:trPr>
        <w:tc>
          <w:tcPr>
            <w:tcW w:w="1800" w:type="dxa"/>
            <w:tcMar>
              <w:top w:w="60" w:type="dxa"/>
              <w:left w:w="100" w:type="dxa"/>
              <w:bottom w:w="60" w:type="dxa"/>
              <w:right w:w="100" w:type="dxa"/>
            </w:tcMar>
            <w:vAlign w:val="center"/>
          </w:tcPr>
          <w:p w14:paraId="29B4DBB2">
            <w:pPr>
              <w:spacing w:after="0"/>
              <w:jc w:val="center"/>
              <w:rPr>
                <w:sz w:val="28"/>
                <w:szCs w:val="28"/>
              </w:rPr>
            </w:pPr>
            <w:r>
              <w:rPr>
                <w:b w:val="0"/>
                <w:bCs w:val="0"/>
                <w:sz w:val="28"/>
                <w:szCs w:val="28"/>
              </w:rPr>
              <w:t>5 (a’lo)</w:t>
            </w:r>
          </w:p>
        </w:tc>
        <w:tc>
          <w:tcPr>
            <w:tcW w:w="7838" w:type="dxa"/>
            <w:tcMar>
              <w:top w:w="60" w:type="dxa"/>
              <w:left w:w="100" w:type="dxa"/>
              <w:bottom w:w="60" w:type="dxa"/>
              <w:right w:w="100" w:type="dxa"/>
            </w:tcMar>
            <w:vAlign w:val="center"/>
          </w:tcPr>
          <w:p w14:paraId="33A285C7">
            <w:pPr>
              <w:spacing w:after="0"/>
              <w:jc w:val="left"/>
              <w:rPr>
                <w:sz w:val="28"/>
                <w:szCs w:val="28"/>
              </w:rPr>
            </w:pPr>
            <w:r>
              <w:rPr>
                <w:b w:val="0"/>
                <w:bCs w:val="0"/>
                <w:sz w:val="28"/>
                <w:szCs w:val="28"/>
              </w:rPr>
              <w:t>Savollarga to‘liq va asosli javob beradi, testlarning barchasini to‘g‘ri yechadi, guruh ishida faol</w:t>
            </w:r>
          </w:p>
        </w:tc>
      </w:tr>
      <w:tr w14:paraId="061019CF">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rPr>
          <w:cantSplit/>
        </w:trPr>
        <w:tc>
          <w:tcPr>
            <w:tcW w:w="1800" w:type="dxa"/>
            <w:tcMar>
              <w:top w:w="60" w:type="dxa"/>
              <w:left w:w="100" w:type="dxa"/>
              <w:bottom w:w="60" w:type="dxa"/>
              <w:right w:w="100" w:type="dxa"/>
            </w:tcMar>
            <w:vAlign w:val="center"/>
          </w:tcPr>
          <w:p w14:paraId="2CCED5A5">
            <w:pPr>
              <w:spacing w:after="0"/>
              <w:jc w:val="center"/>
              <w:rPr>
                <w:sz w:val="28"/>
                <w:szCs w:val="28"/>
              </w:rPr>
            </w:pPr>
            <w:r>
              <w:rPr>
                <w:b w:val="0"/>
                <w:bCs w:val="0"/>
                <w:sz w:val="28"/>
                <w:szCs w:val="28"/>
              </w:rPr>
              <w:t>4 (yaxshi)</w:t>
            </w:r>
          </w:p>
        </w:tc>
        <w:tc>
          <w:tcPr>
            <w:tcW w:w="7838" w:type="dxa"/>
            <w:tcMar>
              <w:top w:w="60" w:type="dxa"/>
              <w:left w:w="100" w:type="dxa"/>
              <w:bottom w:w="60" w:type="dxa"/>
              <w:right w:w="100" w:type="dxa"/>
            </w:tcMar>
            <w:vAlign w:val="center"/>
          </w:tcPr>
          <w:p w14:paraId="3990AF0A">
            <w:pPr>
              <w:spacing w:after="0"/>
              <w:jc w:val="left"/>
              <w:rPr>
                <w:sz w:val="28"/>
                <w:szCs w:val="28"/>
              </w:rPr>
            </w:pPr>
            <w:r>
              <w:rPr>
                <w:b w:val="0"/>
                <w:bCs w:val="0"/>
                <w:sz w:val="28"/>
                <w:szCs w:val="28"/>
              </w:rPr>
              <w:t>Savollarga asosan to‘g‘ri javob beradi, testlarning ko‘pchiligini to‘g‘ri yechadi</w:t>
            </w:r>
          </w:p>
        </w:tc>
      </w:tr>
      <w:tr w14:paraId="7B924986">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rPr>
          <w:cantSplit/>
        </w:trPr>
        <w:tc>
          <w:tcPr>
            <w:tcW w:w="1800" w:type="dxa"/>
            <w:tcMar>
              <w:top w:w="60" w:type="dxa"/>
              <w:left w:w="100" w:type="dxa"/>
              <w:bottom w:w="60" w:type="dxa"/>
              <w:right w:w="100" w:type="dxa"/>
            </w:tcMar>
            <w:vAlign w:val="center"/>
          </w:tcPr>
          <w:p w14:paraId="4543218C">
            <w:pPr>
              <w:spacing w:after="0"/>
              <w:jc w:val="center"/>
              <w:rPr>
                <w:sz w:val="28"/>
                <w:szCs w:val="28"/>
              </w:rPr>
            </w:pPr>
            <w:r>
              <w:rPr>
                <w:b w:val="0"/>
                <w:bCs w:val="0"/>
                <w:sz w:val="28"/>
                <w:szCs w:val="28"/>
              </w:rPr>
              <w:t>3 (qoniqarli)</w:t>
            </w:r>
          </w:p>
        </w:tc>
        <w:tc>
          <w:tcPr>
            <w:tcW w:w="7838" w:type="dxa"/>
            <w:tcMar>
              <w:top w:w="60" w:type="dxa"/>
              <w:left w:w="100" w:type="dxa"/>
              <w:bottom w:w="60" w:type="dxa"/>
              <w:right w:w="100" w:type="dxa"/>
            </w:tcMar>
            <w:vAlign w:val="center"/>
          </w:tcPr>
          <w:p w14:paraId="450CB029">
            <w:pPr>
              <w:spacing w:after="0"/>
              <w:jc w:val="left"/>
              <w:rPr>
                <w:sz w:val="28"/>
                <w:szCs w:val="28"/>
              </w:rPr>
            </w:pPr>
            <w:r>
              <w:rPr>
                <w:b w:val="0"/>
                <w:bCs w:val="0"/>
                <w:sz w:val="28"/>
                <w:szCs w:val="28"/>
              </w:rPr>
              <w:t>Savollarga qisman javob beradi, testlarning yarmini to‘g‘ri yechadi</w:t>
            </w:r>
          </w:p>
        </w:tc>
      </w:tr>
      <w:tr w14:paraId="455C99C0">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rPr>
          <w:cantSplit/>
        </w:trPr>
        <w:tc>
          <w:tcPr>
            <w:tcW w:w="1800" w:type="dxa"/>
            <w:tcMar>
              <w:top w:w="60" w:type="dxa"/>
              <w:left w:w="100" w:type="dxa"/>
              <w:bottom w:w="60" w:type="dxa"/>
              <w:right w:w="100" w:type="dxa"/>
            </w:tcMar>
            <w:vAlign w:val="center"/>
          </w:tcPr>
          <w:p w14:paraId="79F36C8F">
            <w:pPr>
              <w:spacing w:after="0"/>
              <w:jc w:val="center"/>
              <w:rPr>
                <w:sz w:val="28"/>
                <w:szCs w:val="28"/>
              </w:rPr>
            </w:pPr>
            <w:r>
              <w:rPr>
                <w:b w:val="0"/>
                <w:bCs w:val="0"/>
                <w:sz w:val="28"/>
                <w:szCs w:val="28"/>
              </w:rPr>
              <w:t>2 (qoniqarsiz)</w:t>
            </w:r>
          </w:p>
        </w:tc>
        <w:tc>
          <w:tcPr>
            <w:tcW w:w="7838" w:type="dxa"/>
            <w:tcMar>
              <w:top w:w="60" w:type="dxa"/>
              <w:left w:w="100" w:type="dxa"/>
              <w:bottom w:w="60" w:type="dxa"/>
              <w:right w:w="100" w:type="dxa"/>
            </w:tcMar>
            <w:vAlign w:val="center"/>
          </w:tcPr>
          <w:p w14:paraId="61C39BFC">
            <w:pPr>
              <w:spacing w:after="0"/>
              <w:jc w:val="left"/>
              <w:rPr>
                <w:sz w:val="28"/>
                <w:szCs w:val="28"/>
              </w:rPr>
            </w:pPr>
            <w:r>
              <w:rPr>
                <w:b w:val="0"/>
                <w:bCs w:val="0"/>
                <w:sz w:val="28"/>
                <w:szCs w:val="28"/>
              </w:rPr>
              <w:t>Mavzu bo‘yicha asosiy tushunchalarni bilmaydi</w:t>
            </w:r>
          </w:p>
        </w:tc>
      </w:tr>
    </w:tbl>
    <w:p w14:paraId="30D72389">
      <w:pPr>
        <w:keepNext/>
        <w:spacing w:before="240" w:after="80"/>
        <w:rPr>
          <w:sz w:val="28"/>
          <w:szCs w:val="28"/>
        </w:rPr>
      </w:pPr>
      <w:r>
        <w:rPr>
          <w:b/>
          <w:bCs/>
          <w:color w:val="1F3864"/>
          <w:sz w:val="28"/>
          <w:szCs w:val="28"/>
        </w:rPr>
        <w:t>3-ILOVA. MUSTAHKAMLASH UCHUN SAVOLLAR</w:t>
      </w:r>
    </w:p>
    <w:p w14:paraId="20296469">
      <w:pPr>
        <w:pStyle w:val="16"/>
        <w:numPr>
          <w:ilvl w:val="0"/>
          <w:numId w:val="4"/>
        </w:numPr>
        <w:spacing w:after="40" w:line="264" w:lineRule="auto"/>
        <w:jc w:val="both"/>
        <w:rPr>
          <w:sz w:val="28"/>
          <w:szCs w:val="28"/>
        </w:rPr>
      </w:pPr>
      <w:r>
        <w:rPr>
          <w:sz w:val="28"/>
          <w:szCs w:val="28"/>
        </w:rPr>
        <w:t>Kompyuter xonasida maqbul havo harorati va nisbiy namlik qancha bo‘lishi kerak?</w:t>
      </w:r>
    </w:p>
    <w:p w14:paraId="122C4E0D">
      <w:pPr>
        <w:pStyle w:val="16"/>
        <w:numPr>
          <w:ilvl w:val="0"/>
          <w:numId w:val="4"/>
        </w:numPr>
        <w:spacing w:after="40" w:line="264" w:lineRule="auto"/>
        <w:jc w:val="both"/>
        <w:rPr>
          <w:sz w:val="28"/>
          <w:szCs w:val="28"/>
        </w:rPr>
      </w:pPr>
      <w:r>
        <w:rPr>
          <w:sz w:val="28"/>
          <w:szCs w:val="28"/>
        </w:rPr>
        <w:t>Monitordan ko‘zgacha bo‘lgan masofa qancha bo‘lishi lozim?</w:t>
      </w:r>
    </w:p>
    <w:p w14:paraId="40284582">
      <w:pPr>
        <w:pStyle w:val="16"/>
        <w:numPr>
          <w:ilvl w:val="0"/>
          <w:numId w:val="4"/>
        </w:numPr>
        <w:spacing w:after="40" w:line="264" w:lineRule="auto"/>
        <w:jc w:val="both"/>
        <w:rPr>
          <w:sz w:val="28"/>
          <w:szCs w:val="28"/>
        </w:rPr>
      </w:pPr>
      <w:r>
        <w:rPr>
          <w:sz w:val="28"/>
          <w:szCs w:val="28"/>
        </w:rPr>
        <w:t>«20-20-20» qoidasining mazmunini tushuntiring.</w:t>
      </w:r>
    </w:p>
    <w:p w14:paraId="2BB640BE">
      <w:pPr>
        <w:pStyle w:val="16"/>
        <w:numPr>
          <w:ilvl w:val="0"/>
          <w:numId w:val="4"/>
        </w:numPr>
        <w:spacing w:after="40" w:line="264" w:lineRule="auto"/>
        <w:jc w:val="both"/>
        <w:rPr>
          <w:sz w:val="28"/>
          <w:szCs w:val="28"/>
        </w:rPr>
      </w:pPr>
      <w:r>
        <w:rPr>
          <w:sz w:val="28"/>
          <w:szCs w:val="28"/>
        </w:rPr>
        <w:t>Nima uchun xona havosining haddan tashqari quruq bo‘lishi zararli?</w:t>
      </w:r>
    </w:p>
    <w:p w14:paraId="556F0407">
      <w:pPr>
        <w:pStyle w:val="16"/>
        <w:numPr>
          <w:ilvl w:val="0"/>
          <w:numId w:val="4"/>
        </w:numPr>
        <w:spacing w:after="40" w:line="264" w:lineRule="auto"/>
        <w:jc w:val="both"/>
        <w:rPr>
          <w:sz w:val="28"/>
          <w:szCs w:val="28"/>
        </w:rPr>
      </w:pPr>
      <w:r>
        <w:rPr>
          <w:sz w:val="28"/>
          <w:szCs w:val="28"/>
        </w:rPr>
        <w:t>Ish joyida qanday shaxsiy gigiyena qoidalariga amal qilinadi?</w:t>
      </w:r>
    </w:p>
    <w:p w14:paraId="08F36670">
      <w:pPr>
        <w:keepNext/>
        <w:spacing w:before="160" w:after="80"/>
        <w:rPr>
          <w:sz w:val="28"/>
          <w:szCs w:val="28"/>
        </w:rPr>
      </w:pPr>
      <w:r>
        <w:rPr>
          <w:b/>
          <w:bCs/>
          <w:color w:val="2E75B6"/>
          <w:sz w:val="28"/>
          <w:szCs w:val="28"/>
        </w:rPr>
        <w:t>Test topshiriqlari</w:t>
      </w:r>
    </w:p>
    <w:p w14:paraId="24441909">
      <w:pPr>
        <w:keepNext/>
        <w:spacing w:before="60" w:after="20"/>
        <w:rPr>
          <w:sz w:val="28"/>
          <w:szCs w:val="28"/>
        </w:rPr>
      </w:pPr>
      <w:r>
        <w:rPr>
          <w:b/>
          <w:bCs/>
          <w:sz w:val="28"/>
          <w:szCs w:val="28"/>
        </w:rPr>
        <w:t>1. Kompyuter xonasidagi maqbul nisbiy namlik qaysi?</w:t>
      </w:r>
    </w:p>
    <w:p w14:paraId="31A38BD8">
      <w:pPr>
        <w:keepNext/>
        <w:spacing w:after="0"/>
        <w:ind w:left="567"/>
        <w:rPr>
          <w:sz w:val="28"/>
          <w:szCs w:val="28"/>
        </w:rPr>
      </w:pPr>
      <w:r>
        <w:rPr>
          <w:sz w:val="28"/>
          <w:szCs w:val="28"/>
        </w:rPr>
        <w:t>a) 10–20 %</w:t>
      </w:r>
    </w:p>
    <w:p w14:paraId="30F7B819">
      <w:pPr>
        <w:keepNext/>
        <w:spacing w:after="0"/>
        <w:ind w:left="567"/>
        <w:rPr>
          <w:sz w:val="28"/>
          <w:szCs w:val="28"/>
        </w:rPr>
      </w:pPr>
      <w:r>
        <w:rPr>
          <w:sz w:val="28"/>
          <w:szCs w:val="28"/>
        </w:rPr>
        <w:t>b) 40–60 %</w:t>
      </w:r>
    </w:p>
    <w:p w14:paraId="6AC63E6F">
      <w:pPr>
        <w:keepNext/>
        <w:spacing w:after="0"/>
        <w:ind w:left="567"/>
        <w:rPr>
          <w:sz w:val="28"/>
          <w:szCs w:val="28"/>
        </w:rPr>
      </w:pPr>
      <w:r>
        <w:rPr>
          <w:sz w:val="28"/>
          <w:szCs w:val="28"/>
        </w:rPr>
        <w:t>c) 70–80 %</w:t>
      </w:r>
    </w:p>
    <w:p w14:paraId="3EF90E8E">
      <w:pPr>
        <w:keepNext w:val="0"/>
        <w:spacing w:after="60"/>
        <w:ind w:left="567"/>
        <w:rPr>
          <w:sz w:val="28"/>
          <w:szCs w:val="28"/>
        </w:rPr>
      </w:pPr>
      <w:r>
        <w:rPr>
          <w:sz w:val="28"/>
          <w:szCs w:val="28"/>
        </w:rPr>
        <w:t>d) 90 % dan yuqori</w:t>
      </w:r>
    </w:p>
    <w:p w14:paraId="0EA4C2C7">
      <w:pPr>
        <w:keepNext/>
        <w:spacing w:before="60" w:after="20"/>
        <w:rPr>
          <w:sz w:val="28"/>
          <w:szCs w:val="28"/>
        </w:rPr>
      </w:pPr>
      <w:r>
        <w:rPr>
          <w:b/>
          <w:bCs/>
          <w:sz w:val="28"/>
          <w:szCs w:val="28"/>
        </w:rPr>
        <w:t>2. Monitordan ko‘zgacha bo‘lgan tavsiya etilgan masofa:</w:t>
      </w:r>
    </w:p>
    <w:p w14:paraId="6E2C0214">
      <w:pPr>
        <w:keepNext/>
        <w:spacing w:after="0"/>
        <w:ind w:left="567"/>
        <w:rPr>
          <w:sz w:val="28"/>
          <w:szCs w:val="28"/>
        </w:rPr>
      </w:pPr>
      <w:r>
        <w:rPr>
          <w:sz w:val="28"/>
          <w:szCs w:val="28"/>
        </w:rPr>
        <w:t>a) 20–30 sm</w:t>
      </w:r>
    </w:p>
    <w:p w14:paraId="2936382A">
      <w:pPr>
        <w:keepNext/>
        <w:spacing w:after="0"/>
        <w:ind w:left="567"/>
        <w:rPr>
          <w:sz w:val="28"/>
          <w:szCs w:val="28"/>
        </w:rPr>
      </w:pPr>
      <w:r>
        <w:rPr>
          <w:sz w:val="28"/>
          <w:szCs w:val="28"/>
        </w:rPr>
        <w:t>b) 30–40 sm</w:t>
      </w:r>
    </w:p>
    <w:p w14:paraId="4E389C88">
      <w:pPr>
        <w:keepNext/>
        <w:spacing w:after="0"/>
        <w:ind w:left="567"/>
        <w:rPr>
          <w:sz w:val="28"/>
          <w:szCs w:val="28"/>
        </w:rPr>
      </w:pPr>
      <w:r>
        <w:rPr>
          <w:sz w:val="28"/>
          <w:szCs w:val="28"/>
        </w:rPr>
        <w:t>c) 50–70 sm</w:t>
      </w:r>
    </w:p>
    <w:p w14:paraId="2EE79F3B">
      <w:pPr>
        <w:keepNext w:val="0"/>
        <w:spacing w:after="60"/>
        <w:ind w:left="567"/>
        <w:rPr>
          <w:sz w:val="28"/>
          <w:szCs w:val="28"/>
        </w:rPr>
      </w:pPr>
      <w:r>
        <w:rPr>
          <w:sz w:val="28"/>
          <w:szCs w:val="28"/>
        </w:rPr>
        <w:t>d) 1–1,5 m</w:t>
      </w:r>
    </w:p>
    <w:p w14:paraId="6AB1380A">
      <w:pPr>
        <w:keepNext/>
        <w:spacing w:before="60" w:after="20"/>
        <w:rPr>
          <w:sz w:val="28"/>
          <w:szCs w:val="28"/>
        </w:rPr>
      </w:pPr>
      <w:r>
        <w:rPr>
          <w:b/>
          <w:bCs/>
          <w:sz w:val="28"/>
          <w:szCs w:val="28"/>
        </w:rPr>
        <w:t>3. Ish stoli yuzasidagi tavsiya etilgan yoritilganlik:</w:t>
      </w:r>
    </w:p>
    <w:p w14:paraId="67F63EDA">
      <w:pPr>
        <w:keepNext/>
        <w:spacing w:after="0"/>
        <w:ind w:left="567"/>
        <w:rPr>
          <w:sz w:val="28"/>
          <w:szCs w:val="28"/>
        </w:rPr>
      </w:pPr>
      <w:r>
        <w:rPr>
          <w:sz w:val="28"/>
          <w:szCs w:val="28"/>
        </w:rPr>
        <w:t>a) 50–100 lk</w:t>
      </w:r>
    </w:p>
    <w:p w14:paraId="07C2D53E">
      <w:pPr>
        <w:keepNext/>
        <w:spacing w:after="0"/>
        <w:ind w:left="567"/>
        <w:rPr>
          <w:sz w:val="28"/>
          <w:szCs w:val="28"/>
        </w:rPr>
      </w:pPr>
      <w:r>
        <w:rPr>
          <w:sz w:val="28"/>
          <w:szCs w:val="28"/>
        </w:rPr>
        <w:t>b) 300–500 lk</w:t>
      </w:r>
    </w:p>
    <w:p w14:paraId="1EF7F9F2">
      <w:pPr>
        <w:keepNext/>
        <w:spacing w:after="0"/>
        <w:ind w:left="567"/>
        <w:rPr>
          <w:sz w:val="28"/>
          <w:szCs w:val="28"/>
        </w:rPr>
      </w:pPr>
      <w:r>
        <w:rPr>
          <w:sz w:val="28"/>
          <w:szCs w:val="28"/>
        </w:rPr>
        <w:t>c) 1000–1500 lk</w:t>
      </w:r>
    </w:p>
    <w:p w14:paraId="2F4BE697">
      <w:pPr>
        <w:keepNext w:val="0"/>
        <w:spacing w:after="60"/>
        <w:ind w:left="567"/>
        <w:rPr>
          <w:sz w:val="28"/>
          <w:szCs w:val="28"/>
        </w:rPr>
      </w:pPr>
      <w:r>
        <w:rPr>
          <w:sz w:val="28"/>
          <w:szCs w:val="28"/>
        </w:rPr>
        <w:t>d) 2000 lk dan ortiq</w:t>
      </w:r>
    </w:p>
    <w:p w14:paraId="3CCA5B35">
      <w:pPr>
        <w:keepNext/>
        <w:spacing w:before="240" w:after="80"/>
        <w:rPr>
          <w:sz w:val="28"/>
          <w:szCs w:val="28"/>
        </w:rPr>
      </w:pPr>
      <w:r>
        <w:rPr>
          <w:b/>
          <w:bCs/>
          <w:color w:val="1F3864"/>
          <w:sz w:val="28"/>
          <w:szCs w:val="28"/>
        </w:rPr>
        <w:t>MUSTAQIL TA’LIM UCHUN TOPSHIRIQ VA ADABIYOTLAR</w:t>
      </w:r>
    </w:p>
    <w:p w14:paraId="0B1BE0CC">
      <w:pPr>
        <w:spacing w:before="0" w:after="100" w:line="276" w:lineRule="auto"/>
        <w:jc w:val="both"/>
        <w:rPr>
          <w:sz w:val="28"/>
          <w:szCs w:val="28"/>
        </w:rPr>
      </w:pPr>
      <w:r>
        <w:rPr>
          <w:b/>
          <w:bCs/>
          <w:sz w:val="28"/>
          <w:szCs w:val="28"/>
        </w:rPr>
        <w:t>Topshiriq 1:</w:t>
      </w:r>
      <w:r>
        <w:rPr>
          <w:sz w:val="28"/>
          <w:szCs w:val="28"/>
        </w:rPr>
        <w:t xml:space="preserve"> Uyingizdagi kompyuter yoki telefon bilan ishlash joyingizni ushbu mavzu talablari asosida baholang: 5 ta mos keladigan va 3 ta mos kelmaydigan holatni yozing hamda ularni qanday tuzatish mumkinligini ko‘rsating.</w:t>
      </w:r>
    </w:p>
    <w:p w14:paraId="3A24F1DD">
      <w:pPr>
        <w:spacing w:before="0" w:after="100" w:line="276" w:lineRule="auto"/>
        <w:jc w:val="both"/>
        <w:rPr>
          <w:sz w:val="28"/>
          <w:szCs w:val="28"/>
        </w:rPr>
      </w:pPr>
      <w:r>
        <w:rPr>
          <w:b/>
          <w:bCs/>
          <w:sz w:val="28"/>
          <w:szCs w:val="28"/>
        </w:rPr>
        <w:t>Topshiriq 2:</w:t>
      </w:r>
      <w:r>
        <w:rPr>
          <w:sz w:val="28"/>
          <w:szCs w:val="28"/>
        </w:rPr>
        <w:t xml:space="preserve"> Kompyuter xonasi uchun «Sanitariya-gigiyena qoidalari» mavzusida A4 formatdagi eslatma-plakat loyihasini grafik dasturda tayyorlash.</w:t>
      </w:r>
    </w:p>
    <w:p w14:paraId="4C6F72A7">
      <w:pPr>
        <w:keepNext/>
        <w:spacing w:before="0" w:after="40" w:line="276" w:lineRule="auto"/>
        <w:jc w:val="both"/>
        <w:rPr>
          <w:sz w:val="28"/>
          <w:szCs w:val="28"/>
        </w:rPr>
      </w:pPr>
      <w:r>
        <w:rPr>
          <w:b/>
          <w:bCs/>
          <w:sz w:val="28"/>
          <w:szCs w:val="28"/>
        </w:rPr>
        <w:t>Adabiyotlar:</w:t>
      </w:r>
    </w:p>
    <w:p w14:paraId="046926F7">
      <w:pPr>
        <w:pStyle w:val="16"/>
        <w:numPr>
          <w:ilvl w:val="0"/>
          <w:numId w:val="5"/>
        </w:numPr>
        <w:spacing w:after="40" w:line="264" w:lineRule="auto"/>
        <w:jc w:val="both"/>
        <w:rPr>
          <w:sz w:val="28"/>
          <w:szCs w:val="28"/>
        </w:rPr>
      </w:pPr>
      <w:r>
        <w:rPr>
          <w:sz w:val="28"/>
          <w:szCs w:val="28"/>
        </w:rPr>
        <w:t>O‘zbekiston Respublikasining Mehnat kodeksi. — www.lex.uz</w:t>
      </w:r>
    </w:p>
    <w:p w14:paraId="7FCFF9EB">
      <w:pPr>
        <w:pStyle w:val="16"/>
        <w:numPr>
          <w:ilvl w:val="0"/>
          <w:numId w:val="5"/>
        </w:numPr>
        <w:spacing w:after="40" w:line="264" w:lineRule="auto"/>
        <w:jc w:val="both"/>
        <w:rPr>
          <w:sz w:val="28"/>
          <w:szCs w:val="28"/>
        </w:rPr>
      </w:pPr>
      <w:r>
        <w:rPr>
          <w:sz w:val="28"/>
          <w:szCs w:val="28"/>
        </w:rPr>
        <w:t>O‘zbekiston Respublikasining «Mehnatni muhofaza qilish to‘g‘risida»gi Qonuni (yangi tahrir). — www.lex.uz</w:t>
      </w:r>
    </w:p>
    <w:p w14:paraId="40112A33">
      <w:pPr>
        <w:pStyle w:val="16"/>
        <w:numPr>
          <w:ilvl w:val="0"/>
          <w:numId w:val="5"/>
        </w:numPr>
        <w:spacing w:after="40" w:line="264" w:lineRule="auto"/>
        <w:jc w:val="both"/>
        <w:rPr>
          <w:sz w:val="28"/>
          <w:szCs w:val="28"/>
        </w:rPr>
      </w:pPr>
      <w:r>
        <w:rPr>
          <w:sz w:val="28"/>
          <w:szCs w:val="28"/>
        </w:rPr>
        <w:t>Yo‘ldoshev O‘. Mehnat muhofazasi va texnika xavfsizligi. O‘quv qo‘llanma.</w:t>
      </w:r>
    </w:p>
    <w:p w14:paraId="5A9F6050">
      <w:pPr>
        <w:pStyle w:val="16"/>
        <w:numPr>
          <w:ilvl w:val="0"/>
          <w:numId w:val="5"/>
        </w:numPr>
        <w:spacing w:after="40" w:line="264" w:lineRule="auto"/>
        <w:jc w:val="both"/>
        <w:rPr>
          <w:sz w:val="28"/>
          <w:szCs w:val="28"/>
        </w:rPr>
      </w:pPr>
      <w:r>
        <w:rPr>
          <w:sz w:val="28"/>
          <w:szCs w:val="28"/>
        </w:rPr>
        <w:t>Narziyev Sh.M., Mudarisova R.X., Gaibnazarov S.B. Sohalar mehnat muhofazasi. O‘quv qo‘llanma.</w:t>
      </w:r>
    </w:p>
    <w:p w14:paraId="072A2192">
      <w:pPr>
        <w:pStyle w:val="16"/>
        <w:numPr>
          <w:ilvl w:val="0"/>
          <w:numId w:val="5"/>
        </w:numPr>
        <w:spacing w:after="40" w:line="264" w:lineRule="auto"/>
        <w:jc w:val="both"/>
        <w:rPr>
          <w:sz w:val="28"/>
          <w:szCs w:val="28"/>
        </w:rPr>
      </w:pPr>
      <w:r>
        <w:rPr>
          <w:sz w:val="28"/>
          <w:szCs w:val="28"/>
        </w:rPr>
        <w:t>Internet manbalari: www.lex.uz, www.ziyonet.uz, www.fvv.uz</w:t>
      </w:r>
    </w:p>
    <w:p w14:paraId="25DD3BB2">
      <w:pPr>
        <w:pStyle w:val="2"/>
        <w:keepNext/>
        <w:pageBreakBefore/>
        <w:spacing w:before="0" w:after="80"/>
      </w:pPr>
      <w:r>
        <w:rPr>
          <w:b/>
          <w:bCs/>
          <w:color w:val="1F3864"/>
          <w:sz w:val="28"/>
          <w:szCs w:val="28"/>
        </w:rPr>
        <w:t>Mavzu: Nazariy. Elektr xavfsizligi qoidalari va elektr jihozlaridan xavfsiz foydalanish</w:t>
      </w:r>
    </w:p>
    <w:p w14:paraId="64854F3D">
      <w:pPr>
        <w:spacing w:before="0" w:after="160" w:line="276" w:lineRule="auto"/>
        <w:jc w:val="both"/>
      </w:pPr>
      <w:r>
        <w:rPr>
          <w:i/>
          <w:iCs/>
          <w:color w:val="404040"/>
        </w:rPr>
        <w:t>Pedagogik mahorat va dars samaradorligini oshirish bo‘yicha o‘quv-uslubiy hujjat</w:t>
      </w:r>
    </w:p>
    <w:p w14:paraId="3F72640E">
      <w:pPr>
        <w:keepNext/>
        <w:spacing w:before="0" w:after="80"/>
        <w:jc w:val="center"/>
      </w:pPr>
      <w:r>
        <w:rPr>
          <w:b/>
          <w:bCs/>
          <w:color w:val="1F3864"/>
          <w:sz w:val="26"/>
          <w:szCs w:val="26"/>
        </w:rPr>
        <w:t>O‘quv mashg‘ulotining ta’lim texnologiyasi modeli</w:t>
      </w:r>
    </w:p>
    <w:tbl>
      <w:tblPr>
        <w:tblStyle w:val="9"/>
        <w:tblW w:w="9638" w:type="dxa"/>
        <w:tblInd w:w="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autofit"/>
        <w:tblCellMar>
          <w:top w:w="0" w:type="dxa"/>
          <w:left w:w="10" w:type="dxa"/>
          <w:bottom w:w="0" w:type="dxa"/>
          <w:right w:w="10" w:type="dxa"/>
        </w:tblCellMar>
      </w:tblPr>
      <w:tblGrid>
        <w:gridCol w:w="2500"/>
        <w:gridCol w:w="7138"/>
      </w:tblGrid>
      <w:tr w14:paraId="590FE9DF">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rPr>
          <w:tblHeader/>
        </w:trPr>
        <w:tc>
          <w:tcPr>
            <w:tcW w:w="2500" w:type="dxa"/>
            <w:shd w:val="clear" w:color="auto" w:fill="D9E2F3"/>
            <w:tcMar>
              <w:top w:w="60" w:type="dxa"/>
              <w:left w:w="100" w:type="dxa"/>
              <w:bottom w:w="60" w:type="dxa"/>
              <w:right w:w="100" w:type="dxa"/>
            </w:tcMar>
            <w:vAlign w:val="center"/>
          </w:tcPr>
          <w:p w14:paraId="47A7B26E">
            <w:pPr>
              <w:spacing w:after="0"/>
              <w:jc w:val="center"/>
            </w:pPr>
            <w:r>
              <w:rPr>
                <w:b/>
                <w:bCs/>
                <w:sz w:val="24"/>
                <w:szCs w:val="24"/>
              </w:rPr>
              <w:t>Ko‘rsatkich parametrlari</w:t>
            </w:r>
          </w:p>
        </w:tc>
        <w:tc>
          <w:tcPr>
            <w:tcW w:w="7138" w:type="dxa"/>
            <w:shd w:val="clear" w:color="auto" w:fill="D9E2F3"/>
            <w:tcMar>
              <w:top w:w="60" w:type="dxa"/>
              <w:left w:w="100" w:type="dxa"/>
              <w:bottom w:w="60" w:type="dxa"/>
              <w:right w:w="100" w:type="dxa"/>
            </w:tcMar>
            <w:vAlign w:val="center"/>
          </w:tcPr>
          <w:p w14:paraId="67886FED">
            <w:pPr>
              <w:spacing w:after="0"/>
              <w:jc w:val="center"/>
            </w:pPr>
            <w:r>
              <w:rPr>
                <w:b/>
                <w:bCs/>
                <w:sz w:val="24"/>
                <w:szCs w:val="24"/>
              </w:rPr>
              <w:t>Tavsifi va mazmuni</w:t>
            </w:r>
          </w:p>
        </w:tc>
      </w:tr>
      <w:tr w14:paraId="1EEE8239">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rPr>
          <w:cantSplit/>
        </w:trPr>
        <w:tc>
          <w:tcPr>
            <w:tcW w:w="2500" w:type="dxa"/>
            <w:tcMar>
              <w:top w:w="60" w:type="dxa"/>
              <w:left w:w="100" w:type="dxa"/>
              <w:bottom w:w="60" w:type="dxa"/>
              <w:right w:w="100" w:type="dxa"/>
            </w:tcMar>
            <w:vAlign w:val="top"/>
          </w:tcPr>
          <w:p w14:paraId="361820FC">
            <w:pPr>
              <w:spacing w:after="0"/>
              <w:jc w:val="left"/>
            </w:pPr>
            <w:r>
              <w:rPr>
                <w:b/>
                <w:bCs/>
                <w:sz w:val="24"/>
                <w:szCs w:val="24"/>
              </w:rPr>
              <w:t>Mashg‘ulot vaqti va o‘quvchilar soni</w:t>
            </w:r>
          </w:p>
        </w:tc>
        <w:tc>
          <w:tcPr>
            <w:tcW w:w="7138" w:type="dxa"/>
            <w:tcMar>
              <w:top w:w="60" w:type="dxa"/>
              <w:left w:w="100" w:type="dxa"/>
              <w:bottom w:w="60" w:type="dxa"/>
              <w:right w:w="100" w:type="dxa"/>
            </w:tcMar>
            <w:vAlign w:val="top"/>
          </w:tcPr>
          <w:p w14:paraId="55217327">
            <w:pPr>
              <w:spacing w:after="30"/>
              <w:jc w:val="left"/>
            </w:pPr>
            <w:r>
              <w:rPr>
                <w:sz w:val="24"/>
                <w:szCs w:val="24"/>
              </w:rPr>
              <w:t xml:space="preserve">Mashg‘ulot vaqti: </w:t>
            </w:r>
            <w:r>
              <w:rPr>
                <w:b/>
                <w:bCs/>
                <w:sz w:val="24"/>
                <w:szCs w:val="24"/>
              </w:rPr>
              <w:t>80 daqiqa</w:t>
            </w:r>
            <w:r>
              <w:rPr>
                <w:sz w:val="24"/>
                <w:szCs w:val="24"/>
              </w:rPr>
              <w:t xml:space="preserve">   |   O‘quvchilar soni: </w:t>
            </w:r>
            <w:r>
              <w:rPr>
                <w:b/>
                <w:bCs/>
                <w:sz w:val="24"/>
                <w:szCs w:val="24"/>
              </w:rPr>
              <w:t>26–30 gacha</w:t>
            </w:r>
          </w:p>
        </w:tc>
      </w:tr>
      <w:tr w14:paraId="67A3FA68">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rPr>
          <w:cantSplit/>
        </w:trPr>
        <w:tc>
          <w:tcPr>
            <w:tcW w:w="2500" w:type="dxa"/>
            <w:tcMar>
              <w:top w:w="60" w:type="dxa"/>
              <w:left w:w="100" w:type="dxa"/>
              <w:bottom w:w="60" w:type="dxa"/>
              <w:right w:w="100" w:type="dxa"/>
            </w:tcMar>
            <w:vAlign w:val="top"/>
          </w:tcPr>
          <w:p w14:paraId="651C7536">
            <w:pPr>
              <w:spacing w:after="0"/>
              <w:jc w:val="left"/>
            </w:pPr>
            <w:r>
              <w:rPr>
                <w:b/>
                <w:bCs/>
                <w:sz w:val="24"/>
                <w:szCs w:val="24"/>
              </w:rPr>
              <w:t>Mashg‘ulot shakli va turi</w:t>
            </w:r>
          </w:p>
        </w:tc>
        <w:tc>
          <w:tcPr>
            <w:tcW w:w="7138" w:type="dxa"/>
            <w:tcMar>
              <w:top w:w="60" w:type="dxa"/>
              <w:left w:w="100" w:type="dxa"/>
              <w:bottom w:w="60" w:type="dxa"/>
              <w:right w:w="100" w:type="dxa"/>
            </w:tcMar>
            <w:vAlign w:val="top"/>
          </w:tcPr>
          <w:p w14:paraId="2045E024">
            <w:pPr>
              <w:spacing w:after="30"/>
              <w:jc w:val="left"/>
            </w:pPr>
            <w:r>
              <w:rPr>
                <w:sz w:val="24"/>
                <w:szCs w:val="24"/>
              </w:rPr>
              <w:t>Nazariy — yangi bilimlarni egallash bo‘yicha o‘quv mashg‘uloti</w:t>
            </w:r>
          </w:p>
        </w:tc>
      </w:tr>
      <w:tr w14:paraId="3D5FA561">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rPr>
          <w:cantSplit/>
        </w:trPr>
        <w:tc>
          <w:tcPr>
            <w:tcW w:w="2500" w:type="dxa"/>
            <w:tcMar>
              <w:top w:w="60" w:type="dxa"/>
              <w:left w:w="100" w:type="dxa"/>
              <w:bottom w:w="60" w:type="dxa"/>
              <w:right w:w="100" w:type="dxa"/>
            </w:tcMar>
            <w:vAlign w:val="top"/>
          </w:tcPr>
          <w:p w14:paraId="19C2F1A8">
            <w:pPr>
              <w:spacing w:after="0"/>
              <w:jc w:val="left"/>
            </w:pPr>
            <w:r>
              <w:rPr>
                <w:b/>
                <w:bCs/>
                <w:sz w:val="24"/>
                <w:szCs w:val="24"/>
              </w:rPr>
              <w:t>O‘quv mashg‘ulot rejasi</w:t>
            </w:r>
          </w:p>
        </w:tc>
        <w:tc>
          <w:tcPr>
            <w:tcW w:w="7138" w:type="dxa"/>
            <w:tcMar>
              <w:top w:w="60" w:type="dxa"/>
              <w:left w:w="100" w:type="dxa"/>
              <w:bottom w:w="60" w:type="dxa"/>
              <w:right w:w="100" w:type="dxa"/>
            </w:tcMar>
            <w:vAlign w:val="top"/>
          </w:tcPr>
          <w:p w14:paraId="50BC5B38">
            <w:pPr>
              <w:spacing w:after="30"/>
              <w:jc w:val="left"/>
            </w:pPr>
            <w:r>
              <w:rPr>
                <w:sz w:val="24"/>
                <w:szCs w:val="24"/>
              </w:rPr>
              <w:t>1. Elektr tokining inson organizmiga ta’siri.</w:t>
            </w:r>
          </w:p>
          <w:p w14:paraId="7D616C2B">
            <w:pPr>
              <w:spacing w:after="30"/>
              <w:jc w:val="left"/>
            </w:pPr>
            <w:r>
              <w:rPr>
                <w:sz w:val="24"/>
                <w:szCs w:val="24"/>
              </w:rPr>
              <w:t>2. Kompyuter va yordamchi jihozlarni elektr tarmog‘iga xavfsiz ulash.</w:t>
            </w:r>
          </w:p>
          <w:p w14:paraId="1BE11247">
            <w:pPr>
              <w:spacing w:after="30"/>
              <w:jc w:val="left"/>
            </w:pPr>
            <w:r>
              <w:rPr>
                <w:sz w:val="24"/>
                <w:szCs w:val="24"/>
              </w:rPr>
              <w:t>3. Elektr qurilmalarida nosozlik aniqlanganda bajariladigan harakatlar.</w:t>
            </w:r>
          </w:p>
        </w:tc>
      </w:tr>
      <w:tr w14:paraId="63C93D7F">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rPr>
          <w:cantSplit/>
        </w:trPr>
        <w:tc>
          <w:tcPr>
            <w:tcW w:w="2500" w:type="dxa"/>
            <w:tcMar>
              <w:top w:w="60" w:type="dxa"/>
              <w:left w:w="100" w:type="dxa"/>
              <w:bottom w:w="60" w:type="dxa"/>
              <w:right w:w="100" w:type="dxa"/>
            </w:tcMar>
            <w:vAlign w:val="top"/>
          </w:tcPr>
          <w:p w14:paraId="014D13EF">
            <w:pPr>
              <w:spacing w:after="0"/>
              <w:jc w:val="left"/>
            </w:pPr>
            <w:r>
              <w:rPr>
                <w:b/>
                <w:bCs/>
                <w:sz w:val="24"/>
                <w:szCs w:val="24"/>
              </w:rPr>
              <w:t>O‘quv mashg‘ulotining maqsadi</w:t>
            </w:r>
          </w:p>
        </w:tc>
        <w:tc>
          <w:tcPr>
            <w:tcW w:w="7138" w:type="dxa"/>
            <w:tcMar>
              <w:top w:w="60" w:type="dxa"/>
              <w:left w:w="100" w:type="dxa"/>
              <w:bottom w:w="60" w:type="dxa"/>
              <w:right w:w="100" w:type="dxa"/>
            </w:tcMar>
            <w:vAlign w:val="top"/>
          </w:tcPr>
          <w:p w14:paraId="1406BAA3">
            <w:pPr>
              <w:spacing w:after="30"/>
              <w:jc w:val="left"/>
            </w:pPr>
            <w:r>
              <w:rPr>
                <w:sz w:val="24"/>
                <w:szCs w:val="24"/>
              </w:rPr>
              <w:t>O‘quvchilarga elektr tokining inson organizmiga ta’siri, kompyuter xonasida elektr jihozlaridan xavfsiz foydalanish va nosozlik holatida to‘g‘ri harakat qilish yuzasidan bilim va ko‘nikmalar berish.</w:t>
            </w:r>
          </w:p>
        </w:tc>
      </w:tr>
      <w:tr w14:paraId="4FB8267E">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rPr>
          <w:cantSplit/>
        </w:trPr>
        <w:tc>
          <w:tcPr>
            <w:tcW w:w="2500" w:type="dxa"/>
            <w:tcMar>
              <w:top w:w="60" w:type="dxa"/>
              <w:left w:w="100" w:type="dxa"/>
              <w:bottom w:w="60" w:type="dxa"/>
              <w:right w:w="100" w:type="dxa"/>
            </w:tcMar>
            <w:vAlign w:val="top"/>
          </w:tcPr>
          <w:p w14:paraId="50DE8C66">
            <w:pPr>
              <w:spacing w:after="0"/>
              <w:jc w:val="left"/>
            </w:pPr>
            <w:r>
              <w:rPr>
                <w:b/>
                <w:bCs/>
                <w:sz w:val="24"/>
                <w:szCs w:val="24"/>
              </w:rPr>
              <w:t>Mashg‘ulotdan kutilayotgan natijalar</w:t>
            </w:r>
          </w:p>
        </w:tc>
        <w:tc>
          <w:tcPr>
            <w:tcW w:w="7138" w:type="dxa"/>
            <w:tcMar>
              <w:top w:w="60" w:type="dxa"/>
              <w:left w:w="100" w:type="dxa"/>
              <w:bottom w:w="60" w:type="dxa"/>
              <w:right w:w="100" w:type="dxa"/>
            </w:tcMar>
            <w:vAlign w:val="top"/>
          </w:tcPr>
          <w:p w14:paraId="417B8609">
            <w:pPr>
              <w:spacing w:after="30"/>
              <w:jc w:val="left"/>
            </w:pPr>
            <w:r>
              <w:rPr>
                <w:sz w:val="24"/>
                <w:szCs w:val="24"/>
              </w:rPr>
              <w:t>Elektr tokining xavfini anglaydilar, elektr jihozlaridan xavfsiz foydalanish qoidalariga rioya qiladilar va nosozlik holatida to‘g‘ri harakat qila oladilar.</w:t>
            </w:r>
          </w:p>
        </w:tc>
      </w:tr>
      <w:tr w14:paraId="32F769FB">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rPr>
          <w:cantSplit/>
        </w:trPr>
        <w:tc>
          <w:tcPr>
            <w:tcW w:w="2500" w:type="dxa"/>
            <w:tcMar>
              <w:top w:w="60" w:type="dxa"/>
              <w:left w:w="100" w:type="dxa"/>
              <w:bottom w:w="60" w:type="dxa"/>
              <w:right w:w="100" w:type="dxa"/>
            </w:tcMar>
            <w:vAlign w:val="top"/>
          </w:tcPr>
          <w:p w14:paraId="733D83C5">
            <w:pPr>
              <w:spacing w:after="0"/>
              <w:jc w:val="left"/>
            </w:pPr>
            <w:r>
              <w:rPr>
                <w:b/>
                <w:bCs/>
                <w:sz w:val="24"/>
                <w:szCs w:val="24"/>
              </w:rPr>
              <w:t>Pedagogik vazifalar va natijalar</w:t>
            </w:r>
          </w:p>
        </w:tc>
        <w:tc>
          <w:tcPr>
            <w:tcW w:w="7138" w:type="dxa"/>
            <w:tcMar>
              <w:top w:w="60" w:type="dxa"/>
              <w:left w:w="100" w:type="dxa"/>
              <w:bottom w:w="60" w:type="dxa"/>
              <w:right w:w="100" w:type="dxa"/>
            </w:tcMar>
            <w:vAlign w:val="top"/>
          </w:tcPr>
          <w:p w14:paraId="56C560FF">
            <w:pPr>
              <w:spacing w:after="30"/>
              <w:jc w:val="left"/>
            </w:pPr>
            <w:r>
              <w:rPr>
                <w:b/>
                <w:bCs/>
                <w:sz w:val="24"/>
                <w:szCs w:val="24"/>
              </w:rPr>
              <w:t>Pedagogik vazifalar:</w:t>
            </w:r>
          </w:p>
          <w:p w14:paraId="3E2747E4">
            <w:pPr>
              <w:spacing w:after="30"/>
              <w:jc w:val="left"/>
            </w:pPr>
            <w:r>
              <w:rPr>
                <w:sz w:val="24"/>
                <w:szCs w:val="24"/>
              </w:rPr>
              <w:t>1. Elektr tokining inson organizmiga ta’siri turlari haqida tushuncha shakllantirish;</w:t>
            </w:r>
          </w:p>
          <w:p w14:paraId="02D7EBBF">
            <w:pPr>
              <w:spacing w:after="30"/>
              <w:jc w:val="left"/>
            </w:pPr>
            <w:r>
              <w:rPr>
                <w:sz w:val="24"/>
                <w:szCs w:val="24"/>
              </w:rPr>
              <w:t>2. Kompyuter va yordamchi jihozlarni tarmoqqa xavfsiz ulash qoidalari bilan tanishtirish;</w:t>
            </w:r>
          </w:p>
          <w:p w14:paraId="6804BD5F">
            <w:pPr>
              <w:spacing w:after="30"/>
              <w:jc w:val="left"/>
            </w:pPr>
            <w:r>
              <w:rPr>
                <w:sz w:val="24"/>
                <w:szCs w:val="24"/>
              </w:rPr>
              <w:t>3. Nosozlik va elektr shikastlanishi holatlarida harakatlar tartibini singdirish.</w:t>
            </w:r>
          </w:p>
          <w:p w14:paraId="4C9973B8">
            <w:pPr>
              <w:spacing w:after="30"/>
              <w:jc w:val="left"/>
            </w:pPr>
            <w:r>
              <w:rPr>
                <w:b/>
                <w:bCs/>
                <w:sz w:val="24"/>
                <w:szCs w:val="24"/>
              </w:rPr>
              <w:t>O‘quv faoliyati natijalari:</w:t>
            </w:r>
          </w:p>
          <w:p w14:paraId="66C6924B">
            <w:pPr>
              <w:spacing w:after="30"/>
              <w:jc w:val="left"/>
            </w:pPr>
            <w:r>
              <w:rPr>
                <w:sz w:val="24"/>
                <w:szCs w:val="24"/>
              </w:rPr>
              <w:t>1. Elektr tokining termik, elektrolitik, mexanik va biologik ta’sirini biladilar;</w:t>
            </w:r>
          </w:p>
          <w:p w14:paraId="5A57BE42">
            <w:pPr>
              <w:spacing w:after="30"/>
              <w:jc w:val="left"/>
            </w:pPr>
            <w:r>
              <w:rPr>
                <w:sz w:val="24"/>
                <w:szCs w:val="24"/>
              </w:rPr>
              <w:t>2. Elektr jihozlaridan xavfsiz foydalanish qoidalarini amalda qo‘llaydilar;</w:t>
            </w:r>
          </w:p>
          <w:p w14:paraId="61743BFB">
            <w:pPr>
              <w:spacing w:after="30"/>
              <w:jc w:val="left"/>
            </w:pPr>
            <w:r>
              <w:rPr>
                <w:sz w:val="24"/>
                <w:szCs w:val="24"/>
              </w:rPr>
              <w:t>3. Tok ta’siriga tushgan odamni xavfsiz ajratish usullarini tasniflaydilar.</w:t>
            </w:r>
          </w:p>
        </w:tc>
      </w:tr>
      <w:tr w14:paraId="51777092">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rPr>
          <w:cantSplit/>
        </w:trPr>
        <w:tc>
          <w:tcPr>
            <w:tcW w:w="2500" w:type="dxa"/>
            <w:tcMar>
              <w:top w:w="60" w:type="dxa"/>
              <w:left w:w="100" w:type="dxa"/>
              <w:bottom w:w="60" w:type="dxa"/>
              <w:right w:w="100" w:type="dxa"/>
            </w:tcMar>
            <w:vAlign w:val="top"/>
          </w:tcPr>
          <w:p w14:paraId="5AC96182">
            <w:pPr>
              <w:spacing w:after="0"/>
              <w:jc w:val="left"/>
            </w:pPr>
            <w:r>
              <w:rPr>
                <w:b/>
                <w:bCs/>
                <w:sz w:val="24"/>
                <w:szCs w:val="24"/>
              </w:rPr>
              <w:t>O‘qitish metodlari</w:t>
            </w:r>
          </w:p>
        </w:tc>
        <w:tc>
          <w:tcPr>
            <w:tcW w:w="7138" w:type="dxa"/>
            <w:tcMar>
              <w:top w:w="60" w:type="dxa"/>
              <w:left w:w="100" w:type="dxa"/>
              <w:bottom w:w="60" w:type="dxa"/>
              <w:right w:w="100" w:type="dxa"/>
            </w:tcMar>
            <w:vAlign w:val="top"/>
          </w:tcPr>
          <w:p w14:paraId="63E65C0B">
            <w:pPr>
              <w:spacing w:after="30"/>
              <w:jc w:val="left"/>
            </w:pPr>
            <w:r>
              <w:rPr>
                <w:sz w:val="24"/>
                <w:szCs w:val="24"/>
              </w:rPr>
              <w:t>Axborotli kichik ma’ruza, tushuntirish, namoyish etish, «Xavfni top» o‘yini, interaktiv savol-javob.</w:t>
            </w:r>
          </w:p>
        </w:tc>
      </w:tr>
      <w:tr w14:paraId="261E43C6">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rPr>
          <w:cantSplit/>
        </w:trPr>
        <w:tc>
          <w:tcPr>
            <w:tcW w:w="2500" w:type="dxa"/>
            <w:tcMar>
              <w:top w:w="60" w:type="dxa"/>
              <w:left w:w="100" w:type="dxa"/>
              <w:bottom w:w="60" w:type="dxa"/>
              <w:right w:w="100" w:type="dxa"/>
            </w:tcMar>
            <w:vAlign w:val="top"/>
          </w:tcPr>
          <w:p w14:paraId="5074AE69">
            <w:pPr>
              <w:spacing w:after="0"/>
              <w:jc w:val="left"/>
            </w:pPr>
            <w:r>
              <w:rPr>
                <w:b/>
                <w:bCs/>
                <w:sz w:val="24"/>
                <w:szCs w:val="24"/>
              </w:rPr>
              <w:t>O‘qitish vositalari</w:t>
            </w:r>
          </w:p>
        </w:tc>
        <w:tc>
          <w:tcPr>
            <w:tcW w:w="7138" w:type="dxa"/>
            <w:tcMar>
              <w:top w:w="60" w:type="dxa"/>
              <w:left w:w="100" w:type="dxa"/>
              <w:bottom w:w="60" w:type="dxa"/>
              <w:right w:w="100" w:type="dxa"/>
            </w:tcMar>
            <w:vAlign w:val="top"/>
          </w:tcPr>
          <w:p w14:paraId="03AFBFA9">
            <w:pPr>
              <w:spacing w:after="30"/>
              <w:jc w:val="left"/>
            </w:pPr>
            <w:r>
              <w:rPr>
                <w:sz w:val="24"/>
                <w:szCs w:val="24"/>
              </w:rPr>
              <w:t>O‘MT, ma’ruzalar matni, kompyuter, videoproyektor, slaydlar, elektr xavfsizligi plakati, namuna uchun shikastlangan kabel va vilka.</w:t>
            </w:r>
          </w:p>
        </w:tc>
      </w:tr>
      <w:tr w14:paraId="10D84972">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rPr>
          <w:cantSplit/>
        </w:trPr>
        <w:tc>
          <w:tcPr>
            <w:tcW w:w="2500" w:type="dxa"/>
            <w:tcMar>
              <w:top w:w="60" w:type="dxa"/>
              <w:left w:w="100" w:type="dxa"/>
              <w:bottom w:w="60" w:type="dxa"/>
              <w:right w:w="100" w:type="dxa"/>
            </w:tcMar>
            <w:vAlign w:val="top"/>
          </w:tcPr>
          <w:p w14:paraId="5F4335DC">
            <w:pPr>
              <w:spacing w:after="0"/>
              <w:jc w:val="left"/>
            </w:pPr>
            <w:r>
              <w:rPr>
                <w:b/>
                <w:bCs/>
                <w:sz w:val="24"/>
                <w:szCs w:val="24"/>
              </w:rPr>
              <w:t>O‘quv faoliyatini tashkil etish</w:t>
            </w:r>
          </w:p>
        </w:tc>
        <w:tc>
          <w:tcPr>
            <w:tcW w:w="7138" w:type="dxa"/>
            <w:tcMar>
              <w:top w:w="60" w:type="dxa"/>
              <w:left w:w="100" w:type="dxa"/>
              <w:bottom w:w="60" w:type="dxa"/>
              <w:right w:w="100" w:type="dxa"/>
            </w:tcMar>
            <w:vAlign w:val="top"/>
          </w:tcPr>
          <w:p w14:paraId="196951C5">
            <w:pPr>
              <w:spacing w:after="30"/>
              <w:jc w:val="left"/>
            </w:pPr>
            <w:r>
              <w:rPr>
                <w:sz w:val="24"/>
                <w:szCs w:val="24"/>
              </w:rPr>
              <w:t>Jamoaviy, guruhli, juftlikda</w:t>
            </w:r>
          </w:p>
        </w:tc>
      </w:tr>
      <w:tr w14:paraId="5E6DEB65">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rPr>
          <w:cantSplit/>
        </w:trPr>
        <w:tc>
          <w:tcPr>
            <w:tcW w:w="2500" w:type="dxa"/>
            <w:tcMar>
              <w:top w:w="60" w:type="dxa"/>
              <w:left w:w="100" w:type="dxa"/>
              <w:bottom w:w="60" w:type="dxa"/>
              <w:right w:w="100" w:type="dxa"/>
            </w:tcMar>
            <w:vAlign w:val="top"/>
          </w:tcPr>
          <w:p w14:paraId="0C021323">
            <w:pPr>
              <w:spacing w:after="0"/>
              <w:jc w:val="left"/>
            </w:pPr>
            <w:r>
              <w:rPr>
                <w:b/>
                <w:bCs/>
                <w:sz w:val="24"/>
                <w:szCs w:val="24"/>
              </w:rPr>
              <w:t>O‘qitish sharoiti</w:t>
            </w:r>
          </w:p>
        </w:tc>
        <w:tc>
          <w:tcPr>
            <w:tcW w:w="7138" w:type="dxa"/>
            <w:tcMar>
              <w:top w:w="60" w:type="dxa"/>
              <w:left w:w="100" w:type="dxa"/>
              <w:bottom w:w="60" w:type="dxa"/>
              <w:right w:w="100" w:type="dxa"/>
            </w:tcMar>
            <w:vAlign w:val="top"/>
          </w:tcPr>
          <w:p w14:paraId="0A264C4D">
            <w:pPr>
              <w:spacing w:after="30"/>
              <w:jc w:val="left"/>
            </w:pPr>
            <w:r>
              <w:rPr>
                <w:sz w:val="24"/>
                <w:szCs w:val="24"/>
              </w:rPr>
              <w:t>Maxsus jihozlangan o‘quv xonasi</w:t>
            </w:r>
          </w:p>
        </w:tc>
      </w:tr>
      <w:tr w14:paraId="07140C4D">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rPr>
          <w:cantSplit/>
        </w:trPr>
        <w:tc>
          <w:tcPr>
            <w:tcW w:w="2500" w:type="dxa"/>
            <w:tcMar>
              <w:top w:w="60" w:type="dxa"/>
              <w:left w:w="100" w:type="dxa"/>
              <w:bottom w:w="60" w:type="dxa"/>
              <w:right w:w="100" w:type="dxa"/>
            </w:tcMar>
            <w:vAlign w:val="top"/>
          </w:tcPr>
          <w:p w14:paraId="1AE1C16A">
            <w:pPr>
              <w:spacing w:after="0"/>
              <w:jc w:val="left"/>
            </w:pPr>
            <w:r>
              <w:rPr>
                <w:b/>
                <w:bCs/>
                <w:sz w:val="24"/>
                <w:szCs w:val="24"/>
              </w:rPr>
              <w:t>Qaytar aloqaning yo‘l va vositalari</w:t>
            </w:r>
          </w:p>
        </w:tc>
        <w:tc>
          <w:tcPr>
            <w:tcW w:w="7138" w:type="dxa"/>
            <w:tcMar>
              <w:top w:w="60" w:type="dxa"/>
              <w:left w:w="100" w:type="dxa"/>
              <w:bottom w:w="60" w:type="dxa"/>
              <w:right w:w="100" w:type="dxa"/>
            </w:tcMar>
            <w:vAlign w:val="top"/>
          </w:tcPr>
          <w:p w14:paraId="76DF8358">
            <w:pPr>
              <w:spacing w:after="30"/>
              <w:jc w:val="left"/>
            </w:pPr>
            <w:r>
              <w:rPr>
                <w:sz w:val="24"/>
                <w:szCs w:val="24"/>
              </w:rPr>
              <w:t>Og‘zaki so‘rov, savol-javob, test</w:t>
            </w:r>
          </w:p>
        </w:tc>
      </w:tr>
    </w:tbl>
    <w:p w14:paraId="5C8527F1">
      <w:pPr>
        <w:keepNext/>
        <w:pageBreakBefore/>
        <w:spacing w:before="0" w:after="80"/>
        <w:jc w:val="center"/>
      </w:pPr>
      <w:r>
        <w:rPr>
          <w:b/>
          <w:bCs/>
          <w:color w:val="1F3864"/>
          <w:sz w:val="26"/>
          <w:szCs w:val="26"/>
        </w:rPr>
        <w:t>O‘QUV MASHG‘ULOTINING TEXNOLOGIK XARITASI</w:t>
      </w:r>
    </w:p>
    <w:tbl>
      <w:tblPr>
        <w:tblStyle w:val="9"/>
        <w:tblW w:w="9638" w:type="dxa"/>
        <w:tblInd w:w="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autofit"/>
        <w:tblCellMar>
          <w:top w:w="0" w:type="dxa"/>
          <w:left w:w="10" w:type="dxa"/>
          <w:bottom w:w="0" w:type="dxa"/>
          <w:right w:w="10" w:type="dxa"/>
        </w:tblCellMar>
      </w:tblPr>
      <w:tblGrid>
        <w:gridCol w:w="1900"/>
        <w:gridCol w:w="5038"/>
        <w:gridCol w:w="2700"/>
      </w:tblGrid>
      <w:tr w14:paraId="6AE6043D">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rPr>
          <w:tblHeader/>
        </w:trPr>
        <w:tc>
          <w:tcPr>
            <w:tcW w:w="1900" w:type="dxa"/>
            <w:shd w:val="clear" w:color="auto" w:fill="D9E2F3"/>
            <w:tcMar>
              <w:top w:w="60" w:type="dxa"/>
              <w:left w:w="100" w:type="dxa"/>
              <w:bottom w:w="60" w:type="dxa"/>
              <w:right w:w="100" w:type="dxa"/>
            </w:tcMar>
            <w:vAlign w:val="center"/>
          </w:tcPr>
          <w:p w14:paraId="42481AAA">
            <w:pPr>
              <w:spacing w:after="0"/>
              <w:jc w:val="center"/>
            </w:pPr>
            <w:r>
              <w:rPr>
                <w:b/>
                <w:bCs/>
                <w:sz w:val="24"/>
                <w:szCs w:val="24"/>
              </w:rPr>
              <w:t>Ta’lim shakli, ish bosqichlari va vaqti</w:t>
            </w:r>
          </w:p>
        </w:tc>
        <w:tc>
          <w:tcPr>
            <w:tcW w:w="5038" w:type="dxa"/>
            <w:shd w:val="clear" w:color="auto" w:fill="D9E2F3"/>
            <w:tcMar>
              <w:top w:w="60" w:type="dxa"/>
              <w:left w:w="100" w:type="dxa"/>
              <w:bottom w:w="60" w:type="dxa"/>
              <w:right w:w="100" w:type="dxa"/>
            </w:tcMar>
            <w:vAlign w:val="center"/>
          </w:tcPr>
          <w:p w14:paraId="018A9BAE">
            <w:pPr>
              <w:spacing w:after="0"/>
              <w:jc w:val="center"/>
            </w:pPr>
            <w:r>
              <w:rPr>
                <w:b/>
                <w:bCs/>
                <w:sz w:val="24"/>
                <w:szCs w:val="24"/>
              </w:rPr>
              <w:t>O‘qituvchining faoliyati mazmuni</w:t>
            </w:r>
          </w:p>
        </w:tc>
        <w:tc>
          <w:tcPr>
            <w:tcW w:w="2700" w:type="dxa"/>
            <w:shd w:val="clear" w:color="auto" w:fill="D9E2F3"/>
            <w:tcMar>
              <w:top w:w="60" w:type="dxa"/>
              <w:left w:w="100" w:type="dxa"/>
              <w:bottom w:w="60" w:type="dxa"/>
              <w:right w:w="100" w:type="dxa"/>
            </w:tcMar>
            <w:vAlign w:val="center"/>
          </w:tcPr>
          <w:p w14:paraId="18711562">
            <w:pPr>
              <w:spacing w:after="0"/>
              <w:jc w:val="center"/>
            </w:pPr>
            <w:r>
              <w:rPr>
                <w:b/>
                <w:bCs/>
                <w:sz w:val="24"/>
                <w:szCs w:val="24"/>
              </w:rPr>
              <w:t>O‘quvchining faoliyati mazmuni</w:t>
            </w:r>
          </w:p>
        </w:tc>
      </w:tr>
      <w:tr w14:paraId="046B4D4C">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c>
          <w:tcPr>
            <w:tcW w:w="1900" w:type="dxa"/>
            <w:tcMar>
              <w:top w:w="60" w:type="dxa"/>
              <w:left w:w="100" w:type="dxa"/>
              <w:bottom w:w="60" w:type="dxa"/>
              <w:right w:w="100" w:type="dxa"/>
            </w:tcMar>
            <w:vAlign w:val="top"/>
          </w:tcPr>
          <w:p w14:paraId="5B6AFD50">
            <w:pPr>
              <w:spacing w:after="30"/>
              <w:jc w:val="left"/>
            </w:pPr>
            <w:r>
              <w:rPr>
                <w:b/>
                <w:bCs/>
                <w:sz w:val="24"/>
                <w:szCs w:val="24"/>
              </w:rPr>
              <w:t>1. O‘quv mashg‘ulotiga kirish</w:t>
            </w:r>
            <w:r>
              <w:rPr>
                <w:sz w:val="24"/>
                <w:szCs w:val="24"/>
              </w:rPr>
              <w:t xml:space="preserve"> (5 daqiqa)</w:t>
            </w:r>
          </w:p>
        </w:tc>
        <w:tc>
          <w:tcPr>
            <w:tcW w:w="5038" w:type="dxa"/>
            <w:tcMar>
              <w:top w:w="60" w:type="dxa"/>
              <w:left w:w="100" w:type="dxa"/>
              <w:bottom w:w="60" w:type="dxa"/>
              <w:right w:w="100" w:type="dxa"/>
            </w:tcMar>
            <w:vAlign w:val="top"/>
          </w:tcPr>
          <w:p w14:paraId="2EFD6027">
            <w:pPr>
              <w:spacing w:after="30"/>
              <w:jc w:val="left"/>
            </w:pPr>
            <w:r>
              <w:rPr>
                <w:b/>
                <w:bCs/>
                <w:sz w:val="24"/>
                <w:szCs w:val="24"/>
              </w:rPr>
              <w:t>Tashkiliy qism:</w:t>
            </w:r>
          </w:p>
          <w:p w14:paraId="16F5DE74">
            <w:pPr>
              <w:spacing w:after="30"/>
              <w:jc w:val="left"/>
            </w:pPr>
            <w:r>
              <w:rPr>
                <w:sz w:val="24"/>
                <w:szCs w:val="24"/>
              </w:rPr>
              <w:t>• O‘quvchilarning mashg‘ulotga tayyorgarligi va davomatini tekshiradi.</w:t>
            </w:r>
          </w:p>
          <w:p w14:paraId="210E568E">
            <w:pPr>
              <w:spacing w:after="30"/>
              <w:jc w:val="left"/>
            </w:pPr>
            <w:r>
              <w:rPr>
                <w:sz w:val="24"/>
                <w:szCs w:val="24"/>
              </w:rPr>
              <w:t>• O‘quv xonasining sanitariya-gigiyenik holatini ko‘zdan kechiradi.</w:t>
            </w:r>
          </w:p>
        </w:tc>
        <w:tc>
          <w:tcPr>
            <w:tcW w:w="2700" w:type="dxa"/>
            <w:tcMar>
              <w:top w:w="60" w:type="dxa"/>
              <w:left w:w="100" w:type="dxa"/>
              <w:bottom w:w="60" w:type="dxa"/>
              <w:right w:w="100" w:type="dxa"/>
            </w:tcMar>
            <w:vAlign w:val="top"/>
          </w:tcPr>
          <w:p w14:paraId="693A5BA7">
            <w:pPr>
              <w:spacing w:after="30"/>
              <w:jc w:val="left"/>
            </w:pPr>
            <w:r>
              <w:rPr>
                <w:sz w:val="24"/>
                <w:szCs w:val="24"/>
              </w:rPr>
              <w:t>• Mashg‘ulotga tayyorlanadilar.</w:t>
            </w:r>
          </w:p>
          <w:p w14:paraId="64EEBB75">
            <w:pPr>
              <w:spacing w:after="30"/>
              <w:jc w:val="left"/>
            </w:pPr>
            <w:r>
              <w:rPr>
                <w:sz w:val="24"/>
                <w:szCs w:val="24"/>
              </w:rPr>
              <w:t>• Navbatchilar axborot beradilar.</w:t>
            </w:r>
          </w:p>
        </w:tc>
      </w:tr>
      <w:tr w14:paraId="68DAF15A">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c>
          <w:tcPr>
            <w:tcW w:w="1900" w:type="dxa"/>
            <w:tcMar>
              <w:top w:w="60" w:type="dxa"/>
              <w:left w:w="100" w:type="dxa"/>
              <w:bottom w:w="60" w:type="dxa"/>
              <w:right w:w="100" w:type="dxa"/>
            </w:tcMar>
            <w:vAlign w:val="top"/>
          </w:tcPr>
          <w:p w14:paraId="0FF08A93">
            <w:pPr>
              <w:spacing w:after="30"/>
              <w:jc w:val="left"/>
            </w:pPr>
            <w:r>
              <w:rPr>
                <w:b/>
                <w:bCs/>
                <w:sz w:val="24"/>
                <w:szCs w:val="24"/>
              </w:rPr>
              <w:t>2. Asosiy bosqich</w:t>
            </w:r>
            <w:r>
              <w:rPr>
                <w:sz w:val="24"/>
                <w:szCs w:val="24"/>
              </w:rPr>
              <w:t xml:space="preserve"> (65 daqiqa)</w:t>
            </w:r>
          </w:p>
        </w:tc>
        <w:tc>
          <w:tcPr>
            <w:tcW w:w="5038" w:type="dxa"/>
            <w:tcMar>
              <w:top w:w="60" w:type="dxa"/>
              <w:left w:w="100" w:type="dxa"/>
              <w:bottom w:w="60" w:type="dxa"/>
              <w:right w:w="100" w:type="dxa"/>
            </w:tcMar>
            <w:vAlign w:val="top"/>
          </w:tcPr>
          <w:p w14:paraId="7D451410">
            <w:pPr>
              <w:spacing w:after="30"/>
              <w:jc w:val="left"/>
            </w:pPr>
            <w:r>
              <w:rPr>
                <w:b/>
                <w:bCs/>
                <w:sz w:val="24"/>
                <w:szCs w:val="24"/>
              </w:rPr>
              <w:t>Tayanch bilimlarni faollashtirish:</w:t>
            </w:r>
          </w:p>
          <w:p w14:paraId="10E0D162">
            <w:pPr>
              <w:spacing w:after="30"/>
              <w:jc w:val="left"/>
            </w:pPr>
            <w:r>
              <w:rPr>
                <w:sz w:val="24"/>
                <w:szCs w:val="24"/>
              </w:rPr>
              <w:t>1. Uyga berilgan vazifani nazorat qiladi, o‘tilgan mavzu bo‘yicha savollar beradi va baholaydi (1-ilova).</w:t>
            </w:r>
          </w:p>
          <w:p w14:paraId="777C737F">
            <w:pPr>
              <w:spacing w:after="30"/>
              <w:jc w:val="left"/>
            </w:pPr>
            <w:r>
              <w:rPr>
                <w:b/>
                <w:bCs/>
                <w:sz w:val="24"/>
                <w:szCs w:val="24"/>
              </w:rPr>
              <w:t>Maqsad va vazifalarni belgilash:</w:t>
            </w:r>
          </w:p>
          <w:p w14:paraId="660909CB">
            <w:pPr>
              <w:spacing w:after="30"/>
              <w:jc w:val="left"/>
            </w:pPr>
            <w:r>
              <w:rPr>
                <w:sz w:val="24"/>
                <w:szCs w:val="24"/>
              </w:rPr>
              <w:t>2. Mashg‘ulotning nomi, rejasi, maqsadi va o‘qitish natijalari bilan tanishtiradi.</w:t>
            </w:r>
          </w:p>
          <w:p w14:paraId="2C1DEE17">
            <w:pPr>
              <w:spacing w:after="30"/>
              <w:jc w:val="left"/>
            </w:pPr>
            <w:r>
              <w:rPr>
                <w:sz w:val="24"/>
                <w:szCs w:val="24"/>
              </w:rPr>
              <w:t>3. Mustaqil ishlash uchun adabiyotlar bilan tanishtiradi.</w:t>
            </w:r>
          </w:p>
          <w:p w14:paraId="6B2853DA">
            <w:pPr>
              <w:spacing w:after="30"/>
              <w:jc w:val="left"/>
            </w:pPr>
            <w:r>
              <w:rPr>
                <w:sz w:val="24"/>
                <w:szCs w:val="24"/>
              </w:rPr>
              <w:t>4. O‘quvchilarni baholash mezoni va ko‘rsatkichlari bilan tanishtiradi (2-ilova).</w:t>
            </w:r>
          </w:p>
          <w:p w14:paraId="3216EA29">
            <w:pPr>
              <w:spacing w:after="30"/>
              <w:jc w:val="left"/>
            </w:pPr>
            <w:r>
              <w:rPr>
                <w:b/>
                <w:bCs/>
                <w:sz w:val="24"/>
                <w:szCs w:val="24"/>
              </w:rPr>
              <w:t>Ta’lim oluvchining bilimlarini faollashtirish:</w:t>
            </w:r>
          </w:p>
          <w:p w14:paraId="186ABE68">
            <w:pPr>
              <w:spacing w:after="30"/>
              <w:jc w:val="left"/>
            </w:pPr>
            <w:r>
              <w:rPr>
                <w:sz w:val="24"/>
                <w:szCs w:val="24"/>
              </w:rPr>
              <w:t>5. Tezkor so‘rov, savol-javob, aqliy hujum texnikalari orqali bilimlarni faollashtiradi.</w:t>
            </w:r>
          </w:p>
          <w:p w14:paraId="163F9C96">
            <w:pPr>
              <w:spacing w:after="30"/>
              <w:jc w:val="left"/>
            </w:pPr>
            <w:r>
              <w:rPr>
                <w:b/>
                <w:bCs/>
                <w:sz w:val="24"/>
                <w:szCs w:val="24"/>
              </w:rPr>
              <w:t>Yangi o‘quv materiali bayoni:</w:t>
            </w:r>
          </w:p>
          <w:p w14:paraId="0476A1A7">
            <w:pPr>
              <w:spacing w:after="30"/>
              <w:jc w:val="left"/>
            </w:pPr>
            <w:r>
              <w:rPr>
                <w:sz w:val="24"/>
                <w:szCs w:val="24"/>
              </w:rPr>
              <w:t>6. Mavzu rejasi asosida PowerPoint taqdimoti va ko‘rgazmalar yordamida asosiy nazariy holatlarni bayon qiladi.</w:t>
            </w:r>
          </w:p>
          <w:p w14:paraId="7290461D">
            <w:pPr>
              <w:spacing w:after="30"/>
              <w:jc w:val="left"/>
            </w:pPr>
            <w:r>
              <w:rPr>
                <w:sz w:val="24"/>
                <w:szCs w:val="24"/>
              </w:rPr>
              <w:t>7. «Xavfni top o‘yini» interaktiv metodi asosida guruhlarda ishlashni tashkil etadi.</w:t>
            </w:r>
          </w:p>
          <w:p w14:paraId="7156ABDD">
            <w:pPr>
              <w:spacing w:after="30"/>
              <w:jc w:val="left"/>
            </w:pPr>
            <w:r>
              <w:rPr>
                <w:b/>
                <w:bCs/>
                <w:sz w:val="24"/>
                <w:szCs w:val="24"/>
              </w:rPr>
              <w:t>Yangi o‘quv materialini mustahkamlash:</w:t>
            </w:r>
          </w:p>
          <w:p w14:paraId="421204F7">
            <w:pPr>
              <w:spacing w:after="30"/>
              <w:jc w:val="left"/>
            </w:pPr>
            <w:r>
              <w:rPr>
                <w:sz w:val="24"/>
                <w:szCs w:val="24"/>
              </w:rPr>
              <w:t>8. Mustahkamlash uchun savollar va test topshiriqlari beriladi (3-ilova).</w:t>
            </w:r>
          </w:p>
        </w:tc>
        <w:tc>
          <w:tcPr>
            <w:tcW w:w="2700" w:type="dxa"/>
            <w:tcMar>
              <w:top w:w="60" w:type="dxa"/>
              <w:left w:w="100" w:type="dxa"/>
              <w:bottom w:w="60" w:type="dxa"/>
              <w:right w:w="100" w:type="dxa"/>
            </w:tcMar>
            <w:vAlign w:val="top"/>
          </w:tcPr>
          <w:p w14:paraId="1DDA6580">
            <w:pPr>
              <w:spacing w:after="30"/>
              <w:jc w:val="left"/>
            </w:pPr>
            <w:r>
              <w:rPr>
                <w:sz w:val="24"/>
                <w:szCs w:val="24"/>
              </w:rPr>
              <w:t>• Savollarga javob beradilar.</w:t>
            </w:r>
          </w:p>
          <w:p w14:paraId="463ECA03">
            <w:pPr>
              <w:spacing w:after="30"/>
              <w:jc w:val="left"/>
            </w:pPr>
            <w:r>
              <w:rPr>
                <w:sz w:val="24"/>
                <w:szCs w:val="24"/>
              </w:rPr>
              <w:t>• Kerakli ma’lumotlarni yozib oladilar.</w:t>
            </w:r>
          </w:p>
          <w:p w14:paraId="40E6278A">
            <w:pPr>
              <w:spacing w:after="30"/>
              <w:jc w:val="left"/>
            </w:pPr>
            <w:r>
              <w:rPr>
                <w:sz w:val="24"/>
                <w:szCs w:val="24"/>
              </w:rPr>
              <w:t>• Guruhlarga bo‘linadilar.</w:t>
            </w:r>
          </w:p>
          <w:p w14:paraId="0AB81A4D">
            <w:pPr>
              <w:spacing w:after="30"/>
              <w:jc w:val="left"/>
            </w:pPr>
            <w:r>
              <w:rPr>
                <w:sz w:val="24"/>
                <w:szCs w:val="24"/>
              </w:rPr>
              <w:t>• Savol-javoblarda faol ishtirok etadilar.</w:t>
            </w:r>
          </w:p>
          <w:p w14:paraId="010C85FC">
            <w:pPr>
              <w:spacing w:after="30"/>
              <w:jc w:val="left"/>
            </w:pPr>
            <w:r>
              <w:rPr>
                <w:sz w:val="24"/>
                <w:szCs w:val="24"/>
              </w:rPr>
              <w:t>• Diqqat qiladilar va axborotni qabul qiladilar.</w:t>
            </w:r>
          </w:p>
          <w:p w14:paraId="61004B26">
            <w:pPr>
              <w:spacing w:after="30"/>
              <w:jc w:val="left"/>
            </w:pPr>
            <w:r>
              <w:rPr>
                <w:sz w:val="24"/>
                <w:szCs w:val="24"/>
              </w:rPr>
              <w:t>• Guruhlarda ishlaydilar, natijani taqdim etadilar.</w:t>
            </w:r>
          </w:p>
          <w:p w14:paraId="70F7FE13">
            <w:pPr>
              <w:spacing w:after="30"/>
              <w:jc w:val="left"/>
            </w:pPr>
            <w:r>
              <w:rPr>
                <w:sz w:val="24"/>
                <w:szCs w:val="24"/>
              </w:rPr>
              <w:t>• Test topshiriqlarini bajaradilar.</w:t>
            </w:r>
          </w:p>
        </w:tc>
      </w:tr>
      <w:tr w14:paraId="66863A54">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c>
          <w:tcPr>
            <w:tcW w:w="1900" w:type="dxa"/>
            <w:tcMar>
              <w:top w:w="60" w:type="dxa"/>
              <w:left w:w="100" w:type="dxa"/>
              <w:bottom w:w="60" w:type="dxa"/>
              <w:right w:w="100" w:type="dxa"/>
            </w:tcMar>
            <w:vAlign w:val="top"/>
          </w:tcPr>
          <w:p w14:paraId="1D6D172A">
            <w:pPr>
              <w:spacing w:after="30"/>
              <w:jc w:val="left"/>
            </w:pPr>
            <w:r>
              <w:rPr>
                <w:b/>
                <w:bCs/>
                <w:sz w:val="24"/>
                <w:szCs w:val="24"/>
              </w:rPr>
              <w:t>3. Yakuniy bosqich</w:t>
            </w:r>
            <w:r>
              <w:rPr>
                <w:sz w:val="24"/>
                <w:szCs w:val="24"/>
              </w:rPr>
              <w:t xml:space="preserve"> (10 daqiqa)</w:t>
            </w:r>
          </w:p>
        </w:tc>
        <w:tc>
          <w:tcPr>
            <w:tcW w:w="5038" w:type="dxa"/>
            <w:tcMar>
              <w:top w:w="60" w:type="dxa"/>
              <w:left w:w="100" w:type="dxa"/>
              <w:bottom w:w="60" w:type="dxa"/>
              <w:right w:w="100" w:type="dxa"/>
            </w:tcMar>
            <w:vAlign w:val="top"/>
          </w:tcPr>
          <w:p w14:paraId="63F4DEA7">
            <w:pPr>
              <w:spacing w:after="30"/>
              <w:jc w:val="left"/>
            </w:pPr>
            <w:r>
              <w:rPr>
                <w:b/>
                <w:bCs/>
                <w:sz w:val="24"/>
                <w:szCs w:val="24"/>
              </w:rPr>
              <w:t>Mashg‘ulot yakuni:</w:t>
            </w:r>
          </w:p>
          <w:p w14:paraId="7E0AF590">
            <w:pPr>
              <w:spacing w:after="30"/>
              <w:jc w:val="left"/>
            </w:pPr>
            <w:r>
              <w:rPr>
                <w:sz w:val="24"/>
                <w:szCs w:val="24"/>
              </w:rPr>
              <w:t>1. O‘tilgan mavzuni umumlashtiradi, faol ishtirok etgan o‘quvchilarning javoblarini izohlab baholaydi va rag‘batlantiradi.</w:t>
            </w:r>
          </w:p>
          <w:p w14:paraId="4A55FBC6">
            <w:pPr>
              <w:spacing w:after="30"/>
              <w:jc w:val="left"/>
            </w:pPr>
            <w:r>
              <w:rPr>
                <w:b/>
                <w:bCs/>
                <w:sz w:val="24"/>
                <w:szCs w:val="24"/>
              </w:rPr>
              <w:t>Uyga vazifa berilishi:</w:t>
            </w:r>
          </w:p>
          <w:p w14:paraId="67ADCB13">
            <w:pPr>
              <w:spacing w:after="30"/>
              <w:jc w:val="left"/>
            </w:pPr>
            <w:r>
              <w:rPr>
                <w:sz w:val="24"/>
                <w:szCs w:val="24"/>
              </w:rPr>
              <w:t>2. Kelgusi mashg‘ulotga vazifa va uni bajarish yuzasidan yo‘riqnoma beradi.</w:t>
            </w:r>
          </w:p>
        </w:tc>
        <w:tc>
          <w:tcPr>
            <w:tcW w:w="2700" w:type="dxa"/>
            <w:tcMar>
              <w:top w:w="60" w:type="dxa"/>
              <w:left w:w="100" w:type="dxa"/>
              <w:bottom w:w="60" w:type="dxa"/>
              <w:right w:w="100" w:type="dxa"/>
            </w:tcMar>
            <w:vAlign w:val="top"/>
          </w:tcPr>
          <w:p w14:paraId="54A7EAF3">
            <w:pPr>
              <w:spacing w:after="30"/>
              <w:jc w:val="left"/>
            </w:pPr>
            <w:r>
              <w:rPr>
                <w:sz w:val="24"/>
                <w:szCs w:val="24"/>
              </w:rPr>
              <w:t>• O‘z-o‘zini va o‘zaro baholashni o‘tkazadilar.</w:t>
            </w:r>
          </w:p>
          <w:p w14:paraId="5A976406">
            <w:pPr>
              <w:spacing w:after="30"/>
              <w:jc w:val="left"/>
            </w:pPr>
            <w:r>
              <w:rPr>
                <w:sz w:val="24"/>
                <w:szCs w:val="24"/>
              </w:rPr>
              <w:t>• Topshiriq va yo‘riqnomani yozib oladilar.</w:t>
            </w:r>
          </w:p>
        </w:tc>
      </w:tr>
    </w:tbl>
    <w:p w14:paraId="1D79ED3A">
      <w:pPr>
        <w:spacing w:before="400"/>
        <w:rPr>
          <w:b/>
          <w:bCs/>
        </w:rPr>
      </w:pPr>
    </w:p>
    <w:p w14:paraId="4AEE1102">
      <w:pPr>
        <w:spacing w:before="400"/>
      </w:pPr>
      <w:r>
        <w:rPr>
          <w:b/>
          <w:bCs/>
        </w:rPr>
        <w:t>Maxsus fan o‘qituvchisi:</w:t>
      </w:r>
      <w:r>
        <w:t xml:space="preserve">   ____________   O. Tashtemirova</w:t>
      </w:r>
    </w:p>
    <w:p w14:paraId="7F390B14">
      <w:pPr>
        <w:keepNext/>
        <w:pageBreakBefore/>
        <w:spacing w:before="0" w:after="80"/>
        <w:jc w:val="center"/>
      </w:pPr>
      <w:r>
        <w:rPr>
          <w:b/>
          <w:bCs/>
          <w:color w:val="1F3864"/>
          <w:sz w:val="28"/>
          <w:szCs w:val="28"/>
        </w:rPr>
        <w:t>Mavzu: Elektr xavfsizligi qoidalari va elektr jihozlaridan xavfsiz foydalanish</w:t>
      </w:r>
    </w:p>
    <w:p w14:paraId="0C68F9B7">
      <w:pPr>
        <w:keepNext/>
        <w:spacing w:before="120" w:after="80"/>
      </w:pPr>
      <w:r>
        <w:rPr>
          <w:b/>
          <w:bCs/>
          <w:color w:val="1F3864"/>
          <w:sz w:val="26"/>
          <w:szCs w:val="26"/>
        </w:rPr>
        <w:t>REJA:</w:t>
      </w:r>
    </w:p>
    <w:p w14:paraId="54152469">
      <w:pPr>
        <w:pStyle w:val="16"/>
        <w:numPr>
          <w:ilvl w:val="0"/>
          <w:numId w:val="6"/>
        </w:numPr>
        <w:spacing w:after="40" w:line="264" w:lineRule="auto"/>
        <w:jc w:val="both"/>
      </w:pPr>
      <w:r>
        <w:rPr>
          <w:b/>
          <w:bCs/>
        </w:rPr>
        <w:t>Elektr tokining inson organizmiga ta’siri.</w:t>
      </w:r>
    </w:p>
    <w:p w14:paraId="24455C36">
      <w:pPr>
        <w:pStyle w:val="16"/>
        <w:numPr>
          <w:ilvl w:val="0"/>
          <w:numId w:val="6"/>
        </w:numPr>
        <w:spacing w:after="40" w:line="264" w:lineRule="auto"/>
        <w:jc w:val="both"/>
      </w:pPr>
      <w:r>
        <w:rPr>
          <w:b/>
          <w:bCs/>
        </w:rPr>
        <w:t>Kompyuter va yordamchi jihozlarni elektr tarmog‘iga xavfsiz ulash.</w:t>
      </w:r>
    </w:p>
    <w:p w14:paraId="4BD5557E">
      <w:pPr>
        <w:pStyle w:val="16"/>
        <w:numPr>
          <w:ilvl w:val="0"/>
          <w:numId w:val="6"/>
        </w:numPr>
        <w:spacing w:after="40" w:line="264" w:lineRule="auto"/>
        <w:jc w:val="both"/>
      </w:pPr>
      <w:r>
        <w:rPr>
          <w:b/>
          <w:bCs/>
        </w:rPr>
        <w:t>Elektr qurilmalarida nosozlik aniqlanganda bajariladigan harakatlar.</w:t>
      </w:r>
    </w:p>
    <w:p w14:paraId="49CABD34">
      <w:pPr>
        <w:keepNext/>
        <w:spacing w:before="280" w:after="80"/>
      </w:pPr>
      <w:r>
        <w:rPr>
          <w:b/>
          <w:bCs/>
          <w:color w:val="000000"/>
          <w:sz w:val="26"/>
          <w:szCs w:val="26"/>
        </w:rPr>
        <w:t>1-REJA BO‘YICHA: ELEKTR TOKINING INSON ORGANIZMIGA TA’SIRI</w:t>
      </w:r>
    </w:p>
    <w:p w14:paraId="11308E6B">
      <w:pPr>
        <w:keepNext/>
        <w:spacing w:before="140" w:after="80"/>
      </w:pPr>
      <w:r>
        <w:rPr>
          <w:b/>
          <w:bCs/>
          <w:color w:val="2E75B6"/>
          <w:sz w:val="26"/>
          <w:szCs w:val="26"/>
        </w:rPr>
        <w:t>Elektr toki va uning xavfi</w:t>
      </w:r>
    </w:p>
    <w:p w14:paraId="3455B6FE">
      <w:pPr>
        <w:spacing w:before="0" w:after="100" w:line="276" w:lineRule="auto"/>
        <w:jc w:val="both"/>
      </w:pPr>
      <w:r>
        <w:t xml:space="preserve">Elektr energiyasi kompyuter laboratoriyasining asosiy quvvat manbai. Biroq elektr toki ko‘zga ko‘rinmaydi, hidi va tovushi yo‘q, shuning uchun xavf ko‘pincha kech seziladi. </w:t>
      </w:r>
      <w:r>
        <w:rPr>
          <w:b/>
          <w:bCs/>
        </w:rPr>
        <w:t>Elektr toki</w:t>
      </w:r>
      <w:r>
        <w:t xml:space="preserve"> — zaryadlangan zarrachalarning tartibli harakati bo‘lib, uning kuchi amperda (A), kuchlanishi voltda (V) o‘lchanadi. Maishiy elektr tarmog‘idagi kuchlanish 220 V ni tashkil etadi va bu inson hayoti uchun xavfli.</w:t>
      </w:r>
    </w:p>
    <w:p w14:paraId="2C0FD9DF">
      <w:pPr>
        <w:keepNext/>
        <w:spacing w:before="140" w:after="80"/>
      </w:pPr>
      <w:r>
        <w:rPr>
          <w:b/>
          <w:bCs/>
          <w:color w:val="2E75B6"/>
          <w:sz w:val="26"/>
          <w:szCs w:val="26"/>
        </w:rPr>
        <w:t>Elektr tokining organizmga ta’sir turlari</w:t>
      </w:r>
    </w:p>
    <w:p w14:paraId="3493D7AF">
      <w:pPr>
        <w:pStyle w:val="16"/>
        <w:numPr>
          <w:ilvl w:val="0"/>
          <w:numId w:val="2"/>
        </w:numPr>
        <w:spacing w:after="40" w:line="264" w:lineRule="auto"/>
        <w:jc w:val="both"/>
      </w:pPr>
      <w:r>
        <w:rPr>
          <w:b/>
          <w:bCs/>
        </w:rPr>
        <w:t>Termik ta’sir</w:t>
      </w:r>
      <w:r>
        <w:t xml:space="preserve"> — tanada kuyishlar, to‘qima va qon tomirlarining qizishi.</w:t>
      </w:r>
    </w:p>
    <w:p w14:paraId="70462D2E">
      <w:pPr>
        <w:pStyle w:val="16"/>
        <w:numPr>
          <w:ilvl w:val="0"/>
          <w:numId w:val="2"/>
        </w:numPr>
        <w:spacing w:after="40" w:line="264" w:lineRule="auto"/>
        <w:jc w:val="both"/>
      </w:pPr>
      <w:r>
        <w:rPr>
          <w:b/>
          <w:bCs/>
        </w:rPr>
        <w:t>Elektrolitik ta’sir</w:t>
      </w:r>
      <w:r>
        <w:t xml:space="preserve"> — qon va boshqa suyuqliklarning parchalanishi, ularning fizik-kimyoviy tarkibi buzilishi.</w:t>
      </w:r>
    </w:p>
    <w:p w14:paraId="6139FC7D">
      <w:pPr>
        <w:pStyle w:val="16"/>
        <w:numPr>
          <w:ilvl w:val="0"/>
          <w:numId w:val="2"/>
        </w:numPr>
        <w:spacing w:after="40" w:line="264" w:lineRule="auto"/>
        <w:jc w:val="both"/>
      </w:pPr>
      <w:r>
        <w:rPr>
          <w:b/>
          <w:bCs/>
        </w:rPr>
        <w:t>Mexanik ta’sir</w:t>
      </w:r>
      <w:r>
        <w:t xml:space="preserve"> — mushaklarning keskin qisqarishi, to‘qimalarning yorilishi, suyak chiqishi.</w:t>
      </w:r>
    </w:p>
    <w:p w14:paraId="591FF92C">
      <w:pPr>
        <w:pStyle w:val="16"/>
        <w:numPr>
          <w:ilvl w:val="0"/>
          <w:numId w:val="2"/>
        </w:numPr>
        <w:spacing w:after="40" w:line="264" w:lineRule="auto"/>
        <w:jc w:val="both"/>
      </w:pPr>
      <w:r>
        <w:rPr>
          <w:b/>
          <w:bCs/>
        </w:rPr>
        <w:t>Biologik ta’sir</w:t>
      </w:r>
      <w:r>
        <w:t xml:space="preserve"> — asab tizimi, nafas olish va yurak faoliyatining buzilishi; eng xavflisi — yurakning to‘xtashi.</w:t>
      </w:r>
    </w:p>
    <w:p w14:paraId="7730EAA8">
      <w:pPr>
        <w:keepNext/>
        <w:spacing w:before="140" w:after="80"/>
      </w:pPr>
      <w:r>
        <w:rPr>
          <w:b/>
          <w:bCs/>
          <w:color w:val="2E75B6"/>
          <w:sz w:val="26"/>
          <w:szCs w:val="26"/>
        </w:rPr>
        <w:t>Tok kuchiga qarab ta’sir darajasi</w:t>
      </w:r>
    </w:p>
    <w:p w14:paraId="4DAEFFDC">
      <w:pPr>
        <w:spacing w:after="80"/>
      </w:pPr>
    </w:p>
    <w:tbl>
      <w:tblPr>
        <w:tblStyle w:val="9"/>
        <w:tblW w:w="9638" w:type="dxa"/>
        <w:tblInd w:w="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autofit"/>
        <w:tblCellMar>
          <w:top w:w="0" w:type="dxa"/>
          <w:left w:w="10" w:type="dxa"/>
          <w:bottom w:w="0" w:type="dxa"/>
          <w:right w:w="10" w:type="dxa"/>
        </w:tblCellMar>
      </w:tblPr>
      <w:tblGrid>
        <w:gridCol w:w="3400"/>
        <w:gridCol w:w="6238"/>
      </w:tblGrid>
      <w:tr w14:paraId="289BF3B3">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rPr>
          <w:cantSplit/>
          <w:tblHeader/>
        </w:trPr>
        <w:tc>
          <w:tcPr>
            <w:tcW w:w="3400" w:type="dxa"/>
            <w:shd w:val="clear" w:color="auto" w:fill="D9E2F3"/>
            <w:tcMar>
              <w:top w:w="60" w:type="dxa"/>
              <w:left w:w="100" w:type="dxa"/>
              <w:bottom w:w="60" w:type="dxa"/>
              <w:right w:w="100" w:type="dxa"/>
            </w:tcMar>
            <w:vAlign w:val="center"/>
          </w:tcPr>
          <w:p w14:paraId="6AC6519D">
            <w:pPr>
              <w:spacing w:after="0"/>
              <w:jc w:val="center"/>
            </w:pPr>
            <w:r>
              <w:rPr>
                <w:b/>
                <w:bCs/>
                <w:sz w:val="24"/>
                <w:szCs w:val="24"/>
              </w:rPr>
              <w:t>Tok kuchi</w:t>
            </w:r>
          </w:p>
        </w:tc>
        <w:tc>
          <w:tcPr>
            <w:tcW w:w="6238" w:type="dxa"/>
            <w:shd w:val="clear" w:color="auto" w:fill="D9E2F3"/>
            <w:tcMar>
              <w:top w:w="60" w:type="dxa"/>
              <w:left w:w="100" w:type="dxa"/>
              <w:bottom w:w="60" w:type="dxa"/>
              <w:right w:w="100" w:type="dxa"/>
            </w:tcMar>
            <w:vAlign w:val="center"/>
          </w:tcPr>
          <w:p w14:paraId="03135A9D">
            <w:pPr>
              <w:spacing w:after="0"/>
              <w:jc w:val="center"/>
            </w:pPr>
            <w:r>
              <w:rPr>
                <w:b/>
                <w:bCs/>
                <w:sz w:val="24"/>
                <w:szCs w:val="24"/>
              </w:rPr>
              <w:t>Inson organizmiga ta’siri</w:t>
            </w:r>
          </w:p>
        </w:tc>
      </w:tr>
      <w:tr w14:paraId="3385308F">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rPr>
          <w:cantSplit/>
        </w:trPr>
        <w:tc>
          <w:tcPr>
            <w:tcW w:w="3400" w:type="dxa"/>
            <w:tcMar>
              <w:top w:w="60" w:type="dxa"/>
              <w:left w:w="100" w:type="dxa"/>
              <w:bottom w:w="60" w:type="dxa"/>
              <w:right w:w="100" w:type="dxa"/>
            </w:tcMar>
            <w:vAlign w:val="center"/>
          </w:tcPr>
          <w:p w14:paraId="35220A56">
            <w:pPr>
              <w:spacing w:after="0"/>
              <w:jc w:val="left"/>
            </w:pPr>
            <w:r>
              <w:rPr>
                <w:b w:val="0"/>
                <w:bCs w:val="0"/>
                <w:sz w:val="24"/>
                <w:szCs w:val="24"/>
              </w:rPr>
              <w:t>0,6–1,5 mA</w:t>
            </w:r>
          </w:p>
        </w:tc>
        <w:tc>
          <w:tcPr>
            <w:tcW w:w="6238" w:type="dxa"/>
            <w:tcMar>
              <w:top w:w="60" w:type="dxa"/>
              <w:left w:w="100" w:type="dxa"/>
              <w:bottom w:w="60" w:type="dxa"/>
              <w:right w:w="100" w:type="dxa"/>
            </w:tcMar>
            <w:vAlign w:val="center"/>
          </w:tcPr>
          <w:p w14:paraId="16C073FF">
            <w:pPr>
              <w:spacing w:after="0"/>
              <w:jc w:val="left"/>
            </w:pPr>
            <w:r>
              <w:rPr>
                <w:b w:val="0"/>
                <w:bCs w:val="0"/>
                <w:sz w:val="24"/>
                <w:szCs w:val="24"/>
              </w:rPr>
              <w:t>Sezila boshlaydi, barmoqlarda yengil titrash</w:t>
            </w:r>
          </w:p>
        </w:tc>
      </w:tr>
      <w:tr w14:paraId="5AD0FE4A">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rPr>
          <w:cantSplit/>
        </w:trPr>
        <w:tc>
          <w:tcPr>
            <w:tcW w:w="3400" w:type="dxa"/>
            <w:tcMar>
              <w:top w:w="60" w:type="dxa"/>
              <w:left w:w="100" w:type="dxa"/>
              <w:bottom w:w="60" w:type="dxa"/>
              <w:right w:w="100" w:type="dxa"/>
            </w:tcMar>
            <w:vAlign w:val="center"/>
          </w:tcPr>
          <w:p w14:paraId="1CBFA612">
            <w:pPr>
              <w:spacing w:after="0"/>
              <w:jc w:val="left"/>
            </w:pPr>
            <w:r>
              <w:rPr>
                <w:b w:val="0"/>
                <w:bCs w:val="0"/>
                <w:sz w:val="24"/>
                <w:szCs w:val="24"/>
              </w:rPr>
              <w:t>10–15 mA</w:t>
            </w:r>
          </w:p>
        </w:tc>
        <w:tc>
          <w:tcPr>
            <w:tcW w:w="6238" w:type="dxa"/>
            <w:tcMar>
              <w:top w:w="60" w:type="dxa"/>
              <w:left w:w="100" w:type="dxa"/>
              <w:bottom w:w="60" w:type="dxa"/>
              <w:right w:w="100" w:type="dxa"/>
            </w:tcMar>
            <w:vAlign w:val="center"/>
          </w:tcPr>
          <w:p w14:paraId="56919225">
            <w:pPr>
              <w:spacing w:after="0"/>
              <w:jc w:val="left"/>
            </w:pPr>
            <w:r>
              <w:rPr>
                <w:b w:val="0"/>
                <w:bCs w:val="0"/>
                <w:sz w:val="24"/>
                <w:szCs w:val="24"/>
              </w:rPr>
              <w:t>Mushaklar qisqaradi, odam qo‘lini simdan o‘zi ajrata olmaydi</w:t>
            </w:r>
          </w:p>
        </w:tc>
      </w:tr>
      <w:tr w14:paraId="79B6C7F1">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rPr>
          <w:cantSplit/>
        </w:trPr>
        <w:tc>
          <w:tcPr>
            <w:tcW w:w="3400" w:type="dxa"/>
            <w:tcMar>
              <w:top w:w="60" w:type="dxa"/>
              <w:left w:w="100" w:type="dxa"/>
              <w:bottom w:w="60" w:type="dxa"/>
              <w:right w:w="100" w:type="dxa"/>
            </w:tcMar>
            <w:vAlign w:val="center"/>
          </w:tcPr>
          <w:p w14:paraId="5D9D050D">
            <w:pPr>
              <w:spacing w:after="0"/>
              <w:jc w:val="left"/>
            </w:pPr>
            <w:r>
              <w:rPr>
                <w:b w:val="0"/>
                <w:bCs w:val="0"/>
                <w:sz w:val="24"/>
                <w:szCs w:val="24"/>
              </w:rPr>
              <w:t>25–50 mA</w:t>
            </w:r>
          </w:p>
        </w:tc>
        <w:tc>
          <w:tcPr>
            <w:tcW w:w="6238" w:type="dxa"/>
            <w:tcMar>
              <w:top w:w="60" w:type="dxa"/>
              <w:left w:w="100" w:type="dxa"/>
              <w:bottom w:w="60" w:type="dxa"/>
              <w:right w:w="100" w:type="dxa"/>
            </w:tcMar>
            <w:vAlign w:val="center"/>
          </w:tcPr>
          <w:p w14:paraId="64675064">
            <w:pPr>
              <w:spacing w:after="0"/>
              <w:jc w:val="left"/>
            </w:pPr>
            <w:r>
              <w:rPr>
                <w:b w:val="0"/>
                <w:bCs w:val="0"/>
                <w:sz w:val="24"/>
                <w:szCs w:val="24"/>
              </w:rPr>
              <w:t>Nafas olish qiyinlashadi, nafas mushaklari falajlanishi mumkin</w:t>
            </w:r>
          </w:p>
        </w:tc>
      </w:tr>
      <w:tr w14:paraId="7DF6F81F">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rPr>
          <w:cantSplit/>
        </w:trPr>
        <w:tc>
          <w:tcPr>
            <w:tcW w:w="3400" w:type="dxa"/>
            <w:tcMar>
              <w:top w:w="60" w:type="dxa"/>
              <w:left w:w="100" w:type="dxa"/>
              <w:bottom w:w="60" w:type="dxa"/>
              <w:right w:w="100" w:type="dxa"/>
            </w:tcMar>
            <w:vAlign w:val="center"/>
          </w:tcPr>
          <w:p w14:paraId="20AFCBE0">
            <w:pPr>
              <w:spacing w:after="0"/>
              <w:jc w:val="left"/>
            </w:pPr>
            <w:r>
              <w:rPr>
                <w:b w:val="0"/>
                <w:bCs w:val="0"/>
                <w:sz w:val="24"/>
                <w:szCs w:val="24"/>
              </w:rPr>
              <w:t>50–100 mA</w:t>
            </w:r>
          </w:p>
        </w:tc>
        <w:tc>
          <w:tcPr>
            <w:tcW w:w="6238" w:type="dxa"/>
            <w:tcMar>
              <w:top w:w="60" w:type="dxa"/>
              <w:left w:w="100" w:type="dxa"/>
              <w:bottom w:w="60" w:type="dxa"/>
              <w:right w:w="100" w:type="dxa"/>
            </w:tcMar>
            <w:vAlign w:val="center"/>
          </w:tcPr>
          <w:p w14:paraId="31A67C57">
            <w:pPr>
              <w:spacing w:after="0"/>
              <w:jc w:val="left"/>
            </w:pPr>
            <w:r>
              <w:rPr>
                <w:b w:val="0"/>
                <w:bCs w:val="0"/>
                <w:sz w:val="24"/>
                <w:szCs w:val="24"/>
              </w:rPr>
              <w:t>Yurak fibrillyatsiyasi (tartibsiz qisqarishi), o‘lim xavfi</w:t>
            </w:r>
          </w:p>
        </w:tc>
      </w:tr>
    </w:tbl>
    <w:p w14:paraId="1C5FFAB3">
      <w:pPr>
        <w:spacing w:after="80"/>
      </w:pPr>
    </w:p>
    <w:p w14:paraId="355B67BE">
      <w:pPr>
        <w:keepNext/>
        <w:spacing w:before="120" w:after="40"/>
        <w:jc w:val="center"/>
      </w:pPr>
      <w:r>
        <w:drawing>
          <wp:inline distT="0" distB="0" distL="0" distR="0">
            <wp:extent cx="4953000" cy="2771775"/>
            <wp:effectExtent l="0" t="0" r="0" b="0"/>
            <wp:docPr id="2" name="Изображение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Изображение 2"/>
                    <pic:cNvPicPr>
                      <a:picLocks noChangeAspect="1" noChangeArrowheads="1"/>
                    </pic:cNvPicPr>
                  </pic:nvPicPr>
                  <pic:blipFill>
                    <a:blip r:embed="rId6"/>
                    <a:srcRect/>
                    <a:stretch>
                      <a:fillRect/>
                    </a:stretch>
                  </pic:blipFill>
                  <pic:spPr>
                    <a:xfrm>
                      <a:off x="0" y="0"/>
                      <a:ext cx="4953000" cy="2771775"/>
                    </a:xfrm>
                    <a:prstGeom prst="rect">
                      <a:avLst/>
                    </a:prstGeom>
                  </pic:spPr>
                </pic:pic>
              </a:graphicData>
            </a:graphic>
          </wp:inline>
        </w:drawing>
      </w:r>
    </w:p>
    <w:p w14:paraId="12286CDC">
      <w:pPr>
        <w:spacing w:after="120"/>
        <w:jc w:val="center"/>
      </w:pPr>
      <w:r>
        <w:rPr>
          <w:i/>
          <w:iCs/>
          <w:sz w:val="22"/>
          <w:szCs w:val="22"/>
        </w:rPr>
        <w:t>2-rasm. Kompyuter xonasida elektr va yong‘in xavfsizligi</w:t>
      </w:r>
    </w:p>
    <w:p w14:paraId="399542A0">
      <w:pPr>
        <w:keepNext/>
        <w:spacing w:before="280" w:after="80"/>
      </w:pPr>
      <w:r>
        <w:rPr>
          <w:b/>
          <w:bCs/>
          <w:color w:val="000000"/>
          <w:sz w:val="26"/>
          <w:szCs w:val="26"/>
        </w:rPr>
        <w:t>2-REJA BO‘YICHA: KOMPYUTER VA YORDAMCHI JIHOZLARNI ELEKTR TARMOG‘IGA XAVFSIZ ULASH</w:t>
      </w:r>
    </w:p>
    <w:p w14:paraId="0C9EFED4">
      <w:pPr>
        <w:keepNext/>
        <w:spacing w:before="140" w:after="80"/>
      </w:pPr>
      <w:r>
        <w:rPr>
          <w:b/>
          <w:bCs/>
          <w:color w:val="2E75B6"/>
          <w:sz w:val="26"/>
          <w:szCs w:val="26"/>
        </w:rPr>
        <w:t>Elektr shikastlanishiga ta’sir qiluvchi omillar</w:t>
      </w:r>
    </w:p>
    <w:p w14:paraId="11D55DF5">
      <w:pPr>
        <w:pStyle w:val="16"/>
        <w:numPr>
          <w:ilvl w:val="0"/>
          <w:numId w:val="2"/>
        </w:numPr>
        <w:spacing w:after="40" w:line="264" w:lineRule="auto"/>
        <w:jc w:val="both"/>
      </w:pPr>
      <w:r>
        <w:rPr>
          <w:b/>
          <w:bCs/>
        </w:rPr>
        <w:t>Tokning kuchi va o‘tish vaqti:</w:t>
      </w:r>
      <w:r>
        <w:t xml:space="preserve"> tok qancha uzoq o‘tsa, shuncha xavfli.</w:t>
      </w:r>
    </w:p>
    <w:p w14:paraId="2E4F9C83">
      <w:pPr>
        <w:pStyle w:val="16"/>
        <w:numPr>
          <w:ilvl w:val="0"/>
          <w:numId w:val="2"/>
        </w:numPr>
        <w:spacing w:after="40" w:line="264" w:lineRule="auto"/>
        <w:jc w:val="both"/>
      </w:pPr>
      <w:r>
        <w:rPr>
          <w:b/>
          <w:bCs/>
        </w:rPr>
        <w:t>Tokning yo‘li:</w:t>
      </w:r>
      <w:r>
        <w:t xml:space="preserve"> eng xavflisi «qo‘l–qo‘l» va «qo‘l–oyoq» yo‘llari, chunki tok yurak orqali o‘tadi.</w:t>
      </w:r>
    </w:p>
    <w:p w14:paraId="3C29DB89">
      <w:pPr>
        <w:pStyle w:val="16"/>
        <w:numPr>
          <w:ilvl w:val="0"/>
          <w:numId w:val="2"/>
        </w:numPr>
        <w:spacing w:after="40" w:line="264" w:lineRule="auto"/>
        <w:jc w:val="both"/>
      </w:pPr>
      <w:r>
        <w:rPr>
          <w:b/>
          <w:bCs/>
        </w:rPr>
        <w:t>Teri holati:</w:t>
      </w:r>
      <w:r>
        <w:t xml:space="preserve"> nam yoki terlagan terining qarshiligi bir necha barobar kamayadi.</w:t>
      </w:r>
    </w:p>
    <w:p w14:paraId="323DB185">
      <w:pPr>
        <w:pStyle w:val="16"/>
        <w:numPr>
          <w:ilvl w:val="0"/>
          <w:numId w:val="2"/>
        </w:numPr>
        <w:spacing w:after="40" w:line="264" w:lineRule="auto"/>
        <w:jc w:val="both"/>
      </w:pPr>
      <w:r>
        <w:rPr>
          <w:b/>
          <w:bCs/>
        </w:rPr>
        <w:t>Insonning umumiy holati:</w:t>
      </w:r>
      <w:r>
        <w:t xml:space="preserve"> charchoq, kasallik, hayajon tokka chidamlilikni pasaytiradi.</w:t>
      </w:r>
    </w:p>
    <w:p w14:paraId="09664FEB">
      <w:pPr>
        <w:keepNext/>
        <w:spacing w:before="140" w:after="80"/>
      </w:pPr>
      <w:r>
        <w:rPr>
          <w:b/>
          <w:bCs/>
          <w:color w:val="2E75B6"/>
          <w:sz w:val="26"/>
          <w:szCs w:val="26"/>
        </w:rPr>
        <w:t>Kompyuter xonasida asosiy xavfsizlik qoidalari</w:t>
      </w:r>
    </w:p>
    <w:p w14:paraId="2284E3DA">
      <w:pPr>
        <w:pStyle w:val="16"/>
        <w:numPr>
          <w:ilvl w:val="0"/>
          <w:numId w:val="7"/>
        </w:numPr>
        <w:spacing w:after="40" w:line="264" w:lineRule="auto"/>
        <w:jc w:val="both"/>
      </w:pPr>
      <w:r>
        <w:t>Ish boshlashdan oldin rozetka, vilka va kabellarning butunligini ko‘zdan kechirish.</w:t>
      </w:r>
    </w:p>
    <w:p w14:paraId="77C6BED1">
      <w:pPr>
        <w:pStyle w:val="16"/>
        <w:numPr>
          <w:ilvl w:val="0"/>
          <w:numId w:val="7"/>
        </w:numPr>
        <w:spacing w:after="40" w:line="264" w:lineRule="auto"/>
        <w:jc w:val="both"/>
      </w:pPr>
      <w:r>
        <w:t>Nam qo‘l bilan elektr kalitlari, rozetka va vilkalarga tegmaslik.</w:t>
      </w:r>
    </w:p>
    <w:p w14:paraId="04932FC1">
      <w:pPr>
        <w:pStyle w:val="16"/>
        <w:numPr>
          <w:ilvl w:val="0"/>
          <w:numId w:val="7"/>
        </w:numPr>
        <w:spacing w:after="40" w:line="264" w:lineRule="auto"/>
        <w:jc w:val="both"/>
      </w:pPr>
      <w:r>
        <w:t>Vilkani rozetkadan kabeldan tortib emas, faqat vilkaning o‘zidan ushlab chiqarish.</w:t>
      </w:r>
    </w:p>
    <w:p w14:paraId="3C73AE77">
      <w:pPr>
        <w:pStyle w:val="16"/>
        <w:numPr>
          <w:ilvl w:val="0"/>
          <w:numId w:val="7"/>
        </w:numPr>
        <w:spacing w:after="40" w:line="264" w:lineRule="auto"/>
        <w:jc w:val="both"/>
      </w:pPr>
      <w:r>
        <w:t>Korpusi ochiq, simi yalang‘ochlangan yoki izolyatsiyasi erigan qurilmalardan foydalanmaslik.</w:t>
      </w:r>
    </w:p>
    <w:p w14:paraId="10D1255D">
      <w:pPr>
        <w:pStyle w:val="16"/>
        <w:numPr>
          <w:ilvl w:val="0"/>
          <w:numId w:val="7"/>
        </w:numPr>
        <w:spacing w:after="40" w:line="264" w:lineRule="auto"/>
        <w:jc w:val="both"/>
      </w:pPr>
      <w:r>
        <w:t>Bitta rozetka yoki uzatgichga ko‘p sonli quvvatli qurilmalarni ulamaslik.</w:t>
      </w:r>
    </w:p>
    <w:p w14:paraId="51BEDD1B">
      <w:pPr>
        <w:pStyle w:val="16"/>
        <w:numPr>
          <w:ilvl w:val="0"/>
          <w:numId w:val="7"/>
        </w:numPr>
        <w:spacing w:after="40" w:line="264" w:lineRule="auto"/>
        <w:jc w:val="both"/>
      </w:pPr>
      <w:r>
        <w:t>Kabellarni stul g‘ildiragi ostida, eshik oralig‘ida yoki o‘tish yo‘lida qoldirmaslik.</w:t>
      </w:r>
    </w:p>
    <w:p w14:paraId="0E1F4771">
      <w:pPr>
        <w:pStyle w:val="16"/>
        <w:numPr>
          <w:ilvl w:val="0"/>
          <w:numId w:val="7"/>
        </w:numPr>
        <w:spacing w:after="40" w:line="264" w:lineRule="auto"/>
        <w:jc w:val="both"/>
      </w:pPr>
      <w:r>
        <w:t>Elektr jihozlarini mustaqil ravishda ochmaslik va ta’mirlamaslik — bu faqat mutaxassisning ishi.</w:t>
      </w:r>
    </w:p>
    <w:p w14:paraId="15A731CD">
      <w:pPr>
        <w:pStyle w:val="16"/>
        <w:numPr>
          <w:ilvl w:val="0"/>
          <w:numId w:val="7"/>
        </w:numPr>
        <w:spacing w:after="40" w:line="264" w:lineRule="auto"/>
        <w:jc w:val="both"/>
      </w:pPr>
      <w:r>
        <w:t>Kompyuter yonida suyuqlik saqlamaslik: to‘kilgan suv qisqa tutashuvga sabab bo‘ladi.</w:t>
      </w:r>
    </w:p>
    <w:p w14:paraId="0779CCD4">
      <w:pPr>
        <w:keepNext/>
        <w:spacing w:before="140" w:after="80"/>
      </w:pPr>
      <w:r>
        <w:rPr>
          <w:b/>
          <w:bCs/>
          <w:color w:val="2E75B6"/>
          <w:sz w:val="26"/>
          <w:szCs w:val="26"/>
        </w:rPr>
        <w:t>Xavfsiz va xavfli holatlar</w:t>
      </w:r>
    </w:p>
    <w:p w14:paraId="64F7ACDA">
      <w:pPr>
        <w:spacing w:after="80"/>
      </w:pPr>
    </w:p>
    <w:tbl>
      <w:tblPr>
        <w:tblStyle w:val="9"/>
        <w:tblW w:w="9638" w:type="dxa"/>
        <w:tblInd w:w="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autofit"/>
        <w:tblCellMar>
          <w:top w:w="0" w:type="dxa"/>
          <w:left w:w="10" w:type="dxa"/>
          <w:bottom w:w="0" w:type="dxa"/>
          <w:right w:w="10" w:type="dxa"/>
        </w:tblCellMar>
      </w:tblPr>
      <w:tblGrid>
        <w:gridCol w:w="3400"/>
        <w:gridCol w:w="6238"/>
      </w:tblGrid>
      <w:tr w14:paraId="6714098F">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rPr>
          <w:cantSplit/>
          <w:tblHeader/>
        </w:trPr>
        <w:tc>
          <w:tcPr>
            <w:tcW w:w="3400" w:type="dxa"/>
            <w:shd w:val="clear" w:color="auto" w:fill="D9E2F3"/>
            <w:tcMar>
              <w:top w:w="60" w:type="dxa"/>
              <w:left w:w="100" w:type="dxa"/>
              <w:bottom w:w="60" w:type="dxa"/>
              <w:right w:w="100" w:type="dxa"/>
            </w:tcMar>
            <w:vAlign w:val="center"/>
          </w:tcPr>
          <w:p w14:paraId="7D675455">
            <w:pPr>
              <w:spacing w:after="0"/>
              <w:jc w:val="center"/>
            </w:pPr>
            <w:r>
              <w:rPr>
                <w:b/>
                <w:bCs/>
                <w:sz w:val="24"/>
                <w:szCs w:val="24"/>
              </w:rPr>
              <w:t>Xavfli holat</w:t>
            </w:r>
          </w:p>
        </w:tc>
        <w:tc>
          <w:tcPr>
            <w:tcW w:w="6238" w:type="dxa"/>
            <w:shd w:val="clear" w:color="auto" w:fill="D9E2F3"/>
            <w:tcMar>
              <w:top w:w="60" w:type="dxa"/>
              <w:left w:w="100" w:type="dxa"/>
              <w:bottom w:w="60" w:type="dxa"/>
              <w:right w:w="100" w:type="dxa"/>
            </w:tcMar>
            <w:vAlign w:val="center"/>
          </w:tcPr>
          <w:p w14:paraId="095DC9AF">
            <w:pPr>
              <w:spacing w:after="0"/>
              <w:jc w:val="center"/>
            </w:pPr>
            <w:r>
              <w:rPr>
                <w:b/>
                <w:bCs/>
                <w:sz w:val="24"/>
                <w:szCs w:val="24"/>
              </w:rPr>
              <w:t>To‘g‘ri harakat</w:t>
            </w:r>
          </w:p>
        </w:tc>
      </w:tr>
      <w:tr w14:paraId="77B1157C">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rPr>
          <w:cantSplit/>
        </w:trPr>
        <w:tc>
          <w:tcPr>
            <w:tcW w:w="3400" w:type="dxa"/>
            <w:tcMar>
              <w:top w:w="60" w:type="dxa"/>
              <w:left w:w="100" w:type="dxa"/>
              <w:bottom w:w="60" w:type="dxa"/>
              <w:right w:w="100" w:type="dxa"/>
            </w:tcMar>
            <w:vAlign w:val="center"/>
          </w:tcPr>
          <w:p w14:paraId="4C1EC29E">
            <w:pPr>
              <w:spacing w:after="0"/>
              <w:jc w:val="left"/>
            </w:pPr>
            <w:r>
              <w:rPr>
                <w:b w:val="0"/>
                <w:bCs w:val="0"/>
                <w:sz w:val="24"/>
                <w:szCs w:val="24"/>
              </w:rPr>
              <w:t>Kabel izolyatsiyasi yorilgan</w:t>
            </w:r>
          </w:p>
        </w:tc>
        <w:tc>
          <w:tcPr>
            <w:tcW w:w="6238" w:type="dxa"/>
            <w:tcMar>
              <w:top w:w="60" w:type="dxa"/>
              <w:left w:w="100" w:type="dxa"/>
              <w:bottom w:w="60" w:type="dxa"/>
              <w:right w:w="100" w:type="dxa"/>
            </w:tcMar>
            <w:vAlign w:val="center"/>
          </w:tcPr>
          <w:p w14:paraId="7C397EBE">
            <w:pPr>
              <w:spacing w:after="0"/>
              <w:jc w:val="left"/>
            </w:pPr>
            <w:r>
              <w:rPr>
                <w:b w:val="0"/>
                <w:bCs w:val="0"/>
                <w:sz w:val="24"/>
                <w:szCs w:val="24"/>
              </w:rPr>
              <w:t>Qurilmani uzib, kabelni almashtirishni so‘rash</w:t>
            </w:r>
          </w:p>
        </w:tc>
      </w:tr>
      <w:tr w14:paraId="1309DA5B">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rPr>
          <w:cantSplit/>
        </w:trPr>
        <w:tc>
          <w:tcPr>
            <w:tcW w:w="3400" w:type="dxa"/>
            <w:tcMar>
              <w:top w:w="60" w:type="dxa"/>
              <w:left w:w="100" w:type="dxa"/>
              <w:bottom w:w="60" w:type="dxa"/>
              <w:right w:w="100" w:type="dxa"/>
            </w:tcMar>
            <w:vAlign w:val="center"/>
          </w:tcPr>
          <w:p w14:paraId="40739A90">
            <w:pPr>
              <w:spacing w:after="0"/>
              <w:jc w:val="left"/>
            </w:pPr>
            <w:r>
              <w:rPr>
                <w:b w:val="0"/>
                <w:bCs w:val="0"/>
                <w:sz w:val="24"/>
                <w:szCs w:val="24"/>
              </w:rPr>
              <w:t>Uzatgich qizib ketgan</w:t>
            </w:r>
          </w:p>
        </w:tc>
        <w:tc>
          <w:tcPr>
            <w:tcW w:w="6238" w:type="dxa"/>
            <w:tcMar>
              <w:top w:w="60" w:type="dxa"/>
              <w:left w:w="100" w:type="dxa"/>
              <w:bottom w:w="60" w:type="dxa"/>
              <w:right w:w="100" w:type="dxa"/>
            </w:tcMar>
            <w:vAlign w:val="center"/>
          </w:tcPr>
          <w:p w14:paraId="555A9F7A">
            <w:pPr>
              <w:spacing w:after="0"/>
              <w:jc w:val="left"/>
            </w:pPr>
            <w:r>
              <w:rPr>
                <w:b w:val="0"/>
                <w:bCs w:val="0"/>
                <w:sz w:val="24"/>
                <w:szCs w:val="24"/>
              </w:rPr>
              <w:t>Undagi qurilmalarni ajratib, yuklamani kamaytirish</w:t>
            </w:r>
          </w:p>
        </w:tc>
      </w:tr>
      <w:tr w14:paraId="6764C597">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rPr>
          <w:cantSplit/>
        </w:trPr>
        <w:tc>
          <w:tcPr>
            <w:tcW w:w="3400" w:type="dxa"/>
            <w:tcMar>
              <w:top w:w="60" w:type="dxa"/>
              <w:left w:w="100" w:type="dxa"/>
              <w:bottom w:w="60" w:type="dxa"/>
              <w:right w:w="100" w:type="dxa"/>
            </w:tcMar>
            <w:vAlign w:val="center"/>
          </w:tcPr>
          <w:p w14:paraId="06BDC65C">
            <w:pPr>
              <w:spacing w:after="0"/>
              <w:jc w:val="left"/>
            </w:pPr>
            <w:r>
              <w:rPr>
                <w:b w:val="0"/>
                <w:bCs w:val="0"/>
                <w:sz w:val="24"/>
                <w:szCs w:val="24"/>
              </w:rPr>
              <w:t>Klaviaturaga suv to‘kildi</w:t>
            </w:r>
          </w:p>
        </w:tc>
        <w:tc>
          <w:tcPr>
            <w:tcW w:w="6238" w:type="dxa"/>
            <w:tcMar>
              <w:top w:w="60" w:type="dxa"/>
              <w:left w:w="100" w:type="dxa"/>
              <w:bottom w:w="60" w:type="dxa"/>
              <w:right w:w="100" w:type="dxa"/>
            </w:tcMar>
            <w:vAlign w:val="center"/>
          </w:tcPr>
          <w:p w14:paraId="4B011613">
            <w:pPr>
              <w:spacing w:after="0"/>
              <w:jc w:val="left"/>
            </w:pPr>
            <w:r>
              <w:rPr>
                <w:b w:val="0"/>
                <w:bCs w:val="0"/>
                <w:sz w:val="24"/>
                <w:szCs w:val="24"/>
              </w:rPr>
              <w:t>Kompyuterni darhol o‘chirib, o‘qituvchiga xabar berish</w:t>
            </w:r>
          </w:p>
        </w:tc>
      </w:tr>
      <w:tr w14:paraId="6C8AFB1F">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rPr>
          <w:cantSplit/>
        </w:trPr>
        <w:tc>
          <w:tcPr>
            <w:tcW w:w="3400" w:type="dxa"/>
            <w:tcMar>
              <w:top w:w="60" w:type="dxa"/>
              <w:left w:w="100" w:type="dxa"/>
              <w:bottom w:w="60" w:type="dxa"/>
              <w:right w:w="100" w:type="dxa"/>
            </w:tcMar>
            <w:vAlign w:val="center"/>
          </w:tcPr>
          <w:p w14:paraId="4929240A">
            <w:pPr>
              <w:spacing w:after="0"/>
              <w:jc w:val="left"/>
            </w:pPr>
            <w:r>
              <w:rPr>
                <w:b w:val="0"/>
                <w:bCs w:val="0"/>
                <w:sz w:val="24"/>
                <w:szCs w:val="24"/>
              </w:rPr>
              <w:t>Korpusga tekkanda «chimchilaydi»</w:t>
            </w:r>
          </w:p>
        </w:tc>
        <w:tc>
          <w:tcPr>
            <w:tcW w:w="6238" w:type="dxa"/>
            <w:tcMar>
              <w:top w:w="60" w:type="dxa"/>
              <w:left w:w="100" w:type="dxa"/>
              <w:bottom w:w="60" w:type="dxa"/>
              <w:right w:w="100" w:type="dxa"/>
            </w:tcMar>
            <w:vAlign w:val="center"/>
          </w:tcPr>
          <w:p w14:paraId="128EA286">
            <w:pPr>
              <w:spacing w:after="0"/>
              <w:jc w:val="left"/>
            </w:pPr>
            <w:r>
              <w:rPr>
                <w:b w:val="0"/>
                <w:bCs w:val="0"/>
                <w:sz w:val="24"/>
                <w:szCs w:val="24"/>
              </w:rPr>
              <w:t>Ishni to‘xtatib, qurilmani tarmoqdan uzish</w:t>
            </w:r>
          </w:p>
        </w:tc>
      </w:tr>
    </w:tbl>
    <w:p w14:paraId="61D44071">
      <w:pPr>
        <w:spacing w:after="80"/>
      </w:pPr>
    </w:p>
    <w:p w14:paraId="14B04FBF">
      <w:pPr>
        <w:keepNext/>
        <w:spacing w:before="280" w:after="80"/>
      </w:pPr>
      <w:r>
        <w:rPr>
          <w:b/>
          <w:bCs/>
          <w:color w:val="000000"/>
          <w:sz w:val="26"/>
          <w:szCs w:val="26"/>
        </w:rPr>
        <w:t>3-REJA BO‘YICHA: ELEKTR QURILMALARIDA NOSOZLIK ANIQLANGANDA BAJARILADIGAN HARAKATLAR</w:t>
      </w:r>
    </w:p>
    <w:p w14:paraId="49844E0B">
      <w:pPr>
        <w:keepNext/>
        <w:spacing w:before="140" w:after="80"/>
      </w:pPr>
      <w:r>
        <w:rPr>
          <w:b/>
          <w:bCs/>
          <w:color w:val="2E75B6"/>
          <w:sz w:val="26"/>
          <w:szCs w:val="26"/>
        </w:rPr>
        <w:t>Nosozlik aniqlanganda harakatlar</w:t>
      </w:r>
    </w:p>
    <w:p w14:paraId="6F23EF63">
      <w:pPr>
        <w:spacing w:before="0" w:after="100" w:line="276" w:lineRule="auto"/>
        <w:jc w:val="both"/>
      </w:pPr>
      <w:r>
        <w:t>Agar qurilmadan tutun yoki kuygan izolyatsiya hidi chiqsa, uchqun ko‘rinsa, g‘ayritabiiy shovqin eshitilsa yoki korpusga tekkanda tok sezilsa:</w:t>
      </w:r>
    </w:p>
    <w:p w14:paraId="0FB21E8A">
      <w:pPr>
        <w:pStyle w:val="16"/>
        <w:numPr>
          <w:ilvl w:val="0"/>
          <w:numId w:val="8"/>
        </w:numPr>
        <w:spacing w:after="40" w:line="264" w:lineRule="auto"/>
        <w:jc w:val="both"/>
      </w:pPr>
      <w:r>
        <w:t>Zudlik bilan ishni to‘xtatish.</w:t>
      </w:r>
    </w:p>
    <w:p w14:paraId="02E7CC75">
      <w:pPr>
        <w:pStyle w:val="16"/>
        <w:numPr>
          <w:ilvl w:val="0"/>
          <w:numId w:val="8"/>
        </w:numPr>
        <w:spacing w:after="40" w:line="264" w:lineRule="auto"/>
        <w:jc w:val="both"/>
      </w:pPr>
      <w:r>
        <w:t>Qurilmani elektr tarmog‘idan uzish (vilkani chiqarish yoki xona avtomatini o‘chirish).</w:t>
      </w:r>
    </w:p>
    <w:p w14:paraId="21F5554A">
      <w:pPr>
        <w:pStyle w:val="16"/>
        <w:numPr>
          <w:ilvl w:val="0"/>
          <w:numId w:val="8"/>
        </w:numPr>
        <w:spacing w:after="40" w:line="264" w:lineRule="auto"/>
        <w:jc w:val="both"/>
      </w:pPr>
      <w:r>
        <w:t>Bu haqda darhol o‘qituvchi yoki mas’ul xodimga xabar berish.</w:t>
      </w:r>
    </w:p>
    <w:p w14:paraId="20BFC4A3">
      <w:pPr>
        <w:pStyle w:val="16"/>
        <w:numPr>
          <w:ilvl w:val="0"/>
          <w:numId w:val="8"/>
        </w:numPr>
        <w:spacing w:after="40" w:line="264" w:lineRule="auto"/>
        <w:jc w:val="both"/>
      </w:pPr>
      <w:r>
        <w:t>Nosoz qurilmani tuzatilmaguncha qayta yoqmaslik va boshqalarni ogohlantirish.</w:t>
      </w:r>
    </w:p>
    <w:p w14:paraId="3641A01D">
      <w:pPr>
        <w:keepNext/>
        <w:spacing w:before="140" w:after="80"/>
      </w:pPr>
      <w:r>
        <w:rPr>
          <w:b/>
          <w:bCs/>
          <w:color w:val="2E75B6"/>
          <w:sz w:val="26"/>
          <w:szCs w:val="26"/>
        </w:rPr>
        <w:t>Tok ta’siriga tushgan odamni ajratish</w:t>
      </w:r>
    </w:p>
    <w:p w14:paraId="0F047942">
      <w:pPr>
        <w:spacing w:before="0" w:after="100" w:line="276" w:lineRule="auto"/>
        <w:jc w:val="both"/>
      </w:pPr>
      <w:r>
        <w:t>Tok ta’siriga tushgan odamga yalang qo‘l bilan tegish mumkin emas — aks holda yordam beruvchi ham jabrlanuvchiga aylanadi. To‘g‘ri harakatlar ketma-ketligi:</w:t>
      </w:r>
    </w:p>
    <w:p w14:paraId="036400E3">
      <w:pPr>
        <w:pStyle w:val="16"/>
        <w:numPr>
          <w:ilvl w:val="0"/>
          <w:numId w:val="9"/>
        </w:numPr>
        <w:spacing w:after="40" w:line="264" w:lineRule="auto"/>
        <w:jc w:val="both"/>
      </w:pPr>
      <w:r>
        <w:t>Tok manbaini uzish: vilkani chiqarish, avtomatni o‘chirish.</w:t>
      </w:r>
    </w:p>
    <w:p w14:paraId="6969D336">
      <w:pPr>
        <w:pStyle w:val="16"/>
        <w:numPr>
          <w:ilvl w:val="0"/>
          <w:numId w:val="9"/>
        </w:numPr>
        <w:spacing w:after="40" w:line="264" w:lineRule="auto"/>
        <w:jc w:val="both"/>
      </w:pPr>
      <w:r>
        <w:t>Manbani uzishning iloji bo‘lmasa — quruq yog‘och tayoq, plastmassa buyum yoki quruq mato yordamida simni jabrlanuvchidan ajratish; bunda quruq taxta yoki rezina gilamcha ustida turish.</w:t>
      </w:r>
    </w:p>
    <w:p w14:paraId="16B604C4">
      <w:pPr>
        <w:pStyle w:val="16"/>
        <w:numPr>
          <w:ilvl w:val="0"/>
          <w:numId w:val="9"/>
        </w:numPr>
        <w:spacing w:after="40" w:line="264" w:lineRule="auto"/>
        <w:jc w:val="both"/>
      </w:pPr>
      <w:r>
        <w:t>Jabrlanuvchini kiyimidan (agar u quruq bo‘lsa) bir qo‘l bilan tortib ajratish.</w:t>
      </w:r>
    </w:p>
    <w:p w14:paraId="4B2546ED">
      <w:pPr>
        <w:pStyle w:val="16"/>
        <w:numPr>
          <w:ilvl w:val="0"/>
          <w:numId w:val="9"/>
        </w:numPr>
        <w:spacing w:after="40" w:line="264" w:lineRule="auto"/>
        <w:jc w:val="both"/>
      </w:pPr>
      <w:r>
        <w:t>103 ga qo‘ng‘iroq qilish va birinchi yordam ko‘rsatish: hushini, nafasini tekshirish, zarur bo‘lsa yurak-o‘pka reanimatsiyasini boshlash.</w:t>
      </w:r>
    </w:p>
    <w:p w14:paraId="730E88DE">
      <w:pPr>
        <w:spacing w:before="0" w:after="100" w:line="276" w:lineRule="auto"/>
        <w:jc w:val="both"/>
      </w:pPr>
      <w:r>
        <w:t>Elektr toki urgan har qanday odam, o‘zini yaxshi his qilsa ham, albatta shifokor ko‘rigidan o‘tishi kerak: tok yurak ritmiga ta’sir qilgan bo‘lishi va asorat bir necha soatdan keyin namoyon bo‘lishi mumkin.</w:t>
      </w:r>
    </w:p>
    <w:p w14:paraId="2725ABFA">
      <w:pPr>
        <w:keepNext/>
        <w:spacing w:before="300" w:after="80"/>
      </w:pPr>
      <w:r>
        <w:rPr>
          <w:b/>
          <w:bCs/>
          <w:color w:val="1F3864"/>
          <w:sz w:val="26"/>
          <w:szCs w:val="26"/>
        </w:rPr>
        <w:t>1-ILOVA. O‘TGAN MAVZU BO‘YICHA SAVOLLAR</w:t>
      </w:r>
    </w:p>
    <w:p w14:paraId="3DF351D0">
      <w:pPr>
        <w:pStyle w:val="16"/>
        <w:numPr>
          <w:ilvl w:val="0"/>
          <w:numId w:val="10"/>
        </w:numPr>
        <w:spacing w:after="40" w:line="264" w:lineRule="auto"/>
        <w:jc w:val="both"/>
      </w:pPr>
      <w:r>
        <w:t>Kompyuter xonasida maqbul havo harorati va nisbiy namlik qancha bo‘lishi kerak?</w:t>
      </w:r>
    </w:p>
    <w:p w14:paraId="30D0A55F">
      <w:pPr>
        <w:pStyle w:val="16"/>
        <w:numPr>
          <w:ilvl w:val="0"/>
          <w:numId w:val="10"/>
        </w:numPr>
        <w:spacing w:after="40" w:line="264" w:lineRule="auto"/>
        <w:jc w:val="both"/>
      </w:pPr>
      <w:r>
        <w:t>Monitordan ko‘zgacha bo‘lgan masofa qancha bo‘lishi lozim?</w:t>
      </w:r>
    </w:p>
    <w:p w14:paraId="27136D98">
      <w:pPr>
        <w:pStyle w:val="16"/>
        <w:numPr>
          <w:ilvl w:val="0"/>
          <w:numId w:val="10"/>
        </w:numPr>
        <w:spacing w:after="40" w:line="264" w:lineRule="auto"/>
        <w:jc w:val="both"/>
      </w:pPr>
      <w:r>
        <w:t>«20-20-20» qoidasining mazmunini tushuntiring.</w:t>
      </w:r>
    </w:p>
    <w:p w14:paraId="51EAE8D3">
      <w:pPr>
        <w:keepNext/>
        <w:spacing w:before="240" w:after="80"/>
      </w:pPr>
      <w:r>
        <w:rPr>
          <w:b/>
          <w:bCs/>
          <w:color w:val="1F3864"/>
          <w:sz w:val="26"/>
          <w:szCs w:val="26"/>
        </w:rPr>
        <w:t>2-ILOVA. BAHOLASH MEZONI</w:t>
      </w:r>
    </w:p>
    <w:tbl>
      <w:tblPr>
        <w:tblStyle w:val="9"/>
        <w:tblW w:w="9638" w:type="dxa"/>
        <w:tblInd w:w="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autofit"/>
        <w:tblCellMar>
          <w:top w:w="0" w:type="dxa"/>
          <w:left w:w="10" w:type="dxa"/>
          <w:bottom w:w="0" w:type="dxa"/>
          <w:right w:w="10" w:type="dxa"/>
        </w:tblCellMar>
      </w:tblPr>
      <w:tblGrid>
        <w:gridCol w:w="1800"/>
        <w:gridCol w:w="7838"/>
      </w:tblGrid>
      <w:tr w14:paraId="7B04A85B">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rPr>
          <w:cantSplit/>
          <w:tblHeader/>
        </w:trPr>
        <w:tc>
          <w:tcPr>
            <w:tcW w:w="1800" w:type="dxa"/>
            <w:shd w:val="clear" w:color="auto" w:fill="D9E2F3"/>
            <w:tcMar>
              <w:top w:w="60" w:type="dxa"/>
              <w:left w:w="100" w:type="dxa"/>
              <w:bottom w:w="60" w:type="dxa"/>
              <w:right w:w="100" w:type="dxa"/>
            </w:tcMar>
            <w:vAlign w:val="center"/>
          </w:tcPr>
          <w:p w14:paraId="39767DFB">
            <w:pPr>
              <w:spacing w:after="0"/>
              <w:jc w:val="center"/>
            </w:pPr>
            <w:r>
              <w:rPr>
                <w:b/>
                <w:bCs/>
                <w:sz w:val="24"/>
                <w:szCs w:val="24"/>
              </w:rPr>
              <w:t>Baho</w:t>
            </w:r>
          </w:p>
        </w:tc>
        <w:tc>
          <w:tcPr>
            <w:tcW w:w="7838" w:type="dxa"/>
            <w:shd w:val="clear" w:color="auto" w:fill="D9E2F3"/>
            <w:tcMar>
              <w:top w:w="60" w:type="dxa"/>
              <w:left w:w="100" w:type="dxa"/>
              <w:bottom w:w="60" w:type="dxa"/>
              <w:right w:w="100" w:type="dxa"/>
            </w:tcMar>
            <w:vAlign w:val="center"/>
          </w:tcPr>
          <w:p w14:paraId="5385121F">
            <w:pPr>
              <w:spacing w:after="0"/>
              <w:jc w:val="center"/>
            </w:pPr>
            <w:r>
              <w:rPr>
                <w:b/>
                <w:bCs/>
                <w:sz w:val="24"/>
                <w:szCs w:val="24"/>
              </w:rPr>
              <w:t>Mezon</w:t>
            </w:r>
          </w:p>
        </w:tc>
      </w:tr>
      <w:tr w14:paraId="6607FB75">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rPr>
          <w:cantSplit/>
        </w:trPr>
        <w:tc>
          <w:tcPr>
            <w:tcW w:w="1800" w:type="dxa"/>
            <w:tcMar>
              <w:top w:w="60" w:type="dxa"/>
              <w:left w:w="100" w:type="dxa"/>
              <w:bottom w:w="60" w:type="dxa"/>
              <w:right w:w="100" w:type="dxa"/>
            </w:tcMar>
            <w:vAlign w:val="center"/>
          </w:tcPr>
          <w:p w14:paraId="6B5DFAB6">
            <w:pPr>
              <w:spacing w:after="0"/>
              <w:jc w:val="center"/>
            </w:pPr>
            <w:r>
              <w:rPr>
                <w:b w:val="0"/>
                <w:bCs w:val="0"/>
                <w:sz w:val="24"/>
                <w:szCs w:val="24"/>
              </w:rPr>
              <w:t>5 (a’lo)</w:t>
            </w:r>
          </w:p>
        </w:tc>
        <w:tc>
          <w:tcPr>
            <w:tcW w:w="7838" w:type="dxa"/>
            <w:tcMar>
              <w:top w:w="60" w:type="dxa"/>
              <w:left w:w="100" w:type="dxa"/>
              <w:bottom w:w="60" w:type="dxa"/>
              <w:right w:w="100" w:type="dxa"/>
            </w:tcMar>
            <w:vAlign w:val="center"/>
          </w:tcPr>
          <w:p w14:paraId="35AB1583">
            <w:pPr>
              <w:spacing w:after="0"/>
              <w:jc w:val="left"/>
            </w:pPr>
            <w:r>
              <w:rPr>
                <w:b w:val="0"/>
                <w:bCs w:val="0"/>
                <w:sz w:val="24"/>
                <w:szCs w:val="24"/>
              </w:rPr>
              <w:t>Savollarga to‘liq va asosli javob beradi, testlarning barchasini to‘g‘ri yechadi, guruh ishida faol</w:t>
            </w:r>
          </w:p>
        </w:tc>
      </w:tr>
      <w:tr w14:paraId="108E308A">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rPr>
          <w:cantSplit/>
        </w:trPr>
        <w:tc>
          <w:tcPr>
            <w:tcW w:w="1800" w:type="dxa"/>
            <w:tcMar>
              <w:top w:w="60" w:type="dxa"/>
              <w:left w:w="100" w:type="dxa"/>
              <w:bottom w:w="60" w:type="dxa"/>
              <w:right w:w="100" w:type="dxa"/>
            </w:tcMar>
            <w:vAlign w:val="center"/>
          </w:tcPr>
          <w:p w14:paraId="7F2D4FB2">
            <w:pPr>
              <w:spacing w:after="0"/>
              <w:jc w:val="center"/>
            </w:pPr>
            <w:r>
              <w:rPr>
                <w:b w:val="0"/>
                <w:bCs w:val="0"/>
                <w:sz w:val="24"/>
                <w:szCs w:val="24"/>
              </w:rPr>
              <w:t>4 (yaxshi)</w:t>
            </w:r>
          </w:p>
        </w:tc>
        <w:tc>
          <w:tcPr>
            <w:tcW w:w="7838" w:type="dxa"/>
            <w:tcMar>
              <w:top w:w="60" w:type="dxa"/>
              <w:left w:w="100" w:type="dxa"/>
              <w:bottom w:w="60" w:type="dxa"/>
              <w:right w:w="100" w:type="dxa"/>
            </w:tcMar>
            <w:vAlign w:val="center"/>
          </w:tcPr>
          <w:p w14:paraId="22A100BD">
            <w:pPr>
              <w:spacing w:after="0"/>
              <w:jc w:val="left"/>
            </w:pPr>
            <w:r>
              <w:rPr>
                <w:b w:val="0"/>
                <w:bCs w:val="0"/>
                <w:sz w:val="24"/>
                <w:szCs w:val="24"/>
              </w:rPr>
              <w:t>Savollarga asosan to‘g‘ri javob beradi, testlarning ko‘pchiligini to‘g‘ri yechadi</w:t>
            </w:r>
          </w:p>
        </w:tc>
      </w:tr>
      <w:tr w14:paraId="272DA26F">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rPr>
          <w:cantSplit/>
        </w:trPr>
        <w:tc>
          <w:tcPr>
            <w:tcW w:w="1800" w:type="dxa"/>
            <w:tcMar>
              <w:top w:w="60" w:type="dxa"/>
              <w:left w:w="100" w:type="dxa"/>
              <w:bottom w:w="60" w:type="dxa"/>
              <w:right w:w="100" w:type="dxa"/>
            </w:tcMar>
            <w:vAlign w:val="center"/>
          </w:tcPr>
          <w:p w14:paraId="34ABDD35">
            <w:pPr>
              <w:spacing w:after="0"/>
              <w:jc w:val="center"/>
            </w:pPr>
            <w:r>
              <w:rPr>
                <w:b w:val="0"/>
                <w:bCs w:val="0"/>
                <w:sz w:val="24"/>
                <w:szCs w:val="24"/>
              </w:rPr>
              <w:t>3 (qoniqarli)</w:t>
            </w:r>
          </w:p>
        </w:tc>
        <w:tc>
          <w:tcPr>
            <w:tcW w:w="7838" w:type="dxa"/>
            <w:tcMar>
              <w:top w:w="60" w:type="dxa"/>
              <w:left w:w="100" w:type="dxa"/>
              <w:bottom w:w="60" w:type="dxa"/>
              <w:right w:w="100" w:type="dxa"/>
            </w:tcMar>
            <w:vAlign w:val="center"/>
          </w:tcPr>
          <w:p w14:paraId="5E7B5F61">
            <w:pPr>
              <w:spacing w:after="0"/>
              <w:jc w:val="left"/>
            </w:pPr>
            <w:r>
              <w:rPr>
                <w:b w:val="0"/>
                <w:bCs w:val="0"/>
                <w:sz w:val="24"/>
                <w:szCs w:val="24"/>
              </w:rPr>
              <w:t>Savollarga qisman javob beradi, testlarning yarmini to‘g‘ri yechadi</w:t>
            </w:r>
          </w:p>
        </w:tc>
      </w:tr>
      <w:tr w14:paraId="19E71543">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rPr>
          <w:cantSplit/>
        </w:trPr>
        <w:tc>
          <w:tcPr>
            <w:tcW w:w="1800" w:type="dxa"/>
            <w:tcMar>
              <w:top w:w="60" w:type="dxa"/>
              <w:left w:w="100" w:type="dxa"/>
              <w:bottom w:w="60" w:type="dxa"/>
              <w:right w:w="100" w:type="dxa"/>
            </w:tcMar>
            <w:vAlign w:val="center"/>
          </w:tcPr>
          <w:p w14:paraId="6F9C8D36">
            <w:pPr>
              <w:spacing w:after="0"/>
              <w:jc w:val="center"/>
            </w:pPr>
            <w:r>
              <w:rPr>
                <w:b w:val="0"/>
                <w:bCs w:val="0"/>
                <w:sz w:val="24"/>
                <w:szCs w:val="24"/>
              </w:rPr>
              <w:t>2 (qoniqarsiz)</w:t>
            </w:r>
          </w:p>
        </w:tc>
        <w:tc>
          <w:tcPr>
            <w:tcW w:w="7838" w:type="dxa"/>
            <w:tcMar>
              <w:top w:w="60" w:type="dxa"/>
              <w:left w:w="100" w:type="dxa"/>
              <w:bottom w:w="60" w:type="dxa"/>
              <w:right w:w="100" w:type="dxa"/>
            </w:tcMar>
            <w:vAlign w:val="center"/>
          </w:tcPr>
          <w:p w14:paraId="33974E67">
            <w:pPr>
              <w:spacing w:after="0"/>
              <w:jc w:val="left"/>
            </w:pPr>
            <w:r>
              <w:rPr>
                <w:b w:val="0"/>
                <w:bCs w:val="0"/>
                <w:sz w:val="24"/>
                <w:szCs w:val="24"/>
              </w:rPr>
              <w:t>Mavzu bo‘yicha asosiy tushunchalarni bilmaydi</w:t>
            </w:r>
          </w:p>
        </w:tc>
      </w:tr>
    </w:tbl>
    <w:p w14:paraId="2BC92AB3">
      <w:pPr>
        <w:keepNext/>
        <w:spacing w:before="240" w:after="80"/>
      </w:pPr>
      <w:r>
        <w:rPr>
          <w:b/>
          <w:bCs/>
          <w:color w:val="1F3864"/>
          <w:sz w:val="26"/>
          <w:szCs w:val="26"/>
        </w:rPr>
        <w:t>3-ILOVA. MUSTAHKAMLASH UCHUN SAVOLLAR</w:t>
      </w:r>
    </w:p>
    <w:p w14:paraId="7B26B49A">
      <w:pPr>
        <w:pStyle w:val="16"/>
        <w:numPr>
          <w:ilvl w:val="0"/>
          <w:numId w:val="11"/>
        </w:numPr>
        <w:spacing w:after="40" w:line="264" w:lineRule="auto"/>
        <w:jc w:val="both"/>
      </w:pPr>
      <w:r>
        <w:t>Elektr tokining inson tanasiga qanday to‘rt xil ta’siri bor?</w:t>
      </w:r>
    </w:p>
    <w:p w14:paraId="45E954DE">
      <w:pPr>
        <w:pStyle w:val="16"/>
        <w:numPr>
          <w:ilvl w:val="0"/>
          <w:numId w:val="11"/>
        </w:numPr>
        <w:spacing w:after="40" w:line="264" w:lineRule="auto"/>
        <w:jc w:val="both"/>
      </w:pPr>
      <w:r>
        <w:t>Nima uchun nam qo‘l bilan rozetkaga tegish xavfli?</w:t>
      </w:r>
    </w:p>
    <w:p w14:paraId="7948D28A">
      <w:pPr>
        <w:pStyle w:val="16"/>
        <w:numPr>
          <w:ilvl w:val="0"/>
          <w:numId w:val="11"/>
        </w:numPr>
        <w:spacing w:after="40" w:line="264" w:lineRule="auto"/>
        <w:jc w:val="both"/>
      </w:pPr>
      <w:r>
        <w:t>Tokning tana bo‘ylab qaysi yo‘li eng xavfli hisoblanadi va nima uchun?</w:t>
      </w:r>
    </w:p>
    <w:p w14:paraId="3B057E9E">
      <w:pPr>
        <w:pStyle w:val="16"/>
        <w:numPr>
          <w:ilvl w:val="0"/>
          <w:numId w:val="11"/>
        </w:numPr>
        <w:spacing w:after="40" w:line="264" w:lineRule="auto"/>
        <w:jc w:val="both"/>
      </w:pPr>
      <w:r>
        <w:t>Elektr jihozida nosozlik sezilganda birinchi navbatda nima qilish kerak?</w:t>
      </w:r>
    </w:p>
    <w:p w14:paraId="56F1CA50">
      <w:pPr>
        <w:pStyle w:val="16"/>
        <w:numPr>
          <w:ilvl w:val="0"/>
          <w:numId w:val="11"/>
        </w:numPr>
        <w:spacing w:after="40" w:line="264" w:lineRule="auto"/>
        <w:jc w:val="both"/>
      </w:pPr>
      <w:r>
        <w:t>Tok ta’siriga tushgan odamni qanday qilib xavfsiz ajratish mumkin?</w:t>
      </w:r>
    </w:p>
    <w:p w14:paraId="7E29EA28">
      <w:pPr>
        <w:keepNext/>
        <w:spacing w:before="160" w:after="80"/>
      </w:pPr>
      <w:r>
        <w:rPr>
          <w:b/>
          <w:bCs/>
          <w:color w:val="2E75B6"/>
          <w:sz w:val="26"/>
          <w:szCs w:val="26"/>
        </w:rPr>
        <w:t>Test topshiriqlari</w:t>
      </w:r>
    </w:p>
    <w:p w14:paraId="2B62BEB5">
      <w:pPr>
        <w:keepNext/>
        <w:spacing w:before="60" w:after="20"/>
      </w:pPr>
      <w:r>
        <w:rPr>
          <w:b/>
          <w:bCs/>
        </w:rPr>
        <w:t>1. Qaysi tok kuchida odam qo‘lini simdan o‘zi ajrata olmay qoladi?</w:t>
      </w:r>
    </w:p>
    <w:p w14:paraId="53ACD377">
      <w:pPr>
        <w:keepNext/>
        <w:spacing w:after="0"/>
        <w:ind w:left="567"/>
      </w:pPr>
      <w:r>
        <w:t>a) 0,1 mA</w:t>
      </w:r>
    </w:p>
    <w:p w14:paraId="115313C3">
      <w:pPr>
        <w:keepNext/>
        <w:spacing w:after="0"/>
        <w:ind w:left="567"/>
      </w:pPr>
      <w:r>
        <w:t>b) 1 mA</w:t>
      </w:r>
    </w:p>
    <w:p w14:paraId="398E77E3">
      <w:pPr>
        <w:keepNext/>
        <w:spacing w:after="0"/>
        <w:ind w:left="567"/>
      </w:pPr>
      <w:r>
        <w:t>c) 10–15 mA</w:t>
      </w:r>
    </w:p>
    <w:p w14:paraId="037ED240">
      <w:pPr>
        <w:keepNext w:val="0"/>
        <w:spacing w:after="60"/>
        <w:ind w:left="567"/>
      </w:pPr>
      <w:r>
        <w:t>d) 0,01 mA</w:t>
      </w:r>
    </w:p>
    <w:p w14:paraId="00CE1B08">
      <w:pPr>
        <w:keepNext/>
        <w:spacing w:before="60" w:after="20"/>
      </w:pPr>
      <w:r>
        <w:rPr>
          <w:b/>
          <w:bCs/>
        </w:rPr>
        <w:t>2. Vilkani rozetkadan qanday chiqarish to‘g‘ri?</w:t>
      </w:r>
    </w:p>
    <w:p w14:paraId="03D8EDEA">
      <w:pPr>
        <w:keepNext/>
        <w:spacing w:after="0"/>
        <w:ind w:left="567"/>
      </w:pPr>
      <w:r>
        <w:t>a) Kabeldan tortib</w:t>
      </w:r>
    </w:p>
    <w:p w14:paraId="2B1FCF3D">
      <w:pPr>
        <w:keepNext/>
        <w:spacing w:after="0"/>
        <w:ind w:left="567"/>
      </w:pPr>
      <w:r>
        <w:t>b) Vilkaning o‘zidan ushlab</w:t>
      </w:r>
    </w:p>
    <w:p w14:paraId="1FA94577">
      <w:pPr>
        <w:keepNext/>
        <w:spacing w:after="0"/>
        <w:ind w:left="567"/>
      </w:pPr>
      <w:r>
        <w:t>c) Oyoq bilan tortib</w:t>
      </w:r>
    </w:p>
    <w:p w14:paraId="43E25C63">
      <w:pPr>
        <w:keepNext w:val="0"/>
        <w:spacing w:after="60"/>
        <w:ind w:left="567"/>
      </w:pPr>
      <w:r>
        <w:t>d) Ho‘l qo‘l bilan</w:t>
      </w:r>
    </w:p>
    <w:p w14:paraId="07528165">
      <w:pPr>
        <w:keepNext/>
        <w:spacing w:before="60" w:after="20"/>
      </w:pPr>
      <w:r>
        <w:rPr>
          <w:b/>
          <w:bCs/>
        </w:rPr>
        <w:t>3. Qurilmadan tutun chiqsa, birinchi harakat:</w:t>
      </w:r>
    </w:p>
    <w:p w14:paraId="238F1F53">
      <w:pPr>
        <w:keepNext/>
        <w:spacing w:after="0"/>
        <w:ind w:left="567"/>
      </w:pPr>
      <w:r>
        <w:t>a) Suv sepish</w:t>
      </w:r>
    </w:p>
    <w:p w14:paraId="04391A94">
      <w:pPr>
        <w:keepNext/>
        <w:spacing w:after="0"/>
        <w:ind w:left="567"/>
      </w:pPr>
      <w:r>
        <w:t>b) Qurilmani ochib ko‘rish</w:t>
      </w:r>
    </w:p>
    <w:p w14:paraId="6702B08F">
      <w:pPr>
        <w:keepNext/>
        <w:spacing w:after="0"/>
        <w:ind w:left="567"/>
      </w:pPr>
      <w:r>
        <w:t>c) Ishni to‘xtatib, tarmoqdan uzish</w:t>
      </w:r>
    </w:p>
    <w:p w14:paraId="2EE16FB7">
      <w:pPr>
        <w:keepNext w:val="0"/>
        <w:spacing w:after="60"/>
        <w:ind w:left="567"/>
      </w:pPr>
      <w:r>
        <w:t>d) Ishni davom ettirish</w:t>
      </w:r>
    </w:p>
    <w:p w14:paraId="4AFF07AE">
      <w:pPr>
        <w:keepNext/>
        <w:spacing w:before="240" w:after="80"/>
      </w:pPr>
      <w:r>
        <w:rPr>
          <w:b/>
          <w:bCs/>
          <w:color w:val="1F3864"/>
          <w:sz w:val="26"/>
          <w:szCs w:val="26"/>
        </w:rPr>
        <w:t>MUSTAQIL TA’LIM UCHUN TOPSHIRIQ VA ADABIYOTLAR</w:t>
      </w:r>
    </w:p>
    <w:p w14:paraId="650B3351">
      <w:pPr>
        <w:spacing w:before="0" w:after="100" w:line="276" w:lineRule="auto"/>
        <w:jc w:val="both"/>
      </w:pPr>
      <w:r>
        <w:rPr>
          <w:b/>
          <w:bCs/>
        </w:rPr>
        <w:t>Topshiriq 1:</w:t>
      </w:r>
      <w:r>
        <w:t xml:space="preserve"> Uyingizdagi elektr jihozlari (zaryadlovchi, uzatgich, televizor kabeli) holatini tekshiring. Topilgan kamchiliklar va ularni bartaraf etish choralari haqida qisqa yozma hisobot tayyorlang.</w:t>
      </w:r>
    </w:p>
    <w:p w14:paraId="49284700">
      <w:pPr>
        <w:spacing w:before="0" w:after="100" w:line="276" w:lineRule="auto"/>
        <w:jc w:val="both"/>
      </w:pPr>
      <w:r>
        <w:rPr>
          <w:b/>
          <w:bCs/>
        </w:rPr>
        <w:t>Topshiriq 2:</w:t>
      </w:r>
      <w:r>
        <w:t xml:space="preserve"> «Elektr tokining inson organizmiga ta’siri» mavzusida 8–10 slayddan iborat taqdimot tayyorlash.</w:t>
      </w:r>
    </w:p>
    <w:p w14:paraId="73AA0627">
      <w:pPr>
        <w:keepNext/>
        <w:spacing w:before="0" w:after="40" w:line="276" w:lineRule="auto"/>
        <w:jc w:val="both"/>
      </w:pPr>
      <w:r>
        <w:rPr>
          <w:b/>
          <w:bCs/>
        </w:rPr>
        <w:t>Adabiyotlar:</w:t>
      </w:r>
    </w:p>
    <w:p w14:paraId="2635D4BF">
      <w:pPr>
        <w:pStyle w:val="16"/>
        <w:numPr>
          <w:ilvl w:val="0"/>
          <w:numId w:val="12"/>
        </w:numPr>
        <w:spacing w:after="40" w:line="264" w:lineRule="auto"/>
        <w:jc w:val="both"/>
      </w:pPr>
      <w:r>
        <w:t>O‘zbekiston Respublikasining Mehnat kodeksi. — www.lex.uz</w:t>
      </w:r>
    </w:p>
    <w:p w14:paraId="00B3D9A3">
      <w:pPr>
        <w:pStyle w:val="16"/>
        <w:numPr>
          <w:ilvl w:val="0"/>
          <w:numId w:val="12"/>
        </w:numPr>
        <w:spacing w:after="40" w:line="264" w:lineRule="auto"/>
        <w:jc w:val="both"/>
      </w:pPr>
      <w:r>
        <w:t>O‘zbekiston Respublikasining «Mehnatni muhofaza qilish to‘g‘risida»gi Qonuni (yangi tahrir). — www.lex.uz</w:t>
      </w:r>
    </w:p>
    <w:p w14:paraId="3BBA00C7">
      <w:pPr>
        <w:pStyle w:val="16"/>
        <w:numPr>
          <w:ilvl w:val="0"/>
          <w:numId w:val="12"/>
        </w:numPr>
        <w:spacing w:after="40" w:line="264" w:lineRule="auto"/>
        <w:jc w:val="both"/>
      </w:pPr>
      <w:r>
        <w:t>Yo‘ldoshev O‘. Mehnat muhofazasi va texnika xavfsizligi. O‘quv qo‘llanma.</w:t>
      </w:r>
    </w:p>
    <w:p w14:paraId="628F7180">
      <w:pPr>
        <w:pStyle w:val="16"/>
        <w:numPr>
          <w:ilvl w:val="0"/>
          <w:numId w:val="12"/>
        </w:numPr>
        <w:spacing w:after="40" w:line="264" w:lineRule="auto"/>
        <w:jc w:val="both"/>
      </w:pPr>
      <w:r>
        <w:t>Narziyev Sh.M., Mudarisova R.X., Gaibnazarov S.B. Sohalar mehnat muhofazasi. O‘quv qo‘llanma.</w:t>
      </w:r>
    </w:p>
    <w:p w14:paraId="36BB675C">
      <w:pPr>
        <w:pStyle w:val="16"/>
        <w:numPr>
          <w:ilvl w:val="0"/>
          <w:numId w:val="12"/>
        </w:numPr>
        <w:spacing w:after="40" w:line="264" w:lineRule="auto"/>
        <w:jc w:val="both"/>
      </w:pPr>
      <w:r>
        <w:t>Internet manbalari: www.lex.uz, www.ziyonet.uz, www.fvv.uz</w:t>
      </w:r>
    </w:p>
    <w:p w14:paraId="2AC15A8C">
      <w:pPr>
        <w:pStyle w:val="2"/>
        <w:keepNext/>
        <w:pageBreakBefore/>
        <w:spacing w:before="0" w:after="80"/>
      </w:pPr>
      <w:r>
        <w:rPr>
          <w:b/>
          <w:bCs/>
          <w:color w:val="1F3864"/>
          <w:sz w:val="28"/>
          <w:szCs w:val="28"/>
        </w:rPr>
        <w:t>Mavzu: Nazariy. Yong‘in xavfsizligi qoidalari va favqulodda vaziyatlarda harakatlanish</w:t>
      </w:r>
    </w:p>
    <w:p w14:paraId="15FA2207">
      <w:pPr>
        <w:spacing w:before="0" w:after="160" w:line="276" w:lineRule="auto"/>
        <w:jc w:val="both"/>
      </w:pPr>
      <w:r>
        <w:rPr>
          <w:i/>
          <w:iCs/>
          <w:color w:val="404040"/>
        </w:rPr>
        <w:t>Pedagogik mahorat va dars samaradorligini oshirish bo‘yicha o‘quv-uslubiy hujjat</w:t>
      </w:r>
    </w:p>
    <w:p w14:paraId="302A4395">
      <w:pPr>
        <w:keepNext/>
        <w:spacing w:before="0" w:after="80"/>
        <w:jc w:val="center"/>
      </w:pPr>
      <w:r>
        <w:rPr>
          <w:b/>
          <w:bCs/>
          <w:color w:val="1F3864"/>
          <w:sz w:val="26"/>
          <w:szCs w:val="26"/>
        </w:rPr>
        <w:t>O‘quv mashg‘ulotining ta’lim texnologiyasi modeli</w:t>
      </w:r>
    </w:p>
    <w:tbl>
      <w:tblPr>
        <w:tblStyle w:val="9"/>
        <w:tblW w:w="9638" w:type="dxa"/>
        <w:tblInd w:w="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autofit"/>
        <w:tblCellMar>
          <w:top w:w="0" w:type="dxa"/>
          <w:left w:w="10" w:type="dxa"/>
          <w:bottom w:w="0" w:type="dxa"/>
          <w:right w:w="10" w:type="dxa"/>
        </w:tblCellMar>
      </w:tblPr>
      <w:tblGrid>
        <w:gridCol w:w="2500"/>
        <w:gridCol w:w="7138"/>
      </w:tblGrid>
      <w:tr w14:paraId="36668C01">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rPr>
          <w:tblHeader/>
        </w:trPr>
        <w:tc>
          <w:tcPr>
            <w:tcW w:w="2500" w:type="dxa"/>
            <w:shd w:val="clear" w:color="auto" w:fill="D9E2F3"/>
            <w:tcMar>
              <w:top w:w="60" w:type="dxa"/>
              <w:left w:w="100" w:type="dxa"/>
              <w:bottom w:w="60" w:type="dxa"/>
              <w:right w:w="100" w:type="dxa"/>
            </w:tcMar>
            <w:vAlign w:val="center"/>
          </w:tcPr>
          <w:p w14:paraId="51882F97">
            <w:pPr>
              <w:spacing w:after="0"/>
              <w:jc w:val="center"/>
            </w:pPr>
            <w:r>
              <w:rPr>
                <w:b/>
                <w:bCs/>
                <w:sz w:val="24"/>
                <w:szCs w:val="24"/>
              </w:rPr>
              <w:t>Ko‘rsatkich parametrlari</w:t>
            </w:r>
          </w:p>
        </w:tc>
        <w:tc>
          <w:tcPr>
            <w:tcW w:w="7138" w:type="dxa"/>
            <w:shd w:val="clear" w:color="auto" w:fill="D9E2F3"/>
            <w:tcMar>
              <w:top w:w="60" w:type="dxa"/>
              <w:left w:w="100" w:type="dxa"/>
              <w:bottom w:w="60" w:type="dxa"/>
              <w:right w:w="100" w:type="dxa"/>
            </w:tcMar>
            <w:vAlign w:val="center"/>
          </w:tcPr>
          <w:p w14:paraId="1D6310CA">
            <w:pPr>
              <w:spacing w:after="0"/>
              <w:jc w:val="center"/>
            </w:pPr>
            <w:r>
              <w:rPr>
                <w:b/>
                <w:bCs/>
                <w:sz w:val="24"/>
                <w:szCs w:val="24"/>
              </w:rPr>
              <w:t>Tavsifi va mazmuni</w:t>
            </w:r>
          </w:p>
        </w:tc>
      </w:tr>
      <w:tr w14:paraId="2755D32C">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rPr>
          <w:cantSplit/>
        </w:trPr>
        <w:tc>
          <w:tcPr>
            <w:tcW w:w="2500" w:type="dxa"/>
            <w:tcMar>
              <w:top w:w="60" w:type="dxa"/>
              <w:left w:w="100" w:type="dxa"/>
              <w:bottom w:w="60" w:type="dxa"/>
              <w:right w:w="100" w:type="dxa"/>
            </w:tcMar>
            <w:vAlign w:val="top"/>
          </w:tcPr>
          <w:p w14:paraId="1DE2DD37">
            <w:pPr>
              <w:spacing w:after="0"/>
              <w:jc w:val="left"/>
            </w:pPr>
            <w:r>
              <w:rPr>
                <w:b/>
                <w:bCs/>
                <w:sz w:val="24"/>
                <w:szCs w:val="24"/>
              </w:rPr>
              <w:t>Mashg‘ulot vaqti va o‘quvchilar soni</w:t>
            </w:r>
          </w:p>
        </w:tc>
        <w:tc>
          <w:tcPr>
            <w:tcW w:w="7138" w:type="dxa"/>
            <w:tcMar>
              <w:top w:w="60" w:type="dxa"/>
              <w:left w:w="100" w:type="dxa"/>
              <w:bottom w:w="60" w:type="dxa"/>
              <w:right w:w="100" w:type="dxa"/>
            </w:tcMar>
            <w:vAlign w:val="top"/>
          </w:tcPr>
          <w:p w14:paraId="442BF6FA">
            <w:pPr>
              <w:spacing w:after="30"/>
              <w:jc w:val="left"/>
            </w:pPr>
            <w:r>
              <w:rPr>
                <w:sz w:val="24"/>
                <w:szCs w:val="24"/>
              </w:rPr>
              <w:t xml:space="preserve">Mashg‘ulot vaqti: </w:t>
            </w:r>
            <w:r>
              <w:rPr>
                <w:b/>
                <w:bCs/>
                <w:sz w:val="24"/>
                <w:szCs w:val="24"/>
              </w:rPr>
              <w:t>80 daqiqa</w:t>
            </w:r>
            <w:r>
              <w:rPr>
                <w:sz w:val="24"/>
                <w:szCs w:val="24"/>
              </w:rPr>
              <w:t xml:space="preserve">   |   O‘quvchilar soni: </w:t>
            </w:r>
            <w:r>
              <w:rPr>
                <w:b/>
                <w:bCs/>
                <w:sz w:val="24"/>
                <w:szCs w:val="24"/>
              </w:rPr>
              <w:t>26–30 gacha</w:t>
            </w:r>
          </w:p>
        </w:tc>
      </w:tr>
      <w:tr w14:paraId="21D20C25">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rPr>
          <w:cantSplit/>
        </w:trPr>
        <w:tc>
          <w:tcPr>
            <w:tcW w:w="2500" w:type="dxa"/>
            <w:tcMar>
              <w:top w:w="60" w:type="dxa"/>
              <w:left w:w="100" w:type="dxa"/>
              <w:bottom w:w="60" w:type="dxa"/>
              <w:right w:w="100" w:type="dxa"/>
            </w:tcMar>
            <w:vAlign w:val="top"/>
          </w:tcPr>
          <w:p w14:paraId="35526E6E">
            <w:pPr>
              <w:spacing w:after="0"/>
              <w:jc w:val="left"/>
            </w:pPr>
            <w:r>
              <w:rPr>
                <w:b/>
                <w:bCs/>
                <w:sz w:val="24"/>
                <w:szCs w:val="24"/>
              </w:rPr>
              <w:t>Mashg‘ulot shakli va turi</w:t>
            </w:r>
          </w:p>
        </w:tc>
        <w:tc>
          <w:tcPr>
            <w:tcW w:w="7138" w:type="dxa"/>
            <w:tcMar>
              <w:top w:w="60" w:type="dxa"/>
              <w:left w:w="100" w:type="dxa"/>
              <w:bottom w:w="60" w:type="dxa"/>
              <w:right w:w="100" w:type="dxa"/>
            </w:tcMar>
            <w:vAlign w:val="top"/>
          </w:tcPr>
          <w:p w14:paraId="5BBD9897">
            <w:pPr>
              <w:spacing w:after="30"/>
              <w:jc w:val="left"/>
            </w:pPr>
            <w:r>
              <w:rPr>
                <w:sz w:val="24"/>
                <w:szCs w:val="24"/>
              </w:rPr>
              <w:t>Nazariy — yangi bilimlarni egallash bo‘yicha o‘quv mashg‘uloti</w:t>
            </w:r>
          </w:p>
        </w:tc>
      </w:tr>
      <w:tr w14:paraId="401243D9">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rPr>
          <w:cantSplit/>
        </w:trPr>
        <w:tc>
          <w:tcPr>
            <w:tcW w:w="2500" w:type="dxa"/>
            <w:tcMar>
              <w:top w:w="60" w:type="dxa"/>
              <w:left w:w="100" w:type="dxa"/>
              <w:bottom w:w="60" w:type="dxa"/>
              <w:right w:w="100" w:type="dxa"/>
            </w:tcMar>
            <w:vAlign w:val="top"/>
          </w:tcPr>
          <w:p w14:paraId="3F4524BE">
            <w:pPr>
              <w:spacing w:after="0"/>
              <w:jc w:val="left"/>
            </w:pPr>
            <w:r>
              <w:rPr>
                <w:b/>
                <w:bCs/>
                <w:sz w:val="24"/>
                <w:szCs w:val="24"/>
              </w:rPr>
              <w:t>O‘quv mashg‘ulot rejasi</w:t>
            </w:r>
          </w:p>
        </w:tc>
        <w:tc>
          <w:tcPr>
            <w:tcW w:w="7138" w:type="dxa"/>
            <w:tcMar>
              <w:top w:w="60" w:type="dxa"/>
              <w:left w:w="100" w:type="dxa"/>
              <w:bottom w:w="60" w:type="dxa"/>
              <w:right w:w="100" w:type="dxa"/>
            </w:tcMar>
            <w:vAlign w:val="top"/>
          </w:tcPr>
          <w:p w14:paraId="3F6C4B92">
            <w:pPr>
              <w:spacing w:after="30"/>
              <w:jc w:val="left"/>
            </w:pPr>
            <w:r>
              <w:rPr>
                <w:sz w:val="24"/>
                <w:szCs w:val="24"/>
              </w:rPr>
              <w:t>1. Yong‘in kelib chiqishining asosiy sabablari.</w:t>
            </w:r>
          </w:p>
          <w:p w14:paraId="464949DE">
            <w:pPr>
              <w:spacing w:after="30"/>
              <w:jc w:val="left"/>
            </w:pPr>
            <w:r>
              <w:rPr>
                <w:sz w:val="24"/>
                <w:szCs w:val="24"/>
              </w:rPr>
              <w:t>2. Yong‘in o‘chirish vositalari va ulardan foydalanish.</w:t>
            </w:r>
          </w:p>
          <w:p w14:paraId="2CC9C582">
            <w:pPr>
              <w:spacing w:after="30"/>
              <w:jc w:val="left"/>
            </w:pPr>
            <w:r>
              <w:rPr>
                <w:sz w:val="24"/>
                <w:szCs w:val="24"/>
              </w:rPr>
              <w:t>3. Yong‘in haqida xabar berish tartibi (101, 112 xizmatlari).</w:t>
            </w:r>
          </w:p>
        </w:tc>
      </w:tr>
      <w:tr w14:paraId="03649ECF">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rPr>
          <w:cantSplit/>
        </w:trPr>
        <w:tc>
          <w:tcPr>
            <w:tcW w:w="2500" w:type="dxa"/>
            <w:tcMar>
              <w:top w:w="60" w:type="dxa"/>
              <w:left w:w="100" w:type="dxa"/>
              <w:bottom w:w="60" w:type="dxa"/>
              <w:right w:w="100" w:type="dxa"/>
            </w:tcMar>
            <w:vAlign w:val="top"/>
          </w:tcPr>
          <w:p w14:paraId="5321239B">
            <w:pPr>
              <w:spacing w:after="0"/>
              <w:jc w:val="left"/>
            </w:pPr>
            <w:r>
              <w:rPr>
                <w:b/>
                <w:bCs/>
                <w:sz w:val="24"/>
                <w:szCs w:val="24"/>
              </w:rPr>
              <w:t>O‘quv mashg‘ulotining maqsadi</w:t>
            </w:r>
          </w:p>
        </w:tc>
        <w:tc>
          <w:tcPr>
            <w:tcW w:w="7138" w:type="dxa"/>
            <w:tcMar>
              <w:top w:w="60" w:type="dxa"/>
              <w:left w:w="100" w:type="dxa"/>
              <w:bottom w:w="60" w:type="dxa"/>
              <w:right w:w="100" w:type="dxa"/>
            </w:tcMar>
            <w:vAlign w:val="top"/>
          </w:tcPr>
          <w:p w14:paraId="05F5EAAF">
            <w:pPr>
              <w:spacing w:after="30"/>
              <w:jc w:val="left"/>
            </w:pPr>
            <w:r>
              <w:rPr>
                <w:sz w:val="24"/>
                <w:szCs w:val="24"/>
              </w:rPr>
              <w:t>O‘quvchilarga yong‘in kelib chiqish sabablari, o‘t o‘chirish vositalari va ulardan foydalanish hamda yong‘in paytida to‘g‘ri harakatlanish yuzasidan bilim va ko‘nikmalar berish.</w:t>
            </w:r>
          </w:p>
        </w:tc>
      </w:tr>
      <w:tr w14:paraId="573BDB40">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rPr>
          <w:cantSplit/>
        </w:trPr>
        <w:tc>
          <w:tcPr>
            <w:tcW w:w="2500" w:type="dxa"/>
            <w:tcMar>
              <w:top w:w="60" w:type="dxa"/>
              <w:left w:w="100" w:type="dxa"/>
              <w:bottom w:w="60" w:type="dxa"/>
              <w:right w:w="100" w:type="dxa"/>
            </w:tcMar>
            <w:vAlign w:val="top"/>
          </w:tcPr>
          <w:p w14:paraId="2E41C8DF">
            <w:pPr>
              <w:spacing w:after="0"/>
              <w:jc w:val="left"/>
            </w:pPr>
            <w:r>
              <w:rPr>
                <w:b/>
                <w:bCs/>
                <w:sz w:val="24"/>
                <w:szCs w:val="24"/>
              </w:rPr>
              <w:t>Mashg‘ulotdan kutilayotgan natijalar</w:t>
            </w:r>
          </w:p>
        </w:tc>
        <w:tc>
          <w:tcPr>
            <w:tcW w:w="7138" w:type="dxa"/>
            <w:tcMar>
              <w:top w:w="60" w:type="dxa"/>
              <w:left w:w="100" w:type="dxa"/>
              <w:bottom w:w="60" w:type="dxa"/>
              <w:right w:w="100" w:type="dxa"/>
            </w:tcMar>
            <w:vAlign w:val="top"/>
          </w:tcPr>
          <w:p w14:paraId="00095074">
            <w:pPr>
              <w:spacing w:after="30"/>
              <w:jc w:val="left"/>
            </w:pPr>
            <w:r>
              <w:rPr>
                <w:sz w:val="24"/>
                <w:szCs w:val="24"/>
              </w:rPr>
              <w:t>Yong‘in xavfi omillarini aniqlaydilar, o‘t o‘chirgich turlarini farqlaydilar va yong‘in sodir bo‘lganda to‘g‘ri harakatlanish tartibini biladilar.</w:t>
            </w:r>
          </w:p>
        </w:tc>
      </w:tr>
      <w:tr w14:paraId="06D1F8D4">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rPr>
          <w:cantSplit/>
        </w:trPr>
        <w:tc>
          <w:tcPr>
            <w:tcW w:w="2500" w:type="dxa"/>
            <w:tcMar>
              <w:top w:w="60" w:type="dxa"/>
              <w:left w:w="100" w:type="dxa"/>
              <w:bottom w:w="60" w:type="dxa"/>
              <w:right w:w="100" w:type="dxa"/>
            </w:tcMar>
            <w:vAlign w:val="top"/>
          </w:tcPr>
          <w:p w14:paraId="594E13BD">
            <w:pPr>
              <w:spacing w:after="0"/>
              <w:jc w:val="left"/>
            </w:pPr>
            <w:r>
              <w:rPr>
                <w:b/>
                <w:bCs/>
                <w:sz w:val="24"/>
                <w:szCs w:val="24"/>
              </w:rPr>
              <w:t>Pedagogik vazifalar va natijalar</w:t>
            </w:r>
          </w:p>
        </w:tc>
        <w:tc>
          <w:tcPr>
            <w:tcW w:w="7138" w:type="dxa"/>
            <w:tcMar>
              <w:top w:w="60" w:type="dxa"/>
              <w:left w:w="100" w:type="dxa"/>
              <w:bottom w:w="60" w:type="dxa"/>
              <w:right w:w="100" w:type="dxa"/>
            </w:tcMar>
            <w:vAlign w:val="top"/>
          </w:tcPr>
          <w:p w14:paraId="08C60309">
            <w:pPr>
              <w:spacing w:after="30"/>
              <w:jc w:val="left"/>
            </w:pPr>
            <w:r>
              <w:rPr>
                <w:b/>
                <w:bCs/>
                <w:sz w:val="24"/>
                <w:szCs w:val="24"/>
              </w:rPr>
              <w:t>Pedagogik vazifalar:</w:t>
            </w:r>
          </w:p>
          <w:p w14:paraId="143D7DBD">
            <w:pPr>
              <w:spacing w:after="30"/>
              <w:jc w:val="left"/>
            </w:pPr>
            <w:r>
              <w:rPr>
                <w:sz w:val="24"/>
                <w:szCs w:val="24"/>
              </w:rPr>
              <w:t>1. Yonish uchburchagi va yong‘in kelib chiqish sabablari haqida tushuncha shakllantirish;</w:t>
            </w:r>
          </w:p>
          <w:p w14:paraId="232DCCEE">
            <w:pPr>
              <w:spacing w:after="30"/>
              <w:jc w:val="left"/>
            </w:pPr>
            <w:r>
              <w:rPr>
                <w:sz w:val="24"/>
                <w:szCs w:val="24"/>
              </w:rPr>
              <w:t>2. O‘t o‘chirgich turlari va ulardan foydalanish tartibini tushuntirish;</w:t>
            </w:r>
          </w:p>
          <w:p w14:paraId="4EB55E35">
            <w:pPr>
              <w:spacing w:after="30"/>
              <w:jc w:val="left"/>
            </w:pPr>
            <w:r>
              <w:rPr>
                <w:sz w:val="24"/>
                <w:szCs w:val="24"/>
              </w:rPr>
              <w:t>3. Yong‘in haqida xabar berish va harakatlanish tartibini singdirish.</w:t>
            </w:r>
          </w:p>
          <w:p w14:paraId="4EA6DCE1">
            <w:pPr>
              <w:spacing w:after="30"/>
              <w:jc w:val="left"/>
            </w:pPr>
            <w:r>
              <w:rPr>
                <w:b/>
                <w:bCs/>
                <w:sz w:val="24"/>
                <w:szCs w:val="24"/>
              </w:rPr>
              <w:t>O‘quv faoliyati natijalari:</w:t>
            </w:r>
          </w:p>
          <w:p w14:paraId="20064761">
            <w:pPr>
              <w:spacing w:after="30"/>
              <w:jc w:val="left"/>
            </w:pPr>
            <w:r>
              <w:rPr>
                <w:sz w:val="24"/>
                <w:szCs w:val="24"/>
              </w:rPr>
              <w:t>1. Kompyuter xonasidagi yong‘in xavfi manbalarini biladilar;</w:t>
            </w:r>
          </w:p>
          <w:p w14:paraId="719AAE5A">
            <w:pPr>
              <w:spacing w:after="30"/>
              <w:jc w:val="left"/>
            </w:pPr>
            <w:r>
              <w:rPr>
                <w:sz w:val="24"/>
                <w:szCs w:val="24"/>
              </w:rPr>
              <w:t>2. Yong‘in turiga mos o‘t o‘chirish vositasini tanlay oladilar;</w:t>
            </w:r>
          </w:p>
          <w:p w14:paraId="4CB32BC7">
            <w:pPr>
              <w:spacing w:after="30"/>
              <w:jc w:val="left"/>
            </w:pPr>
            <w:r>
              <w:rPr>
                <w:sz w:val="24"/>
                <w:szCs w:val="24"/>
              </w:rPr>
              <w:t>3. Yong‘in paytidagi harakatlar ketma-ketligini amalda bajaradilar.</w:t>
            </w:r>
          </w:p>
        </w:tc>
      </w:tr>
      <w:tr w14:paraId="26BD9933">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rPr>
          <w:cantSplit/>
        </w:trPr>
        <w:tc>
          <w:tcPr>
            <w:tcW w:w="2500" w:type="dxa"/>
            <w:tcMar>
              <w:top w:w="60" w:type="dxa"/>
              <w:left w:w="100" w:type="dxa"/>
              <w:bottom w:w="60" w:type="dxa"/>
              <w:right w:w="100" w:type="dxa"/>
            </w:tcMar>
            <w:vAlign w:val="top"/>
          </w:tcPr>
          <w:p w14:paraId="6F9F3AB2">
            <w:pPr>
              <w:spacing w:after="0"/>
              <w:jc w:val="left"/>
            </w:pPr>
            <w:r>
              <w:rPr>
                <w:b/>
                <w:bCs/>
                <w:sz w:val="24"/>
                <w:szCs w:val="24"/>
              </w:rPr>
              <w:t>O‘qitish metodlari</w:t>
            </w:r>
          </w:p>
        </w:tc>
        <w:tc>
          <w:tcPr>
            <w:tcW w:w="7138" w:type="dxa"/>
            <w:tcMar>
              <w:top w:w="60" w:type="dxa"/>
              <w:left w:w="100" w:type="dxa"/>
              <w:bottom w:w="60" w:type="dxa"/>
              <w:right w:w="100" w:type="dxa"/>
            </w:tcMar>
            <w:vAlign w:val="top"/>
          </w:tcPr>
          <w:p w14:paraId="216C2BD1">
            <w:pPr>
              <w:spacing w:after="30"/>
              <w:jc w:val="left"/>
            </w:pPr>
            <w:r>
              <w:rPr>
                <w:sz w:val="24"/>
                <w:szCs w:val="24"/>
              </w:rPr>
              <w:t>Axborotli kichik ma’ruza, namoyish etish, «Ketma-ketlikni tikla» o‘yini, aqliy hujum, interaktiv savol-javob.</w:t>
            </w:r>
          </w:p>
        </w:tc>
      </w:tr>
      <w:tr w14:paraId="7CFCB20B">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rPr>
          <w:cantSplit/>
        </w:trPr>
        <w:tc>
          <w:tcPr>
            <w:tcW w:w="2500" w:type="dxa"/>
            <w:tcMar>
              <w:top w:w="60" w:type="dxa"/>
              <w:left w:w="100" w:type="dxa"/>
              <w:bottom w:w="60" w:type="dxa"/>
              <w:right w:w="100" w:type="dxa"/>
            </w:tcMar>
            <w:vAlign w:val="top"/>
          </w:tcPr>
          <w:p w14:paraId="0807C704">
            <w:pPr>
              <w:spacing w:after="0"/>
              <w:jc w:val="left"/>
            </w:pPr>
            <w:r>
              <w:rPr>
                <w:b/>
                <w:bCs/>
                <w:sz w:val="24"/>
                <w:szCs w:val="24"/>
              </w:rPr>
              <w:t>O‘qitish vositalari</w:t>
            </w:r>
          </w:p>
        </w:tc>
        <w:tc>
          <w:tcPr>
            <w:tcW w:w="7138" w:type="dxa"/>
            <w:tcMar>
              <w:top w:w="60" w:type="dxa"/>
              <w:left w:w="100" w:type="dxa"/>
              <w:bottom w:w="60" w:type="dxa"/>
              <w:right w:w="100" w:type="dxa"/>
            </w:tcMar>
            <w:vAlign w:val="top"/>
          </w:tcPr>
          <w:p w14:paraId="5278218A">
            <w:pPr>
              <w:spacing w:after="30"/>
              <w:jc w:val="left"/>
            </w:pPr>
            <w:r>
              <w:rPr>
                <w:sz w:val="24"/>
                <w:szCs w:val="24"/>
              </w:rPr>
              <w:t>O‘MT, ma’ruzalar matni, kompyuter, videoproyektor, slaydlar, yong‘in xavfsizligi plakati, o‘t o‘chirgich namunasi (OU yoki OP).</w:t>
            </w:r>
          </w:p>
        </w:tc>
      </w:tr>
      <w:tr w14:paraId="5E04E4F9">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rPr>
          <w:cantSplit/>
        </w:trPr>
        <w:tc>
          <w:tcPr>
            <w:tcW w:w="2500" w:type="dxa"/>
            <w:tcMar>
              <w:top w:w="60" w:type="dxa"/>
              <w:left w:w="100" w:type="dxa"/>
              <w:bottom w:w="60" w:type="dxa"/>
              <w:right w:w="100" w:type="dxa"/>
            </w:tcMar>
            <w:vAlign w:val="top"/>
          </w:tcPr>
          <w:p w14:paraId="4D461D3C">
            <w:pPr>
              <w:spacing w:after="0"/>
              <w:jc w:val="left"/>
            </w:pPr>
            <w:r>
              <w:rPr>
                <w:b/>
                <w:bCs/>
                <w:sz w:val="24"/>
                <w:szCs w:val="24"/>
              </w:rPr>
              <w:t>O‘quv faoliyatini tashkil etish</w:t>
            </w:r>
          </w:p>
        </w:tc>
        <w:tc>
          <w:tcPr>
            <w:tcW w:w="7138" w:type="dxa"/>
            <w:tcMar>
              <w:top w:w="60" w:type="dxa"/>
              <w:left w:w="100" w:type="dxa"/>
              <w:bottom w:w="60" w:type="dxa"/>
              <w:right w:w="100" w:type="dxa"/>
            </w:tcMar>
            <w:vAlign w:val="top"/>
          </w:tcPr>
          <w:p w14:paraId="79A51E8B">
            <w:pPr>
              <w:spacing w:after="30"/>
              <w:jc w:val="left"/>
            </w:pPr>
            <w:r>
              <w:rPr>
                <w:sz w:val="24"/>
                <w:szCs w:val="24"/>
              </w:rPr>
              <w:t>Jamoaviy, guruhli, juftlikda</w:t>
            </w:r>
          </w:p>
        </w:tc>
      </w:tr>
      <w:tr w14:paraId="69701731">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rPr>
          <w:cantSplit/>
        </w:trPr>
        <w:tc>
          <w:tcPr>
            <w:tcW w:w="2500" w:type="dxa"/>
            <w:tcMar>
              <w:top w:w="60" w:type="dxa"/>
              <w:left w:w="100" w:type="dxa"/>
              <w:bottom w:w="60" w:type="dxa"/>
              <w:right w:w="100" w:type="dxa"/>
            </w:tcMar>
            <w:vAlign w:val="top"/>
          </w:tcPr>
          <w:p w14:paraId="6A0BC5FD">
            <w:pPr>
              <w:spacing w:after="0"/>
              <w:jc w:val="left"/>
            </w:pPr>
            <w:r>
              <w:rPr>
                <w:b/>
                <w:bCs/>
                <w:sz w:val="24"/>
                <w:szCs w:val="24"/>
              </w:rPr>
              <w:t>O‘qitish sharoiti</w:t>
            </w:r>
          </w:p>
        </w:tc>
        <w:tc>
          <w:tcPr>
            <w:tcW w:w="7138" w:type="dxa"/>
            <w:tcMar>
              <w:top w:w="60" w:type="dxa"/>
              <w:left w:w="100" w:type="dxa"/>
              <w:bottom w:w="60" w:type="dxa"/>
              <w:right w:w="100" w:type="dxa"/>
            </w:tcMar>
            <w:vAlign w:val="top"/>
          </w:tcPr>
          <w:p w14:paraId="20688FE5">
            <w:pPr>
              <w:spacing w:after="30"/>
              <w:jc w:val="left"/>
            </w:pPr>
            <w:r>
              <w:rPr>
                <w:sz w:val="24"/>
                <w:szCs w:val="24"/>
              </w:rPr>
              <w:t>Maxsus jihozlangan o‘quv xonasi</w:t>
            </w:r>
          </w:p>
        </w:tc>
      </w:tr>
      <w:tr w14:paraId="366AA067">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rPr>
          <w:cantSplit/>
        </w:trPr>
        <w:tc>
          <w:tcPr>
            <w:tcW w:w="2500" w:type="dxa"/>
            <w:tcMar>
              <w:top w:w="60" w:type="dxa"/>
              <w:left w:w="100" w:type="dxa"/>
              <w:bottom w:w="60" w:type="dxa"/>
              <w:right w:w="100" w:type="dxa"/>
            </w:tcMar>
            <w:vAlign w:val="top"/>
          </w:tcPr>
          <w:p w14:paraId="21FA9A9C">
            <w:pPr>
              <w:spacing w:after="0"/>
              <w:jc w:val="left"/>
            </w:pPr>
            <w:r>
              <w:rPr>
                <w:b/>
                <w:bCs/>
                <w:sz w:val="24"/>
                <w:szCs w:val="24"/>
              </w:rPr>
              <w:t>Qaytar aloqaning yo‘l va vositalari</w:t>
            </w:r>
          </w:p>
        </w:tc>
        <w:tc>
          <w:tcPr>
            <w:tcW w:w="7138" w:type="dxa"/>
            <w:tcMar>
              <w:top w:w="60" w:type="dxa"/>
              <w:left w:w="100" w:type="dxa"/>
              <w:bottom w:w="60" w:type="dxa"/>
              <w:right w:w="100" w:type="dxa"/>
            </w:tcMar>
            <w:vAlign w:val="top"/>
          </w:tcPr>
          <w:p w14:paraId="54CED09A">
            <w:pPr>
              <w:spacing w:after="30"/>
              <w:jc w:val="left"/>
            </w:pPr>
            <w:r>
              <w:rPr>
                <w:sz w:val="24"/>
                <w:szCs w:val="24"/>
              </w:rPr>
              <w:t>Og‘zaki so‘rov, savol-javob, test</w:t>
            </w:r>
          </w:p>
        </w:tc>
      </w:tr>
    </w:tbl>
    <w:p w14:paraId="42651469">
      <w:pPr>
        <w:keepNext/>
        <w:pageBreakBefore/>
        <w:spacing w:before="0" w:after="80"/>
        <w:jc w:val="center"/>
      </w:pPr>
      <w:r>
        <w:rPr>
          <w:b/>
          <w:bCs/>
          <w:color w:val="1F3864"/>
          <w:sz w:val="26"/>
          <w:szCs w:val="26"/>
        </w:rPr>
        <w:t>O‘QUV MASHG‘ULOTINING TEXNOLOGIK XARITASI</w:t>
      </w:r>
    </w:p>
    <w:tbl>
      <w:tblPr>
        <w:tblStyle w:val="9"/>
        <w:tblW w:w="9638" w:type="dxa"/>
        <w:tblInd w:w="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autofit"/>
        <w:tblCellMar>
          <w:top w:w="0" w:type="dxa"/>
          <w:left w:w="10" w:type="dxa"/>
          <w:bottom w:w="0" w:type="dxa"/>
          <w:right w:w="10" w:type="dxa"/>
        </w:tblCellMar>
      </w:tblPr>
      <w:tblGrid>
        <w:gridCol w:w="1900"/>
        <w:gridCol w:w="5038"/>
        <w:gridCol w:w="2700"/>
      </w:tblGrid>
      <w:tr w14:paraId="7A91A38D">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rPr>
          <w:tblHeader/>
        </w:trPr>
        <w:tc>
          <w:tcPr>
            <w:tcW w:w="1900" w:type="dxa"/>
            <w:shd w:val="clear" w:color="auto" w:fill="D9E2F3"/>
            <w:tcMar>
              <w:top w:w="60" w:type="dxa"/>
              <w:left w:w="100" w:type="dxa"/>
              <w:bottom w:w="60" w:type="dxa"/>
              <w:right w:w="100" w:type="dxa"/>
            </w:tcMar>
            <w:vAlign w:val="center"/>
          </w:tcPr>
          <w:p w14:paraId="050577DC">
            <w:pPr>
              <w:spacing w:after="0"/>
              <w:jc w:val="center"/>
            </w:pPr>
            <w:r>
              <w:rPr>
                <w:b/>
                <w:bCs/>
                <w:sz w:val="24"/>
                <w:szCs w:val="24"/>
              </w:rPr>
              <w:t>Ta’lim shakli, ish bosqichlari va vaqti</w:t>
            </w:r>
          </w:p>
        </w:tc>
        <w:tc>
          <w:tcPr>
            <w:tcW w:w="5038" w:type="dxa"/>
            <w:shd w:val="clear" w:color="auto" w:fill="D9E2F3"/>
            <w:tcMar>
              <w:top w:w="60" w:type="dxa"/>
              <w:left w:w="100" w:type="dxa"/>
              <w:bottom w:w="60" w:type="dxa"/>
              <w:right w:w="100" w:type="dxa"/>
            </w:tcMar>
            <w:vAlign w:val="center"/>
          </w:tcPr>
          <w:p w14:paraId="2F608C07">
            <w:pPr>
              <w:spacing w:after="0"/>
              <w:jc w:val="center"/>
            </w:pPr>
            <w:r>
              <w:rPr>
                <w:b/>
                <w:bCs/>
                <w:sz w:val="24"/>
                <w:szCs w:val="24"/>
              </w:rPr>
              <w:t>O‘qituvchining faoliyati mazmuni</w:t>
            </w:r>
          </w:p>
        </w:tc>
        <w:tc>
          <w:tcPr>
            <w:tcW w:w="2700" w:type="dxa"/>
            <w:shd w:val="clear" w:color="auto" w:fill="D9E2F3"/>
            <w:tcMar>
              <w:top w:w="60" w:type="dxa"/>
              <w:left w:w="100" w:type="dxa"/>
              <w:bottom w:w="60" w:type="dxa"/>
              <w:right w:w="100" w:type="dxa"/>
            </w:tcMar>
            <w:vAlign w:val="center"/>
          </w:tcPr>
          <w:p w14:paraId="3F4981DF">
            <w:pPr>
              <w:spacing w:after="0"/>
              <w:jc w:val="center"/>
            </w:pPr>
            <w:r>
              <w:rPr>
                <w:b/>
                <w:bCs/>
                <w:sz w:val="24"/>
                <w:szCs w:val="24"/>
              </w:rPr>
              <w:t>O‘quvchining faoliyati mazmuni</w:t>
            </w:r>
          </w:p>
        </w:tc>
      </w:tr>
      <w:tr w14:paraId="7603E2F3">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c>
          <w:tcPr>
            <w:tcW w:w="1900" w:type="dxa"/>
            <w:tcMar>
              <w:top w:w="60" w:type="dxa"/>
              <w:left w:w="100" w:type="dxa"/>
              <w:bottom w:w="60" w:type="dxa"/>
              <w:right w:w="100" w:type="dxa"/>
            </w:tcMar>
            <w:vAlign w:val="top"/>
          </w:tcPr>
          <w:p w14:paraId="1DB4F835">
            <w:pPr>
              <w:spacing w:after="30"/>
              <w:jc w:val="left"/>
            </w:pPr>
            <w:r>
              <w:rPr>
                <w:b/>
                <w:bCs/>
                <w:sz w:val="24"/>
                <w:szCs w:val="24"/>
              </w:rPr>
              <w:t>1. O‘quv mashg‘ulotiga kirish</w:t>
            </w:r>
            <w:r>
              <w:rPr>
                <w:sz w:val="24"/>
                <w:szCs w:val="24"/>
              </w:rPr>
              <w:t xml:space="preserve"> (5 daqiqa)</w:t>
            </w:r>
          </w:p>
        </w:tc>
        <w:tc>
          <w:tcPr>
            <w:tcW w:w="5038" w:type="dxa"/>
            <w:tcMar>
              <w:top w:w="60" w:type="dxa"/>
              <w:left w:w="100" w:type="dxa"/>
              <w:bottom w:w="60" w:type="dxa"/>
              <w:right w:w="100" w:type="dxa"/>
            </w:tcMar>
            <w:vAlign w:val="top"/>
          </w:tcPr>
          <w:p w14:paraId="23062237">
            <w:pPr>
              <w:spacing w:after="30"/>
              <w:jc w:val="left"/>
            </w:pPr>
            <w:r>
              <w:rPr>
                <w:b/>
                <w:bCs/>
                <w:sz w:val="24"/>
                <w:szCs w:val="24"/>
              </w:rPr>
              <w:t>Tashkiliy qism:</w:t>
            </w:r>
          </w:p>
          <w:p w14:paraId="173166A7">
            <w:pPr>
              <w:spacing w:after="30"/>
              <w:jc w:val="left"/>
            </w:pPr>
            <w:r>
              <w:rPr>
                <w:sz w:val="24"/>
                <w:szCs w:val="24"/>
              </w:rPr>
              <w:t>• O‘quvchilarning mashg‘ulotga tayyorgarligi va davomatini tekshiradi.</w:t>
            </w:r>
          </w:p>
          <w:p w14:paraId="42CE6F0A">
            <w:pPr>
              <w:spacing w:after="30"/>
              <w:jc w:val="left"/>
            </w:pPr>
            <w:r>
              <w:rPr>
                <w:sz w:val="24"/>
                <w:szCs w:val="24"/>
              </w:rPr>
              <w:t>• O‘quv xonasining sanitariya-gigiyenik holatini ko‘zdan kechiradi.</w:t>
            </w:r>
          </w:p>
        </w:tc>
        <w:tc>
          <w:tcPr>
            <w:tcW w:w="2700" w:type="dxa"/>
            <w:tcMar>
              <w:top w:w="60" w:type="dxa"/>
              <w:left w:w="100" w:type="dxa"/>
              <w:bottom w:w="60" w:type="dxa"/>
              <w:right w:w="100" w:type="dxa"/>
            </w:tcMar>
            <w:vAlign w:val="top"/>
          </w:tcPr>
          <w:p w14:paraId="07AEF22C">
            <w:pPr>
              <w:spacing w:after="30"/>
              <w:jc w:val="left"/>
            </w:pPr>
            <w:r>
              <w:rPr>
                <w:sz w:val="24"/>
                <w:szCs w:val="24"/>
              </w:rPr>
              <w:t>• Mashg‘ulotga tayyorlanadilar.</w:t>
            </w:r>
          </w:p>
          <w:p w14:paraId="5C4776CF">
            <w:pPr>
              <w:spacing w:after="30"/>
              <w:jc w:val="left"/>
            </w:pPr>
            <w:r>
              <w:rPr>
                <w:sz w:val="24"/>
                <w:szCs w:val="24"/>
              </w:rPr>
              <w:t>• Navbatchilar axborot beradilar.</w:t>
            </w:r>
          </w:p>
        </w:tc>
      </w:tr>
      <w:tr w14:paraId="08AF08E3">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c>
          <w:tcPr>
            <w:tcW w:w="1900" w:type="dxa"/>
            <w:tcMar>
              <w:top w:w="60" w:type="dxa"/>
              <w:left w:w="100" w:type="dxa"/>
              <w:bottom w:w="60" w:type="dxa"/>
              <w:right w:w="100" w:type="dxa"/>
            </w:tcMar>
            <w:vAlign w:val="top"/>
          </w:tcPr>
          <w:p w14:paraId="542D12BA">
            <w:pPr>
              <w:spacing w:after="30"/>
              <w:jc w:val="left"/>
            </w:pPr>
            <w:r>
              <w:rPr>
                <w:b/>
                <w:bCs/>
                <w:sz w:val="24"/>
                <w:szCs w:val="24"/>
              </w:rPr>
              <w:t>2. Asosiy bosqich</w:t>
            </w:r>
            <w:r>
              <w:rPr>
                <w:sz w:val="24"/>
                <w:szCs w:val="24"/>
              </w:rPr>
              <w:t xml:space="preserve"> (65 daqiqa)</w:t>
            </w:r>
          </w:p>
        </w:tc>
        <w:tc>
          <w:tcPr>
            <w:tcW w:w="5038" w:type="dxa"/>
            <w:tcMar>
              <w:top w:w="60" w:type="dxa"/>
              <w:left w:w="100" w:type="dxa"/>
              <w:bottom w:w="60" w:type="dxa"/>
              <w:right w:w="100" w:type="dxa"/>
            </w:tcMar>
            <w:vAlign w:val="top"/>
          </w:tcPr>
          <w:p w14:paraId="07302F9B">
            <w:pPr>
              <w:spacing w:after="30"/>
              <w:jc w:val="left"/>
            </w:pPr>
            <w:r>
              <w:rPr>
                <w:b/>
                <w:bCs/>
                <w:sz w:val="24"/>
                <w:szCs w:val="24"/>
              </w:rPr>
              <w:t>Tayanch bilimlarni faollashtirish:</w:t>
            </w:r>
          </w:p>
          <w:p w14:paraId="09889CE6">
            <w:pPr>
              <w:spacing w:after="30"/>
              <w:jc w:val="left"/>
            </w:pPr>
            <w:r>
              <w:rPr>
                <w:sz w:val="24"/>
                <w:szCs w:val="24"/>
              </w:rPr>
              <w:t>1. Uyga berilgan vazifani nazorat qiladi, o‘tilgan mavzu bo‘yicha savollar beradi va baholaydi (1-ilova).</w:t>
            </w:r>
          </w:p>
          <w:p w14:paraId="5B5D9C12">
            <w:pPr>
              <w:spacing w:after="30"/>
              <w:jc w:val="left"/>
            </w:pPr>
            <w:r>
              <w:rPr>
                <w:b/>
                <w:bCs/>
                <w:sz w:val="24"/>
                <w:szCs w:val="24"/>
              </w:rPr>
              <w:t>Maqsad va vazifalarni belgilash:</w:t>
            </w:r>
          </w:p>
          <w:p w14:paraId="3A9C031C">
            <w:pPr>
              <w:spacing w:after="30"/>
              <w:jc w:val="left"/>
            </w:pPr>
            <w:r>
              <w:rPr>
                <w:sz w:val="24"/>
                <w:szCs w:val="24"/>
              </w:rPr>
              <w:t>2. Mashg‘ulotning nomi, rejasi, maqsadi va o‘qitish natijalari bilan tanishtiradi.</w:t>
            </w:r>
          </w:p>
          <w:p w14:paraId="5FD70DBE">
            <w:pPr>
              <w:spacing w:after="30"/>
              <w:jc w:val="left"/>
            </w:pPr>
            <w:r>
              <w:rPr>
                <w:sz w:val="24"/>
                <w:szCs w:val="24"/>
              </w:rPr>
              <w:t>3. Mustaqil ishlash uchun adabiyotlar bilan tanishtiradi.</w:t>
            </w:r>
          </w:p>
          <w:p w14:paraId="428BDBBF">
            <w:pPr>
              <w:spacing w:after="30"/>
              <w:jc w:val="left"/>
            </w:pPr>
            <w:r>
              <w:rPr>
                <w:sz w:val="24"/>
                <w:szCs w:val="24"/>
              </w:rPr>
              <w:t>4. O‘quvchilarni baholash mezoni va ko‘rsatkichlari bilan tanishtiradi (2-ilova).</w:t>
            </w:r>
          </w:p>
          <w:p w14:paraId="3FF6E631">
            <w:pPr>
              <w:spacing w:after="30"/>
              <w:jc w:val="left"/>
            </w:pPr>
            <w:r>
              <w:rPr>
                <w:b/>
                <w:bCs/>
                <w:sz w:val="24"/>
                <w:szCs w:val="24"/>
              </w:rPr>
              <w:t>Ta’lim oluvchining bilimlarini faollashtirish:</w:t>
            </w:r>
          </w:p>
          <w:p w14:paraId="192D5974">
            <w:pPr>
              <w:spacing w:after="30"/>
              <w:jc w:val="left"/>
            </w:pPr>
            <w:r>
              <w:rPr>
                <w:sz w:val="24"/>
                <w:szCs w:val="24"/>
              </w:rPr>
              <w:t>5. Tezkor so‘rov, savol-javob, aqliy hujum texnikalari orqali bilimlarni faollashtiradi.</w:t>
            </w:r>
          </w:p>
          <w:p w14:paraId="3D4E8BA4">
            <w:pPr>
              <w:spacing w:after="30"/>
              <w:jc w:val="left"/>
            </w:pPr>
            <w:r>
              <w:rPr>
                <w:b/>
                <w:bCs/>
                <w:sz w:val="24"/>
                <w:szCs w:val="24"/>
              </w:rPr>
              <w:t>Yangi o‘quv materiali bayoni:</w:t>
            </w:r>
          </w:p>
          <w:p w14:paraId="5CDEEC50">
            <w:pPr>
              <w:spacing w:after="30"/>
              <w:jc w:val="left"/>
            </w:pPr>
            <w:r>
              <w:rPr>
                <w:sz w:val="24"/>
                <w:szCs w:val="24"/>
              </w:rPr>
              <w:t>6. Mavzu rejasi asosida PowerPoint taqdimoti va ko‘rgazmalar yordamida asosiy nazariy holatlarni bayon qiladi.</w:t>
            </w:r>
          </w:p>
          <w:p w14:paraId="524C9A76">
            <w:pPr>
              <w:spacing w:after="30"/>
              <w:jc w:val="left"/>
            </w:pPr>
            <w:r>
              <w:rPr>
                <w:sz w:val="24"/>
                <w:szCs w:val="24"/>
              </w:rPr>
              <w:t>7. «Ketma-ketlikni tikla o‘yini» interaktiv metodi asosida guruhlarda ishlashni tashkil etadi.</w:t>
            </w:r>
          </w:p>
          <w:p w14:paraId="6B1EB333">
            <w:pPr>
              <w:spacing w:after="30"/>
              <w:jc w:val="left"/>
            </w:pPr>
            <w:r>
              <w:rPr>
                <w:b/>
                <w:bCs/>
                <w:sz w:val="24"/>
                <w:szCs w:val="24"/>
              </w:rPr>
              <w:t>Yangi o‘quv materialini mustahkamlash:</w:t>
            </w:r>
          </w:p>
          <w:p w14:paraId="15628C24">
            <w:pPr>
              <w:spacing w:after="30"/>
              <w:jc w:val="left"/>
            </w:pPr>
            <w:r>
              <w:rPr>
                <w:sz w:val="24"/>
                <w:szCs w:val="24"/>
              </w:rPr>
              <w:t>8. Mustahkamlash uchun savollar va test topshiriqlari beriladi (3-ilova).</w:t>
            </w:r>
          </w:p>
        </w:tc>
        <w:tc>
          <w:tcPr>
            <w:tcW w:w="2700" w:type="dxa"/>
            <w:tcMar>
              <w:top w:w="60" w:type="dxa"/>
              <w:left w:w="100" w:type="dxa"/>
              <w:bottom w:w="60" w:type="dxa"/>
              <w:right w:w="100" w:type="dxa"/>
            </w:tcMar>
            <w:vAlign w:val="top"/>
          </w:tcPr>
          <w:p w14:paraId="00B16846">
            <w:pPr>
              <w:spacing w:after="30"/>
              <w:jc w:val="left"/>
            </w:pPr>
            <w:r>
              <w:rPr>
                <w:sz w:val="24"/>
                <w:szCs w:val="24"/>
              </w:rPr>
              <w:t>• Savollarga javob beradilar.</w:t>
            </w:r>
          </w:p>
          <w:p w14:paraId="3BDBEC5A">
            <w:pPr>
              <w:spacing w:after="30"/>
              <w:jc w:val="left"/>
            </w:pPr>
            <w:r>
              <w:rPr>
                <w:sz w:val="24"/>
                <w:szCs w:val="24"/>
              </w:rPr>
              <w:t>• Kerakli ma’lumotlarni yozib oladilar.</w:t>
            </w:r>
          </w:p>
          <w:p w14:paraId="686BA140">
            <w:pPr>
              <w:spacing w:after="30"/>
              <w:jc w:val="left"/>
            </w:pPr>
            <w:r>
              <w:rPr>
                <w:sz w:val="24"/>
                <w:szCs w:val="24"/>
              </w:rPr>
              <w:t>• Guruhlarga bo‘linadilar.</w:t>
            </w:r>
          </w:p>
          <w:p w14:paraId="569D0C81">
            <w:pPr>
              <w:spacing w:after="30"/>
              <w:jc w:val="left"/>
            </w:pPr>
            <w:r>
              <w:rPr>
                <w:sz w:val="24"/>
                <w:szCs w:val="24"/>
              </w:rPr>
              <w:t>• Savol-javoblarda faol ishtirok etadilar.</w:t>
            </w:r>
          </w:p>
          <w:p w14:paraId="18C35FE4">
            <w:pPr>
              <w:spacing w:after="30"/>
              <w:jc w:val="left"/>
            </w:pPr>
            <w:r>
              <w:rPr>
                <w:sz w:val="24"/>
                <w:szCs w:val="24"/>
              </w:rPr>
              <w:t>• Diqqat qiladilar va axborotni qabul qiladilar.</w:t>
            </w:r>
          </w:p>
          <w:p w14:paraId="52A7C2C0">
            <w:pPr>
              <w:spacing w:after="30"/>
              <w:jc w:val="left"/>
            </w:pPr>
            <w:r>
              <w:rPr>
                <w:sz w:val="24"/>
                <w:szCs w:val="24"/>
              </w:rPr>
              <w:t>• Guruhlarda ishlaydilar, natijani taqdim etadilar.</w:t>
            </w:r>
          </w:p>
          <w:p w14:paraId="0D8C49F9">
            <w:pPr>
              <w:spacing w:after="30"/>
              <w:jc w:val="left"/>
            </w:pPr>
            <w:r>
              <w:rPr>
                <w:sz w:val="24"/>
                <w:szCs w:val="24"/>
              </w:rPr>
              <w:t>• Test topshiriqlarini bajaradilar.</w:t>
            </w:r>
          </w:p>
        </w:tc>
      </w:tr>
      <w:tr w14:paraId="3E07DD1E">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c>
          <w:tcPr>
            <w:tcW w:w="1900" w:type="dxa"/>
            <w:tcMar>
              <w:top w:w="60" w:type="dxa"/>
              <w:left w:w="100" w:type="dxa"/>
              <w:bottom w:w="60" w:type="dxa"/>
              <w:right w:w="100" w:type="dxa"/>
            </w:tcMar>
            <w:vAlign w:val="top"/>
          </w:tcPr>
          <w:p w14:paraId="648D4242">
            <w:pPr>
              <w:spacing w:after="30"/>
              <w:jc w:val="left"/>
            </w:pPr>
            <w:r>
              <w:rPr>
                <w:b/>
                <w:bCs/>
                <w:sz w:val="24"/>
                <w:szCs w:val="24"/>
              </w:rPr>
              <w:t>3. Yakuniy bosqich</w:t>
            </w:r>
            <w:r>
              <w:rPr>
                <w:sz w:val="24"/>
                <w:szCs w:val="24"/>
              </w:rPr>
              <w:t xml:space="preserve"> (10 daqiqa)</w:t>
            </w:r>
          </w:p>
        </w:tc>
        <w:tc>
          <w:tcPr>
            <w:tcW w:w="5038" w:type="dxa"/>
            <w:tcMar>
              <w:top w:w="60" w:type="dxa"/>
              <w:left w:w="100" w:type="dxa"/>
              <w:bottom w:w="60" w:type="dxa"/>
              <w:right w:w="100" w:type="dxa"/>
            </w:tcMar>
            <w:vAlign w:val="top"/>
          </w:tcPr>
          <w:p w14:paraId="50AE61AD">
            <w:pPr>
              <w:spacing w:after="30"/>
              <w:jc w:val="left"/>
            </w:pPr>
            <w:r>
              <w:rPr>
                <w:b/>
                <w:bCs/>
                <w:sz w:val="24"/>
                <w:szCs w:val="24"/>
              </w:rPr>
              <w:t>Mashg‘ulot yakuni:</w:t>
            </w:r>
          </w:p>
          <w:p w14:paraId="5D7B91C1">
            <w:pPr>
              <w:spacing w:after="30"/>
              <w:jc w:val="left"/>
            </w:pPr>
            <w:r>
              <w:rPr>
                <w:sz w:val="24"/>
                <w:szCs w:val="24"/>
              </w:rPr>
              <w:t>1. O‘tilgan mavzuni umumlashtiradi, faol ishtirok etgan o‘quvchilarning javoblarini izohlab baholaydi va rag‘batlantiradi.</w:t>
            </w:r>
          </w:p>
          <w:p w14:paraId="629E5F9C">
            <w:pPr>
              <w:spacing w:after="30"/>
              <w:jc w:val="left"/>
            </w:pPr>
            <w:r>
              <w:rPr>
                <w:b/>
                <w:bCs/>
                <w:sz w:val="24"/>
                <w:szCs w:val="24"/>
              </w:rPr>
              <w:t>Uyga vazifa berilishi:</w:t>
            </w:r>
          </w:p>
          <w:p w14:paraId="23DF8B76">
            <w:pPr>
              <w:spacing w:after="30"/>
              <w:jc w:val="left"/>
            </w:pPr>
            <w:r>
              <w:rPr>
                <w:sz w:val="24"/>
                <w:szCs w:val="24"/>
              </w:rPr>
              <w:t>2. Kelgusi mashg‘ulotga vazifa va uni bajarish yuzasidan yo‘riqnoma beradi.</w:t>
            </w:r>
          </w:p>
        </w:tc>
        <w:tc>
          <w:tcPr>
            <w:tcW w:w="2700" w:type="dxa"/>
            <w:tcMar>
              <w:top w:w="60" w:type="dxa"/>
              <w:left w:w="100" w:type="dxa"/>
              <w:bottom w:w="60" w:type="dxa"/>
              <w:right w:w="100" w:type="dxa"/>
            </w:tcMar>
            <w:vAlign w:val="top"/>
          </w:tcPr>
          <w:p w14:paraId="3CE14C67">
            <w:pPr>
              <w:spacing w:after="30"/>
              <w:jc w:val="left"/>
            </w:pPr>
            <w:r>
              <w:rPr>
                <w:sz w:val="24"/>
                <w:szCs w:val="24"/>
              </w:rPr>
              <w:t>• O‘z-o‘zini va o‘zaro baholashni o‘tkazadilar.</w:t>
            </w:r>
          </w:p>
          <w:p w14:paraId="114C0FE1">
            <w:pPr>
              <w:spacing w:after="30"/>
              <w:jc w:val="left"/>
            </w:pPr>
            <w:r>
              <w:rPr>
                <w:sz w:val="24"/>
                <w:szCs w:val="24"/>
              </w:rPr>
              <w:t>• Topshiriq va yo‘riqnomani yozib oladilar.</w:t>
            </w:r>
          </w:p>
        </w:tc>
      </w:tr>
    </w:tbl>
    <w:p w14:paraId="5C7293C0">
      <w:pPr>
        <w:spacing w:before="400"/>
      </w:pPr>
      <w:r>
        <w:rPr>
          <w:b/>
          <w:bCs/>
        </w:rPr>
        <w:t>Maxsus fan o‘qituvchisi:</w:t>
      </w:r>
      <w:r>
        <w:t xml:space="preserve">   ____________   O. Tashtemirova</w:t>
      </w:r>
    </w:p>
    <w:p w14:paraId="3E79F443">
      <w:pPr>
        <w:keepNext/>
        <w:pageBreakBefore/>
        <w:spacing w:before="0" w:after="80"/>
        <w:jc w:val="center"/>
      </w:pPr>
      <w:r>
        <w:rPr>
          <w:b/>
          <w:bCs/>
          <w:color w:val="1F3864"/>
          <w:sz w:val="28"/>
          <w:szCs w:val="28"/>
        </w:rPr>
        <w:t>Mavzu: Yong‘in xavfsizligi qoidalari va favqulodda vaziyatlarda harakatlanish</w:t>
      </w:r>
    </w:p>
    <w:p w14:paraId="1179C705">
      <w:pPr>
        <w:keepNext/>
        <w:spacing w:before="120" w:after="80"/>
      </w:pPr>
      <w:r>
        <w:rPr>
          <w:b/>
          <w:bCs/>
          <w:color w:val="1F3864"/>
          <w:sz w:val="26"/>
          <w:szCs w:val="26"/>
        </w:rPr>
        <w:t>REJA:</w:t>
      </w:r>
    </w:p>
    <w:p w14:paraId="4F2D3262">
      <w:pPr>
        <w:pStyle w:val="16"/>
        <w:numPr>
          <w:ilvl w:val="0"/>
          <w:numId w:val="13"/>
        </w:numPr>
        <w:spacing w:after="40" w:line="264" w:lineRule="auto"/>
        <w:jc w:val="both"/>
      </w:pPr>
      <w:r>
        <w:rPr>
          <w:b/>
          <w:bCs/>
        </w:rPr>
        <w:t>Yong‘in kelib chiqishining asosiy sabablari.</w:t>
      </w:r>
    </w:p>
    <w:p w14:paraId="0B4CCAFF">
      <w:pPr>
        <w:pStyle w:val="16"/>
        <w:numPr>
          <w:ilvl w:val="0"/>
          <w:numId w:val="13"/>
        </w:numPr>
        <w:spacing w:after="40" w:line="264" w:lineRule="auto"/>
        <w:jc w:val="both"/>
      </w:pPr>
      <w:r>
        <w:rPr>
          <w:b/>
          <w:bCs/>
        </w:rPr>
        <w:t>Yong‘in o‘chirish vositalari va ulardan foydalanish.</w:t>
      </w:r>
    </w:p>
    <w:p w14:paraId="2DFD3A7E">
      <w:pPr>
        <w:pStyle w:val="16"/>
        <w:numPr>
          <w:ilvl w:val="0"/>
          <w:numId w:val="13"/>
        </w:numPr>
        <w:spacing w:after="40" w:line="264" w:lineRule="auto"/>
        <w:jc w:val="both"/>
      </w:pPr>
      <w:r>
        <w:rPr>
          <w:b/>
          <w:bCs/>
        </w:rPr>
        <w:t>Yong‘in haqida xabar berish tartibi (101, 112 xizmatlari).</w:t>
      </w:r>
    </w:p>
    <w:p w14:paraId="69621E5D">
      <w:pPr>
        <w:keepNext/>
        <w:spacing w:before="280" w:after="80"/>
      </w:pPr>
      <w:r>
        <w:rPr>
          <w:b/>
          <w:bCs/>
          <w:color w:val="000000"/>
          <w:sz w:val="26"/>
          <w:szCs w:val="26"/>
        </w:rPr>
        <w:t>1-REJA BO‘YICHA: YONG‘IN KELIB CHIQISHINING ASOSIY SABABLARI</w:t>
      </w:r>
    </w:p>
    <w:p w14:paraId="2F994AA3">
      <w:pPr>
        <w:keepNext/>
        <w:spacing w:before="140" w:after="80"/>
      </w:pPr>
      <w:r>
        <w:rPr>
          <w:b/>
          <w:bCs/>
          <w:color w:val="2E75B6"/>
          <w:sz w:val="26"/>
          <w:szCs w:val="26"/>
        </w:rPr>
        <w:t>Yonish uchburchagi</w:t>
      </w:r>
    </w:p>
    <w:p w14:paraId="57768421">
      <w:pPr>
        <w:spacing w:before="0" w:after="100" w:line="276" w:lineRule="auto"/>
        <w:jc w:val="both"/>
      </w:pPr>
      <w:r>
        <w:rPr>
          <w:b/>
          <w:bCs/>
        </w:rPr>
        <w:t>Yong‘in</w:t>
      </w:r>
      <w:r>
        <w:t xml:space="preserve"> — nazoratdan chiqqan, moddiy zarar va inson hayotiga xavf tug‘diruvchi yonish jarayoni. Yonish uchun bir vaqtda uchta shart bo‘lishi kerak: </w:t>
      </w:r>
      <w:r>
        <w:rPr>
          <w:b/>
          <w:bCs/>
        </w:rPr>
        <w:t>yonuvchi modda</w:t>
      </w:r>
      <w:r>
        <w:t xml:space="preserve"> (qog‘oz, plastmassa, kabel izolyatsiyasi, mebel), </w:t>
      </w:r>
      <w:r>
        <w:rPr>
          <w:b/>
          <w:bCs/>
        </w:rPr>
        <w:t>kislorod</w:t>
      </w:r>
      <w:r>
        <w:t xml:space="preserve"> (havo) va </w:t>
      </w:r>
      <w:r>
        <w:rPr>
          <w:b/>
          <w:bCs/>
        </w:rPr>
        <w:t>yondirish manbai</w:t>
      </w:r>
      <w:r>
        <w:t xml:space="preserve"> (uchqun, qizigan sim, ochiq olov). Bu «yonish uchburchagi» deyiladi. Uchburchakning birorta tomoni yo‘qotilsa, yonish to‘xtaydi: sovutish — haroratni pasaytiradi, yopish (ko‘pik, kukun, mato) — kislorodni to‘sadi, yonuvchi moddani olib tashlash — olovni «ovqat»dan mahrum qiladi.</w:t>
      </w:r>
    </w:p>
    <w:p w14:paraId="09CD65B4">
      <w:pPr>
        <w:keepNext/>
        <w:spacing w:before="140" w:after="80"/>
      </w:pPr>
      <w:r>
        <w:rPr>
          <w:b/>
          <w:bCs/>
          <w:color w:val="2E75B6"/>
          <w:sz w:val="26"/>
          <w:szCs w:val="26"/>
        </w:rPr>
        <w:t>Kompyuter xonasida yong‘in sabablari</w:t>
      </w:r>
    </w:p>
    <w:p w14:paraId="387E21C5">
      <w:pPr>
        <w:pStyle w:val="16"/>
        <w:numPr>
          <w:ilvl w:val="0"/>
          <w:numId w:val="2"/>
        </w:numPr>
        <w:spacing w:after="40" w:line="264" w:lineRule="auto"/>
        <w:jc w:val="both"/>
      </w:pPr>
      <w:r>
        <w:t>elektr tarmog‘ining ortiqcha yuklanishi va simlarning qizib ketishi;</w:t>
      </w:r>
    </w:p>
    <w:p w14:paraId="710E7479">
      <w:pPr>
        <w:pStyle w:val="16"/>
        <w:numPr>
          <w:ilvl w:val="0"/>
          <w:numId w:val="2"/>
        </w:numPr>
        <w:spacing w:after="40" w:line="264" w:lineRule="auto"/>
        <w:jc w:val="both"/>
      </w:pPr>
      <w:r>
        <w:t>qisqa tutashuv (izolyatsiya buzilganda simlarning tutashishi);</w:t>
      </w:r>
    </w:p>
    <w:p w14:paraId="71A6192B">
      <w:pPr>
        <w:pStyle w:val="16"/>
        <w:numPr>
          <w:ilvl w:val="0"/>
          <w:numId w:val="2"/>
        </w:numPr>
        <w:spacing w:after="40" w:line="264" w:lineRule="auto"/>
        <w:jc w:val="both"/>
      </w:pPr>
      <w:r>
        <w:t>sifatsiz yoki shikastlangan zaryadlovchi qurilmalar va uzatgichlar;</w:t>
      </w:r>
    </w:p>
    <w:p w14:paraId="42452963">
      <w:pPr>
        <w:pStyle w:val="16"/>
        <w:numPr>
          <w:ilvl w:val="0"/>
          <w:numId w:val="2"/>
        </w:numPr>
        <w:spacing w:after="40" w:line="264" w:lineRule="auto"/>
        <w:jc w:val="both"/>
      </w:pPr>
      <w:r>
        <w:t>elektr jihozlarini nazoratsiz yoqilgan holda qoldirish;</w:t>
      </w:r>
    </w:p>
    <w:p w14:paraId="768B8915">
      <w:pPr>
        <w:pStyle w:val="16"/>
        <w:numPr>
          <w:ilvl w:val="0"/>
          <w:numId w:val="2"/>
        </w:numPr>
        <w:spacing w:after="40" w:line="264" w:lineRule="auto"/>
        <w:jc w:val="both"/>
      </w:pPr>
      <w:r>
        <w:t>qurilmalar ventilyatsiya teshiklarining yopilib qolishi va qizish;</w:t>
      </w:r>
    </w:p>
    <w:p w14:paraId="27798C7C">
      <w:pPr>
        <w:pStyle w:val="16"/>
        <w:numPr>
          <w:ilvl w:val="0"/>
          <w:numId w:val="2"/>
        </w:numPr>
        <w:spacing w:after="40" w:line="264" w:lineRule="auto"/>
        <w:jc w:val="both"/>
      </w:pPr>
      <w:r>
        <w:t>shishgan yoki shikastlangan litiy-ion akkumulyatorlar (noutbuk, telefon);</w:t>
      </w:r>
    </w:p>
    <w:p w14:paraId="26689C48">
      <w:pPr>
        <w:pStyle w:val="16"/>
        <w:numPr>
          <w:ilvl w:val="0"/>
          <w:numId w:val="2"/>
        </w:numPr>
        <w:spacing w:after="40" w:line="264" w:lineRule="auto"/>
        <w:jc w:val="both"/>
      </w:pPr>
      <w:r>
        <w:t>chekish va ochiq olovdan ehtiyotsiz foydalanish.</w:t>
      </w:r>
    </w:p>
    <w:p w14:paraId="651909FD">
      <w:pPr>
        <w:keepNext/>
        <w:spacing w:before="140" w:after="80"/>
      </w:pPr>
      <w:r>
        <w:rPr>
          <w:b/>
          <w:bCs/>
          <w:color w:val="2E75B6"/>
          <w:sz w:val="26"/>
          <w:szCs w:val="26"/>
        </w:rPr>
        <w:t>Yong‘in xavfsizligining asosiy talablari</w:t>
      </w:r>
    </w:p>
    <w:p w14:paraId="3F028FAA">
      <w:pPr>
        <w:pStyle w:val="16"/>
        <w:numPr>
          <w:ilvl w:val="0"/>
          <w:numId w:val="2"/>
        </w:numPr>
        <w:spacing w:after="40" w:line="264" w:lineRule="auto"/>
        <w:jc w:val="both"/>
      </w:pPr>
      <w:r>
        <w:t>Xonada o‘t o‘chirgich ko‘rinadigan va oson yetib boriladigan joyda saqlanadi.</w:t>
      </w:r>
    </w:p>
    <w:p w14:paraId="3EBFA146">
      <w:pPr>
        <w:pStyle w:val="16"/>
        <w:numPr>
          <w:ilvl w:val="0"/>
          <w:numId w:val="2"/>
        </w:numPr>
        <w:spacing w:after="40" w:line="264" w:lineRule="auto"/>
        <w:jc w:val="both"/>
      </w:pPr>
      <w:r>
        <w:t>Evakuatsiya yo‘llari va eshiklar doimo bo‘sh turadi.</w:t>
      </w:r>
    </w:p>
    <w:p w14:paraId="60028286">
      <w:pPr>
        <w:pStyle w:val="16"/>
        <w:numPr>
          <w:ilvl w:val="0"/>
          <w:numId w:val="2"/>
        </w:numPr>
        <w:spacing w:after="40" w:line="264" w:lineRule="auto"/>
        <w:jc w:val="both"/>
      </w:pPr>
      <w:r>
        <w:t>Ish yakunida barcha elektr jihozlari o‘chiriladi.</w:t>
      </w:r>
    </w:p>
    <w:p w14:paraId="0DFB487D">
      <w:pPr>
        <w:pStyle w:val="16"/>
        <w:numPr>
          <w:ilvl w:val="0"/>
          <w:numId w:val="2"/>
        </w:numPr>
        <w:spacing w:after="40" w:line="264" w:lineRule="auto"/>
        <w:jc w:val="both"/>
      </w:pPr>
      <w:r>
        <w:t>Yonuvchi materiallar (qog‘oz, karton, bo‘yoqlar) isitish asboblari va qurilmalardan uzoqda saqlanadi.</w:t>
      </w:r>
    </w:p>
    <w:p w14:paraId="103BF325">
      <w:pPr>
        <w:keepNext/>
        <w:spacing w:before="120" w:after="40"/>
        <w:jc w:val="center"/>
      </w:pPr>
      <w:r>
        <w:drawing>
          <wp:inline distT="0" distB="0" distL="0" distR="0">
            <wp:extent cx="4953000" cy="2771775"/>
            <wp:effectExtent l="0" t="0" r="0" b="0"/>
            <wp:docPr id="3" name="Изображение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Изображение 3"/>
                    <pic:cNvPicPr>
                      <a:picLocks noChangeAspect="1" noChangeArrowheads="1"/>
                    </pic:cNvPicPr>
                  </pic:nvPicPr>
                  <pic:blipFill>
                    <a:blip r:embed="rId6"/>
                    <a:srcRect/>
                    <a:stretch>
                      <a:fillRect/>
                    </a:stretch>
                  </pic:blipFill>
                  <pic:spPr>
                    <a:xfrm>
                      <a:off x="0" y="0"/>
                      <a:ext cx="4953000" cy="2771775"/>
                    </a:xfrm>
                    <a:prstGeom prst="rect">
                      <a:avLst/>
                    </a:prstGeom>
                  </pic:spPr>
                </pic:pic>
              </a:graphicData>
            </a:graphic>
          </wp:inline>
        </w:drawing>
      </w:r>
    </w:p>
    <w:p w14:paraId="5CE44D16">
      <w:pPr>
        <w:spacing w:after="120"/>
        <w:jc w:val="center"/>
      </w:pPr>
      <w:r>
        <w:rPr>
          <w:i/>
          <w:iCs/>
          <w:sz w:val="22"/>
          <w:szCs w:val="22"/>
        </w:rPr>
        <w:t>3-rasm. Kompyuter xonasida elektr va yong‘in xavfsizligi</w:t>
      </w:r>
    </w:p>
    <w:p w14:paraId="47E920B2">
      <w:pPr>
        <w:keepNext/>
        <w:spacing w:before="280" w:after="80"/>
      </w:pPr>
      <w:r>
        <w:rPr>
          <w:b/>
          <w:bCs/>
          <w:color w:val="000000"/>
          <w:sz w:val="26"/>
          <w:szCs w:val="26"/>
        </w:rPr>
        <w:t>2-REJA BO‘YICHA: YONG‘IN O‘CHIRISH VOSITALARI VA ULARDAN FOYDALANISH</w:t>
      </w:r>
    </w:p>
    <w:p w14:paraId="411C0E94">
      <w:pPr>
        <w:keepNext/>
        <w:spacing w:before="140" w:after="80"/>
      </w:pPr>
      <w:r>
        <w:rPr>
          <w:b/>
          <w:bCs/>
          <w:color w:val="2E75B6"/>
          <w:sz w:val="26"/>
          <w:szCs w:val="26"/>
        </w:rPr>
        <w:t>O‘t o‘chirish vositalari</w:t>
      </w:r>
    </w:p>
    <w:p w14:paraId="79157435">
      <w:pPr>
        <w:spacing w:before="0" w:after="100" w:line="276" w:lineRule="auto"/>
        <w:jc w:val="both"/>
      </w:pPr>
      <w:r>
        <w:t>Yong‘inni dastlabki bosqichda o‘chirish uchun ko‘chma o‘t o‘chirgichlar, yong‘in kranlari, qum, kigiz yoki zich mato qo‘llanadi. O‘t o‘chirgich turlari:</w:t>
      </w:r>
    </w:p>
    <w:p w14:paraId="1FCA1CEE">
      <w:pPr>
        <w:spacing w:after="80"/>
      </w:pPr>
    </w:p>
    <w:tbl>
      <w:tblPr>
        <w:tblStyle w:val="9"/>
        <w:tblW w:w="9638" w:type="dxa"/>
        <w:tblInd w:w="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autofit"/>
        <w:tblCellMar>
          <w:top w:w="0" w:type="dxa"/>
          <w:left w:w="10" w:type="dxa"/>
          <w:bottom w:w="0" w:type="dxa"/>
          <w:right w:w="10" w:type="dxa"/>
        </w:tblCellMar>
      </w:tblPr>
      <w:tblGrid>
        <w:gridCol w:w="2600"/>
        <w:gridCol w:w="3519"/>
        <w:gridCol w:w="3519"/>
      </w:tblGrid>
      <w:tr w14:paraId="530DA138">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rPr>
          <w:cantSplit/>
          <w:tblHeader/>
        </w:trPr>
        <w:tc>
          <w:tcPr>
            <w:tcW w:w="2600" w:type="dxa"/>
            <w:shd w:val="clear" w:color="auto" w:fill="D9E2F3"/>
            <w:tcMar>
              <w:top w:w="60" w:type="dxa"/>
              <w:left w:w="100" w:type="dxa"/>
              <w:bottom w:w="60" w:type="dxa"/>
              <w:right w:w="100" w:type="dxa"/>
            </w:tcMar>
            <w:vAlign w:val="center"/>
          </w:tcPr>
          <w:p w14:paraId="6EEF76BE">
            <w:pPr>
              <w:spacing w:after="0"/>
              <w:jc w:val="center"/>
            </w:pPr>
            <w:r>
              <w:rPr>
                <w:b/>
                <w:bCs/>
                <w:sz w:val="24"/>
                <w:szCs w:val="24"/>
              </w:rPr>
              <w:t>Turi</w:t>
            </w:r>
          </w:p>
        </w:tc>
        <w:tc>
          <w:tcPr>
            <w:tcW w:w="3519" w:type="dxa"/>
            <w:shd w:val="clear" w:color="auto" w:fill="D9E2F3"/>
            <w:tcMar>
              <w:top w:w="60" w:type="dxa"/>
              <w:left w:w="100" w:type="dxa"/>
              <w:bottom w:w="60" w:type="dxa"/>
              <w:right w:w="100" w:type="dxa"/>
            </w:tcMar>
            <w:vAlign w:val="center"/>
          </w:tcPr>
          <w:p w14:paraId="35E24A82">
            <w:pPr>
              <w:spacing w:after="0"/>
              <w:jc w:val="center"/>
            </w:pPr>
            <w:r>
              <w:rPr>
                <w:b/>
                <w:bCs/>
                <w:sz w:val="24"/>
                <w:szCs w:val="24"/>
              </w:rPr>
              <w:t>Qo‘llanishi</w:t>
            </w:r>
          </w:p>
        </w:tc>
        <w:tc>
          <w:tcPr>
            <w:tcW w:w="3519" w:type="dxa"/>
            <w:shd w:val="clear" w:color="auto" w:fill="D9E2F3"/>
            <w:tcMar>
              <w:top w:w="60" w:type="dxa"/>
              <w:left w:w="100" w:type="dxa"/>
              <w:bottom w:w="60" w:type="dxa"/>
              <w:right w:w="100" w:type="dxa"/>
            </w:tcMar>
            <w:vAlign w:val="center"/>
          </w:tcPr>
          <w:p w14:paraId="695903B6">
            <w:pPr>
              <w:spacing w:after="0"/>
              <w:jc w:val="center"/>
            </w:pPr>
            <w:r>
              <w:rPr>
                <w:b/>
                <w:bCs/>
                <w:sz w:val="24"/>
                <w:szCs w:val="24"/>
              </w:rPr>
              <w:t>Xususiyati</w:t>
            </w:r>
          </w:p>
        </w:tc>
      </w:tr>
      <w:tr w14:paraId="2D84DD48">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rPr>
          <w:cantSplit/>
        </w:trPr>
        <w:tc>
          <w:tcPr>
            <w:tcW w:w="2600" w:type="dxa"/>
            <w:tcMar>
              <w:top w:w="60" w:type="dxa"/>
              <w:left w:w="100" w:type="dxa"/>
              <w:bottom w:w="60" w:type="dxa"/>
              <w:right w:w="100" w:type="dxa"/>
            </w:tcMar>
            <w:vAlign w:val="center"/>
          </w:tcPr>
          <w:p w14:paraId="64CEE98B">
            <w:pPr>
              <w:spacing w:after="0"/>
              <w:jc w:val="left"/>
            </w:pPr>
            <w:r>
              <w:rPr>
                <w:b w:val="0"/>
                <w:bCs w:val="0"/>
                <w:sz w:val="24"/>
                <w:szCs w:val="24"/>
              </w:rPr>
              <w:t>Uglerod dioksidli (OU-3, OU-5)</w:t>
            </w:r>
          </w:p>
        </w:tc>
        <w:tc>
          <w:tcPr>
            <w:tcW w:w="3519" w:type="dxa"/>
            <w:tcMar>
              <w:top w:w="60" w:type="dxa"/>
              <w:left w:w="100" w:type="dxa"/>
              <w:bottom w:w="60" w:type="dxa"/>
              <w:right w:w="100" w:type="dxa"/>
            </w:tcMar>
            <w:vAlign w:val="center"/>
          </w:tcPr>
          <w:p w14:paraId="4D2BCC7B">
            <w:pPr>
              <w:spacing w:after="0"/>
              <w:jc w:val="left"/>
            </w:pPr>
            <w:r>
              <w:rPr>
                <w:b w:val="0"/>
                <w:bCs w:val="0"/>
                <w:sz w:val="24"/>
                <w:szCs w:val="24"/>
              </w:rPr>
              <w:t>Kompyuter, elektronika, kuchlanish ostidagi qurilmalar</w:t>
            </w:r>
          </w:p>
        </w:tc>
        <w:tc>
          <w:tcPr>
            <w:tcW w:w="3519" w:type="dxa"/>
            <w:tcMar>
              <w:top w:w="60" w:type="dxa"/>
              <w:left w:w="100" w:type="dxa"/>
              <w:bottom w:w="60" w:type="dxa"/>
              <w:right w:w="100" w:type="dxa"/>
            </w:tcMar>
            <w:vAlign w:val="center"/>
          </w:tcPr>
          <w:p w14:paraId="4E3DC867">
            <w:pPr>
              <w:spacing w:after="0"/>
              <w:jc w:val="left"/>
            </w:pPr>
            <w:r>
              <w:rPr>
                <w:b w:val="0"/>
                <w:bCs w:val="0"/>
                <w:sz w:val="24"/>
                <w:szCs w:val="24"/>
              </w:rPr>
              <w:t>Iz qoldirmaydi; karnayi –70 °C gacha soviydi, yalang qo‘l bilan ushlanmaydi</w:t>
            </w:r>
          </w:p>
        </w:tc>
      </w:tr>
      <w:tr w14:paraId="7AEA18C9">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rPr>
          <w:cantSplit/>
        </w:trPr>
        <w:tc>
          <w:tcPr>
            <w:tcW w:w="2600" w:type="dxa"/>
            <w:tcMar>
              <w:top w:w="60" w:type="dxa"/>
              <w:left w:w="100" w:type="dxa"/>
              <w:bottom w:w="60" w:type="dxa"/>
              <w:right w:w="100" w:type="dxa"/>
            </w:tcMar>
            <w:vAlign w:val="center"/>
          </w:tcPr>
          <w:p w14:paraId="3F8618A3">
            <w:pPr>
              <w:spacing w:after="0"/>
              <w:jc w:val="left"/>
            </w:pPr>
            <w:r>
              <w:rPr>
                <w:b w:val="0"/>
                <w:bCs w:val="0"/>
                <w:sz w:val="24"/>
                <w:szCs w:val="24"/>
              </w:rPr>
              <w:t>Poroshokli (OP-4, OP-5)</w:t>
            </w:r>
          </w:p>
        </w:tc>
        <w:tc>
          <w:tcPr>
            <w:tcW w:w="3519" w:type="dxa"/>
            <w:tcMar>
              <w:top w:w="60" w:type="dxa"/>
              <w:left w:w="100" w:type="dxa"/>
              <w:bottom w:w="60" w:type="dxa"/>
              <w:right w:w="100" w:type="dxa"/>
            </w:tcMar>
            <w:vAlign w:val="center"/>
          </w:tcPr>
          <w:p w14:paraId="63323B5C">
            <w:pPr>
              <w:spacing w:after="0"/>
              <w:jc w:val="left"/>
            </w:pPr>
            <w:r>
              <w:rPr>
                <w:b w:val="0"/>
                <w:bCs w:val="0"/>
                <w:sz w:val="24"/>
                <w:szCs w:val="24"/>
              </w:rPr>
              <w:t>Universal; 1000 V gacha kuchlanishdagi qurilmalar</w:t>
            </w:r>
          </w:p>
        </w:tc>
        <w:tc>
          <w:tcPr>
            <w:tcW w:w="3519" w:type="dxa"/>
            <w:tcMar>
              <w:top w:w="60" w:type="dxa"/>
              <w:left w:w="100" w:type="dxa"/>
              <w:bottom w:w="60" w:type="dxa"/>
              <w:right w:w="100" w:type="dxa"/>
            </w:tcMar>
            <w:vAlign w:val="center"/>
          </w:tcPr>
          <w:p w14:paraId="3B2882F8">
            <w:pPr>
              <w:spacing w:after="0"/>
              <w:jc w:val="left"/>
            </w:pPr>
            <w:r>
              <w:rPr>
                <w:b w:val="0"/>
                <w:bCs w:val="0"/>
                <w:sz w:val="24"/>
                <w:szCs w:val="24"/>
              </w:rPr>
              <w:t>Kukun texnikani ifloslantiradi</w:t>
            </w:r>
          </w:p>
        </w:tc>
      </w:tr>
      <w:tr w14:paraId="6C28B56E">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rPr>
          <w:cantSplit/>
        </w:trPr>
        <w:tc>
          <w:tcPr>
            <w:tcW w:w="2600" w:type="dxa"/>
            <w:tcMar>
              <w:top w:w="60" w:type="dxa"/>
              <w:left w:w="100" w:type="dxa"/>
              <w:bottom w:w="60" w:type="dxa"/>
              <w:right w:w="100" w:type="dxa"/>
            </w:tcMar>
            <w:vAlign w:val="center"/>
          </w:tcPr>
          <w:p w14:paraId="614ADAF2">
            <w:pPr>
              <w:spacing w:after="0"/>
              <w:jc w:val="left"/>
            </w:pPr>
            <w:r>
              <w:rPr>
                <w:b w:val="0"/>
                <w:bCs w:val="0"/>
                <w:sz w:val="24"/>
                <w:szCs w:val="24"/>
              </w:rPr>
              <w:t>Suvli va ko‘pikli</w:t>
            </w:r>
          </w:p>
        </w:tc>
        <w:tc>
          <w:tcPr>
            <w:tcW w:w="3519" w:type="dxa"/>
            <w:tcMar>
              <w:top w:w="60" w:type="dxa"/>
              <w:left w:w="100" w:type="dxa"/>
              <w:bottom w:w="60" w:type="dxa"/>
              <w:right w:w="100" w:type="dxa"/>
            </w:tcMar>
            <w:vAlign w:val="center"/>
          </w:tcPr>
          <w:p w14:paraId="70C28D13">
            <w:pPr>
              <w:spacing w:after="0"/>
              <w:jc w:val="left"/>
            </w:pPr>
            <w:r>
              <w:rPr>
                <w:b w:val="0"/>
                <w:bCs w:val="0"/>
                <w:sz w:val="24"/>
                <w:szCs w:val="24"/>
              </w:rPr>
              <w:t>Qog‘oz, yog‘och, matolar</w:t>
            </w:r>
          </w:p>
        </w:tc>
        <w:tc>
          <w:tcPr>
            <w:tcW w:w="3519" w:type="dxa"/>
            <w:tcMar>
              <w:top w:w="60" w:type="dxa"/>
              <w:left w:w="100" w:type="dxa"/>
              <w:bottom w:w="60" w:type="dxa"/>
              <w:right w:w="100" w:type="dxa"/>
            </w:tcMar>
            <w:vAlign w:val="center"/>
          </w:tcPr>
          <w:p w14:paraId="7031AB67">
            <w:pPr>
              <w:spacing w:after="0"/>
              <w:jc w:val="left"/>
            </w:pPr>
            <w:r>
              <w:rPr>
                <w:b w:val="0"/>
                <w:bCs w:val="0"/>
                <w:sz w:val="24"/>
                <w:szCs w:val="24"/>
              </w:rPr>
              <w:t>Kuchlanish ostidagi jihozlarga QAT’IYAN MAN ETILADI</w:t>
            </w:r>
          </w:p>
        </w:tc>
      </w:tr>
    </w:tbl>
    <w:p w14:paraId="5B54E6A3">
      <w:pPr>
        <w:spacing w:after="80"/>
      </w:pPr>
    </w:p>
    <w:p w14:paraId="78EA04AA">
      <w:pPr>
        <w:spacing w:before="0" w:after="100" w:line="276" w:lineRule="auto"/>
        <w:jc w:val="both"/>
      </w:pPr>
      <w:r>
        <w:t>Kuchlanish ostidagi elektr jihozlarini suv yoki ko‘pik bilan o‘chirish mumkin emas, chunki suv tokni o‘tkazadi va o‘chiruvchini tok urishi mumkin. Kompyuter yonsa — avval tokni uzish, so‘ng uglerod dioksidli o‘t o‘chirgichdan foydalanish kerak.</w:t>
      </w:r>
    </w:p>
    <w:p w14:paraId="542232D1">
      <w:pPr>
        <w:keepNext/>
        <w:spacing w:before="140" w:after="80"/>
      </w:pPr>
      <w:r>
        <w:rPr>
          <w:b/>
          <w:bCs/>
          <w:color w:val="2E75B6"/>
          <w:sz w:val="26"/>
          <w:szCs w:val="26"/>
        </w:rPr>
        <w:t>O‘t o‘chirgichdan foydalanish tartibi</w:t>
      </w:r>
    </w:p>
    <w:p w14:paraId="3CC53673">
      <w:pPr>
        <w:pStyle w:val="16"/>
        <w:numPr>
          <w:ilvl w:val="0"/>
          <w:numId w:val="14"/>
        </w:numPr>
        <w:spacing w:after="40" w:line="264" w:lineRule="auto"/>
        <w:jc w:val="both"/>
      </w:pPr>
      <w:r>
        <w:t>Plombani uzib, chekani (tishikni) sug‘urib oling.</w:t>
      </w:r>
    </w:p>
    <w:p w14:paraId="2FCA25D5">
      <w:pPr>
        <w:pStyle w:val="16"/>
        <w:numPr>
          <w:ilvl w:val="0"/>
          <w:numId w:val="14"/>
        </w:numPr>
        <w:spacing w:after="40" w:line="264" w:lineRule="auto"/>
        <w:jc w:val="both"/>
      </w:pPr>
      <w:r>
        <w:t>Shlang yoki karnayni olov asosiga qarating.</w:t>
      </w:r>
    </w:p>
    <w:p w14:paraId="32D91988">
      <w:pPr>
        <w:pStyle w:val="16"/>
        <w:numPr>
          <w:ilvl w:val="0"/>
          <w:numId w:val="14"/>
        </w:numPr>
        <w:spacing w:after="40" w:line="264" w:lineRule="auto"/>
        <w:jc w:val="both"/>
      </w:pPr>
      <w:r>
        <w:t>Dastakni bosing.</w:t>
      </w:r>
    </w:p>
    <w:p w14:paraId="09D2A795">
      <w:pPr>
        <w:pStyle w:val="16"/>
        <w:numPr>
          <w:ilvl w:val="0"/>
          <w:numId w:val="14"/>
        </w:numPr>
        <w:spacing w:after="40" w:line="264" w:lineRule="auto"/>
        <w:jc w:val="both"/>
      </w:pPr>
      <w:r>
        <w:t>Olovni chetidan markazga qarab, yonma-yon harakatlantirib o‘chiring; 2–3 metr masofada turing va shamol orqangizda bo‘lsin.</w:t>
      </w:r>
    </w:p>
    <w:p w14:paraId="1593DCFC">
      <w:pPr>
        <w:spacing w:before="0" w:after="100" w:line="276" w:lineRule="auto"/>
        <w:jc w:val="both"/>
      </w:pPr>
      <w:r>
        <w:t>O‘t o‘chirgich bosimi korpusdagi manometr orqali tekshiriladi: ko‘rsatkich yashil sohada bo‘lishi kerak. O‘t o‘chirgichlar belgilangan muddatlarda texnik ko‘rikdan o‘tkaziladi va qayta to‘ldiriladi.</w:t>
      </w:r>
    </w:p>
    <w:p w14:paraId="3674AE80">
      <w:pPr>
        <w:keepNext/>
        <w:spacing w:before="280" w:after="80"/>
      </w:pPr>
      <w:r>
        <w:rPr>
          <w:b/>
          <w:bCs/>
          <w:color w:val="000000"/>
          <w:sz w:val="26"/>
          <w:szCs w:val="26"/>
        </w:rPr>
        <w:t>3-REJA BO‘YICHA: YONG‘IN HAQIDA XABAR BERISH TARTIBI (101, 112 XIZMATLARI)</w:t>
      </w:r>
    </w:p>
    <w:p w14:paraId="1E3443E7">
      <w:pPr>
        <w:keepNext/>
        <w:spacing w:before="140" w:after="80"/>
      </w:pPr>
      <w:r>
        <w:rPr>
          <w:b/>
          <w:bCs/>
          <w:color w:val="2E75B6"/>
          <w:sz w:val="26"/>
          <w:szCs w:val="26"/>
        </w:rPr>
        <w:t>Yong‘in haqida xabar berish</w:t>
      </w:r>
    </w:p>
    <w:p w14:paraId="6546C62C">
      <w:pPr>
        <w:spacing w:before="0" w:after="100" w:line="276" w:lineRule="auto"/>
        <w:jc w:val="both"/>
      </w:pPr>
      <w:r>
        <w:t xml:space="preserve">Yong‘in sezilganda darhol </w:t>
      </w:r>
      <w:r>
        <w:rPr>
          <w:b/>
          <w:bCs/>
        </w:rPr>
        <w:t>101</w:t>
      </w:r>
      <w:r>
        <w:t xml:space="preserve"> (Yong‘in xavfsizligi xizmati) yoki </w:t>
      </w:r>
      <w:r>
        <w:rPr>
          <w:b/>
          <w:bCs/>
        </w:rPr>
        <w:t>112</w:t>
      </w:r>
      <w:r>
        <w:t xml:space="preserve"> (yagona qutqaruv xizmati) raqamiga qo‘ng‘iroq qilinadi. Xabarda aniq manzil, nima yonayotgani, binoda odamlar bor-yo‘qligi va o‘z ismingizni aytish kerak.</w:t>
      </w:r>
    </w:p>
    <w:p w14:paraId="750C2AF9">
      <w:pPr>
        <w:spacing w:after="80"/>
      </w:pPr>
    </w:p>
    <w:tbl>
      <w:tblPr>
        <w:tblStyle w:val="9"/>
        <w:tblW w:w="9638" w:type="dxa"/>
        <w:tblInd w:w="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autofit"/>
        <w:tblCellMar>
          <w:top w:w="0" w:type="dxa"/>
          <w:left w:w="10" w:type="dxa"/>
          <w:bottom w:w="0" w:type="dxa"/>
          <w:right w:w="10" w:type="dxa"/>
        </w:tblCellMar>
      </w:tblPr>
      <w:tblGrid>
        <w:gridCol w:w="3400"/>
        <w:gridCol w:w="6238"/>
      </w:tblGrid>
      <w:tr w14:paraId="368367E9">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rPr>
          <w:cantSplit/>
          <w:tblHeader/>
        </w:trPr>
        <w:tc>
          <w:tcPr>
            <w:tcW w:w="3400" w:type="dxa"/>
            <w:shd w:val="clear" w:color="auto" w:fill="D9E2F3"/>
            <w:tcMar>
              <w:top w:w="60" w:type="dxa"/>
              <w:left w:w="100" w:type="dxa"/>
              <w:bottom w:w="60" w:type="dxa"/>
              <w:right w:w="100" w:type="dxa"/>
            </w:tcMar>
            <w:vAlign w:val="center"/>
          </w:tcPr>
          <w:p w14:paraId="3ED5AE2D">
            <w:pPr>
              <w:spacing w:after="0"/>
              <w:jc w:val="center"/>
            </w:pPr>
            <w:r>
              <w:rPr>
                <w:b/>
                <w:bCs/>
                <w:sz w:val="24"/>
                <w:szCs w:val="24"/>
              </w:rPr>
              <w:t>Raqam</w:t>
            </w:r>
          </w:p>
        </w:tc>
        <w:tc>
          <w:tcPr>
            <w:tcW w:w="6238" w:type="dxa"/>
            <w:shd w:val="clear" w:color="auto" w:fill="D9E2F3"/>
            <w:tcMar>
              <w:top w:w="60" w:type="dxa"/>
              <w:left w:w="100" w:type="dxa"/>
              <w:bottom w:w="60" w:type="dxa"/>
              <w:right w:w="100" w:type="dxa"/>
            </w:tcMar>
            <w:vAlign w:val="center"/>
          </w:tcPr>
          <w:p w14:paraId="19F8C8F9">
            <w:pPr>
              <w:spacing w:after="0"/>
              <w:jc w:val="center"/>
            </w:pPr>
            <w:r>
              <w:rPr>
                <w:b/>
                <w:bCs/>
                <w:sz w:val="24"/>
                <w:szCs w:val="24"/>
              </w:rPr>
              <w:t>Xizmat</w:t>
            </w:r>
          </w:p>
        </w:tc>
      </w:tr>
      <w:tr w14:paraId="4EDF7C7B">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rPr>
          <w:cantSplit/>
        </w:trPr>
        <w:tc>
          <w:tcPr>
            <w:tcW w:w="3400" w:type="dxa"/>
            <w:tcMar>
              <w:top w:w="60" w:type="dxa"/>
              <w:left w:w="100" w:type="dxa"/>
              <w:bottom w:w="60" w:type="dxa"/>
              <w:right w:w="100" w:type="dxa"/>
            </w:tcMar>
            <w:vAlign w:val="center"/>
          </w:tcPr>
          <w:p w14:paraId="398FC151">
            <w:pPr>
              <w:spacing w:after="0"/>
              <w:jc w:val="left"/>
            </w:pPr>
            <w:r>
              <w:rPr>
                <w:b w:val="0"/>
                <w:bCs w:val="0"/>
                <w:sz w:val="24"/>
                <w:szCs w:val="24"/>
              </w:rPr>
              <w:t>101</w:t>
            </w:r>
          </w:p>
        </w:tc>
        <w:tc>
          <w:tcPr>
            <w:tcW w:w="6238" w:type="dxa"/>
            <w:tcMar>
              <w:top w:w="60" w:type="dxa"/>
              <w:left w:w="100" w:type="dxa"/>
              <w:bottom w:w="60" w:type="dxa"/>
              <w:right w:w="100" w:type="dxa"/>
            </w:tcMar>
            <w:vAlign w:val="center"/>
          </w:tcPr>
          <w:p w14:paraId="07E20B36">
            <w:pPr>
              <w:spacing w:after="0"/>
              <w:jc w:val="left"/>
            </w:pPr>
            <w:r>
              <w:rPr>
                <w:b w:val="0"/>
                <w:bCs w:val="0"/>
                <w:sz w:val="24"/>
                <w:szCs w:val="24"/>
              </w:rPr>
              <w:t>Yong‘in xavfsizligi xizmati</w:t>
            </w:r>
          </w:p>
        </w:tc>
      </w:tr>
      <w:tr w14:paraId="4D7F631B">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rPr>
          <w:cantSplit/>
        </w:trPr>
        <w:tc>
          <w:tcPr>
            <w:tcW w:w="3400" w:type="dxa"/>
            <w:tcMar>
              <w:top w:w="60" w:type="dxa"/>
              <w:left w:w="100" w:type="dxa"/>
              <w:bottom w:w="60" w:type="dxa"/>
              <w:right w:w="100" w:type="dxa"/>
            </w:tcMar>
            <w:vAlign w:val="center"/>
          </w:tcPr>
          <w:p w14:paraId="032198DD">
            <w:pPr>
              <w:spacing w:after="0"/>
              <w:jc w:val="left"/>
            </w:pPr>
            <w:r>
              <w:rPr>
                <w:b w:val="0"/>
                <w:bCs w:val="0"/>
                <w:sz w:val="24"/>
                <w:szCs w:val="24"/>
              </w:rPr>
              <w:t>102</w:t>
            </w:r>
          </w:p>
        </w:tc>
        <w:tc>
          <w:tcPr>
            <w:tcW w:w="6238" w:type="dxa"/>
            <w:tcMar>
              <w:top w:w="60" w:type="dxa"/>
              <w:left w:w="100" w:type="dxa"/>
              <w:bottom w:w="60" w:type="dxa"/>
              <w:right w:w="100" w:type="dxa"/>
            </w:tcMar>
            <w:vAlign w:val="center"/>
          </w:tcPr>
          <w:p w14:paraId="40D9D1A5">
            <w:pPr>
              <w:spacing w:after="0"/>
              <w:jc w:val="left"/>
            </w:pPr>
            <w:r>
              <w:rPr>
                <w:b w:val="0"/>
                <w:bCs w:val="0"/>
                <w:sz w:val="24"/>
                <w:szCs w:val="24"/>
              </w:rPr>
              <w:t>Ichki ishlar organlari</w:t>
            </w:r>
          </w:p>
        </w:tc>
      </w:tr>
      <w:tr w14:paraId="58026143">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rPr>
          <w:cantSplit/>
        </w:trPr>
        <w:tc>
          <w:tcPr>
            <w:tcW w:w="3400" w:type="dxa"/>
            <w:tcMar>
              <w:top w:w="60" w:type="dxa"/>
              <w:left w:w="100" w:type="dxa"/>
              <w:bottom w:w="60" w:type="dxa"/>
              <w:right w:w="100" w:type="dxa"/>
            </w:tcMar>
            <w:vAlign w:val="center"/>
          </w:tcPr>
          <w:p w14:paraId="65CD77F9">
            <w:pPr>
              <w:spacing w:after="0"/>
              <w:jc w:val="left"/>
            </w:pPr>
            <w:r>
              <w:rPr>
                <w:b w:val="0"/>
                <w:bCs w:val="0"/>
                <w:sz w:val="24"/>
                <w:szCs w:val="24"/>
              </w:rPr>
              <w:t>103</w:t>
            </w:r>
          </w:p>
        </w:tc>
        <w:tc>
          <w:tcPr>
            <w:tcW w:w="6238" w:type="dxa"/>
            <w:tcMar>
              <w:top w:w="60" w:type="dxa"/>
              <w:left w:w="100" w:type="dxa"/>
              <w:bottom w:w="60" w:type="dxa"/>
              <w:right w:w="100" w:type="dxa"/>
            </w:tcMar>
            <w:vAlign w:val="center"/>
          </w:tcPr>
          <w:p w14:paraId="753F895C">
            <w:pPr>
              <w:spacing w:after="0"/>
              <w:jc w:val="left"/>
            </w:pPr>
            <w:r>
              <w:rPr>
                <w:b w:val="0"/>
                <w:bCs w:val="0"/>
                <w:sz w:val="24"/>
                <w:szCs w:val="24"/>
              </w:rPr>
              <w:t>Tez tibbiy yordam</w:t>
            </w:r>
          </w:p>
        </w:tc>
      </w:tr>
      <w:tr w14:paraId="58AE289C">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rPr>
          <w:cantSplit/>
        </w:trPr>
        <w:tc>
          <w:tcPr>
            <w:tcW w:w="3400" w:type="dxa"/>
            <w:tcMar>
              <w:top w:w="60" w:type="dxa"/>
              <w:left w:w="100" w:type="dxa"/>
              <w:bottom w:w="60" w:type="dxa"/>
              <w:right w:w="100" w:type="dxa"/>
            </w:tcMar>
            <w:vAlign w:val="center"/>
          </w:tcPr>
          <w:p w14:paraId="75BCEB8B">
            <w:pPr>
              <w:spacing w:after="0"/>
              <w:jc w:val="left"/>
            </w:pPr>
            <w:r>
              <w:rPr>
                <w:b w:val="0"/>
                <w:bCs w:val="0"/>
                <w:sz w:val="24"/>
                <w:szCs w:val="24"/>
              </w:rPr>
              <w:t>104</w:t>
            </w:r>
          </w:p>
        </w:tc>
        <w:tc>
          <w:tcPr>
            <w:tcW w:w="6238" w:type="dxa"/>
            <w:tcMar>
              <w:top w:w="60" w:type="dxa"/>
              <w:left w:w="100" w:type="dxa"/>
              <w:bottom w:w="60" w:type="dxa"/>
              <w:right w:w="100" w:type="dxa"/>
            </w:tcMar>
            <w:vAlign w:val="center"/>
          </w:tcPr>
          <w:p w14:paraId="6C268B0C">
            <w:pPr>
              <w:spacing w:after="0"/>
              <w:jc w:val="left"/>
            </w:pPr>
            <w:r>
              <w:rPr>
                <w:b w:val="0"/>
                <w:bCs w:val="0"/>
                <w:sz w:val="24"/>
                <w:szCs w:val="24"/>
              </w:rPr>
              <w:t>Gaz xizmati</w:t>
            </w:r>
          </w:p>
        </w:tc>
      </w:tr>
      <w:tr w14:paraId="219C1096">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rPr>
          <w:cantSplit/>
        </w:trPr>
        <w:tc>
          <w:tcPr>
            <w:tcW w:w="3400" w:type="dxa"/>
            <w:tcMar>
              <w:top w:w="60" w:type="dxa"/>
              <w:left w:w="100" w:type="dxa"/>
              <w:bottom w:w="60" w:type="dxa"/>
              <w:right w:w="100" w:type="dxa"/>
            </w:tcMar>
            <w:vAlign w:val="center"/>
          </w:tcPr>
          <w:p w14:paraId="1FE9E44A">
            <w:pPr>
              <w:spacing w:after="0"/>
              <w:jc w:val="left"/>
            </w:pPr>
            <w:r>
              <w:rPr>
                <w:b w:val="0"/>
                <w:bCs w:val="0"/>
                <w:sz w:val="24"/>
                <w:szCs w:val="24"/>
              </w:rPr>
              <w:t>112</w:t>
            </w:r>
          </w:p>
        </w:tc>
        <w:tc>
          <w:tcPr>
            <w:tcW w:w="6238" w:type="dxa"/>
            <w:tcMar>
              <w:top w:w="60" w:type="dxa"/>
              <w:left w:w="100" w:type="dxa"/>
              <w:bottom w:w="60" w:type="dxa"/>
              <w:right w:w="100" w:type="dxa"/>
            </w:tcMar>
            <w:vAlign w:val="center"/>
          </w:tcPr>
          <w:p w14:paraId="7024403E">
            <w:pPr>
              <w:spacing w:after="0"/>
              <w:jc w:val="left"/>
            </w:pPr>
            <w:r>
              <w:rPr>
                <w:b w:val="0"/>
                <w:bCs w:val="0"/>
                <w:sz w:val="24"/>
                <w:szCs w:val="24"/>
              </w:rPr>
              <w:t>Yagona qutqaruv xizmati</w:t>
            </w:r>
          </w:p>
        </w:tc>
      </w:tr>
    </w:tbl>
    <w:p w14:paraId="199F9EF4">
      <w:pPr>
        <w:spacing w:after="80"/>
      </w:pPr>
    </w:p>
    <w:p w14:paraId="6F742170">
      <w:pPr>
        <w:keepNext/>
        <w:spacing w:before="140" w:after="80"/>
      </w:pPr>
      <w:r>
        <w:rPr>
          <w:b/>
          <w:bCs/>
          <w:color w:val="2E75B6"/>
          <w:sz w:val="26"/>
          <w:szCs w:val="26"/>
        </w:rPr>
        <w:t>Yong‘in sodir bo‘lganda harakatlar</w:t>
      </w:r>
    </w:p>
    <w:p w14:paraId="57F0DBAF">
      <w:pPr>
        <w:pStyle w:val="16"/>
        <w:numPr>
          <w:ilvl w:val="0"/>
          <w:numId w:val="15"/>
        </w:numPr>
        <w:spacing w:after="40" w:line="264" w:lineRule="auto"/>
        <w:jc w:val="both"/>
      </w:pPr>
      <w:r>
        <w:t>Vahimaga tushmaslik va atrofdagilarni ogohlantirish.</w:t>
      </w:r>
    </w:p>
    <w:p w14:paraId="5D58CBB5">
      <w:pPr>
        <w:pStyle w:val="16"/>
        <w:numPr>
          <w:ilvl w:val="0"/>
          <w:numId w:val="15"/>
        </w:numPr>
        <w:spacing w:after="40" w:line="264" w:lineRule="auto"/>
        <w:jc w:val="both"/>
      </w:pPr>
      <w:r>
        <w:t>101 yoki 112 raqamiga xabar berish.</w:t>
      </w:r>
    </w:p>
    <w:p w14:paraId="6CFD6761">
      <w:pPr>
        <w:pStyle w:val="16"/>
        <w:numPr>
          <w:ilvl w:val="0"/>
          <w:numId w:val="15"/>
        </w:numPr>
        <w:spacing w:after="40" w:line="264" w:lineRule="auto"/>
        <w:jc w:val="both"/>
      </w:pPr>
      <w:r>
        <w:t>Imkon bo‘lsa, xonadagi elektr energiyasini bosh avtomat orqali o‘chirish.</w:t>
      </w:r>
    </w:p>
    <w:p w14:paraId="4B3CE6B2">
      <w:pPr>
        <w:pStyle w:val="16"/>
        <w:numPr>
          <w:ilvl w:val="0"/>
          <w:numId w:val="15"/>
        </w:numPr>
        <w:spacing w:after="40" w:line="264" w:lineRule="auto"/>
        <w:jc w:val="both"/>
      </w:pPr>
      <w:r>
        <w:t>Yong‘in kichik bo‘lsa — o‘t o‘chirgich bilan o‘chirishga harakat qilish; kuchaysa — darhol chiqib ketish.</w:t>
      </w:r>
    </w:p>
    <w:p w14:paraId="01EC5411">
      <w:pPr>
        <w:pStyle w:val="16"/>
        <w:numPr>
          <w:ilvl w:val="0"/>
          <w:numId w:val="15"/>
        </w:numPr>
        <w:spacing w:after="40" w:line="264" w:lineRule="auto"/>
        <w:jc w:val="both"/>
      </w:pPr>
      <w:r>
        <w:t>Evakuatsiya rejasi bo‘yicha binodan chiqish; liftdan foydalanmaslik.</w:t>
      </w:r>
    </w:p>
    <w:p w14:paraId="7E55CBD1">
      <w:pPr>
        <w:pStyle w:val="16"/>
        <w:numPr>
          <w:ilvl w:val="0"/>
          <w:numId w:val="15"/>
        </w:numPr>
        <w:spacing w:after="40" w:line="264" w:lineRule="auto"/>
        <w:jc w:val="both"/>
      </w:pPr>
      <w:r>
        <w:t>Yig‘ilish joyida o‘qituvchiga yo‘qlama berish.</w:t>
      </w:r>
    </w:p>
    <w:p w14:paraId="148673A0">
      <w:pPr>
        <w:keepNext/>
        <w:spacing w:before="140" w:after="80"/>
      </w:pPr>
      <w:r>
        <w:rPr>
          <w:b/>
          <w:bCs/>
          <w:color w:val="2E75B6"/>
          <w:sz w:val="26"/>
          <w:szCs w:val="26"/>
        </w:rPr>
        <w:t>Tutunli muhitda harakatlanish</w:t>
      </w:r>
    </w:p>
    <w:p w14:paraId="288A64F7">
      <w:pPr>
        <w:spacing w:before="0" w:after="100" w:line="276" w:lineRule="auto"/>
        <w:jc w:val="both"/>
      </w:pPr>
      <w:r>
        <w:t>Yong‘inda odamlarning ko‘pchiligi olovdan emas, tutundan zaharlanib halok bo‘ladi. Tutun yuqoriga ko‘tariladi, toza havo esa polga yaqin qismda saqlanadi. Shuning uchun burun va og‘izni nam mato bilan to‘sib, egilib yoki emaklab harakatlanish kerak. Yopiq eshikni ochishdan oldin uni qo‘l orqasi bilan tekshirish lozim: eshik issiq bo‘lsa, ochmaslik kerak. Kiyim yonsa — yugurmaslik, yerga yotib ag‘darilish orqali olovni o‘chirish kerak.</w:t>
      </w:r>
    </w:p>
    <w:p w14:paraId="26BD4B60">
      <w:pPr>
        <w:keepNext/>
        <w:spacing w:before="300" w:after="80"/>
      </w:pPr>
      <w:r>
        <w:rPr>
          <w:b/>
          <w:bCs/>
          <w:color w:val="1F3864"/>
          <w:sz w:val="26"/>
          <w:szCs w:val="26"/>
        </w:rPr>
        <w:t>1-ILOVA. O‘TGAN MAVZU BO‘YICHA SAVOLLAR</w:t>
      </w:r>
    </w:p>
    <w:p w14:paraId="245BC419">
      <w:pPr>
        <w:pStyle w:val="16"/>
        <w:numPr>
          <w:ilvl w:val="0"/>
          <w:numId w:val="16"/>
        </w:numPr>
        <w:spacing w:after="40" w:line="264" w:lineRule="auto"/>
        <w:jc w:val="both"/>
      </w:pPr>
      <w:r>
        <w:t>Elektr tokining inson tanasiga qanday to‘rt xil ta’siri bor?</w:t>
      </w:r>
    </w:p>
    <w:p w14:paraId="562BC1DB">
      <w:pPr>
        <w:pStyle w:val="16"/>
        <w:numPr>
          <w:ilvl w:val="0"/>
          <w:numId w:val="16"/>
        </w:numPr>
        <w:spacing w:after="40" w:line="264" w:lineRule="auto"/>
        <w:jc w:val="both"/>
      </w:pPr>
      <w:r>
        <w:t>Nima uchun nam qo‘l bilan rozetkaga tegish xavfli?</w:t>
      </w:r>
    </w:p>
    <w:p w14:paraId="674A5501">
      <w:pPr>
        <w:pStyle w:val="16"/>
        <w:numPr>
          <w:ilvl w:val="0"/>
          <w:numId w:val="16"/>
        </w:numPr>
        <w:spacing w:after="40" w:line="264" w:lineRule="auto"/>
        <w:jc w:val="both"/>
      </w:pPr>
      <w:r>
        <w:t>Tokning tana bo‘ylab qaysi yo‘li eng xavfli hisoblanadi va nima uchun?</w:t>
      </w:r>
    </w:p>
    <w:p w14:paraId="43B29575">
      <w:pPr>
        <w:keepNext/>
        <w:spacing w:before="240" w:after="80"/>
      </w:pPr>
      <w:r>
        <w:rPr>
          <w:b/>
          <w:bCs/>
          <w:color w:val="1F3864"/>
          <w:sz w:val="26"/>
          <w:szCs w:val="26"/>
        </w:rPr>
        <w:t>2-ILOVA. BAHOLASH MEZONI</w:t>
      </w:r>
    </w:p>
    <w:tbl>
      <w:tblPr>
        <w:tblStyle w:val="9"/>
        <w:tblW w:w="9638" w:type="dxa"/>
        <w:tblInd w:w="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autofit"/>
        <w:tblCellMar>
          <w:top w:w="0" w:type="dxa"/>
          <w:left w:w="10" w:type="dxa"/>
          <w:bottom w:w="0" w:type="dxa"/>
          <w:right w:w="10" w:type="dxa"/>
        </w:tblCellMar>
      </w:tblPr>
      <w:tblGrid>
        <w:gridCol w:w="1800"/>
        <w:gridCol w:w="7838"/>
      </w:tblGrid>
      <w:tr w14:paraId="6CFF4F55">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rPr>
          <w:cantSplit/>
          <w:tblHeader/>
        </w:trPr>
        <w:tc>
          <w:tcPr>
            <w:tcW w:w="1800" w:type="dxa"/>
            <w:shd w:val="clear" w:color="auto" w:fill="D9E2F3"/>
            <w:tcMar>
              <w:top w:w="60" w:type="dxa"/>
              <w:left w:w="100" w:type="dxa"/>
              <w:bottom w:w="60" w:type="dxa"/>
              <w:right w:w="100" w:type="dxa"/>
            </w:tcMar>
            <w:vAlign w:val="center"/>
          </w:tcPr>
          <w:p w14:paraId="46A9D438">
            <w:pPr>
              <w:spacing w:after="0"/>
              <w:jc w:val="center"/>
            </w:pPr>
            <w:r>
              <w:rPr>
                <w:b/>
                <w:bCs/>
                <w:sz w:val="24"/>
                <w:szCs w:val="24"/>
              </w:rPr>
              <w:t>Baho</w:t>
            </w:r>
          </w:p>
        </w:tc>
        <w:tc>
          <w:tcPr>
            <w:tcW w:w="7838" w:type="dxa"/>
            <w:shd w:val="clear" w:color="auto" w:fill="D9E2F3"/>
            <w:tcMar>
              <w:top w:w="60" w:type="dxa"/>
              <w:left w:w="100" w:type="dxa"/>
              <w:bottom w:w="60" w:type="dxa"/>
              <w:right w:w="100" w:type="dxa"/>
            </w:tcMar>
            <w:vAlign w:val="center"/>
          </w:tcPr>
          <w:p w14:paraId="141C3A80">
            <w:pPr>
              <w:spacing w:after="0"/>
              <w:jc w:val="center"/>
            </w:pPr>
            <w:r>
              <w:rPr>
                <w:b/>
                <w:bCs/>
                <w:sz w:val="24"/>
                <w:szCs w:val="24"/>
              </w:rPr>
              <w:t>Mezon</w:t>
            </w:r>
          </w:p>
        </w:tc>
      </w:tr>
      <w:tr w14:paraId="19B2BE50">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rPr>
          <w:cantSplit/>
        </w:trPr>
        <w:tc>
          <w:tcPr>
            <w:tcW w:w="1800" w:type="dxa"/>
            <w:tcMar>
              <w:top w:w="60" w:type="dxa"/>
              <w:left w:w="100" w:type="dxa"/>
              <w:bottom w:w="60" w:type="dxa"/>
              <w:right w:w="100" w:type="dxa"/>
            </w:tcMar>
            <w:vAlign w:val="center"/>
          </w:tcPr>
          <w:p w14:paraId="6ACB3588">
            <w:pPr>
              <w:spacing w:after="0"/>
              <w:jc w:val="center"/>
            </w:pPr>
            <w:r>
              <w:rPr>
                <w:b w:val="0"/>
                <w:bCs w:val="0"/>
                <w:sz w:val="24"/>
                <w:szCs w:val="24"/>
              </w:rPr>
              <w:t>5 (a’lo)</w:t>
            </w:r>
          </w:p>
        </w:tc>
        <w:tc>
          <w:tcPr>
            <w:tcW w:w="7838" w:type="dxa"/>
            <w:tcMar>
              <w:top w:w="60" w:type="dxa"/>
              <w:left w:w="100" w:type="dxa"/>
              <w:bottom w:w="60" w:type="dxa"/>
              <w:right w:w="100" w:type="dxa"/>
            </w:tcMar>
            <w:vAlign w:val="center"/>
          </w:tcPr>
          <w:p w14:paraId="2DF9F0EB">
            <w:pPr>
              <w:spacing w:after="0"/>
              <w:jc w:val="left"/>
            </w:pPr>
            <w:r>
              <w:rPr>
                <w:b w:val="0"/>
                <w:bCs w:val="0"/>
                <w:sz w:val="24"/>
                <w:szCs w:val="24"/>
              </w:rPr>
              <w:t>Savollarga to‘liq va asosli javob beradi, testlarning barchasini to‘g‘ri yechadi, guruh ishida faol</w:t>
            </w:r>
          </w:p>
        </w:tc>
      </w:tr>
      <w:tr w14:paraId="2ADA4E47">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rPr>
          <w:cantSplit/>
        </w:trPr>
        <w:tc>
          <w:tcPr>
            <w:tcW w:w="1800" w:type="dxa"/>
            <w:tcMar>
              <w:top w:w="60" w:type="dxa"/>
              <w:left w:w="100" w:type="dxa"/>
              <w:bottom w:w="60" w:type="dxa"/>
              <w:right w:w="100" w:type="dxa"/>
            </w:tcMar>
            <w:vAlign w:val="center"/>
          </w:tcPr>
          <w:p w14:paraId="1B67EB9B">
            <w:pPr>
              <w:spacing w:after="0"/>
              <w:jc w:val="center"/>
            </w:pPr>
            <w:r>
              <w:rPr>
                <w:b w:val="0"/>
                <w:bCs w:val="0"/>
                <w:sz w:val="24"/>
                <w:szCs w:val="24"/>
              </w:rPr>
              <w:t>4 (yaxshi)</w:t>
            </w:r>
          </w:p>
        </w:tc>
        <w:tc>
          <w:tcPr>
            <w:tcW w:w="7838" w:type="dxa"/>
            <w:tcMar>
              <w:top w:w="60" w:type="dxa"/>
              <w:left w:w="100" w:type="dxa"/>
              <w:bottom w:w="60" w:type="dxa"/>
              <w:right w:w="100" w:type="dxa"/>
            </w:tcMar>
            <w:vAlign w:val="center"/>
          </w:tcPr>
          <w:p w14:paraId="039667E4">
            <w:pPr>
              <w:spacing w:after="0"/>
              <w:jc w:val="left"/>
            </w:pPr>
            <w:r>
              <w:rPr>
                <w:b w:val="0"/>
                <w:bCs w:val="0"/>
                <w:sz w:val="24"/>
                <w:szCs w:val="24"/>
              </w:rPr>
              <w:t>Savollarga asosan to‘g‘ri javob beradi, testlarning ko‘pchiligini to‘g‘ri yechadi</w:t>
            </w:r>
          </w:p>
        </w:tc>
      </w:tr>
      <w:tr w14:paraId="4537365A">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rPr>
          <w:cantSplit/>
        </w:trPr>
        <w:tc>
          <w:tcPr>
            <w:tcW w:w="1800" w:type="dxa"/>
            <w:tcMar>
              <w:top w:w="60" w:type="dxa"/>
              <w:left w:w="100" w:type="dxa"/>
              <w:bottom w:w="60" w:type="dxa"/>
              <w:right w:w="100" w:type="dxa"/>
            </w:tcMar>
            <w:vAlign w:val="center"/>
          </w:tcPr>
          <w:p w14:paraId="3E666DFF">
            <w:pPr>
              <w:spacing w:after="0"/>
              <w:jc w:val="center"/>
            </w:pPr>
            <w:r>
              <w:rPr>
                <w:b w:val="0"/>
                <w:bCs w:val="0"/>
                <w:sz w:val="24"/>
                <w:szCs w:val="24"/>
              </w:rPr>
              <w:t>3 (qoniqarli)</w:t>
            </w:r>
          </w:p>
        </w:tc>
        <w:tc>
          <w:tcPr>
            <w:tcW w:w="7838" w:type="dxa"/>
            <w:tcMar>
              <w:top w:w="60" w:type="dxa"/>
              <w:left w:w="100" w:type="dxa"/>
              <w:bottom w:w="60" w:type="dxa"/>
              <w:right w:w="100" w:type="dxa"/>
            </w:tcMar>
            <w:vAlign w:val="center"/>
          </w:tcPr>
          <w:p w14:paraId="148C85A0">
            <w:pPr>
              <w:spacing w:after="0"/>
              <w:jc w:val="left"/>
            </w:pPr>
            <w:r>
              <w:rPr>
                <w:b w:val="0"/>
                <w:bCs w:val="0"/>
                <w:sz w:val="24"/>
                <w:szCs w:val="24"/>
              </w:rPr>
              <w:t>Savollarga qisman javob beradi, testlarning yarmini to‘g‘ri yechadi</w:t>
            </w:r>
          </w:p>
        </w:tc>
      </w:tr>
      <w:tr w14:paraId="6B1AC01B">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rPr>
          <w:cantSplit/>
        </w:trPr>
        <w:tc>
          <w:tcPr>
            <w:tcW w:w="1800" w:type="dxa"/>
            <w:tcMar>
              <w:top w:w="60" w:type="dxa"/>
              <w:left w:w="100" w:type="dxa"/>
              <w:bottom w:w="60" w:type="dxa"/>
              <w:right w:w="100" w:type="dxa"/>
            </w:tcMar>
            <w:vAlign w:val="center"/>
          </w:tcPr>
          <w:p w14:paraId="5EB88F61">
            <w:pPr>
              <w:spacing w:after="0"/>
              <w:jc w:val="center"/>
            </w:pPr>
            <w:r>
              <w:rPr>
                <w:b w:val="0"/>
                <w:bCs w:val="0"/>
                <w:sz w:val="24"/>
                <w:szCs w:val="24"/>
              </w:rPr>
              <w:t>2 (qoniqarsiz)</w:t>
            </w:r>
          </w:p>
        </w:tc>
        <w:tc>
          <w:tcPr>
            <w:tcW w:w="7838" w:type="dxa"/>
            <w:tcMar>
              <w:top w:w="60" w:type="dxa"/>
              <w:left w:w="100" w:type="dxa"/>
              <w:bottom w:w="60" w:type="dxa"/>
              <w:right w:w="100" w:type="dxa"/>
            </w:tcMar>
            <w:vAlign w:val="center"/>
          </w:tcPr>
          <w:p w14:paraId="75408517">
            <w:pPr>
              <w:spacing w:after="0"/>
              <w:jc w:val="left"/>
            </w:pPr>
            <w:r>
              <w:rPr>
                <w:b w:val="0"/>
                <w:bCs w:val="0"/>
                <w:sz w:val="24"/>
                <w:szCs w:val="24"/>
              </w:rPr>
              <w:t>Mavzu bo‘yicha asosiy tushunchalarni bilmaydi</w:t>
            </w:r>
          </w:p>
        </w:tc>
      </w:tr>
    </w:tbl>
    <w:p w14:paraId="6B4FE72B">
      <w:pPr>
        <w:keepNext/>
        <w:spacing w:before="240" w:after="80"/>
        <w:rPr>
          <w:sz w:val="24"/>
          <w:szCs w:val="24"/>
        </w:rPr>
      </w:pPr>
      <w:r>
        <w:rPr>
          <w:b/>
          <w:bCs/>
          <w:color w:val="1F3864"/>
          <w:sz w:val="24"/>
          <w:szCs w:val="24"/>
        </w:rPr>
        <w:t>3-ILOVA. MUSTAHKAMLASH UCHUN SAVOLLAR</w:t>
      </w:r>
    </w:p>
    <w:p w14:paraId="50D9631D">
      <w:pPr>
        <w:pStyle w:val="16"/>
        <w:numPr>
          <w:ilvl w:val="0"/>
          <w:numId w:val="17"/>
        </w:numPr>
        <w:spacing w:after="40" w:line="264" w:lineRule="auto"/>
        <w:jc w:val="both"/>
        <w:rPr>
          <w:sz w:val="24"/>
          <w:szCs w:val="24"/>
        </w:rPr>
      </w:pPr>
      <w:r>
        <w:rPr>
          <w:sz w:val="24"/>
          <w:szCs w:val="24"/>
        </w:rPr>
        <w:t>«Yonish uchburchagi» nima va u yong‘inni o‘chirishda qanday qo‘llanadi?</w:t>
      </w:r>
    </w:p>
    <w:p w14:paraId="6068870B">
      <w:pPr>
        <w:pStyle w:val="16"/>
        <w:numPr>
          <w:ilvl w:val="0"/>
          <w:numId w:val="17"/>
        </w:numPr>
        <w:spacing w:after="40" w:line="264" w:lineRule="auto"/>
        <w:jc w:val="both"/>
        <w:rPr>
          <w:sz w:val="24"/>
          <w:szCs w:val="24"/>
        </w:rPr>
      </w:pPr>
      <w:r>
        <w:rPr>
          <w:sz w:val="24"/>
          <w:szCs w:val="24"/>
        </w:rPr>
        <w:t>Kompyuter xonasida yong‘in chiqishining asosiy sabablarini ayting.</w:t>
      </w:r>
    </w:p>
    <w:p w14:paraId="4E6B67DE">
      <w:pPr>
        <w:pStyle w:val="16"/>
        <w:numPr>
          <w:ilvl w:val="0"/>
          <w:numId w:val="17"/>
        </w:numPr>
        <w:spacing w:after="40" w:line="264" w:lineRule="auto"/>
        <w:jc w:val="both"/>
        <w:rPr>
          <w:sz w:val="24"/>
          <w:szCs w:val="24"/>
        </w:rPr>
      </w:pPr>
      <w:r>
        <w:rPr>
          <w:sz w:val="24"/>
          <w:szCs w:val="24"/>
        </w:rPr>
        <w:t>Nima uchun kuchlanish ostidagi elektr jihozlarini suv bilan o‘chirish mumkin emas?</w:t>
      </w:r>
    </w:p>
    <w:p w14:paraId="6B8081B4">
      <w:pPr>
        <w:pStyle w:val="16"/>
        <w:numPr>
          <w:ilvl w:val="0"/>
          <w:numId w:val="17"/>
        </w:numPr>
        <w:spacing w:after="40" w:line="264" w:lineRule="auto"/>
        <w:jc w:val="both"/>
        <w:rPr>
          <w:sz w:val="24"/>
          <w:szCs w:val="24"/>
        </w:rPr>
      </w:pPr>
      <w:r>
        <w:rPr>
          <w:sz w:val="24"/>
          <w:szCs w:val="24"/>
        </w:rPr>
        <w:t>Kompyuter yonganda qaysi o‘t o‘chirgich eng mos keladi va nima uchun?</w:t>
      </w:r>
    </w:p>
    <w:p w14:paraId="5DC01F9B">
      <w:pPr>
        <w:pStyle w:val="16"/>
        <w:numPr>
          <w:ilvl w:val="0"/>
          <w:numId w:val="17"/>
        </w:numPr>
        <w:spacing w:after="40" w:line="264" w:lineRule="auto"/>
        <w:jc w:val="both"/>
        <w:rPr>
          <w:sz w:val="24"/>
          <w:szCs w:val="24"/>
        </w:rPr>
      </w:pPr>
      <w:r>
        <w:rPr>
          <w:sz w:val="24"/>
          <w:szCs w:val="24"/>
        </w:rPr>
        <w:t>Yong‘in sodir bo‘lganda bajariladigan birinchi uchta muhim qadamni ayting.</w:t>
      </w:r>
    </w:p>
    <w:p w14:paraId="4CD6024F">
      <w:pPr>
        <w:keepNext/>
        <w:spacing w:before="160" w:after="80"/>
        <w:rPr>
          <w:sz w:val="24"/>
          <w:szCs w:val="24"/>
        </w:rPr>
      </w:pPr>
      <w:r>
        <w:rPr>
          <w:b/>
          <w:bCs/>
          <w:color w:val="2E75B6"/>
          <w:sz w:val="24"/>
          <w:szCs w:val="24"/>
        </w:rPr>
        <w:t>Test topshiriqlari</w:t>
      </w:r>
    </w:p>
    <w:p w14:paraId="4519C910">
      <w:pPr>
        <w:keepNext/>
        <w:spacing w:before="60" w:after="20"/>
        <w:rPr>
          <w:sz w:val="24"/>
          <w:szCs w:val="24"/>
        </w:rPr>
      </w:pPr>
      <w:r>
        <w:rPr>
          <w:b/>
          <w:bCs/>
          <w:sz w:val="24"/>
          <w:szCs w:val="24"/>
        </w:rPr>
        <w:t>1. Yong‘in xavfsizligi xizmatining raqami:</w:t>
      </w:r>
    </w:p>
    <w:p w14:paraId="4F5AD292">
      <w:pPr>
        <w:keepNext/>
        <w:spacing w:after="0"/>
        <w:ind w:left="567"/>
        <w:rPr>
          <w:sz w:val="24"/>
          <w:szCs w:val="24"/>
        </w:rPr>
      </w:pPr>
      <w:r>
        <w:rPr>
          <w:sz w:val="24"/>
          <w:szCs w:val="24"/>
        </w:rPr>
        <w:t>a) 101</w:t>
      </w:r>
    </w:p>
    <w:p w14:paraId="6B927EFE">
      <w:pPr>
        <w:keepNext/>
        <w:spacing w:after="0"/>
        <w:ind w:left="567"/>
        <w:rPr>
          <w:sz w:val="24"/>
          <w:szCs w:val="24"/>
        </w:rPr>
      </w:pPr>
      <w:r>
        <w:rPr>
          <w:sz w:val="24"/>
          <w:szCs w:val="24"/>
        </w:rPr>
        <w:t>b) 102</w:t>
      </w:r>
    </w:p>
    <w:p w14:paraId="7E645CB6">
      <w:pPr>
        <w:keepNext/>
        <w:spacing w:after="0"/>
        <w:ind w:left="567"/>
        <w:rPr>
          <w:sz w:val="24"/>
          <w:szCs w:val="24"/>
        </w:rPr>
      </w:pPr>
      <w:r>
        <w:rPr>
          <w:sz w:val="24"/>
          <w:szCs w:val="24"/>
        </w:rPr>
        <w:t>c) 103</w:t>
      </w:r>
    </w:p>
    <w:p w14:paraId="12B7FE41">
      <w:pPr>
        <w:keepNext w:val="0"/>
        <w:spacing w:after="60"/>
        <w:ind w:left="567"/>
        <w:rPr>
          <w:sz w:val="24"/>
          <w:szCs w:val="24"/>
        </w:rPr>
      </w:pPr>
      <w:r>
        <w:rPr>
          <w:sz w:val="24"/>
          <w:szCs w:val="24"/>
        </w:rPr>
        <w:t>d) 104</w:t>
      </w:r>
    </w:p>
    <w:p w14:paraId="33F9FD9B">
      <w:pPr>
        <w:keepNext/>
        <w:spacing w:before="60" w:after="20"/>
        <w:rPr>
          <w:sz w:val="24"/>
          <w:szCs w:val="24"/>
        </w:rPr>
      </w:pPr>
      <w:r>
        <w:rPr>
          <w:b/>
          <w:bCs/>
          <w:sz w:val="24"/>
          <w:szCs w:val="24"/>
        </w:rPr>
        <w:t>2. Kompyuter texnikasini o‘chirish uchun eng mos o‘t o‘chirgich:</w:t>
      </w:r>
    </w:p>
    <w:p w14:paraId="606CDF2D">
      <w:pPr>
        <w:keepNext/>
        <w:spacing w:after="0"/>
        <w:ind w:left="567"/>
        <w:rPr>
          <w:sz w:val="24"/>
          <w:szCs w:val="24"/>
        </w:rPr>
      </w:pPr>
      <w:r>
        <w:rPr>
          <w:sz w:val="24"/>
          <w:szCs w:val="24"/>
        </w:rPr>
        <w:t>a) Suvli</w:t>
      </w:r>
    </w:p>
    <w:p w14:paraId="1466A759">
      <w:pPr>
        <w:keepNext/>
        <w:spacing w:after="0"/>
        <w:ind w:left="567"/>
        <w:rPr>
          <w:sz w:val="24"/>
          <w:szCs w:val="24"/>
        </w:rPr>
      </w:pPr>
      <w:r>
        <w:rPr>
          <w:sz w:val="24"/>
          <w:szCs w:val="24"/>
        </w:rPr>
        <w:t>b) Ko‘pikli</w:t>
      </w:r>
    </w:p>
    <w:p w14:paraId="1689568D">
      <w:pPr>
        <w:keepNext/>
        <w:spacing w:after="0"/>
        <w:ind w:left="567"/>
        <w:rPr>
          <w:sz w:val="24"/>
          <w:szCs w:val="24"/>
        </w:rPr>
      </w:pPr>
      <w:r>
        <w:rPr>
          <w:sz w:val="24"/>
          <w:szCs w:val="24"/>
        </w:rPr>
        <w:t>c) Uglerod dioksidli (OU)</w:t>
      </w:r>
    </w:p>
    <w:p w14:paraId="5DE92C20">
      <w:pPr>
        <w:keepNext w:val="0"/>
        <w:spacing w:after="60"/>
        <w:ind w:left="567"/>
        <w:rPr>
          <w:sz w:val="24"/>
          <w:szCs w:val="24"/>
        </w:rPr>
      </w:pPr>
      <w:r>
        <w:rPr>
          <w:sz w:val="24"/>
          <w:szCs w:val="24"/>
        </w:rPr>
        <w:t>d) Qum solingan chelak</w:t>
      </w:r>
    </w:p>
    <w:p w14:paraId="2392BE06">
      <w:pPr>
        <w:keepNext/>
        <w:spacing w:before="60" w:after="20"/>
        <w:rPr>
          <w:sz w:val="24"/>
          <w:szCs w:val="24"/>
        </w:rPr>
      </w:pPr>
      <w:r>
        <w:rPr>
          <w:b/>
          <w:bCs/>
          <w:sz w:val="24"/>
          <w:szCs w:val="24"/>
        </w:rPr>
        <w:t>3. Tutunli yo‘lakda qanday harakatlanish kerak?</w:t>
      </w:r>
    </w:p>
    <w:p w14:paraId="30743462">
      <w:pPr>
        <w:keepNext/>
        <w:spacing w:after="0"/>
        <w:ind w:left="567"/>
        <w:rPr>
          <w:sz w:val="24"/>
          <w:szCs w:val="24"/>
        </w:rPr>
      </w:pPr>
      <w:r>
        <w:rPr>
          <w:sz w:val="24"/>
          <w:szCs w:val="24"/>
        </w:rPr>
        <w:t>a) Tik turib yugurib</w:t>
      </w:r>
    </w:p>
    <w:p w14:paraId="4998929F">
      <w:pPr>
        <w:keepNext/>
        <w:spacing w:after="0"/>
        <w:ind w:left="567"/>
        <w:rPr>
          <w:sz w:val="24"/>
          <w:szCs w:val="24"/>
        </w:rPr>
      </w:pPr>
      <w:r>
        <w:rPr>
          <w:sz w:val="24"/>
          <w:szCs w:val="24"/>
        </w:rPr>
        <w:t>b) Egilib, og‘iz-burunni nam mato bilan to‘sib</w:t>
      </w:r>
    </w:p>
    <w:p w14:paraId="5F1BD9C7">
      <w:pPr>
        <w:keepNext/>
        <w:spacing w:after="0"/>
        <w:ind w:left="567"/>
        <w:rPr>
          <w:sz w:val="24"/>
          <w:szCs w:val="24"/>
        </w:rPr>
      </w:pPr>
      <w:r>
        <w:rPr>
          <w:sz w:val="24"/>
          <w:szCs w:val="24"/>
        </w:rPr>
        <w:t>c) Liftdan foydalanib</w:t>
      </w:r>
    </w:p>
    <w:p w14:paraId="68A003C1">
      <w:pPr>
        <w:keepNext w:val="0"/>
        <w:spacing w:after="60"/>
        <w:ind w:left="567"/>
        <w:rPr>
          <w:sz w:val="24"/>
          <w:szCs w:val="24"/>
        </w:rPr>
      </w:pPr>
      <w:r>
        <w:rPr>
          <w:sz w:val="24"/>
          <w:szCs w:val="24"/>
        </w:rPr>
        <w:t>d) Derazadan sakrab</w:t>
      </w:r>
    </w:p>
    <w:p w14:paraId="05AAAB73">
      <w:pPr>
        <w:keepNext/>
        <w:spacing w:before="240" w:after="80"/>
        <w:rPr>
          <w:sz w:val="24"/>
          <w:szCs w:val="24"/>
        </w:rPr>
      </w:pPr>
      <w:r>
        <w:rPr>
          <w:b/>
          <w:bCs/>
          <w:color w:val="1F3864"/>
          <w:sz w:val="24"/>
          <w:szCs w:val="24"/>
        </w:rPr>
        <w:t>MUSTAQIL TA’LIM UCHUN TOPSHIRIQ VA ADABIYOTLAR</w:t>
      </w:r>
    </w:p>
    <w:p w14:paraId="546AEF36">
      <w:pPr>
        <w:spacing w:before="0" w:after="100" w:line="276" w:lineRule="auto"/>
        <w:jc w:val="both"/>
        <w:rPr>
          <w:sz w:val="24"/>
          <w:szCs w:val="24"/>
        </w:rPr>
      </w:pPr>
      <w:r>
        <w:rPr>
          <w:b/>
          <w:bCs/>
          <w:sz w:val="24"/>
          <w:szCs w:val="24"/>
        </w:rPr>
        <w:t>Topshiriq 1:</w:t>
      </w:r>
      <w:r>
        <w:rPr>
          <w:sz w:val="24"/>
          <w:szCs w:val="24"/>
        </w:rPr>
        <w:t xml:space="preserve"> Texnikum binosining o‘z qavatingizdagi evakuatsiya rejasini o‘rganing: eng yaqin o‘t o‘chirgich, chiqish yo‘li va zaxira chiqish joyini daftaringizga chizib keling.</w:t>
      </w:r>
    </w:p>
    <w:p w14:paraId="55DA1533">
      <w:pPr>
        <w:spacing w:before="0" w:after="100" w:line="276" w:lineRule="auto"/>
        <w:jc w:val="both"/>
        <w:rPr>
          <w:sz w:val="24"/>
          <w:szCs w:val="24"/>
        </w:rPr>
      </w:pPr>
      <w:r>
        <w:rPr>
          <w:b/>
          <w:bCs/>
          <w:sz w:val="24"/>
          <w:szCs w:val="24"/>
        </w:rPr>
        <w:t>Topshiriq 2:</w:t>
      </w:r>
      <w:r>
        <w:rPr>
          <w:sz w:val="24"/>
          <w:szCs w:val="24"/>
        </w:rPr>
        <w:t xml:space="preserve"> Uyingizdagi yong‘in xavfi manbalarini aniqlab, ularni bartaraf etish choralari ro‘yxatini tuzish.</w:t>
      </w:r>
    </w:p>
    <w:p w14:paraId="14167CE4">
      <w:pPr>
        <w:keepNext/>
        <w:spacing w:before="0" w:after="40" w:line="276" w:lineRule="auto"/>
        <w:jc w:val="both"/>
        <w:rPr>
          <w:sz w:val="24"/>
          <w:szCs w:val="24"/>
        </w:rPr>
      </w:pPr>
      <w:r>
        <w:rPr>
          <w:b/>
          <w:bCs/>
          <w:sz w:val="24"/>
          <w:szCs w:val="24"/>
        </w:rPr>
        <w:t>Adabiyotlar:</w:t>
      </w:r>
    </w:p>
    <w:p w14:paraId="70C7E77B">
      <w:pPr>
        <w:pStyle w:val="16"/>
        <w:numPr>
          <w:ilvl w:val="0"/>
          <w:numId w:val="18"/>
        </w:numPr>
        <w:spacing w:after="40" w:line="264" w:lineRule="auto"/>
        <w:jc w:val="both"/>
        <w:rPr>
          <w:sz w:val="24"/>
          <w:szCs w:val="24"/>
        </w:rPr>
      </w:pPr>
      <w:r>
        <w:rPr>
          <w:sz w:val="24"/>
          <w:szCs w:val="24"/>
        </w:rPr>
        <w:t>O‘zbekiston Respublikasining Mehnat kodeksi. — www.lex.uz</w:t>
      </w:r>
    </w:p>
    <w:p w14:paraId="4097FBC4">
      <w:pPr>
        <w:pStyle w:val="16"/>
        <w:numPr>
          <w:ilvl w:val="0"/>
          <w:numId w:val="18"/>
        </w:numPr>
        <w:spacing w:after="40" w:line="264" w:lineRule="auto"/>
        <w:jc w:val="both"/>
        <w:rPr>
          <w:sz w:val="24"/>
          <w:szCs w:val="24"/>
        </w:rPr>
      </w:pPr>
      <w:r>
        <w:rPr>
          <w:sz w:val="24"/>
          <w:szCs w:val="24"/>
        </w:rPr>
        <w:t>O‘zbekiston Respublikasining «Mehnatni muhofaza qilish to‘g‘risida»gi Qonuni (yangi tahrir). — www.lex.uz</w:t>
      </w:r>
    </w:p>
    <w:p w14:paraId="538772A1">
      <w:pPr>
        <w:pStyle w:val="16"/>
        <w:numPr>
          <w:ilvl w:val="0"/>
          <w:numId w:val="18"/>
        </w:numPr>
        <w:spacing w:after="40" w:line="264" w:lineRule="auto"/>
        <w:jc w:val="both"/>
        <w:rPr>
          <w:sz w:val="24"/>
          <w:szCs w:val="24"/>
        </w:rPr>
      </w:pPr>
      <w:r>
        <w:rPr>
          <w:sz w:val="24"/>
          <w:szCs w:val="24"/>
        </w:rPr>
        <w:t>Yo‘ldoshev O‘. Mehnat muhofazasi va texnika xavfsizligi. O‘quv qo‘llanma.</w:t>
      </w:r>
    </w:p>
    <w:p w14:paraId="5703A3F8">
      <w:pPr>
        <w:pStyle w:val="16"/>
        <w:numPr>
          <w:ilvl w:val="0"/>
          <w:numId w:val="18"/>
        </w:numPr>
        <w:spacing w:after="40" w:line="264" w:lineRule="auto"/>
        <w:jc w:val="both"/>
        <w:rPr>
          <w:sz w:val="24"/>
          <w:szCs w:val="24"/>
        </w:rPr>
      </w:pPr>
      <w:r>
        <w:rPr>
          <w:sz w:val="24"/>
          <w:szCs w:val="24"/>
        </w:rPr>
        <w:t>Narziyev Sh.M., Mudarisova R.X., Gaibnazarov S.B. Sohalar mehnat muhofazasi. O‘quv qo‘llanma.</w:t>
      </w:r>
    </w:p>
    <w:p w14:paraId="49FB3743">
      <w:pPr>
        <w:pStyle w:val="16"/>
        <w:numPr>
          <w:ilvl w:val="0"/>
          <w:numId w:val="18"/>
        </w:numPr>
        <w:spacing w:after="40" w:line="264" w:lineRule="auto"/>
        <w:jc w:val="both"/>
        <w:rPr>
          <w:sz w:val="24"/>
          <w:szCs w:val="24"/>
        </w:rPr>
      </w:pPr>
      <w:r>
        <w:rPr>
          <w:sz w:val="24"/>
          <w:szCs w:val="24"/>
        </w:rPr>
        <w:t>Internet manbalari: www.lex.uz, www.ziyonet.uz, www.fvv.uz</w:t>
      </w:r>
    </w:p>
    <w:p w14:paraId="314C1F99">
      <w:pPr>
        <w:pStyle w:val="2"/>
        <w:keepNext/>
        <w:pageBreakBefore/>
        <w:spacing w:before="0" w:after="80"/>
      </w:pPr>
      <w:r>
        <w:rPr>
          <w:b/>
          <w:bCs/>
          <w:color w:val="1F3864"/>
          <w:sz w:val="28"/>
          <w:szCs w:val="28"/>
        </w:rPr>
        <w:t>Mavzu: Nazariy. Xavfsiz mehnat usullari va ularning asosiy talablari</w:t>
      </w:r>
    </w:p>
    <w:p w14:paraId="34333EF1">
      <w:pPr>
        <w:spacing w:before="0" w:after="160" w:line="276" w:lineRule="auto"/>
        <w:jc w:val="both"/>
      </w:pPr>
      <w:r>
        <w:rPr>
          <w:i/>
          <w:iCs/>
          <w:color w:val="404040"/>
        </w:rPr>
        <w:t>Pedagogik mahorat va dars samaradorligini oshirish bo‘yicha o‘quv-uslubiy hujjat</w:t>
      </w:r>
    </w:p>
    <w:p w14:paraId="587A80E0">
      <w:pPr>
        <w:keepNext/>
        <w:spacing w:before="0" w:after="80"/>
        <w:jc w:val="center"/>
      </w:pPr>
      <w:r>
        <w:rPr>
          <w:b/>
          <w:bCs/>
          <w:color w:val="1F3864"/>
          <w:sz w:val="26"/>
          <w:szCs w:val="26"/>
        </w:rPr>
        <w:t>O‘quv mashg‘ulotining ta’lim texnologiyasi modeli</w:t>
      </w:r>
    </w:p>
    <w:tbl>
      <w:tblPr>
        <w:tblStyle w:val="9"/>
        <w:tblW w:w="9638" w:type="dxa"/>
        <w:tblInd w:w="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autofit"/>
        <w:tblCellMar>
          <w:top w:w="0" w:type="dxa"/>
          <w:left w:w="10" w:type="dxa"/>
          <w:bottom w:w="0" w:type="dxa"/>
          <w:right w:w="10" w:type="dxa"/>
        </w:tblCellMar>
      </w:tblPr>
      <w:tblGrid>
        <w:gridCol w:w="2500"/>
        <w:gridCol w:w="7138"/>
      </w:tblGrid>
      <w:tr w14:paraId="67E4526E">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rPr>
          <w:tblHeader/>
        </w:trPr>
        <w:tc>
          <w:tcPr>
            <w:tcW w:w="2500" w:type="dxa"/>
            <w:shd w:val="clear" w:color="auto" w:fill="D9E2F3"/>
            <w:tcMar>
              <w:top w:w="60" w:type="dxa"/>
              <w:left w:w="100" w:type="dxa"/>
              <w:bottom w:w="60" w:type="dxa"/>
              <w:right w:w="100" w:type="dxa"/>
            </w:tcMar>
            <w:vAlign w:val="center"/>
          </w:tcPr>
          <w:p w14:paraId="21CAAB3C">
            <w:pPr>
              <w:spacing w:after="0"/>
              <w:jc w:val="center"/>
            </w:pPr>
            <w:r>
              <w:rPr>
                <w:b/>
                <w:bCs/>
                <w:sz w:val="24"/>
                <w:szCs w:val="24"/>
              </w:rPr>
              <w:t>Ko‘rsatkich parametrlari</w:t>
            </w:r>
          </w:p>
        </w:tc>
        <w:tc>
          <w:tcPr>
            <w:tcW w:w="7138" w:type="dxa"/>
            <w:shd w:val="clear" w:color="auto" w:fill="D9E2F3"/>
            <w:tcMar>
              <w:top w:w="60" w:type="dxa"/>
              <w:left w:w="100" w:type="dxa"/>
              <w:bottom w:w="60" w:type="dxa"/>
              <w:right w:w="100" w:type="dxa"/>
            </w:tcMar>
            <w:vAlign w:val="center"/>
          </w:tcPr>
          <w:p w14:paraId="4DDA96B7">
            <w:pPr>
              <w:spacing w:after="0"/>
              <w:jc w:val="center"/>
            </w:pPr>
            <w:r>
              <w:rPr>
                <w:b/>
                <w:bCs/>
                <w:sz w:val="24"/>
                <w:szCs w:val="24"/>
              </w:rPr>
              <w:t>Tavsifi va mazmuni</w:t>
            </w:r>
          </w:p>
        </w:tc>
      </w:tr>
      <w:tr w14:paraId="760D2C46">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rPr>
          <w:cantSplit/>
        </w:trPr>
        <w:tc>
          <w:tcPr>
            <w:tcW w:w="2500" w:type="dxa"/>
            <w:tcMar>
              <w:top w:w="60" w:type="dxa"/>
              <w:left w:w="100" w:type="dxa"/>
              <w:bottom w:w="60" w:type="dxa"/>
              <w:right w:w="100" w:type="dxa"/>
            </w:tcMar>
            <w:vAlign w:val="top"/>
          </w:tcPr>
          <w:p w14:paraId="5ACAB997">
            <w:pPr>
              <w:spacing w:after="0"/>
              <w:jc w:val="left"/>
            </w:pPr>
            <w:r>
              <w:rPr>
                <w:b/>
                <w:bCs/>
                <w:sz w:val="24"/>
                <w:szCs w:val="24"/>
              </w:rPr>
              <w:t>Mashg‘ulot vaqti va o‘quvchilar soni</w:t>
            </w:r>
          </w:p>
        </w:tc>
        <w:tc>
          <w:tcPr>
            <w:tcW w:w="7138" w:type="dxa"/>
            <w:tcMar>
              <w:top w:w="60" w:type="dxa"/>
              <w:left w:w="100" w:type="dxa"/>
              <w:bottom w:w="60" w:type="dxa"/>
              <w:right w:w="100" w:type="dxa"/>
            </w:tcMar>
            <w:vAlign w:val="top"/>
          </w:tcPr>
          <w:p w14:paraId="6313AC7E">
            <w:pPr>
              <w:spacing w:after="30"/>
              <w:jc w:val="left"/>
            </w:pPr>
            <w:r>
              <w:rPr>
                <w:sz w:val="24"/>
                <w:szCs w:val="24"/>
              </w:rPr>
              <w:t xml:space="preserve">Mashg‘ulot vaqti: </w:t>
            </w:r>
            <w:r>
              <w:rPr>
                <w:b/>
                <w:bCs/>
                <w:sz w:val="24"/>
                <w:szCs w:val="24"/>
              </w:rPr>
              <w:t>80 daqiqa</w:t>
            </w:r>
            <w:r>
              <w:rPr>
                <w:sz w:val="24"/>
                <w:szCs w:val="24"/>
              </w:rPr>
              <w:t xml:space="preserve">   |   O‘quvchilar soni: </w:t>
            </w:r>
            <w:r>
              <w:rPr>
                <w:b/>
                <w:bCs/>
                <w:sz w:val="24"/>
                <w:szCs w:val="24"/>
              </w:rPr>
              <w:t>26–30 gacha</w:t>
            </w:r>
          </w:p>
        </w:tc>
      </w:tr>
      <w:tr w14:paraId="37568176">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rPr>
          <w:cantSplit/>
        </w:trPr>
        <w:tc>
          <w:tcPr>
            <w:tcW w:w="2500" w:type="dxa"/>
            <w:tcMar>
              <w:top w:w="60" w:type="dxa"/>
              <w:left w:w="100" w:type="dxa"/>
              <w:bottom w:w="60" w:type="dxa"/>
              <w:right w:w="100" w:type="dxa"/>
            </w:tcMar>
            <w:vAlign w:val="top"/>
          </w:tcPr>
          <w:p w14:paraId="5B90D79A">
            <w:pPr>
              <w:spacing w:after="0"/>
              <w:jc w:val="left"/>
            </w:pPr>
            <w:r>
              <w:rPr>
                <w:b/>
                <w:bCs/>
                <w:sz w:val="24"/>
                <w:szCs w:val="24"/>
              </w:rPr>
              <w:t>Mashg‘ulot shakli va turi</w:t>
            </w:r>
          </w:p>
        </w:tc>
        <w:tc>
          <w:tcPr>
            <w:tcW w:w="7138" w:type="dxa"/>
            <w:tcMar>
              <w:top w:w="60" w:type="dxa"/>
              <w:left w:w="100" w:type="dxa"/>
              <w:bottom w:w="60" w:type="dxa"/>
              <w:right w:w="100" w:type="dxa"/>
            </w:tcMar>
            <w:vAlign w:val="top"/>
          </w:tcPr>
          <w:p w14:paraId="65664DF3">
            <w:pPr>
              <w:spacing w:after="30"/>
              <w:jc w:val="left"/>
            </w:pPr>
            <w:r>
              <w:rPr>
                <w:sz w:val="24"/>
                <w:szCs w:val="24"/>
              </w:rPr>
              <w:t>Nazariy — yangi bilimlarni egallash bo‘yicha o‘quv mashg‘uloti</w:t>
            </w:r>
          </w:p>
        </w:tc>
      </w:tr>
      <w:tr w14:paraId="0D28B998">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rPr>
          <w:cantSplit/>
        </w:trPr>
        <w:tc>
          <w:tcPr>
            <w:tcW w:w="2500" w:type="dxa"/>
            <w:tcMar>
              <w:top w:w="60" w:type="dxa"/>
              <w:left w:w="100" w:type="dxa"/>
              <w:bottom w:w="60" w:type="dxa"/>
              <w:right w:w="100" w:type="dxa"/>
            </w:tcMar>
            <w:vAlign w:val="top"/>
          </w:tcPr>
          <w:p w14:paraId="377FA2DA">
            <w:pPr>
              <w:spacing w:after="0"/>
              <w:jc w:val="left"/>
            </w:pPr>
            <w:r>
              <w:rPr>
                <w:b/>
                <w:bCs/>
                <w:sz w:val="24"/>
                <w:szCs w:val="24"/>
              </w:rPr>
              <w:t>O‘quv mashg‘ulot rejasi</w:t>
            </w:r>
          </w:p>
        </w:tc>
        <w:tc>
          <w:tcPr>
            <w:tcW w:w="7138" w:type="dxa"/>
            <w:tcMar>
              <w:top w:w="60" w:type="dxa"/>
              <w:left w:w="100" w:type="dxa"/>
              <w:bottom w:w="60" w:type="dxa"/>
              <w:right w:w="100" w:type="dxa"/>
            </w:tcMar>
            <w:vAlign w:val="top"/>
          </w:tcPr>
          <w:p w14:paraId="45A5DC01">
            <w:pPr>
              <w:spacing w:after="30"/>
              <w:jc w:val="left"/>
            </w:pPr>
            <w:r>
              <w:rPr>
                <w:sz w:val="24"/>
                <w:szCs w:val="24"/>
              </w:rPr>
              <w:t>1. Mehnat muhofazasi bo‘yicha yo‘riqnomalar va ularning turlari.</w:t>
            </w:r>
          </w:p>
          <w:p w14:paraId="5CD0DA5A">
            <w:pPr>
              <w:spacing w:after="30"/>
              <w:jc w:val="left"/>
            </w:pPr>
            <w:r>
              <w:rPr>
                <w:sz w:val="24"/>
                <w:szCs w:val="24"/>
              </w:rPr>
              <w:t>2. Ish joyini tashkil etish va tartibni saqlash.</w:t>
            </w:r>
          </w:p>
          <w:p w14:paraId="24A53D4D">
            <w:pPr>
              <w:spacing w:after="30"/>
              <w:jc w:val="left"/>
            </w:pPr>
            <w:r>
              <w:rPr>
                <w:sz w:val="24"/>
                <w:szCs w:val="24"/>
              </w:rPr>
              <w:t>3. O‘quv laboratoriyasida taqiqlangan harakatlar.</w:t>
            </w:r>
          </w:p>
        </w:tc>
      </w:tr>
      <w:tr w14:paraId="4792CCCF">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rPr>
          <w:cantSplit/>
        </w:trPr>
        <w:tc>
          <w:tcPr>
            <w:tcW w:w="2500" w:type="dxa"/>
            <w:tcMar>
              <w:top w:w="60" w:type="dxa"/>
              <w:left w:w="100" w:type="dxa"/>
              <w:bottom w:w="60" w:type="dxa"/>
              <w:right w:w="100" w:type="dxa"/>
            </w:tcMar>
            <w:vAlign w:val="top"/>
          </w:tcPr>
          <w:p w14:paraId="7C23FB06">
            <w:pPr>
              <w:spacing w:after="0"/>
              <w:jc w:val="left"/>
            </w:pPr>
            <w:r>
              <w:rPr>
                <w:b/>
                <w:bCs/>
                <w:sz w:val="24"/>
                <w:szCs w:val="24"/>
              </w:rPr>
              <w:t>O‘quv mashg‘ulotining maqsadi</w:t>
            </w:r>
          </w:p>
        </w:tc>
        <w:tc>
          <w:tcPr>
            <w:tcW w:w="7138" w:type="dxa"/>
            <w:tcMar>
              <w:top w:w="60" w:type="dxa"/>
              <w:left w:w="100" w:type="dxa"/>
              <w:bottom w:w="60" w:type="dxa"/>
              <w:right w:w="100" w:type="dxa"/>
            </w:tcMar>
            <w:vAlign w:val="top"/>
          </w:tcPr>
          <w:p w14:paraId="61A1C135">
            <w:pPr>
              <w:spacing w:after="30"/>
              <w:jc w:val="left"/>
            </w:pPr>
            <w:r>
              <w:rPr>
                <w:sz w:val="24"/>
                <w:szCs w:val="24"/>
              </w:rPr>
              <w:t>O‘quvchilarga xavfsiz mehnat usullari, mehnat muhofazasi yo‘riqnomalari turlari, ish joyini to‘g‘ri tashkil etish va laboratoriyada taqiqlangan harakatlar yuzasidan bilim va ko‘nikmalar berish.</w:t>
            </w:r>
          </w:p>
        </w:tc>
      </w:tr>
      <w:tr w14:paraId="3123E322">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rPr>
          <w:cantSplit/>
        </w:trPr>
        <w:tc>
          <w:tcPr>
            <w:tcW w:w="2500" w:type="dxa"/>
            <w:tcMar>
              <w:top w:w="60" w:type="dxa"/>
              <w:left w:w="100" w:type="dxa"/>
              <w:bottom w:w="60" w:type="dxa"/>
              <w:right w:w="100" w:type="dxa"/>
            </w:tcMar>
            <w:vAlign w:val="top"/>
          </w:tcPr>
          <w:p w14:paraId="0D350A1A">
            <w:pPr>
              <w:spacing w:after="0"/>
              <w:jc w:val="left"/>
            </w:pPr>
            <w:r>
              <w:rPr>
                <w:b/>
                <w:bCs/>
                <w:sz w:val="24"/>
                <w:szCs w:val="24"/>
              </w:rPr>
              <w:t>Mashg‘ulotdan kutilayotgan natijalar</w:t>
            </w:r>
          </w:p>
        </w:tc>
        <w:tc>
          <w:tcPr>
            <w:tcW w:w="7138" w:type="dxa"/>
            <w:tcMar>
              <w:top w:w="60" w:type="dxa"/>
              <w:left w:w="100" w:type="dxa"/>
              <w:bottom w:w="60" w:type="dxa"/>
              <w:right w:w="100" w:type="dxa"/>
            </w:tcMar>
            <w:vAlign w:val="top"/>
          </w:tcPr>
          <w:p w14:paraId="468334B5">
            <w:pPr>
              <w:spacing w:after="30"/>
              <w:jc w:val="left"/>
            </w:pPr>
            <w:r>
              <w:rPr>
                <w:sz w:val="24"/>
                <w:szCs w:val="24"/>
              </w:rPr>
              <w:t>Xavfsiz mehnat usullari va yo‘riqnoma turlarini biladilar, ish o‘rnini xavfsiz tashkil qila oladilar hamda laboratoriya ichki tartib qoidalariga rioya qiladilar.</w:t>
            </w:r>
          </w:p>
        </w:tc>
      </w:tr>
      <w:tr w14:paraId="1B503800">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rPr>
          <w:cantSplit/>
        </w:trPr>
        <w:tc>
          <w:tcPr>
            <w:tcW w:w="2500" w:type="dxa"/>
            <w:tcMar>
              <w:top w:w="60" w:type="dxa"/>
              <w:left w:w="100" w:type="dxa"/>
              <w:bottom w:w="60" w:type="dxa"/>
              <w:right w:w="100" w:type="dxa"/>
            </w:tcMar>
            <w:vAlign w:val="top"/>
          </w:tcPr>
          <w:p w14:paraId="35D92DEA">
            <w:pPr>
              <w:spacing w:after="0"/>
              <w:jc w:val="left"/>
            </w:pPr>
            <w:r>
              <w:rPr>
                <w:b/>
                <w:bCs/>
                <w:sz w:val="24"/>
                <w:szCs w:val="24"/>
              </w:rPr>
              <w:t>Pedagogik vazifalar va natijalar</w:t>
            </w:r>
          </w:p>
        </w:tc>
        <w:tc>
          <w:tcPr>
            <w:tcW w:w="7138" w:type="dxa"/>
            <w:tcMar>
              <w:top w:w="60" w:type="dxa"/>
              <w:left w:w="100" w:type="dxa"/>
              <w:bottom w:w="60" w:type="dxa"/>
              <w:right w:w="100" w:type="dxa"/>
            </w:tcMar>
            <w:vAlign w:val="top"/>
          </w:tcPr>
          <w:p w14:paraId="43A329D5">
            <w:pPr>
              <w:spacing w:after="30"/>
              <w:jc w:val="left"/>
            </w:pPr>
            <w:r>
              <w:rPr>
                <w:b/>
                <w:bCs/>
                <w:sz w:val="24"/>
                <w:szCs w:val="24"/>
              </w:rPr>
              <w:t>Pedagogik vazifalar:</w:t>
            </w:r>
          </w:p>
          <w:p w14:paraId="37E8D76E">
            <w:pPr>
              <w:spacing w:after="30"/>
              <w:jc w:val="left"/>
            </w:pPr>
            <w:r>
              <w:rPr>
                <w:sz w:val="24"/>
                <w:szCs w:val="24"/>
              </w:rPr>
              <w:t>1. Xavfsiz mehnat usullari va ularning ahamiyati haqida tushuncha shakllantirish;</w:t>
            </w:r>
          </w:p>
          <w:p w14:paraId="7114A0D0">
            <w:pPr>
              <w:spacing w:after="30"/>
              <w:jc w:val="left"/>
            </w:pPr>
            <w:r>
              <w:rPr>
                <w:sz w:val="24"/>
                <w:szCs w:val="24"/>
              </w:rPr>
              <w:t>2. Mehnat muhofazasi yo‘riqnomalari turlari va o‘tkazilish tartibi bilan tanishtirish;</w:t>
            </w:r>
          </w:p>
          <w:p w14:paraId="16936724">
            <w:pPr>
              <w:spacing w:after="30"/>
              <w:jc w:val="left"/>
            </w:pPr>
            <w:r>
              <w:rPr>
                <w:sz w:val="24"/>
                <w:szCs w:val="24"/>
              </w:rPr>
              <w:t>3. Ish joyini tashkil etish va laboratoriyada taqiqlangan harakatlarni singdirish.</w:t>
            </w:r>
          </w:p>
          <w:p w14:paraId="00DEEB62">
            <w:pPr>
              <w:spacing w:after="30"/>
              <w:jc w:val="left"/>
            </w:pPr>
            <w:r>
              <w:rPr>
                <w:b/>
                <w:bCs/>
                <w:sz w:val="24"/>
                <w:szCs w:val="24"/>
              </w:rPr>
              <w:t>O‘quv faoliyati natijalari:</w:t>
            </w:r>
          </w:p>
          <w:p w14:paraId="4DFF985D">
            <w:pPr>
              <w:spacing w:after="30"/>
              <w:jc w:val="left"/>
            </w:pPr>
            <w:r>
              <w:rPr>
                <w:sz w:val="24"/>
                <w:szCs w:val="24"/>
              </w:rPr>
              <w:t>1. Xavfsiz mehnat usullari va qoidalarini biladilar;</w:t>
            </w:r>
          </w:p>
          <w:p w14:paraId="0B42D86A">
            <w:pPr>
              <w:spacing w:after="30"/>
              <w:jc w:val="left"/>
            </w:pPr>
            <w:r>
              <w:rPr>
                <w:sz w:val="24"/>
                <w:szCs w:val="24"/>
              </w:rPr>
              <w:t>2. Yo‘riqnoma turlarini farqlaydilar va ularning maqsadini tushuntiradilar;</w:t>
            </w:r>
          </w:p>
          <w:p w14:paraId="595F888D">
            <w:pPr>
              <w:spacing w:after="30"/>
              <w:jc w:val="left"/>
            </w:pPr>
            <w:r>
              <w:rPr>
                <w:sz w:val="24"/>
                <w:szCs w:val="24"/>
              </w:rPr>
              <w:t>3. Ish o‘rnini xavfsiz tashkil etadilar va taqiqlarga rioya qiladilar.</w:t>
            </w:r>
          </w:p>
        </w:tc>
      </w:tr>
      <w:tr w14:paraId="5C7F4788">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rPr>
          <w:cantSplit/>
        </w:trPr>
        <w:tc>
          <w:tcPr>
            <w:tcW w:w="2500" w:type="dxa"/>
            <w:tcMar>
              <w:top w:w="60" w:type="dxa"/>
              <w:left w:w="100" w:type="dxa"/>
              <w:bottom w:w="60" w:type="dxa"/>
              <w:right w:w="100" w:type="dxa"/>
            </w:tcMar>
            <w:vAlign w:val="top"/>
          </w:tcPr>
          <w:p w14:paraId="2B228AD9">
            <w:pPr>
              <w:spacing w:after="0"/>
              <w:jc w:val="left"/>
            </w:pPr>
            <w:r>
              <w:rPr>
                <w:b/>
                <w:bCs/>
                <w:sz w:val="24"/>
                <w:szCs w:val="24"/>
              </w:rPr>
              <w:t>O‘qitish metodlari</w:t>
            </w:r>
          </w:p>
        </w:tc>
        <w:tc>
          <w:tcPr>
            <w:tcW w:w="7138" w:type="dxa"/>
            <w:tcMar>
              <w:top w:w="60" w:type="dxa"/>
              <w:left w:w="100" w:type="dxa"/>
              <w:bottom w:w="60" w:type="dxa"/>
              <w:right w:w="100" w:type="dxa"/>
            </w:tcMar>
            <w:vAlign w:val="top"/>
          </w:tcPr>
          <w:p w14:paraId="167582CA">
            <w:pPr>
              <w:spacing w:after="30"/>
              <w:jc w:val="left"/>
            </w:pPr>
            <w:r>
              <w:rPr>
                <w:sz w:val="24"/>
                <w:szCs w:val="24"/>
              </w:rPr>
              <w:t>Axborotli kichik ma’ruza, tushuntirish, «To‘g‘ri yoki noto‘g‘ri» blits-o‘yini, aqliy hujum, interaktiv savol-javob.</w:t>
            </w:r>
          </w:p>
        </w:tc>
      </w:tr>
      <w:tr w14:paraId="78999611">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rPr>
          <w:cantSplit/>
        </w:trPr>
        <w:tc>
          <w:tcPr>
            <w:tcW w:w="2500" w:type="dxa"/>
            <w:tcMar>
              <w:top w:w="60" w:type="dxa"/>
              <w:left w:w="100" w:type="dxa"/>
              <w:bottom w:w="60" w:type="dxa"/>
              <w:right w:w="100" w:type="dxa"/>
            </w:tcMar>
            <w:vAlign w:val="top"/>
          </w:tcPr>
          <w:p w14:paraId="366EB405">
            <w:pPr>
              <w:spacing w:after="0"/>
              <w:jc w:val="left"/>
            </w:pPr>
            <w:r>
              <w:rPr>
                <w:b/>
                <w:bCs/>
                <w:sz w:val="24"/>
                <w:szCs w:val="24"/>
              </w:rPr>
              <w:t>O‘qitish vositalari</w:t>
            </w:r>
          </w:p>
        </w:tc>
        <w:tc>
          <w:tcPr>
            <w:tcW w:w="7138" w:type="dxa"/>
            <w:tcMar>
              <w:top w:w="60" w:type="dxa"/>
              <w:left w:w="100" w:type="dxa"/>
              <w:bottom w:w="60" w:type="dxa"/>
              <w:right w:w="100" w:type="dxa"/>
            </w:tcMar>
            <w:vAlign w:val="top"/>
          </w:tcPr>
          <w:p w14:paraId="64DF84AC">
            <w:pPr>
              <w:spacing w:after="30"/>
              <w:jc w:val="left"/>
            </w:pPr>
            <w:r>
              <w:rPr>
                <w:sz w:val="24"/>
                <w:szCs w:val="24"/>
              </w:rPr>
              <w:t>O‘MT, ma’ruzalar matni, kompyuter, videoproyektor, slaydlar, yo‘riqnoma jurnali namunasi, laboratoriya ichki tartib qoidalari.</w:t>
            </w:r>
          </w:p>
        </w:tc>
      </w:tr>
      <w:tr w14:paraId="09A75721">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rPr>
          <w:cantSplit/>
        </w:trPr>
        <w:tc>
          <w:tcPr>
            <w:tcW w:w="2500" w:type="dxa"/>
            <w:tcMar>
              <w:top w:w="60" w:type="dxa"/>
              <w:left w:w="100" w:type="dxa"/>
              <w:bottom w:w="60" w:type="dxa"/>
              <w:right w:w="100" w:type="dxa"/>
            </w:tcMar>
            <w:vAlign w:val="top"/>
          </w:tcPr>
          <w:p w14:paraId="317A01CC">
            <w:pPr>
              <w:spacing w:after="0"/>
              <w:jc w:val="left"/>
            </w:pPr>
            <w:r>
              <w:rPr>
                <w:b/>
                <w:bCs/>
                <w:sz w:val="24"/>
                <w:szCs w:val="24"/>
              </w:rPr>
              <w:t>O‘quv faoliyatini tashkil etish</w:t>
            </w:r>
          </w:p>
        </w:tc>
        <w:tc>
          <w:tcPr>
            <w:tcW w:w="7138" w:type="dxa"/>
            <w:tcMar>
              <w:top w:w="60" w:type="dxa"/>
              <w:left w:w="100" w:type="dxa"/>
              <w:bottom w:w="60" w:type="dxa"/>
              <w:right w:w="100" w:type="dxa"/>
            </w:tcMar>
            <w:vAlign w:val="top"/>
          </w:tcPr>
          <w:p w14:paraId="59137A56">
            <w:pPr>
              <w:spacing w:after="30"/>
              <w:jc w:val="left"/>
            </w:pPr>
            <w:r>
              <w:rPr>
                <w:sz w:val="24"/>
                <w:szCs w:val="24"/>
              </w:rPr>
              <w:t>Jamoaviy, guruhli, juftlikda</w:t>
            </w:r>
          </w:p>
        </w:tc>
      </w:tr>
      <w:tr w14:paraId="05F52417">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rPr>
          <w:cantSplit/>
        </w:trPr>
        <w:tc>
          <w:tcPr>
            <w:tcW w:w="2500" w:type="dxa"/>
            <w:tcMar>
              <w:top w:w="60" w:type="dxa"/>
              <w:left w:w="100" w:type="dxa"/>
              <w:bottom w:w="60" w:type="dxa"/>
              <w:right w:w="100" w:type="dxa"/>
            </w:tcMar>
            <w:vAlign w:val="top"/>
          </w:tcPr>
          <w:p w14:paraId="2644D319">
            <w:pPr>
              <w:spacing w:after="0"/>
              <w:jc w:val="left"/>
            </w:pPr>
            <w:r>
              <w:rPr>
                <w:b/>
                <w:bCs/>
                <w:sz w:val="24"/>
                <w:szCs w:val="24"/>
              </w:rPr>
              <w:t>O‘qitish sharoiti</w:t>
            </w:r>
          </w:p>
        </w:tc>
        <w:tc>
          <w:tcPr>
            <w:tcW w:w="7138" w:type="dxa"/>
            <w:tcMar>
              <w:top w:w="60" w:type="dxa"/>
              <w:left w:w="100" w:type="dxa"/>
              <w:bottom w:w="60" w:type="dxa"/>
              <w:right w:w="100" w:type="dxa"/>
            </w:tcMar>
            <w:vAlign w:val="top"/>
          </w:tcPr>
          <w:p w14:paraId="30B2D6F2">
            <w:pPr>
              <w:spacing w:after="30"/>
              <w:jc w:val="left"/>
            </w:pPr>
            <w:r>
              <w:rPr>
                <w:sz w:val="24"/>
                <w:szCs w:val="24"/>
              </w:rPr>
              <w:t>Maxsus jihozlangan o‘quv xonasi</w:t>
            </w:r>
          </w:p>
        </w:tc>
      </w:tr>
      <w:tr w14:paraId="5EB8E541">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rPr>
          <w:cantSplit/>
        </w:trPr>
        <w:tc>
          <w:tcPr>
            <w:tcW w:w="2500" w:type="dxa"/>
            <w:tcMar>
              <w:top w:w="60" w:type="dxa"/>
              <w:left w:w="100" w:type="dxa"/>
              <w:bottom w:w="60" w:type="dxa"/>
              <w:right w:w="100" w:type="dxa"/>
            </w:tcMar>
            <w:vAlign w:val="top"/>
          </w:tcPr>
          <w:p w14:paraId="2C816CD3">
            <w:pPr>
              <w:spacing w:after="0"/>
              <w:jc w:val="left"/>
            </w:pPr>
            <w:r>
              <w:rPr>
                <w:b/>
                <w:bCs/>
                <w:sz w:val="24"/>
                <w:szCs w:val="24"/>
              </w:rPr>
              <w:t>Qaytar aloqaning yo‘l va vositalari</w:t>
            </w:r>
          </w:p>
        </w:tc>
        <w:tc>
          <w:tcPr>
            <w:tcW w:w="7138" w:type="dxa"/>
            <w:tcMar>
              <w:top w:w="60" w:type="dxa"/>
              <w:left w:w="100" w:type="dxa"/>
              <w:bottom w:w="60" w:type="dxa"/>
              <w:right w:w="100" w:type="dxa"/>
            </w:tcMar>
            <w:vAlign w:val="top"/>
          </w:tcPr>
          <w:p w14:paraId="495E531E">
            <w:pPr>
              <w:spacing w:after="30"/>
              <w:jc w:val="left"/>
            </w:pPr>
            <w:r>
              <w:rPr>
                <w:sz w:val="24"/>
                <w:szCs w:val="24"/>
              </w:rPr>
              <w:t>Og‘zaki so‘rov, savol-javob, test</w:t>
            </w:r>
          </w:p>
        </w:tc>
      </w:tr>
    </w:tbl>
    <w:p w14:paraId="159FEEF7">
      <w:pPr>
        <w:keepNext/>
        <w:pageBreakBefore/>
        <w:spacing w:before="0" w:after="80"/>
        <w:jc w:val="center"/>
      </w:pPr>
      <w:r>
        <w:rPr>
          <w:b/>
          <w:bCs/>
          <w:color w:val="1F3864"/>
          <w:sz w:val="26"/>
          <w:szCs w:val="26"/>
        </w:rPr>
        <w:t>O‘QUV MASHG‘ULOTINING TEXNOLOGIK XARITASI</w:t>
      </w:r>
    </w:p>
    <w:tbl>
      <w:tblPr>
        <w:tblStyle w:val="9"/>
        <w:tblW w:w="9638" w:type="dxa"/>
        <w:tblInd w:w="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autofit"/>
        <w:tblCellMar>
          <w:top w:w="0" w:type="dxa"/>
          <w:left w:w="10" w:type="dxa"/>
          <w:bottom w:w="0" w:type="dxa"/>
          <w:right w:w="10" w:type="dxa"/>
        </w:tblCellMar>
      </w:tblPr>
      <w:tblGrid>
        <w:gridCol w:w="1900"/>
        <w:gridCol w:w="5038"/>
        <w:gridCol w:w="2700"/>
      </w:tblGrid>
      <w:tr w14:paraId="200C3382">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rPr>
          <w:tblHeader/>
        </w:trPr>
        <w:tc>
          <w:tcPr>
            <w:tcW w:w="1900" w:type="dxa"/>
            <w:shd w:val="clear" w:color="auto" w:fill="D9E2F3"/>
            <w:tcMar>
              <w:top w:w="60" w:type="dxa"/>
              <w:left w:w="100" w:type="dxa"/>
              <w:bottom w:w="60" w:type="dxa"/>
              <w:right w:w="100" w:type="dxa"/>
            </w:tcMar>
            <w:vAlign w:val="center"/>
          </w:tcPr>
          <w:p w14:paraId="189563BA">
            <w:pPr>
              <w:spacing w:after="0"/>
              <w:jc w:val="center"/>
            </w:pPr>
            <w:r>
              <w:rPr>
                <w:b/>
                <w:bCs/>
                <w:sz w:val="24"/>
                <w:szCs w:val="24"/>
              </w:rPr>
              <w:t>Ta’lim shakli, ish bosqichlari va vaqti</w:t>
            </w:r>
          </w:p>
        </w:tc>
        <w:tc>
          <w:tcPr>
            <w:tcW w:w="5038" w:type="dxa"/>
            <w:shd w:val="clear" w:color="auto" w:fill="D9E2F3"/>
            <w:tcMar>
              <w:top w:w="60" w:type="dxa"/>
              <w:left w:w="100" w:type="dxa"/>
              <w:bottom w:w="60" w:type="dxa"/>
              <w:right w:w="100" w:type="dxa"/>
            </w:tcMar>
            <w:vAlign w:val="center"/>
          </w:tcPr>
          <w:p w14:paraId="19DBA717">
            <w:pPr>
              <w:spacing w:after="0"/>
              <w:jc w:val="center"/>
            </w:pPr>
            <w:r>
              <w:rPr>
                <w:b/>
                <w:bCs/>
                <w:sz w:val="24"/>
                <w:szCs w:val="24"/>
              </w:rPr>
              <w:t>O‘qituvchining faoliyati mazmuni</w:t>
            </w:r>
          </w:p>
        </w:tc>
        <w:tc>
          <w:tcPr>
            <w:tcW w:w="2700" w:type="dxa"/>
            <w:shd w:val="clear" w:color="auto" w:fill="D9E2F3"/>
            <w:tcMar>
              <w:top w:w="60" w:type="dxa"/>
              <w:left w:w="100" w:type="dxa"/>
              <w:bottom w:w="60" w:type="dxa"/>
              <w:right w:w="100" w:type="dxa"/>
            </w:tcMar>
            <w:vAlign w:val="center"/>
          </w:tcPr>
          <w:p w14:paraId="1512CB3A">
            <w:pPr>
              <w:spacing w:after="0"/>
              <w:jc w:val="center"/>
            </w:pPr>
            <w:r>
              <w:rPr>
                <w:b/>
                <w:bCs/>
                <w:sz w:val="24"/>
                <w:szCs w:val="24"/>
              </w:rPr>
              <w:t>O‘quvchining faoliyati mazmuni</w:t>
            </w:r>
          </w:p>
        </w:tc>
      </w:tr>
      <w:tr w14:paraId="4F3C43E6">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c>
          <w:tcPr>
            <w:tcW w:w="1900" w:type="dxa"/>
            <w:tcMar>
              <w:top w:w="60" w:type="dxa"/>
              <w:left w:w="100" w:type="dxa"/>
              <w:bottom w:w="60" w:type="dxa"/>
              <w:right w:w="100" w:type="dxa"/>
            </w:tcMar>
            <w:vAlign w:val="top"/>
          </w:tcPr>
          <w:p w14:paraId="070B12A5">
            <w:pPr>
              <w:spacing w:after="30"/>
              <w:jc w:val="left"/>
            </w:pPr>
            <w:r>
              <w:rPr>
                <w:b/>
                <w:bCs/>
                <w:sz w:val="24"/>
                <w:szCs w:val="24"/>
              </w:rPr>
              <w:t>1. O‘quv mashg‘ulotiga kirish</w:t>
            </w:r>
            <w:r>
              <w:rPr>
                <w:sz w:val="24"/>
                <w:szCs w:val="24"/>
              </w:rPr>
              <w:t xml:space="preserve"> (5 daqiqa)</w:t>
            </w:r>
          </w:p>
        </w:tc>
        <w:tc>
          <w:tcPr>
            <w:tcW w:w="5038" w:type="dxa"/>
            <w:tcMar>
              <w:top w:w="60" w:type="dxa"/>
              <w:left w:w="100" w:type="dxa"/>
              <w:bottom w:w="60" w:type="dxa"/>
              <w:right w:w="100" w:type="dxa"/>
            </w:tcMar>
            <w:vAlign w:val="top"/>
          </w:tcPr>
          <w:p w14:paraId="16FEC2C6">
            <w:pPr>
              <w:spacing w:after="30"/>
              <w:jc w:val="left"/>
            </w:pPr>
            <w:r>
              <w:rPr>
                <w:b/>
                <w:bCs/>
                <w:sz w:val="24"/>
                <w:szCs w:val="24"/>
              </w:rPr>
              <w:t>Tashkiliy qism:</w:t>
            </w:r>
          </w:p>
          <w:p w14:paraId="67637D80">
            <w:pPr>
              <w:spacing w:after="30"/>
              <w:jc w:val="left"/>
            </w:pPr>
            <w:r>
              <w:rPr>
                <w:sz w:val="24"/>
                <w:szCs w:val="24"/>
              </w:rPr>
              <w:t>• O‘quvchilarning mashg‘ulotga tayyorgarligi va davomatini tekshiradi.</w:t>
            </w:r>
          </w:p>
          <w:p w14:paraId="4AF27672">
            <w:pPr>
              <w:spacing w:after="30"/>
              <w:jc w:val="left"/>
            </w:pPr>
            <w:r>
              <w:rPr>
                <w:sz w:val="24"/>
                <w:szCs w:val="24"/>
              </w:rPr>
              <w:t>• O‘quv xonasining sanitariya-gigiyenik holatini ko‘zdan kechiradi.</w:t>
            </w:r>
          </w:p>
        </w:tc>
        <w:tc>
          <w:tcPr>
            <w:tcW w:w="2700" w:type="dxa"/>
            <w:tcMar>
              <w:top w:w="60" w:type="dxa"/>
              <w:left w:w="100" w:type="dxa"/>
              <w:bottom w:w="60" w:type="dxa"/>
              <w:right w:w="100" w:type="dxa"/>
            </w:tcMar>
            <w:vAlign w:val="top"/>
          </w:tcPr>
          <w:p w14:paraId="14D451B9">
            <w:pPr>
              <w:spacing w:after="30"/>
              <w:jc w:val="left"/>
            </w:pPr>
            <w:r>
              <w:rPr>
                <w:sz w:val="24"/>
                <w:szCs w:val="24"/>
              </w:rPr>
              <w:t>• Mashg‘ulotga tayyorlanadilar.</w:t>
            </w:r>
          </w:p>
          <w:p w14:paraId="6439CE38">
            <w:pPr>
              <w:spacing w:after="30"/>
              <w:jc w:val="left"/>
            </w:pPr>
            <w:r>
              <w:rPr>
                <w:sz w:val="24"/>
                <w:szCs w:val="24"/>
              </w:rPr>
              <w:t>• Navbatchilar axborot beradilar.</w:t>
            </w:r>
          </w:p>
        </w:tc>
      </w:tr>
      <w:tr w14:paraId="5E164D8F">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c>
          <w:tcPr>
            <w:tcW w:w="1900" w:type="dxa"/>
            <w:tcMar>
              <w:top w:w="60" w:type="dxa"/>
              <w:left w:w="100" w:type="dxa"/>
              <w:bottom w:w="60" w:type="dxa"/>
              <w:right w:w="100" w:type="dxa"/>
            </w:tcMar>
            <w:vAlign w:val="top"/>
          </w:tcPr>
          <w:p w14:paraId="492202A5">
            <w:pPr>
              <w:spacing w:after="30"/>
              <w:jc w:val="left"/>
            </w:pPr>
            <w:r>
              <w:rPr>
                <w:b/>
                <w:bCs/>
                <w:sz w:val="24"/>
                <w:szCs w:val="24"/>
              </w:rPr>
              <w:t>2. Asosiy bosqich</w:t>
            </w:r>
            <w:r>
              <w:rPr>
                <w:sz w:val="24"/>
                <w:szCs w:val="24"/>
              </w:rPr>
              <w:t xml:space="preserve"> (65 daqiqa)</w:t>
            </w:r>
          </w:p>
        </w:tc>
        <w:tc>
          <w:tcPr>
            <w:tcW w:w="5038" w:type="dxa"/>
            <w:tcMar>
              <w:top w:w="60" w:type="dxa"/>
              <w:left w:w="100" w:type="dxa"/>
              <w:bottom w:w="60" w:type="dxa"/>
              <w:right w:w="100" w:type="dxa"/>
            </w:tcMar>
            <w:vAlign w:val="top"/>
          </w:tcPr>
          <w:p w14:paraId="39046C7B">
            <w:pPr>
              <w:spacing w:after="30"/>
              <w:jc w:val="left"/>
            </w:pPr>
            <w:r>
              <w:rPr>
                <w:b/>
                <w:bCs/>
                <w:sz w:val="24"/>
                <w:szCs w:val="24"/>
              </w:rPr>
              <w:t>Tayanch bilimlarni faollashtirish:</w:t>
            </w:r>
          </w:p>
          <w:p w14:paraId="662A5E76">
            <w:pPr>
              <w:spacing w:after="30"/>
              <w:jc w:val="left"/>
            </w:pPr>
            <w:r>
              <w:rPr>
                <w:sz w:val="24"/>
                <w:szCs w:val="24"/>
              </w:rPr>
              <w:t>1. Uyga berilgan vazifani nazorat qiladi, o‘tilgan mavzu bo‘yicha savollar beradi va baholaydi (1-ilova).</w:t>
            </w:r>
          </w:p>
          <w:p w14:paraId="46FE317C">
            <w:pPr>
              <w:spacing w:after="30"/>
              <w:jc w:val="left"/>
            </w:pPr>
            <w:r>
              <w:rPr>
                <w:b/>
                <w:bCs/>
                <w:sz w:val="24"/>
                <w:szCs w:val="24"/>
              </w:rPr>
              <w:t>Maqsad va vazifalarni belgilash:</w:t>
            </w:r>
          </w:p>
          <w:p w14:paraId="230FCFD2">
            <w:pPr>
              <w:spacing w:after="30"/>
              <w:jc w:val="left"/>
            </w:pPr>
            <w:r>
              <w:rPr>
                <w:sz w:val="24"/>
                <w:szCs w:val="24"/>
              </w:rPr>
              <w:t>2. Mashg‘ulotning nomi, rejasi, maqsadi va o‘qitish natijalari bilan tanishtiradi.</w:t>
            </w:r>
          </w:p>
          <w:p w14:paraId="7CFCDAE8">
            <w:pPr>
              <w:spacing w:after="30"/>
              <w:jc w:val="left"/>
            </w:pPr>
            <w:r>
              <w:rPr>
                <w:sz w:val="24"/>
                <w:szCs w:val="24"/>
              </w:rPr>
              <w:t>3. Mustaqil ishlash uchun adabiyotlar bilan tanishtiradi.</w:t>
            </w:r>
          </w:p>
          <w:p w14:paraId="5F3998C0">
            <w:pPr>
              <w:spacing w:after="30"/>
              <w:jc w:val="left"/>
            </w:pPr>
            <w:r>
              <w:rPr>
                <w:sz w:val="24"/>
                <w:szCs w:val="24"/>
              </w:rPr>
              <w:t>4. O‘quvchilarni baholash mezoni va ko‘rsatkichlari bilan tanishtiradi (2-ilova).</w:t>
            </w:r>
          </w:p>
          <w:p w14:paraId="732C3F4E">
            <w:pPr>
              <w:spacing w:after="30"/>
              <w:jc w:val="left"/>
            </w:pPr>
            <w:r>
              <w:rPr>
                <w:b/>
                <w:bCs/>
                <w:sz w:val="24"/>
                <w:szCs w:val="24"/>
              </w:rPr>
              <w:t>Ta’lim oluvchining bilimlarini faollashtirish:</w:t>
            </w:r>
          </w:p>
          <w:p w14:paraId="5CA50334">
            <w:pPr>
              <w:spacing w:after="30"/>
              <w:jc w:val="left"/>
            </w:pPr>
            <w:r>
              <w:rPr>
                <w:sz w:val="24"/>
                <w:szCs w:val="24"/>
              </w:rPr>
              <w:t>5. Tezkor so‘rov, savol-javob, aqliy hujum texnikalari orqali bilimlarni faollashtiradi.</w:t>
            </w:r>
          </w:p>
          <w:p w14:paraId="64D21E70">
            <w:pPr>
              <w:spacing w:after="30"/>
              <w:jc w:val="left"/>
            </w:pPr>
            <w:r>
              <w:rPr>
                <w:b/>
                <w:bCs/>
                <w:sz w:val="24"/>
                <w:szCs w:val="24"/>
              </w:rPr>
              <w:t>Yangi o‘quv materiali bayoni:</w:t>
            </w:r>
          </w:p>
          <w:p w14:paraId="0D07E960">
            <w:pPr>
              <w:spacing w:after="30"/>
              <w:jc w:val="left"/>
            </w:pPr>
            <w:r>
              <w:rPr>
                <w:sz w:val="24"/>
                <w:szCs w:val="24"/>
              </w:rPr>
              <w:t>6. Mavzu rejasi asosida PowerPoint taqdimoti va ko‘rgazmalar yordamida asosiy nazariy holatlarni bayon qiladi.</w:t>
            </w:r>
          </w:p>
          <w:p w14:paraId="1A5ED155">
            <w:pPr>
              <w:spacing w:after="30"/>
              <w:jc w:val="left"/>
            </w:pPr>
            <w:r>
              <w:rPr>
                <w:sz w:val="24"/>
                <w:szCs w:val="24"/>
              </w:rPr>
              <w:t>7. «To‘g‘ri yoki noto‘g‘ri blits-o‘yini» interaktiv metodi asosida guruhlarda ishlashni tashkil etadi.</w:t>
            </w:r>
          </w:p>
          <w:p w14:paraId="365E7FEB">
            <w:pPr>
              <w:spacing w:after="30"/>
              <w:jc w:val="left"/>
            </w:pPr>
            <w:r>
              <w:rPr>
                <w:b/>
                <w:bCs/>
                <w:sz w:val="24"/>
                <w:szCs w:val="24"/>
              </w:rPr>
              <w:t>Yangi o‘quv materialini mustahkamlash:</w:t>
            </w:r>
          </w:p>
          <w:p w14:paraId="10A4E836">
            <w:pPr>
              <w:spacing w:after="30"/>
              <w:jc w:val="left"/>
            </w:pPr>
            <w:r>
              <w:rPr>
                <w:sz w:val="24"/>
                <w:szCs w:val="24"/>
              </w:rPr>
              <w:t>8. Mustahkamlash uchun savollar va test topshiriqlari beriladi (3-ilova).</w:t>
            </w:r>
          </w:p>
        </w:tc>
        <w:tc>
          <w:tcPr>
            <w:tcW w:w="2700" w:type="dxa"/>
            <w:tcMar>
              <w:top w:w="60" w:type="dxa"/>
              <w:left w:w="100" w:type="dxa"/>
              <w:bottom w:w="60" w:type="dxa"/>
              <w:right w:w="100" w:type="dxa"/>
            </w:tcMar>
            <w:vAlign w:val="top"/>
          </w:tcPr>
          <w:p w14:paraId="507D3B3A">
            <w:pPr>
              <w:spacing w:after="30"/>
              <w:jc w:val="left"/>
            </w:pPr>
            <w:r>
              <w:rPr>
                <w:sz w:val="24"/>
                <w:szCs w:val="24"/>
              </w:rPr>
              <w:t>• Savollarga javob beradilar.</w:t>
            </w:r>
          </w:p>
          <w:p w14:paraId="44B6A663">
            <w:pPr>
              <w:spacing w:after="30"/>
              <w:jc w:val="left"/>
            </w:pPr>
            <w:r>
              <w:rPr>
                <w:sz w:val="24"/>
                <w:szCs w:val="24"/>
              </w:rPr>
              <w:t>• Kerakli ma’lumotlarni yozib oladilar.</w:t>
            </w:r>
          </w:p>
          <w:p w14:paraId="679DF9D0">
            <w:pPr>
              <w:spacing w:after="30"/>
              <w:jc w:val="left"/>
            </w:pPr>
            <w:r>
              <w:rPr>
                <w:sz w:val="24"/>
                <w:szCs w:val="24"/>
              </w:rPr>
              <w:t>• Guruhlarga bo‘linadilar.</w:t>
            </w:r>
          </w:p>
          <w:p w14:paraId="4D5D4400">
            <w:pPr>
              <w:spacing w:after="30"/>
              <w:jc w:val="left"/>
            </w:pPr>
            <w:r>
              <w:rPr>
                <w:sz w:val="24"/>
                <w:szCs w:val="24"/>
              </w:rPr>
              <w:t>• Savol-javoblarda faol ishtirok etadilar.</w:t>
            </w:r>
          </w:p>
          <w:p w14:paraId="3C5EDEB8">
            <w:pPr>
              <w:spacing w:after="30"/>
              <w:jc w:val="left"/>
            </w:pPr>
            <w:r>
              <w:rPr>
                <w:sz w:val="24"/>
                <w:szCs w:val="24"/>
              </w:rPr>
              <w:t>• Diqqat qiladilar va axborotni qabul qiladilar.</w:t>
            </w:r>
          </w:p>
          <w:p w14:paraId="591390AF">
            <w:pPr>
              <w:spacing w:after="30"/>
              <w:jc w:val="left"/>
            </w:pPr>
            <w:r>
              <w:rPr>
                <w:sz w:val="24"/>
                <w:szCs w:val="24"/>
              </w:rPr>
              <w:t>• Guruhlarda ishlaydilar, natijani taqdim etadilar.</w:t>
            </w:r>
          </w:p>
          <w:p w14:paraId="22C3AF9C">
            <w:pPr>
              <w:spacing w:after="30"/>
              <w:jc w:val="left"/>
            </w:pPr>
            <w:r>
              <w:rPr>
                <w:sz w:val="24"/>
                <w:szCs w:val="24"/>
              </w:rPr>
              <w:t>• Test topshiriqlarini bajaradilar.</w:t>
            </w:r>
          </w:p>
        </w:tc>
      </w:tr>
      <w:tr w14:paraId="5D44444A">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c>
          <w:tcPr>
            <w:tcW w:w="1900" w:type="dxa"/>
            <w:tcMar>
              <w:top w:w="60" w:type="dxa"/>
              <w:left w:w="100" w:type="dxa"/>
              <w:bottom w:w="60" w:type="dxa"/>
              <w:right w:w="100" w:type="dxa"/>
            </w:tcMar>
            <w:vAlign w:val="top"/>
          </w:tcPr>
          <w:p w14:paraId="212C0891">
            <w:pPr>
              <w:spacing w:after="30"/>
              <w:jc w:val="left"/>
            </w:pPr>
            <w:r>
              <w:rPr>
                <w:b/>
                <w:bCs/>
                <w:sz w:val="24"/>
                <w:szCs w:val="24"/>
              </w:rPr>
              <w:t>3. Yakuniy bosqich</w:t>
            </w:r>
            <w:r>
              <w:rPr>
                <w:sz w:val="24"/>
                <w:szCs w:val="24"/>
              </w:rPr>
              <w:t xml:space="preserve"> (10 daqiqa)</w:t>
            </w:r>
          </w:p>
        </w:tc>
        <w:tc>
          <w:tcPr>
            <w:tcW w:w="5038" w:type="dxa"/>
            <w:tcMar>
              <w:top w:w="60" w:type="dxa"/>
              <w:left w:w="100" w:type="dxa"/>
              <w:bottom w:w="60" w:type="dxa"/>
              <w:right w:w="100" w:type="dxa"/>
            </w:tcMar>
            <w:vAlign w:val="top"/>
          </w:tcPr>
          <w:p w14:paraId="105C9B7B">
            <w:pPr>
              <w:spacing w:after="30"/>
              <w:jc w:val="left"/>
            </w:pPr>
            <w:r>
              <w:rPr>
                <w:b/>
                <w:bCs/>
                <w:sz w:val="24"/>
                <w:szCs w:val="24"/>
              </w:rPr>
              <w:t>Mashg‘ulot yakuni:</w:t>
            </w:r>
          </w:p>
          <w:p w14:paraId="5FD0C4E4">
            <w:pPr>
              <w:spacing w:after="30"/>
              <w:jc w:val="left"/>
            </w:pPr>
            <w:r>
              <w:rPr>
                <w:sz w:val="24"/>
                <w:szCs w:val="24"/>
              </w:rPr>
              <w:t>1. O‘tilgan mavzuni umumlashtiradi, faol ishtirok etgan o‘quvchilarning javoblarini izohlab baholaydi va rag‘batlantiradi.</w:t>
            </w:r>
          </w:p>
          <w:p w14:paraId="66F808C2">
            <w:pPr>
              <w:spacing w:after="30"/>
              <w:jc w:val="left"/>
            </w:pPr>
            <w:r>
              <w:rPr>
                <w:b/>
                <w:bCs/>
                <w:sz w:val="24"/>
                <w:szCs w:val="24"/>
              </w:rPr>
              <w:t>Uyga vazifa berilishi:</w:t>
            </w:r>
          </w:p>
          <w:p w14:paraId="70E93E90">
            <w:pPr>
              <w:spacing w:after="30"/>
              <w:jc w:val="left"/>
            </w:pPr>
            <w:r>
              <w:rPr>
                <w:sz w:val="24"/>
                <w:szCs w:val="24"/>
              </w:rPr>
              <w:t>2. Kelgusi mashg‘ulotga vazifa va uni bajarish yuzasidan yo‘riqnoma beradi.</w:t>
            </w:r>
          </w:p>
        </w:tc>
        <w:tc>
          <w:tcPr>
            <w:tcW w:w="2700" w:type="dxa"/>
            <w:tcMar>
              <w:top w:w="60" w:type="dxa"/>
              <w:left w:w="100" w:type="dxa"/>
              <w:bottom w:w="60" w:type="dxa"/>
              <w:right w:w="100" w:type="dxa"/>
            </w:tcMar>
            <w:vAlign w:val="top"/>
          </w:tcPr>
          <w:p w14:paraId="2AB0BC5E">
            <w:pPr>
              <w:spacing w:after="30"/>
              <w:jc w:val="left"/>
            </w:pPr>
            <w:r>
              <w:rPr>
                <w:sz w:val="24"/>
                <w:szCs w:val="24"/>
              </w:rPr>
              <w:t>• O‘z-o‘zini va o‘zaro baholashni o‘tkazadilar.</w:t>
            </w:r>
          </w:p>
          <w:p w14:paraId="520FEF7B">
            <w:pPr>
              <w:spacing w:after="30"/>
              <w:jc w:val="left"/>
            </w:pPr>
            <w:r>
              <w:rPr>
                <w:sz w:val="24"/>
                <w:szCs w:val="24"/>
              </w:rPr>
              <w:t>• Topshiriq va yo‘riqnomani yozib oladilar.</w:t>
            </w:r>
          </w:p>
        </w:tc>
      </w:tr>
    </w:tbl>
    <w:p w14:paraId="4290D7BA">
      <w:pPr>
        <w:spacing w:before="400"/>
      </w:pPr>
      <w:r>
        <w:rPr>
          <w:b/>
          <w:bCs/>
        </w:rPr>
        <w:t>Maxsus fan o‘qituvchisi:</w:t>
      </w:r>
      <w:r>
        <w:t xml:space="preserve">   ____________   O. Tashtemirova</w:t>
      </w:r>
    </w:p>
    <w:p w14:paraId="551D92CE">
      <w:pPr>
        <w:keepNext/>
        <w:pageBreakBefore/>
        <w:spacing w:before="0" w:after="80"/>
        <w:jc w:val="center"/>
      </w:pPr>
      <w:r>
        <w:rPr>
          <w:b/>
          <w:bCs/>
          <w:color w:val="1F3864"/>
          <w:sz w:val="28"/>
          <w:szCs w:val="28"/>
        </w:rPr>
        <w:t>Mavzu: Xavfsiz mehnat usullari va ularning asosiy talablari</w:t>
      </w:r>
    </w:p>
    <w:p w14:paraId="093EA04C">
      <w:pPr>
        <w:keepNext/>
        <w:spacing w:before="120" w:after="80"/>
      </w:pPr>
      <w:r>
        <w:rPr>
          <w:b/>
          <w:bCs/>
          <w:color w:val="1F3864"/>
          <w:sz w:val="26"/>
          <w:szCs w:val="26"/>
        </w:rPr>
        <w:t>REJA:</w:t>
      </w:r>
    </w:p>
    <w:p w14:paraId="179E7D9F">
      <w:pPr>
        <w:pStyle w:val="16"/>
        <w:numPr>
          <w:ilvl w:val="0"/>
          <w:numId w:val="19"/>
        </w:numPr>
        <w:spacing w:after="40" w:line="264" w:lineRule="auto"/>
        <w:jc w:val="both"/>
      </w:pPr>
      <w:r>
        <w:rPr>
          <w:b/>
          <w:bCs/>
        </w:rPr>
        <w:t>Mehnat muhofazasi bo‘yicha yo‘riqnomalar va ularning turlari.</w:t>
      </w:r>
    </w:p>
    <w:p w14:paraId="65F44A1B">
      <w:pPr>
        <w:pStyle w:val="16"/>
        <w:numPr>
          <w:ilvl w:val="0"/>
          <w:numId w:val="19"/>
        </w:numPr>
        <w:spacing w:after="40" w:line="264" w:lineRule="auto"/>
        <w:jc w:val="both"/>
      </w:pPr>
      <w:r>
        <w:rPr>
          <w:b/>
          <w:bCs/>
        </w:rPr>
        <w:t>Ish joyini tashkil etish va tartibni saqlash.</w:t>
      </w:r>
    </w:p>
    <w:p w14:paraId="7EF1E16C">
      <w:pPr>
        <w:pStyle w:val="16"/>
        <w:numPr>
          <w:ilvl w:val="0"/>
          <w:numId w:val="19"/>
        </w:numPr>
        <w:spacing w:after="40" w:line="264" w:lineRule="auto"/>
        <w:jc w:val="both"/>
      </w:pPr>
      <w:r>
        <w:rPr>
          <w:b/>
          <w:bCs/>
        </w:rPr>
        <w:t>O‘quv laboratoriyasida taqiqlangan harakatlar.</w:t>
      </w:r>
    </w:p>
    <w:p w14:paraId="221B0103">
      <w:pPr>
        <w:keepNext/>
        <w:spacing w:before="280" w:after="80"/>
      </w:pPr>
      <w:r>
        <w:rPr>
          <w:b/>
          <w:bCs/>
          <w:color w:val="000000"/>
          <w:sz w:val="26"/>
          <w:szCs w:val="26"/>
        </w:rPr>
        <w:t>1-REJA BO‘YICHA: MEHNAT MUHOFAZASI BO‘YICHA YO‘RIQNOMALAR VA ULARNING TURLARI</w:t>
      </w:r>
    </w:p>
    <w:p w14:paraId="6A95C179">
      <w:pPr>
        <w:keepNext/>
        <w:spacing w:before="140" w:after="80"/>
      </w:pPr>
      <w:r>
        <w:rPr>
          <w:b/>
          <w:bCs/>
          <w:color w:val="2E75B6"/>
          <w:sz w:val="26"/>
          <w:szCs w:val="26"/>
        </w:rPr>
        <w:t>Xavfsiz mehnat usullari tushunchasi</w:t>
      </w:r>
    </w:p>
    <w:p w14:paraId="2863AC5C">
      <w:pPr>
        <w:spacing w:before="0" w:after="100" w:line="276" w:lineRule="auto"/>
        <w:jc w:val="both"/>
      </w:pPr>
      <w:r>
        <w:rPr>
          <w:b/>
          <w:bCs/>
        </w:rPr>
        <w:t>Xavfsiz mehnat usullari</w:t>
      </w:r>
      <w:r>
        <w:t xml:space="preserve"> — ish jarayonida jarohatlanish, baxtsiz hodisa va kasb kasalliklarining oldini olishga qaratilgan qoidalar, tartiblar va to‘g‘ri harakatlar majmuidir. Ular ko‘p yillik tajriba va sodir bo‘lgan baxtsiz hodisalar tahlili asosida ishlab chiqilgan. Har bir qoida ortida qachondir kimdir olgan jarohat turadi — shuning uchun ularga «ortiqcha rasmiyatchilik» deb qarash noto‘g‘ri.</w:t>
      </w:r>
    </w:p>
    <w:p w14:paraId="6FA90FA5">
      <w:pPr>
        <w:keepNext/>
        <w:spacing w:before="140" w:after="80"/>
      </w:pPr>
      <w:r>
        <w:rPr>
          <w:b/>
          <w:bCs/>
          <w:color w:val="2E75B6"/>
          <w:sz w:val="26"/>
          <w:szCs w:val="26"/>
        </w:rPr>
        <w:t>Xavfsiz mehnatning asosiy tamoyillari</w:t>
      </w:r>
    </w:p>
    <w:p w14:paraId="23AE0B58">
      <w:pPr>
        <w:pStyle w:val="16"/>
        <w:numPr>
          <w:ilvl w:val="0"/>
          <w:numId w:val="2"/>
        </w:numPr>
        <w:spacing w:after="40" w:line="264" w:lineRule="auto"/>
        <w:jc w:val="both"/>
      </w:pPr>
      <w:r>
        <w:rPr>
          <w:b/>
          <w:bCs/>
        </w:rPr>
        <w:t>Bilim:</w:t>
      </w:r>
      <w:r>
        <w:t xml:space="preserve"> ishni boshlashdan oldin uning xavflari va xavfsiz bajarish usullarini bilish.</w:t>
      </w:r>
    </w:p>
    <w:p w14:paraId="4F2DECBB">
      <w:pPr>
        <w:pStyle w:val="16"/>
        <w:numPr>
          <w:ilvl w:val="0"/>
          <w:numId w:val="2"/>
        </w:numPr>
        <w:spacing w:after="40" w:line="264" w:lineRule="auto"/>
        <w:jc w:val="both"/>
      </w:pPr>
      <w:r>
        <w:rPr>
          <w:b/>
          <w:bCs/>
        </w:rPr>
        <w:t>Tayyorgarlik:</w:t>
      </w:r>
      <w:r>
        <w:t xml:space="preserve"> ish joyi, jihozlar va himoya vositalarining sozligini tekshirish.</w:t>
      </w:r>
    </w:p>
    <w:p w14:paraId="3CFC3E75">
      <w:pPr>
        <w:pStyle w:val="16"/>
        <w:numPr>
          <w:ilvl w:val="0"/>
          <w:numId w:val="2"/>
        </w:numPr>
        <w:spacing w:after="40" w:line="264" w:lineRule="auto"/>
        <w:jc w:val="both"/>
      </w:pPr>
      <w:r>
        <w:rPr>
          <w:b/>
          <w:bCs/>
        </w:rPr>
        <w:t>Intizom:</w:t>
      </w:r>
      <w:r>
        <w:t xml:space="preserve"> belgilangan tartib va ko‘rsatmalarga og‘ishmay amal qilish.</w:t>
      </w:r>
    </w:p>
    <w:p w14:paraId="3F4F7982">
      <w:pPr>
        <w:pStyle w:val="16"/>
        <w:numPr>
          <w:ilvl w:val="0"/>
          <w:numId w:val="2"/>
        </w:numPr>
        <w:spacing w:after="40" w:line="264" w:lineRule="auto"/>
        <w:jc w:val="both"/>
      </w:pPr>
      <w:r>
        <w:rPr>
          <w:b/>
          <w:bCs/>
        </w:rPr>
        <w:t>Ehtiyotkorlik:</w:t>
      </w:r>
      <w:r>
        <w:t xml:space="preserve"> shoshilmaslik, chalg‘imaslik, charchaganda ishni davom ettirmaslik.</w:t>
      </w:r>
    </w:p>
    <w:p w14:paraId="00337884">
      <w:pPr>
        <w:pStyle w:val="16"/>
        <w:numPr>
          <w:ilvl w:val="0"/>
          <w:numId w:val="2"/>
        </w:numPr>
        <w:spacing w:after="40" w:line="264" w:lineRule="auto"/>
        <w:jc w:val="both"/>
      </w:pPr>
      <w:r>
        <w:rPr>
          <w:b/>
          <w:bCs/>
        </w:rPr>
        <w:t>Mas’uliyat:</w:t>
      </w:r>
      <w:r>
        <w:t xml:space="preserve"> o‘z va atrofdagilar xavfsizligi uchun javobgarlikni his qilish.</w:t>
      </w:r>
    </w:p>
    <w:p w14:paraId="618AC180">
      <w:pPr>
        <w:keepNext/>
        <w:spacing w:before="140" w:after="80"/>
      </w:pPr>
      <w:r>
        <w:rPr>
          <w:b/>
          <w:bCs/>
          <w:color w:val="2E75B6"/>
          <w:sz w:val="26"/>
          <w:szCs w:val="26"/>
        </w:rPr>
        <w:t>Mehnat muhofazasining huquqiy asosi</w:t>
      </w:r>
    </w:p>
    <w:p w14:paraId="3B25C9FA">
      <w:pPr>
        <w:spacing w:before="0" w:after="100" w:line="276" w:lineRule="auto"/>
        <w:jc w:val="both"/>
      </w:pPr>
      <w:r>
        <w:t>Xavfsiz mehnat sharoitlarini yaratish O‘zbekiston Respublikasining Mehnat kodeksi va «Mehnatni muhofaza qilish to‘g‘risida»gi Qonuni bilan kafolatlangan. Ta’lim muassasasida bu talablar ichki tartib qoidalari, mehnat muhofazasi bo‘yicha yo‘riqnomalar va laboratoriya qoidalari orqali amalga oshiriladi.</w:t>
      </w:r>
    </w:p>
    <w:p w14:paraId="3C00691C">
      <w:pPr>
        <w:keepNext/>
        <w:spacing w:before="280" w:after="80"/>
      </w:pPr>
      <w:r>
        <w:rPr>
          <w:b/>
          <w:bCs/>
          <w:color w:val="000000"/>
          <w:sz w:val="26"/>
          <w:szCs w:val="26"/>
        </w:rPr>
        <w:t>2-REJA BO‘YICHA: ISH JOYINI TASHKIL ETISH VA TARTIBNI SAQLASH</w:t>
      </w:r>
    </w:p>
    <w:p w14:paraId="7DE4FE8B">
      <w:pPr>
        <w:keepNext/>
        <w:spacing w:before="140" w:after="80"/>
      </w:pPr>
      <w:r>
        <w:rPr>
          <w:b/>
          <w:bCs/>
          <w:color w:val="2E75B6"/>
          <w:sz w:val="26"/>
          <w:szCs w:val="26"/>
        </w:rPr>
        <w:t>Yo‘riqnoma (instruktaj) turlari</w:t>
      </w:r>
    </w:p>
    <w:p w14:paraId="1BE9D83B">
      <w:pPr>
        <w:spacing w:before="0" w:after="100" w:line="276" w:lineRule="auto"/>
        <w:jc w:val="both"/>
      </w:pPr>
      <w:r>
        <w:t>Mehnat muhofazasi bo‘yicha bilimlar yo‘riqnomalar orqali beriladi. Har bir yo‘riqnoma maxsus jurnalda qayd etilib, o‘tkazuvchi va tinglovchi tomonidan imzolanadi.</w:t>
      </w:r>
    </w:p>
    <w:p w14:paraId="4A5DC84E">
      <w:pPr>
        <w:spacing w:after="80"/>
      </w:pPr>
    </w:p>
    <w:tbl>
      <w:tblPr>
        <w:tblStyle w:val="9"/>
        <w:tblW w:w="9638" w:type="dxa"/>
        <w:tblInd w:w="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autofit"/>
        <w:tblCellMar>
          <w:top w:w="0" w:type="dxa"/>
          <w:left w:w="10" w:type="dxa"/>
          <w:bottom w:w="0" w:type="dxa"/>
          <w:right w:w="10" w:type="dxa"/>
        </w:tblCellMar>
      </w:tblPr>
      <w:tblGrid>
        <w:gridCol w:w="2600"/>
        <w:gridCol w:w="3519"/>
        <w:gridCol w:w="3519"/>
      </w:tblGrid>
      <w:tr w14:paraId="2850AB3E">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rPr>
          <w:cantSplit/>
          <w:tblHeader/>
        </w:trPr>
        <w:tc>
          <w:tcPr>
            <w:tcW w:w="2600" w:type="dxa"/>
            <w:shd w:val="clear" w:color="auto" w:fill="D9E2F3"/>
            <w:tcMar>
              <w:top w:w="60" w:type="dxa"/>
              <w:left w:w="100" w:type="dxa"/>
              <w:bottom w:w="60" w:type="dxa"/>
              <w:right w:w="100" w:type="dxa"/>
            </w:tcMar>
            <w:vAlign w:val="center"/>
          </w:tcPr>
          <w:p w14:paraId="25000D0D">
            <w:pPr>
              <w:spacing w:after="0"/>
              <w:jc w:val="center"/>
            </w:pPr>
            <w:r>
              <w:rPr>
                <w:b/>
                <w:bCs/>
                <w:sz w:val="24"/>
                <w:szCs w:val="24"/>
              </w:rPr>
              <w:t>Yo‘riqnoma turi</w:t>
            </w:r>
          </w:p>
        </w:tc>
        <w:tc>
          <w:tcPr>
            <w:tcW w:w="3519" w:type="dxa"/>
            <w:shd w:val="clear" w:color="auto" w:fill="D9E2F3"/>
            <w:tcMar>
              <w:top w:w="60" w:type="dxa"/>
              <w:left w:w="100" w:type="dxa"/>
              <w:bottom w:w="60" w:type="dxa"/>
              <w:right w:w="100" w:type="dxa"/>
            </w:tcMar>
            <w:vAlign w:val="center"/>
          </w:tcPr>
          <w:p w14:paraId="4C6F73B1">
            <w:pPr>
              <w:spacing w:after="0"/>
              <w:jc w:val="center"/>
            </w:pPr>
            <w:r>
              <w:rPr>
                <w:b/>
                <w:bCs/>
                <w:sz w:val="24"/>
                <w:szCs w:val="24"/>
              </w:rPr>
              <w:t>Qachon o‘tkaziladi</w:t>
            </w:r>
          </w:p>
        </w:tc>
        <w:tc>
          <w:tcPr>
            <w:tcW w:w="3519" w:type="dxa"/>
            <w:shd w:val="clear" w:color="auto" w:fill="D9E2F3"/>
            <w:tcMar>
              <w:top w:w="60" w:type="dxa"/>
              <w:left w:w="100" w:type="dxa"/>
              <w:bottom w:w="60" w:type="dxa"/>
              <w:right w:w="100" w:type="dxa"/>
            </w:tcMar>
            <w:vAlign w:val="center"/>
          </w:tcPr>
          <w:p w14:paraId="68BC2061">
            <w:pPr>
              <w:spacing w:after="0"/>
              <w:jc w:val="center"/>
            </w:pPr>
            <w:r>
              <w:rPr>
                <w:b/>
                <w:bCs/>
                <w:sz w:val="24"/>
                <w:szCs w:val="24"/>
              </w:rPr>
              <w:t>Mazmuni</w:t>
            </w:r>
          </w:p>
        </w:tc>
      </w:tr>
      <w:tr w14:paraId="1E32ED0F">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rPr>
          <w:cantSplit/>
        </w:trPr>
        <w:tc>
          <w:tcPr>
            <w:tcW w:w="2600" w:type="dxa"/>
            <w:tcMar>
              <w:top w:w="60" w:type="dxa"/>
              <w:left w:w="100" w:type="dxa"/>
              <w:bottom w:w="60" w:type="dxa"/>
              <w:right w:w="100" w:type="dxa"/>
            </w:tcMar>
            <w:vAlign w:val="center"/>
          </w:tcPr>
          <w:p w14:paraId="37601FBB">
            <w:pPr>
              <w:spacing w:after="0"/>
              <w:jc w:val="left"/>
            </w:pPr>
            <w:r>
              <w:rPr>
                <w:b w:val="0"/>
                <w:bCs w:val="0"/>
                <w:sz w:val="24"/>
                <w:szCs w:val="24"/>
              </w:rPr>
              <w:t>Kirish</w:t>
            </w:r>
          </w:p>
        </w:tc>
        <w:tc>
          <w:tcPr>
            <w:tcW w:w="3519" w:type="dxa"/>
            <w:tcMar>
              <w:top w:w="60" w:type="dxa"/>
              <w:left w:w="100" w:type="dxa"/>
              <w:bottom w:w="60" w:type="dxa"/>
              <w:right w:w="100" w:type="dxa"/>
            </w:tcMar>
            <w:vAlign w:val="center"/>
          </w:tcPr>
          <w:p w14:paraId="28684BB0">
            <w:pPr>
              <w:spacing w:after="0"/>
              <w:jc w:val="left"/>
            </w:pPr>
            <w:r>
              <w:rPr>
                <w:b w:val="0"/>
                <w:bCs w:val="0"/>
                <w:sz w:val="24"/>
                <w:szCs w:val="24"/>
              </w:rPr>
              <w:t>Texnikumga qabul qilinganda (bir marta)</w:t>
            </w:r>
          </w:p>
        </w:tc>
        <w:tc>
          <w:tcPr>
            <w:tcW w:w="3519" w:type="dxa"/>
            <w:tcMar>
              <w:top w:w="60" w:type="dxa"/>
              <w:left w:w="100" w:type="dxa"/>
              <w:bottom w:w="60" w:type="dxa"/>
              <w:right w:w="100" w:type="dxa"/>
            </w:tcMar>
            <w:vAlign w:val="center"/>
          </w:tcPr>
          <w:p w14:paraId="40841EA6">
            <w:pPr>
              <w:spacing w:after="0"/>
              <w:jc w:val="left"/>
            </w:pPr>
            <w:r>
              <w:rPr>
                <w:b w:val="0"/>
                <w:bCs w:val="0"/>
                <w:sz w:val="24"/>
                <w:szCs w:val="24"/>
              </w:rPr>
              <w:t>Umumiy xavfsizlik qoidalari, bino tuzilishi, evakuatsiya yo‘llari</w:t>
            </w:r>
          </w:p>
        </w:tc>
      </w:tr>
      <w:tr w14:paraId="09835C3A">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rPr>
          <w:cantSplit/>
        </w:trPr>
        <w:tc>
          <w:tcPr>
            <w:tcW w:w="2600" w:type="dxa"/>
            <w:tcMar>
              <w:top w:w="60" w:type="dxa"/>
              <w:left w:w="100" w:type="dxa"/>
              <w:bottom w:w="60" w:type="dxa"/>
              <w:right w:w="100" w:type="dxa"/>
            </w:tcMar>
            <w:vAlign w:val="center"/>
          </w:tcPr>
          <w:p w14:paraId="5C9D2530">
            <w:pPr>
              <w:spacing w:after="0"/>
              <w:jc w:val="left"/>
            </w:pPr>
            <w:r>
              <w:rPr>
                <w:b w:val="0"/>
                <w:bCs w:val="0"/>
                <w:sz w:val="24"/>
                <w:szCs w:val="24"/>
              </w:rPr>
              <w:t>Ish joyidagi birlamchi</w:t>
            </w:r>
          </w:p>
        </w:tc>
        <w:tc>
          <w:tcPr>
            <w:tcW w:w="3519" w:type="dxa"/>
            <w:tcMar>
              <w:top w:w="60" w:type="dxa"/>
              <w:left w:w="100" w:type="dxa"/>
              <w:bottom w:w="60" w:type="dxa"/>
              <w:right w:w="100" w:type="dxa"/>
            </w:tcMar>
            <w:vAlign w:val="center"/>
          </w:tcPr>
          <w:p w14:paraId="356F2FAF">
            <w:pPr>
              <w:spacing w:after="0"/>
              <w:jc w:val="left"/>
            </w:pPr>
            <w:r>
              <w:rPr>
                <w:b w:val="0"/>
                <w:bCs w:val="0"/>
                <w:sz w:val="24"/>
                <w:szCs w:val="24"/>
              </w:rPr>
              <w:t>Laboratoriyada amaliy ish boshlanishidan oldin</w:t>
            </w:r>
          </w:p>
        </w:tc>
        <w:tc>
          <w:tcPr>
            <w:tcW w:w="3519" w:type="dxa"/>
            <w:tcMar>
              <w:top w:w="60" w:type="dxa"/>
              <w:left w:w="100" w:type="dxa"/>
              <w:bottom w:w="60" w:type="dxa"/>
              <w:right w:w="100" w:type="dxa"/>
            </w:tcMar>
            <w:vAlign w:val="center"/>
          </w:tcPr>
          <w:p w14:paraId="55180F81">
            <w:pPr>
              <w:spacing w:after="0"/>
              <w:jc w:val="left"/>
            </w:pPr>
            <w:r>
              <w:rPr>
                <w:b w:val="0"/>
                <w:bCs w:val="0"/>
                <w:sz w:val="24"/>
                <w:szCs w:val="24"/>
              </w:rPr>
              <w:t>Aynan shu xonadagi jihozlar va ularning xavflari</w:t>
            </w:r>
          </w:p>
        </w:tc>
      </w:tr>
      <w:tr w14:paraId="2EF935FB">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rPr>
          <w:cantSplit/>
        </w:trPr>
        <w:tc>
          <w:tcPr>
            <w:tcW w:w="2600" w:type="dxa"/>
            <w:tcMar>
              <w:top w:w="60" w:type="dxa"/>
              <w:left w:w="100" w:type="dxa"/>
              <w:bottom w:w="60" w:type="dxa"/>
              <w:right w:w="100" w:type="dxa"/>
            </w:tcMar>
            <w:vAlign w:val="center"/>
          </w:tcPr>
          <w:p w14:paraId="21335BCB">
            <w:pPr>
              <w:spacing w:after="0"/>
              <w:jc w:val="left"/>
            </w:pPr>
            <w:r>
              <w:rPr>
                <w:b w:val="0"/>
                <w:bCs w:val="0"/>
                <w:sz w:val="24"/>
                <w:szCs w:val="24"/>
              </w:rPr>
              <w:t>Takroriy (davriy)</w:t>
            </w:r>
          </w:p>
        </w:tc>
        <w:tc>
          <w:tcPr>
            <w:tcW w:w="3519" w:type="dxa"/>
            <w:tcMar>
              <w:top w:w="60" w:type="dxa"/>
              <w:left w:w="100" w:type="dxa"/>
              <w:bottom w:w="60" w:type="dxa"/>
              <w:right w:w="100" w:type="dxa"/>
            </w:tcMar>
            <w:vAlign w:val="center"/>
          </w:tcPr>
          <w:p w14:paraId="482CB4FF">
            <w:pPr>
              <w:spacing w:after="0"/>
              <w:jc w:val="left"/>
            </w:pPr>
            <w:r>
              <w:rPr>
                <w:b w:val="0"/>
                <w:bCs w:val="0"/>
                <w:sz w:val="24"/>
                <w:szCs w:val="24"/>
              </w:rPr>
              <w:t>Kamida 6 oyda bir marta</w:t>
            </w:r>
          </w:p>
        </w:tc>
        <w:tc>
          <w:tcPr>
            <w:tcW w:w="3519" w:type="dxa"/>
            <w:tcMar>
              <w:top w:w="60" w:type="dxa"/>
              <w:left w:w="100" w:type="dxa"/>
              <w:bottom w:w="60" w:type="dxa"/>
              <w:right w:w="100" w:type="dxa"/>
            </w:tcMar>
            <w:vAlign w:val="center"/>
          </w:tcPr>
          <w:p w14:paraId="27C4D76E">
            <w:pPr>
              <w:spacing w:after="0"/>
              <w:jc w:val="left"/>
            </w:pPr>
            <w:r>
              <w:rPr>
                <w:b w:val="0"/>
                <w:bCs w:val="0"/>
                <w:sz w:val="24"/>
                <w:szCs w:val="24"/>
              </w:rPr>
              <w:t>Bilimlarni yangilash va tekshirish</w:t>
            </w:r>
          </w:p>
        </w:tc>
      </w:tr>
      <w:tr w14:paraId="5E439764">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rPr>
          <w:cantSplit/>
        </w:trPr>
        <w:tc>
          <w:tcPr>
            <w:tcW w:w="2600" w:type="dxa"/>
            <w:tcMar>
              <w:top w:w="60" w:type="dxa"/>
              <w:left w:w="100" w:type="dxa"/>
              <w:bottom w:w="60" w:type="dxa"/>
              <w:right w:w="100" w:type="dxa"/>
            </w:tcMar>
            <w:vAlign w:val="center"/>
          </w:tcPr>
          <w:p w14:paraId="58B123CC">
            <w:pPr>
              <w:spacing w:after="0"/>
              <w:jc w:val="left"/>
            </w:pPr>
            <w:r>
              <w:rPr>
                <w:b w:val="0"/>
                <w:bCs w:val="0"/>
                <w:sz w:val="24"/>
                <w:szCs w:val="24"/>
              </w:rPr>
              <w:t>Navbatdan tashqari</w:t>
            </w:r>
          </w:p>
        </w:tc>
        <w:tc>
          <w:tcPr>
            <w:tcW w:w="3519" w:type="dxa"/>
            <w:tcMar>
              <w:top w:w="60" w:type="dxa"/>
              <w:left w:w="100" w:type="dxa"/>
              <w:bottom w:w="60" w:type="dxa"/>
              <w:right w:w="100" w:type="dxa"/>
            </w:tcMar>
            <w:vAlign w:val="center"/>
          </w:tcPr>
          <w:p w14:paraId="3E7E197C">
            <w:pPr>
              <w:spacing w:after="0"/>
              <w:jc w:val="left"/>
            </w:pPr>
            <w:r>
              <w:rPr>
                <w:b w:val="0"/>
                <w:bCs w:val="0"/>
                <w:sz w:val="24"/>
                <w:szCs w:val="24"/>
              </w:rPr>
              <w:t>Yangi jihoz, yangi qoida, qoidabuzarlik yoki baxtsiz hodisadan keyin</w:t>
            </w:r>
          </w:p>
        </w:tc>
        <w:tc>
          <w:tcPr>
            <w:tcW w:w="3519" w:type="dxa"/>
            <w:tcMar>
              <w:top w:w="60" w:type="dxa"/>
              <w:left w:w="100" w:type="dxa"/>
              <w:bottom w:w="60" w:type="dxa"/>
              <w:right w:w="100" w:type="dxa"/>
            </w:tcMar>
            <w:vAlign w:val="center"/>
          </w:tcPr>
          <w:p w14:paraId="59CF915D">
            <w:pPr>
              <w:spacing w:after="0"/>
              <w:jc w:val="left"/>
            </w:pPr>
            <w:r>
              <w:rPr>
                <w:b w:val="0"/>
                <w:bCs w:val="0"/>
                <w:sz w:val="24"/>
                <w:szCs w:val="24"/>
              </w:rPr>
              <w:t>O‘zgarishlar va xatolar tahlili</w:t>
            </w:r>
          </w:p>
        </w:tc>
      </w:tr>
      <w:tr w14:paraId="2DC2CD9C">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rPr>
          <w:cantSplit/>
        </w:trPr>
        <w:tc>
          <w:tcPr>
            <w:tcW w:w="2600" w:type="dxa"/>
            <w:tcMar>
              <w:top w:w="60" w:type="dxa"/>
              <w:left w:w="100" w:type="dxa"/>
              <w:bottom w:w="60" w:type="dxa"/>
              <w:right w:w="100" w:type="dxa"/>
            </w:tcMar>
            <w:vAlign w:val="center"/>
          </w:tcPr>
          <w:p w14:paraId="045F6124">
            <w:pPr>
              <w:spacing w:after="0"/>
              <w:jc w:val="left"/>
            </w:pPr>
            <w:r>
              <w:rPr>
                <w:b w:val="0"/>
                <w:bCs w:val="0"/>
                <w:sz w:val="24"/>
                <w:szCs w:val="24"/>
              </w:rPr>
              <w:t>Maqsadli</w:t>
            </w:r>
          </w:p>
        </w:tc>
        <w:tc>
          <w:tcPr>
            <w:tcW w:w="3519" w:type="dxa"/>
            <w:tcMar>
              <w:top w:w="60" w:type="dxa"/>
              <w:left w:w="100" w:type="dxa"/>
              <w:bottom w:w="60" w:type="dxa"/>
              <w:right w:w="100" w:type="dxa"/>
            </w:tcMar>
            <w:vAlign w:val="center"/>
          </w:tcPr>
          <w:p w14:paraId="3ACF0081">
            <w:pPr>
              <w:spacing w:after="0"/>
              <w:jc w:val="left"/>
            </w:pPr>
            <w:r>
              <w:rPr>
                <w:b w:val="0"/>
                <w:bCs w:val="0"/>
                <w:sz w:val="24"/>
                <w:szCs w:val="24"/>
              </w:rPr>
              <w:t>Bir martalik maxsus ishlar oldidan (ekskursiya, tadbir)</w:t>
            </w:r>
          </w:p>
        </w:tc>
        <w:tc>
          <w:tcPr>
            <w:tcW w:w="3519" w:type="dxa"/>
            <w:tcMar>
              <w:top w:w="60" w:type="dxa"/>
              <w:left w:w="100" w:type="dxa"/>
              <w:bottom w:w="60" w:type="dxa"/>
              <w:right w:w="100" w:type="dxa"/>
            </w:tcMar>
            <w:vAlign w:val="center"/>
          </w:tcPr>
          <w:p w14:paraId="525730DF">
            <w:pPr>
              <w:spacing w:after="0"/>
              <w:jc w:val="left"/>
            </w:pPr>
            <w:r>
              <w:rPr>
                <w:b w:val="0"/>
                <w:bCs w:val="0"/>
                <w:sz w:val="24"/>
                <w:szCs w:val="24"/>
              </w:rPr>
              <w:t>Muayyan ishning xavfsizlik choralari</w:t>
            </w:r>
          </w:p>
        </w:tc>
      </w:tr>
    </w:tbl>
    <w:p w14:paraId="1C0468B1">
      <w:pPr>
        <w:keepNext/>
        <w:spacing w:before="140" w:after="80"/>
      </w:pPr>
      <w:r>
        <w:rPr>
          <w:b/>
          <w:bCs/>
          <w:color w:val="2E75B6"/>
          <w:sz w:val="26"/>
          <w:szCs w:val="26"/>
        </w:rPr>
        <w:t>Yo‘riqnoma jurnali</w:t>
      </w:r>
    </w:p>
    <w:p w14:paraId="00C29DB1">
      <w:pPr>
        <w:spacing w:before="0" w:after="100" w:line="276" w:lineRule="auto"/>
        <w:jc w:val="both"/>
      </w:pPr>
      <w:r>
        <w:t>Yo‘riqnomadan o‘tmagan o‘quvchi laboratoriyada ishlashga ruxsat etilmaydi. Jurnaldagi imzo o‘quvchi qoidalar bilan tanishgani va ularga rioya qilishga majburiyat olganini bildiradi. Jurnalda yo‘riqnoma sanasi, turi, o‘tkazuvchi va tinglovchining ismi hamda imzosi qayd etiladi.</w:t>
      </w:r>
    </w:p>
    <w:p w14:paraId="7D6D37FD">
      <w:pPr>
        <w:keepNext/>
        <w:spacing w:before="280" w:after="80"/>
        <w:rPr>
          <w:sz w:val="24"/>
          <w:szCs w:val="24"/>
        </w:rPr>
      </w:pPr>
      <w:r>
        <w:rPr>
          <w:b/>
          <w:bCs/>
          <w:color w:val="000000"/>
          <w:sz w:val="26"/>
          <w:szCs w:val="26"/>
        </w:rPr>
        <w:t>3-REJA BO‘YICHA: O‘</w:t>
      </w:r>
      <w:r>
        <w:rPr>
          <w:b/>
          <w:bCs/>
          <w:color w:val="000000"/>
          <w:sz w:val="24"/>
          <w:szCs w:val="24"/>
        </w:rPr>
        <w:t>QUV LABORATORIYASIDA TAQIQLANGAN HARAKATLAR</w:t>
      </w:r>
    </w:p>
    <w:p w14:paraId="5235EA3E">
      <w:pPr>
        <w:keepNext/>
        <w:spacing w:before="140" w:after="80"/>
        <w:rPr>
          <w:sz w:val="24"/>
          <w:szCs w:val="24"/>
        </w:rPr>
      </w:pPr>
      <w:r>
        <w:rPr>
          <w:b/>
          <w:bCs/>
          <w:color w:val="2E75B6"/>
          <w:sz w:val="24"/>
          <w:szCs w:val="24"/>
        </w:rPr>
        <w:t>Ish joyini tashkil etish</w:t>
      </w:r>
    </w:p>
    <w:p w14:paraId="3230C596">
      <w:pPr>
        <w:spacing w:before="0" w:after="100" w:line="276" w:lineRule="auto"/>
        <w:jc w:val="both"/>
        <w:rPr>
          <w:sz w:val="24"/>
          <w:szCs w:val="24"/>
        </w:rPr>
      </w:pPr>
      <w:r>
        <w:rPr>
          <w:sz w:val="24"/>
          <w:szCs w:val="24"/>
        </w:rPr>
        <w:t>To‘g‘ri tashkil etilgan ish joyi xavfsizlikning yarmidir. Ish joyida faqat ish uchun kerakli narsalar bo‘lishi, ular qulay va tartibli joylashishi kerak:</w:t>
      </w:r>
    </w:p>
    <w:p w14:paraId="05306402">
      <w:pPr>
        <w:pStyle w:val="16"/>
        <w:numPr>
          <w:ilvl w:val="0"/>
          <w:numId w:val="2"/>
        </w:numPr>
        <w:spacing w:after="40" w:line="264" w:lineRule="auto"/>
        <w:jc w:val="both"/>
        <w:rPr>
          <w:sz w:val="24"/>
          <w:szCs w:val="24"/>
        </w:rPr>
      </w:pPr>
      <w:r>
        <w:rPr>
          <w:sz w:val="24"/>
          <w:szCs w:val="24"/>
        </w:rPr>
        <w:t>stol ustida ortiqcha buyumlar, sumka va kiyim bo‘lmasligi;</w:t>
      </w:r>
    </w:p>
    <w:p w14:paraId="582AA21F">
      <w:pPr>
        <w:pStyle w:val="16"/>
        <w:numPr>
          <w:ilvl w:val="0"/>
          <w:numId w:val="2"/>
        </w:numPr>
        <w:spacing w:after="40" w:line="264" w:lineRule="auto"/>
        <w:jc w:val="both"/>
        <w:rPr>
          <w:sz w:val="24"/>
          <w:szCs w:val="24"/>
        </w:rPr>
      </w:pPr>
      <w:r>
        <w:rPr>
          <w:sz w:val="24"/>
          <w:szCs w:val="24"/>
        </w:rPr>
        <w:t>kabellar tartibga solingan, o‘tish yo‘lidan chetda bo‘lishi;</w:t>
      </w:r>
    </w:p>
    <w:p w14:paraId="4F332DE3">
      <w:pPr>
        <w:pStyle w:val="16"/>
        <w:numPr>
          <w:ilvl w:val="0"/>
          <w:numId w:val="2"/>
        </w:numPr>
        <w:spacing w:after="40" w:line="264" w:lineRule="auto"/>
        <w:jc w:val="both"/>
        <w:rPr>
          <w:sz w:val="24"/>
          <w:szCs w:val="24"/>
        </w:rPr>
      </w:pPr>
      <w:r>
        <w:rPr>
          <w:sz w:val="24"/>
          <w:szCs w:val="24"/>
        </w:rPr>
        <w:t>o‘tish yo‘llari va evakuatsiya chiqishlari doimo bo‘sh turishi;</w:t>
      </w:r>
    </w:p>
    <w:p w14:paraId="4B4F54B1">
      <w:pPr>
        <w:pStyle w:val="16"/>
        <w:numPr>
          <w:ilvl w:val="0"/>
          <w:numId w:val="2"/>
        </w:numPr>
        <w:spacing w:after="40" w:line="264" w:lineRule="auto"/>
        <w:jc w:val="both"/>
        <w:rPr>
          <w:sz w:val="24"/>
          <w:szCs w:val="24"/>
        </w:rPr>
      </w:pPr>
      <w:r>
        <w:rPr>
          <w:sz w:val="24"/>
          <w:szCs w:val="24"/>
        </w:rPr>
        <w:t>ish yakunida ish joyini tozalab, qurilmalarni belgilangan tartibda o‘chirish.</w:t>
      </w:r>
    </w:p>
    <w:p w14:paraId="1F463558">
      <w:pPr>
        <w:keepNext/>
        <w:spacing w:before="140" w:after="80"/>
        <w:rPr>
          <w:sz w:val="24"/>
          <w:szCs w:val="24"/>
        </w:rPr>
      </w:pPr>
      <w:r>
        <w:rPr>
          <w:b/>
          <w:bCs/>
          <w:color w:val="2E75B6"/>
          <w:sz w:val="24"/>
          <w:szCs w:val="24"/>
        </w:rPr>
        <w:t>Laboratoriyada taqiqlangan harakatlar</w:t>
      </w:r>
    </w:p>
    <w:p w14:paraId="52C31F8A">
      <w:pPr>
        <w:pStyle w:val="16"/>
        <w:numPr>
          <w:ilvl w:val="0"/>
          <w:numId w:val="20"/>
        </w:numPr>
        <w:spacing w:after="40" w:line="264" w:lineRule="auto"/>
        <w:jc w:val="both"/>
        <w:rPr>
          <w:sz w:val="24"/>
          <w:szCs w:val="24"/>
        </w:rPr>
      </w:pPr>
      <w:r>
        <w:rPr>
          <w:sz w:val="24"/>
          <w:szCs w:val="24"/>
        </w:rPr>
        <w:t>Kompyuter xonasiga oziq-ovqat va ichimliklar olib kirish.</w:t>
      </w:r>
    </w:p>
    <w:p w14:paraId="2EFDA0A1">
      <w:pPr>
        <w:pStyle w:val="16"/>
        <w:numPr>
          <w:ilvl w:val="0"/>
          <w:numId w:val="20"/>
        </w:numPr>
        <w:spacing w:after="40" w:line="264" w:lineRule="auto"/>
        <w:jc w:val="both"/>
        <w:rPr>
          <w:sz w:val="24"/>
          <w:szCs w:val="24"/>
        </w:rPr>
      </w:pPr>
      <w:r>
        <w:rPr>
          <w:sz w:val="24"/>
          <w:szCs w:val="24"/>
        </w:rPr>
        <w:t>Kabellar ustidan bosish, ularni tortish yoki chigallashtirish.</w:t>
      </w:r>
    </w:p>
    <w:p w14:paraId="2CFB5C1F">
      <w:pPr>
        <w:pStyle w:val="16"/>
        <w:numPr>
          <w:ilvl w:val="0"/>
          <w:numId w:val="20"/>
        </w:numPr>
        <w:spacing w:after="40" w:line="264" w:lineRule="auto"/>
        <w:jc w:val="both"/>
        <w:rPr>
          <w:sz w:val="24"/>
          <w:szCs w:val="24"/>
        </w:rPr>
      </w:pPr>
      <w:r>
        <w:rPr>
          <w:sz w:val="24"/>
          <w:szCs w:val="24"/>
        </w:rPr>
        <w:t>Rozetkalarga begona jismlar suqish.</w:t>
      </w:r>
    </w:p>
    <w:p w14:paraId="23F24FD0">
      <w:pPr>
        <w:pStyle w:val="16"/>
        <w:numPr>
          <w:ilvl w:val="0"/>
          <w:numId w:val="20"/>
        </w:numPr>
        <w:spacing w:after="40" w:line="264" w:lineRule="auto"/>
        <w:jc w:val="both"/>
        <w:rPr>
          <w:sz w:val="24"/>
          <w:szCs w:val="24"/>
        </w:rPr>
      </w:pPr>
      <w:r>
        <w:rPr>
          <w:sz w:val="24"/>
          <w:szCs w:val="24"/>
        </w:rPr>
        <w:t>Ruxsatsiz qurilmalarni qismlarga ajratish, korpusni ochish.</w:t>
      </w:r>
    </w:p>
    <w:p w14:paraId="506417FC">
      <w:pPr>
        <w:pStyle w:val="16"/>
        <w:numPr>
          <w:ilvl w:val="0"/>
          <w:numId w:val="20"/>
        </w:numPr>
        <w:spacing w:after="40" w:line="264" w:lineRule="auto"/>
        <w:jc w:val="both"/>
        <w:rPr>
          <w:sz w:val="24"/>
          <w:szCs w:val="24"/>
        </w:rPr>
      </w:pPr>
      <w:r>
        <w:rPr>
          <w:sz w:val="24"/>
          <w:szCs w:val="24"/>
        </w:rPr>
        <w:t>O‘qituvchi ruxsatisiz qurilmalarni ulash, o‘chirish yoki joyini o‘zgartirish.</w:t>
      </w:r>
    </w:p>
    <w:p w14:paraId="6B1A1715">
      <w:pPr>
        <w:pStyle w:val="16"/>
        <w:numPr>
          <w:ilvl w:val="0"/>
          <w:numId w:val="20"/>
        </w:numPr>
        <w:spacing w:after="40" w:line="264" w:lineRule="auto"/>
        <w:jc w:val="both"/>
        <w:rPr>
          <w:sz w:val="24"/>
          <w:szCs w:val="24"/>
        </w:rPr>
      </w:pPr>
      <w:r>
        <w:rPr>
          <w:sz w:val="24"/>
          <w:szCs w:val="24"/>
        </w:rPr>
        <w:t>Xonada yugurish, itarishish va shovqin qilish.</w:t>
      </w:r>
    </w:p>
    <w:p w14:paraId="64B06F07">
      <w:pPr>
        <w:pStyle w:val="16"/>
        <w:numPr>
          <w:ilvl w:val="0"/>
          <w:numId w:val="20"/>
        </w:numPr>
        <w:spacing w:after="40" w:line="264" w:lineRule="auto"/>
        <w:jc w:val="both"/>
        <w:rPr>
          <w:sz w:val="24"/>
          <w:szCs w:val="24"/>
        </w:rPr>
      </w:pPr>
      <w:r>
        <w:rPr>
          <w:sz w:val="24"/>
          <w:szCs w:val="24"/>
        </w:rPr>
        <w:t>Begona fleshka va disklarni tekshiruvsiz ulash.</w:t>
      </w:r>
    </w:p>
    <w:p w14:paraId="3CC8F42C">
      <w:pPr>
        <w:keepNext/>
        <w:spacing w:before="140" w:after="80"/>
        <w:rPr>
          <w:sz w:val="24"/>
          <w:szCs w:val="24"/>
        </w:rPr>
      </w:pPr>
      <w:r>
        <w:rPr>
          <w:b/>
          <w:bCs/>
          <w:color w:val="2E75B6"/>
          <w:sz w:val="24"/>
          <w:szCs w:val="24"/>
        </w:rPr>
        <w:t>Qoidabuzarlikka munosabat</w:t>
      </w:r>
    </w:p>
    <w:p w14:paraId="2FEACDCC">
      <w:pPr>
        <w:spacing w:before="0" w:after="100" w:line="276" w:lineRule="auto"/>
        <w:jc w:val="both"/>
      </w:pPr>
      <w:r>
        <w:t>Qoidabuzarlikni ko‘rgan har bir o‘quvchi bu haqda o‘qituvchiga xabar berishi kerak. Bu «chaqimchilik» emas, balki o‘rtog‘ining hayoti va sog‘lig‘i haqida qayg‘urishdir. Xavfsizlik madaniyati — har bir kishi faqat o‘zi emas, atrofdagilar xavfsizligi uchun ham mas’ul ekanini anglashidir.</w:t>
      </w:r>
    </w:p>
    <w:p w14:paraId="76A410E3">
      <w:pPr>
        <w:keepNext/>
        <w:spacing w:before="300" w:after="80"/>
      </w:pPr>
      <w:r>
        <w:rPr>
          <w:b/>
          <w:bCs/>
          <w:color w:val="1F3864"/>
          <w:sz w:val="26"/>
          <w:szCs w:val="26"/>
        </w:rPr>
        <w:t>1-ILOVA. O‘TGAN MAVZU BO‘YICHA SAVOLLAR</w:t>
      </w:r>
    </w:p>
    <w:p w14:paraId="12341584">
      <w:pPr>
        <w:pStyle w:val="16"/>
        <w:numPr>
          <w:ilvl w:val="0"/>
          <w:numId w:val="21"/>
        </w:numPr>
        <w:spacing w:after="40" w:line="264" w:lineRule="auto"/>
        <w:jc w:val="both"/>
      </w:pPr>
      <w:r>
        <w:t>«Yonish uchburchagi» nima va u yong‘inni o‘chirishda qanday qo‘llanadi?</w:t>
      </w:r>
    </w:p>
    <w:p w14:paraId="7F742918">
      <w:pPr>
        <w:pStyle w:val="16"/>
        <w:numPr>
          <w:ilvl w:val="0"/>
          <w:numId w:val="21"/>
        </w:numPr>
        <w:spacing w:after="40" w:line="264" w:lineRule="auto"/>
        <w:jc w:val="both"/>
      </w:pPr>
      <w:r>
        <w:t>Kompyuter xonasida yong‘in chiqishining asosiy sabablarini ayting.</w:t>
      </w:r>
    </w:p>
    <w:p w14:paraId="1BFC7723">
      <w:pPr>
        <w:pStyle w:val="16"/>
        <w:numPr>
          <w:ilvl w:val="0"/>
          <w:numId w:val="21"/>
        </w:numPr>
        <w:spacing w:after="40" w:line="264" w:lineRule="auto"/>
        <w:jc w:val="both"/>
      </w:pPr>
      <w:r>
        <w:t>Nima uchun kuchlanish ostidagi elektr jihozlarini suv bilan o‘chirish mumkin emas?</w:t>
      </w:r>
    </w:p>
    <w:p w14:paraId="1F4C2A21">
      <w:pPr>
        <w:keepNext/>
        <w:spacing w:before="240" w:after="80"/>
        <w:rPr>
          <w:sz w:val="24"/>
          <w:szCs w:val="24"/>
        </w:rPr>
      </w:pPr>
      <w:r>
        <w:rPr>
          <w:b/>
          <w:bCs/>
          <w:color w:val="1F3864"/>
          <w:sz w:val="26"/>
          <w:szCs w:val="26"/>
        </w:rPr>
        <w:t>2-ILO</w:t>
      </w:r>
      <w:r>
        <w:rPr>
          <w:b/>
          <w:bCs/>
          <w:color w:val="1F3864"/>
          <w:sz w:val="24"/>
          <w:szCs w:val="24"/>
        </w:rPr>
        <w:t>VA. BAHOLASH MEZONI</w:t>
      </w:r>
    </w:p>
    <w:tbl>
      <w:tblPr>
        <w:tblStyle w:val="9"/>
        <w:tblW w:w="9638" w:type="dxa"/>
        <w:tblInd w:w="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autofit"/>
        <w:tblCellMar>
          <w:top w:w="0" w:type="dxa"/>
          <w:left w:w="10" w:type="dxa"/>
          <w:bottom w:w="0" w:type="dxa"/>
          <w:right w:w="10" w:type="dxa"/>
        </w:tblCellMar>
      </w:tblPr>
      <w:tblGrid>
        <w:gridCol w:w="1800"/>
        <w:gridCol w:w="7838"/>
      </w:tblGrid>
      <w:tr w14:paraId="2C30488F">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rPr>
          <w:cantSplit/>
          <w:tblHeader/>
        </w:trPr>
        <w:tc>
          <w:tcPr>
            <w:tcW w:w="1800" w:type="dxa"/>
            <w:shd w:val="clear" w:color="auto" w:fill="D9E2F3"/>
            <w:tcMar>
              <w:top w:w="60" w:type="dxa"/>
              <w:left w:w="100" w:type="dxa"/>
              <w:bottom w:w="60" w:type="dxa"/>
              <w:right w:w="100" w:type="dxa"/>
            </w:tcMar>
            <w:vAlign w:val="center"/>
          </w:tcPr>
          <w:p w14:paraId="70FD60A1">
            <w:pPr>
              <w:spacing w:after="0"/>
              <w:jc w:val="center"/>
              <w:rPr>
                <w:sz w:val="24"/>
                <w:szCs w:val="24"/>
              </w:rPr>
            </w:pPr>
            <w:r>
              <w:rPr>
                <w:b/>
                <w:bCs/>
                <w:sz w:val="24"/>
                <w:szCs w:val="24"/>
              </w:rPr>
              <w:t>Baho</w:t>
            </w:r>
          </w:p>
        </w:tc>
        <w:tc>
          <w:tcPr>
            <w:tcW w:w="7838" w:type="dxa"/>
            <w:shd w:val="clear" w:color="auto" w:fill="D9E2F3"/>
            <w:tcMar>
              <w:top w:w="60" w:type="dxa"/>
              <w:left w:w="100" w:type="dxa"/>
              <w:bottom w:w="60" w:type="dxa"/>
              <w:right w:w="100" w:type="dxa"/>
            </w:tcMar>
            <w:vAlign w:val="center"/>
          </w:tcPr>
          <w:p w14:paraId="4FBE1AC6">
            <w:pPr>
              <w:spacing w:after="0"/>
              <w:jc w:val="center"/>
              <w:rPr>
                <w:sz w:val="24"/>
                <w:szCs w:val="24"/>
              </w:rPr>
            </w:pPr>
            <w:r>
              <w:rPr>
                <w:b/>
                <w:bCs/>
                <w:sz w:val="24"/>
                <w:szCs w:val="24"/>
              </w:rPr>
              <w:t>Mezon</w:t>
            </w:r>
          </w:p>
        </w:tc>
      </w:tr>
      <w:tr w14:paraId="0A5C1591">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rPr>
          <w:cantSplit/>
        </w:trPr>
        <w:tc>
          <w:tcPr>
            <w:tcW w:w="1800" w:type="dxa"/>
            <w:tcMar>
              <w:top w:w="60" w:type="dxa"/>
              <w:left w:w="100" w:type="dxa"/>
              <w:bottom w:w="60" w:type="dxa"/>
              <w:right w:w="100" w:type="dxa"/>
            </w:tcMar>
            <w:vAlign w:val="center"/>
          </w:tcPr>
          <w:p w14:paraId="676FA0AC">
            <w:pPr>
              <w:spacing w:after="0"/>
              <w:jc w:val="center"/>
              <w:rPr>
                <w:sz w:val="24"/>
                <w:szCs w:val="24"/>
              </w:rPr>
            </w:pPr>
            <w:r>
              <w:rPr>
                <w:b w:val="0"/>
                <w:bCs w:val="0"/>
                <w:sz w:val="24"/>
                <w:szCs w:val="24"/>
              </w:rPr>
              <w:t>5 (a’lo)</w:t>
            </w:r>
          </w:p>
        </w:tc>
        <w:tc>
          <w:tcPr>
            <w:tcW w:w="7838" w:type="dxa"/>
            <w:tcMar>
              <w:top w:w="60" w:type="dxa"/>
              <w:left w:w="100" w:type="dxa"/>
              <w:bottom w:w="60" w:type="dxa"/>
              <w:right w:w="100" w:type="dxa"/>
            </w:tcMar>
            <w:vAlign w:val="center"/>
          </w:tcPr>
          <w:p w14:paraId="2FEBB3CD">
            <w:pPr>
              <w:spacing w:after="0"/>
              <w:jc w:val="left"/>
              <w:rPr>
                <w:sz w:val="24"/>
                <w:szCs w:val="24"/>
              </w:rPr>
            </w:pPr>
            <w:r>
              <w:rPr>
                <w:b w:val="0"/>
                <w:bCs w:val="0"/>
                <w:sz w:val="24"/>
                <w:szCs w:val="24"/>
              </w:rPr>
              <w:t>Savollarga to‘liq va asosli javob beradi, testlarning barchasini to‘g‘ri yechadi, guruh ishida faol</w:t>
            </w:r>
          </w:p>
        </w:tc>
      </w:tr>
      <w:tr w14:paraId="361EB7C3">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rPr>
          <w:cantSplit/>
        </w:trPr>
        <w:tc>
          <w:tcPr>
            <w:tcW w:w="1800" w:type="dxa"/>
            <w:tcMar>
              <w:top w:w="60" w:type="dxa"/>
              <w:left w:w="100" w:type="dxa"/>
              <w:bottom w:w="60" w:type="dxa"/>
              <w:right w:w="100" w:type="dxa"/>
            </w:tcMar>
            <w:vAlign w:val="center"/>
          </w:tcPr>
          <w:p w14:paraId="7E60BFAC">
            <w:pPr>
              <w:spacing w:after="0"/>
              <w:jc w:val="center"/>
              <w:rPr>
                <w:sz w:val="24"/>
                <w:szCs w:val="24"/>
              </w:rPr>
            </w:pPr>
            <w:r>
              <w:rPr>
                <w:b w:val="0"/>
                <w:bCs w:val="0"/>
                <w:sz w:val="24"/>
                <w:szCs w:val="24"/>
              </w:rPr>
              <w:t>4 (yaxshi)</w:t>
            </w:r>
          </w:p>
        </w:tc>
        <w:tc>
          <w:tcPr>
            <w:tcW w:w="7838" w:type="dxa"/>
            <w:tcMar>
              <w:top w:w="60" w:type="dxa"/>
              <w:left w:w="100" w:type="dxa"/>
              <w:bottom w:w="60" w:type="dxa"/>
              <w:right w:w="100" w:type="dxa"/>
            </w:tcMar>
            <w:vAlign w:val="center"/>
          </w:tcPr>
          <w:p w14:paraId="35A144FC">
            <w:pPr>
              <w:spacing w:after="0"/>
              <w:jc w:val="left"/>
              <w:rPr>
                <w:sz w:val="24"/>
                <w:szCs w:val="24"/>
              </w:rPr>
            </w:pPr>
            <w:r>
              <w:rPr>
                <w:b w:val="0"/>
                <w:bCs w:val="0"/>
                <w:sz w:val="24"/>
                <w:szCs w:val="24"/>
              </w:rPr>
              <w:t>Savollarga asosan to‘g‘ri javob beradi, testlarning ko‘pchiligini to‘g‘ri yechadi</w:t>
            </w:r>
          </w:p>
        </w:tc>
      </w:tr>
      <w:tr w14:paraId="067B4952">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rPr>
          <w:cantSplit/>
        </w:trPr>
        <w:tc>
          <w:tcPr>
            <w:tcW w:w="1800" w:type="dxa"/>
            <w:tcMar>
              <w:top w:w="60" w:type="dxa"/>
              <w:left w:w="100" w:type="dxa"/>
              <w:bottom w:w="60" w:type="dxa"/>
              <w:right w:w="100" w:type="dxa"/>
            </w:tcMar>
            <w:vAlign w:val="center"/>
          </w:tcPr>
          <w:p w14:paraId="3D336F63">
            <w:pPr>
              <w:spacing w:after="0"/>
              <w:jc w:val="center"/>
              <w:rPr>
                <w:sz w:val="24"/>
                <w:szCs w:val="24"/>
              </w:rPr>
            </w:pPr>
            <w:r>
              <w:rPr>
                <w:b w:val="0"/>
                <w:bCs w:val="0"/>
                <w:sz w:val="24"/>
                <w:szCs w:val="24"/>
              </w:rPr>
              <w:t>3 (qoniqarli)</w:t>
            </w:r>
          </w:p>
        </w:tc>
        <w:tc>
          <w:tcPr>
            <w:tcW w:w="7838" w:type="dxa"/>
            <w:tcMar>
              <w:top w:w="60" w:type="dxa"/>
              <w:left w:w="100" w:type="dxa"/>
              <w:bottom w:w="60" w:type="dxa"/>
              <w:right w:w="100" w:type="dxa"/>
            </w:tcMar>
            <w:vAlign w:val="center"/>
          </w:tcPr>
          <w:p w14:paraId="16EB5E58">
            <w:pPr>
              <w:spacing w:after="0"/>
              <w:jc w:val="left"/>
              <w:rPr>
                <w:sz w:val="24"/>
                <w:szCs w:val="24"/>
              </w:rPr>
            </w:pPr>
            <w:r>
              <w:rPr>
                <w:b w:val="0"/>
                <w:bCs w:val="0"/>
                <w:sz w:val="24"/>
                <w:szCs w:val="24"/>
              </w:rPr>
              <w:t>Savollarga qisman javob beradi, testlarning yarmini to‘g‘ri yechadi</w:t>
            </w:r>
          </w:p>
        </w:tc>
      </w:tr>
      <w:tr w14:paraId="22B7FE2B">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rPr>
          <w:cantSplit/>
        </w:trPr>
        <w:tc>
          <w:tcPr>
            <w:tcW w:w="1800" w:type="dxa"/>
            <w:tcMar>
              <w:top w:w="60" w:type="dxa"/>
              <w:left w:w="100" w:type="dxa"/>
              <w:bottom w:w="60" w:type="dxa"/>
              <w:right w:w="100" w:type="dxa"/>
            </w:tcMar>
            <w:vAlign w:val="center"/>
          </w:tcPr>
          <w:p w14:paraId="4FD19AE2">
            <w:pPr>
              <w:spacing w:after="0"/>
              <w:jc w:val="center"/>
              <w:rPr>
                <w:sz w:val="24"/>
                <w:szCs w:val="24"/>
              </w:rPr>
            </w:pPr>
            <w:r>
              <w:rPr>
                <w:b w:val="0"/>
                <w:bCs w:val="0"/>
                <w:sz w:val="24"/>
                <w:szCs w:val="24"/>
              </w:rPr>
              <w:t>2 (qoniqarsiz)</w:t>
            </w:r>
          </w:p>
        </w:tc>
        <w:tc>
          <w:tcPr>
            <w:tcW w:w="7838" w:type="dxa"/>
            <w:tcMar>
              <w:top w:w="60" w:type="dxa"/>
              <w:left w:w="100" w:type="dxa"/>
              <w:bottom w:w="60" w:type="dxa"/>
              <w:right w:w="100" w:type="dxa"/>
            </w:tcMar>
            <w:vAlign w:val="center"/>
          </w:tcPr>
          <w:p w14:paraId="67F19C68">
            <w:pPr>
              <w:spacing w:after="0"/>
              <w:jc w:val="left"/>
              <w:rPr>
                <w:sz w:val="24"/>
                <w:szCs w:val="24"/>
              </w:rPr>
            </w:pPr>
            <w:r>
              <w:rPr>
                <w:b w:val="0"/>
                <w:bCs w:val="0"/>
                <w:sz w:val="24"/>
                <w:szCs w:val="24"/>
              </w:rPr>
              <w:t>Mavzu bo‘yicha asosiy tushunchalarni bilmaydi</w:t>
            </w:r>
          </w:p>
        </w:tc>
      </w:tr>
    </w:tbl>
    <w:p w14:paraId="024920FC">
      <w:pPr>
        <w:keepNext/>
        <w:spacing w:before="240" w:after="80"/>
        <w:rPr>
          <w:sz w:val="24"/>
          <w:szCs w:val="24"/>
        </w:rPr>
      </w:pPr>
      <w:r>
        <w:rPr>
          <w:b/>
          <w:bCs/>
          <w:color w:val="1F3864"/>
          <w:sz w:val="24"/>
          <w:szCs w:val="24"/>
        </w:rPr>
        <w:t>3-ILOVA. MUSTAHKAMLASH UCHUN SAVOLLAR</w:t>
      </w:r>
    </w:p>
    <w:p w14:paraId="1FE8BB84">
      <w:pPr>
        <w:pStyle w:val="16"/>
        <w:numPr>
          <w:ilvl w:val="0"/>
          <w:numId w:val="22"/>
        </w:numPr>
        <w:spacing w:after="40" w:line="264" w:lineRule="auto"/>
        <w:jc w:val="both"/>
        <w:rPr>
          <w:sz w:val="24"/>
          <w:szCs w:val="24"/>
        </w:rPr>
      </w:pPr>
      <w:r>
        <w:rPr>
          <w:sz w:val="24"/>
          <w:szCs w:val="24"/>
        </w:rPr>
        <w:t>Xavfsiz mehnat usullari deganda nimani tushunasiz?</w:t>
      </w:r>
    </w:p>
    <w:p w14:paraId="3A8B28FB">
      <w:pPr>
        <w:pStyle w:val="16"/>
        <w:numPr>
          <w:ilvl w:val="0"/>
          <w:numId w:val="22"/>
        </w:numPr>
        <w:spacing w:after="40" w:line="264" w:lineRule="auto"/>
        <w:jc w:val="both"/>
        <w:rPr>
          <w:sz w:val="24"/>
          <w:szCs w:val="24"/>
        </w:rPr>
      </w:pPr>
      <w:r>
        <w:rPr>
          <w:sz w:val="24"/>
          <w:szCs w:val="24"/>
        </w:rPr>
        <w:t>Mehnat muhofazasi yo‘riqnomalarining qanday turlari bor?</w:t>
      </w:r>
    </w:p>
    <w:p w14:paraId="02D3DD45">
      <w:pPr>
        <w:pStyle w:val="16"/>
        <w:numPr>
          <w:ilvl w:val="0"/>
          <w:numId w:val="22"/>
        </w:numPr>
        <w:spacing w:after="40" w:line="264" w:lineRule="auto"/>
        <w:jc w:val="both"/>
        <w:rPr>
          <w:sz w:val="24"/>
          <w:szCs w:val="24"/>
        </w:rPr>
      </w:pPr>
      <w:r>
        <w:rPr>
          <w:sz w:val="24"/>
          <w:szCs w:val="24"/>
        </w:rPr>
        <w:t>Navbatdan tashqari yo‘riqnoma qachon o‘tkaziladi?</w:t>
      </w:r>
    </w:p>
    <w:p w14:paraId="4043D120">
      <w:pPr>
        <w:pStyle w:val="16"/>
        <w:numPr>
          <w:ilvl w:val="0"/>
          <w:numId w:val="22"/>
        </w:numPr>
        <w:spacing w:after="40" w:line="264" w:lineRule="auto"/>
        <w:jc w:val="both"/>
        <w:rPr>
          <w:sz w:val="24"/>
          <w:szCs w:val="24"/>
        </w:rPr>
      </w:pPr>
      <w:r>
        <w:rPr>
          <w:sz w:val="24"/>
          <w:szCs w:val="24"/>
        </w:rPr>
        <w:t>To‘g‘ri tashkil etilgan ish joyi qanday bo‘lishi kerak?</w:t>
      </w:r>
    </w:p>
    <w:p w14:paraId="17EAC1A7">
      <w:pPr>
        <w:pStyle w:val="16"/>
        <w:numPr>
          <w:ilvl w:val="0"/>
          <w:numId w:val="22"/>
        </w:numPr>
        <w:spacing w:after="40" w:line="264" w:lineRule="auto"/>
        <w:jc w:val="both"/>
        <w:rPr>
          <w:sz w:val="24"/>
          <w:szCs w:val="24"/>
        </w:rPr>
      </w:pPr>
      <w:r>
        <w:rPr>
          <w:sz w:val="24"/>
          <w:szCs w:val="24"/>
        </w:rPr>
        <w:t>Kompyuter laboratoriyasida qanday harakatlar qat’iyan taqiqlanadi?</w:t>
      </w:r>
    </w:p>
    <w:p w14:paraId="4AAA0C4F">
      <w:pPr>
        <w:keepNext/>
        <w:spacing w:before="160" w:after="80"/>
        <w:rPr>
          <w:sz w:val="24"/>
          <w:szCs w:val="24"/>
        </w:rPr>
      </w:pPr>
      <w:r>
        <w:rPr>
          <w:b/>
          <w:bCs/>
          <w:color w:val="2E75B6"/>
          <w:sz w:val="24"/>
          <w:szCs w:val="24"/>
        </w:rPr>
        <w:t>Test topshiriqlari</w:t>
      </w:r>
    </w:p>
    <w:p w14:paraId="2D51EA0D">
      <w:pPr>
        <w:keepNext/>
        <w:spacing w:before="60" w:after="20"/>
        <w:rPr>
          <w:sz w:val="24"/>
          <w:szCs w:val="24"/>
        </w:rPr>
      </w:pPr>
      <w:r>
        <w:rPr>
          <w:b/>
          <w:bCs/>
          <w:sz w:val="24"/>
          <w:szCs w:val="24"/>
        </w:rPr>
        <w:t>1. Texnikumga qabul qilinganda o‘tkaziladigan yo‘riqnoma:</w:t>
      </w:r>
    </w:p>
    <w:p w14:paraId="7F2F8895">
      <w:pPr>
        <w:keepNext/>
        <w:spacing w:after="0"/>
        <w:ind w:left="567"/>
        <w:rPr>
          <w:sz w:val="24"/>
          <w:szCs w:val="24"/>
        </w:rPr>
      </w:pPr>
      <w:r>
        <w:rPr>
          <w:sz w:val="24"/>
          <w:szCs w:val="24"/>
        </w:rPr>
        <w:t>a) Takroriy</w:t>
      </w:r>
    </w:p>
    <w:p w14:paraId="5317C10F">
      <w:pPr>
        <w:keepNext/>
        <w:spacing w:after="0"/>
        <w:ind w:left="567"/>
        <w:rPr>
          <w:sz w:val="24"/>
          <w:szCs w:val="24"/>
        </w:rPr>
      </w:pPr>
      <w:r>
        <w:rPr>
          <w:sz w:val="24"/>
          <w:szCs w:val="24"/>
        </w:rPr>
        <w:t>b) Kirish</w:t>
      </w:r>
    </w:p>
    <w:p w14:paraId="77F955AC">
      <w:pPr>
        <w:keepNext/>
        <w:spacing w:after="0"/>
        <w:ind w:left="567"/>
        <w:rPr>
          <w:sz w:val="24"/>
          <w:szCs w:val="24"/>
        </w:rPr>
      </w:pPr>
      <w:r>
        <w:rPr>
          <w:sz w:val="24"/>
          <w:szCs w:val="24"/>
        </w:rPr>
        <w:t>c) Maqsadli</w:t>
      </w:r>
    </w:p>
    <w:p w14:paraId="39C2702F">
      <w:pPr>
        <w:keepNext w:val="0"/>
        <w:spacing w:after="60"/>
        <w:ind w:left="567"/>
        <w:rPr>
          <w:sz w:val="24"/>
          <w:szCs w:val="24"/>
        </w:rPr>
      </w:pPr>
      <w:r>
        <w:rPr>
          <w:sz w:val="24"/>
          <w:szCs w:val="24"/>
        </w:rPr>
        <w:t>d) Navbatdan tashqari</w:t>
      </w:r>
    </w:p>
    <w:p w14:paraId="23BC4D60">
      <w:pPr>
        <w:keepNext/>
        <w:spacing w:before="60" w:after="20"/>
        <w:rPr>
          <w:sz w:val="24"/>
          <w:szCs w:val="24"/>
        </w:rPr>
      </w:pPr>
      <w:r>
        <w:rPr>
          <w:b/>
          <w:bCs/>
          <w:sz w:val="24"/>
          <w:szCs w:val="24"/>
        </w:rPr>
        <w:t>2. Takroriy yo‘riqnoma kamida qancha muddatda o‘tkaziladi?</w:t>
      </w:r>
    </w:p>
    <w:p w14:paraId="61299120">
      <w:pPr>
        <w:keepNext/>
        <w:spacing w:after="0"/>
        <w:ind w:left="567"/>
        <w:rPr>
          <w:sz w:val="24"/>
          <w:szCs w:val="24"/>
        </w:rPr>
      </w:pPr>
      <w:r>
        <w:rPr>
          <w:sz w:val="24"/>
          <w:szCs w:val="24"/>
        </w:rPr>
        <w:t>a) Har kuni</w:t>
      </w:r>
    </w:p>
    <w:p w14:paraId="0CFA988C">
      <w:pPr>
        <w:keepNext/>
        <w:spacing w:after="0"/>
        <w:ind w:left="567"/>
        <w:rPr>
          <w:sz w:val="24"/>
          <w:szCs w:val="24"/>
        </w:rPr>
      </w:pPr>
      <w:r>
        <w:rPr>
          <w:sz w:val="24"/>
          <w:szCs w:val="24"/>
        </w:rPr>
        <w:t>b) 6 oyda bir marta</w:t>
      </w:r>
    </w:p>
    <w:p w14:paraId="4C46E932">
      <w:pPr>
        <w:keepNext/>
        <w:spacing w:after="0"/>
        <w:ind w:left="567"/>
        <w:rPr>
          <w:sz w:val="24"/>
          <w:szCs w:val="24"/>
        </w:rPr>
      </w:pPr>
      <w:r>
        <w:rPr>
          <w:sz w:val="24"/>
          <w:szCs w:val="24"/>
        </w:rPr>
        <w:t>c) 5 yilda bir marta</w:t>
      </w:r>
    </w:p>
    <w:p w14:paraId="1A850F83">
      <w:pPr>
        <w:keepNext w:val="0"/>
        <w:spacing w:after="60"/>
        <w:ind w:left="567"/>
        <w:rPr>
          <w:sz w:val="24"/>
          <w:szCs w:val="24"/>
        </w:rPr>
      </w:pPr>
      <w:r>
        <w:rPr>
          <w:sz w:val="24"/>
          <w:szCs w:val="24"/>
        </w:rPr>
        <w:t>d) Faqat bir marta</w:t>
      </w:r>
    </w:p>
    <w:p w14:paraId="2CFC45C5">
      <w:pPr>
        <w:keepNext/>
        <w:spacing w:before="60" w:after="20"/>
        <w:rPr>
          <w:sz w:val="24"/>
          <w:szCs w:val="24"/>
        </w:rPr>
      </w:pPr>
      <w:r>
        <w:rPr>
          <w:b/>
          <w:bCs/>
          <w:sz w:val="24"/>
          <w:szCs w:val="24"/>
        </w:rPr>
        <w:t>3. Baxtsiz hodisadan keyin qaysi yo‘riqnoma o‘tkaziladi?</w:t>
      </w:r>
    </w:p>
    <w:p w14:paraId="66D5151D">
      <w:pPr>
        <w:keepNext/>
        <w:spacing w:after="0"/>
        <w:ind w:left="567"/>
        <w:rPr>
          <w:sz w:val="24"/>
          <w:szCs w:val="24"/>
        </w:rPr>
      </w:pPr>
      <w:r>
        <w:rPr>
          <w:sz w:val="24"/>
          <w:szCs w:val="24"/>
        </w:rPr>
        <w:t>a) Kirish</w:t>
      </w:r>
    </w:p>
    <w:p w14:paraId="2AAF3917">
      <w:pPr>
        <w:keepNext/>
        <w:spacing w:after="0"/>
        <w:ind w:left="567"/>
        <w:rPr>
          <w:sz w:val="24"/>
          <w:szCs w:val="24"/>
        </w:rPr>
      </w:pPr>
      <w:r>
        <w:rPr>
          <w:sz w:val="24"/>
          <w:szCs w:val="24"/>
        </w:rPr>
        <w:t>b) Birlamchi</w:t>
      </w:r>
    </w:p>
    <w:p w14:paraId="30B8B3A7">
      <w:pPr>
        <w:keepNext/>
        <w:spacing w:after="0"/>
        <w:ind w:left="567"/>
        <w:rPr>
          <w:sz w:val="24"/>
          <w:szCs w:val="24"/>
        </w:rPr>
      </w:pPr>
      <w:r>
        <w:rPr>
          <w:sz w:val="24"/>
          <w:szCs w:val="24"/>
        </w:rPr>
        <w:t>c) Navbatdan tashqari</w:t>
      </w:r>
    </w:p>
    <w:p w14:paraId="2C2A64C4">
      <w:pPr>
        <w:keepNext w:val="0"/>
        <w:spacing w:after="60"/>
        <w:ind w:left="567"/>
        <w:rPr>
          <w:sz w:val="24"/>
          <w:szCs w:val="24"/>
        </w:rPr>
      </w:pPr>
      <w:r>
        <w:rPr>
          <w:sz w:val="24"/>
          <w:szCs w:val="24"/>
        </w:rPr>
        <w:t>d) Hech qanday</w:t>
      </w:r>
    </w:p>
    <w:p w14:paraId="5F9AD316">
      <w:pPr>
        <w:keepNext/>
        <w:spacing w:before="240" w:after="80"/>
        <w:rPr>
          <w:sz w:val="24"/>
          <w:szCs w:val="24"/>
        </w:rPr>
      </w:pPr>
      <w:r>
        <w:rPr>
          <w:b/>
          <w:bCs/>
          <w:color w:val="1F3864"/>
          <w:sz w:val="24"/>
          <w:szCs w:val="24"/>
        </w:rPr>
        <w:t>MUSTAQIL TA’LIM UCHUN TOPSHIRIQ VA ADABIYOTLAR</w:t>
      </w:r>
    </w:p>
    <w:p w14:paraId="15BD5A33">
      <w:pPr>
        <w:spacing w:before="0" w:after="100" w:line="276" w:lineRule="auto"/>
        <w:jc w:val="both"/>
        <w:rPr>
          <w:sz w:val="24"/>
          <w:szCs w:val="24"/>
        </w:rPr>
      </w:pPr>
      <w:r>
        <w:rPr>
          <w:b/>
          <w:bCs/>
          <w:sz w:val="24"/>
          <w:szCs w:val="24"/>
        </w:rPr>
        <w:t>Topshiriq 1:</w:t>
      </w:r>
      <w:r>
        <w:rPr>
          <w:sz w:val="24"/>
          <w:szCs w:val="24"/>
        </w:rPr>
        <w:t xml:space="preserve"> Kompyuter laboratoriyasi uchun 10 banddan iborat «Ichki tartib qoidalari» plakati matnini tuzing. Grafik dizayn yo‘nalishi talabasi sifatida uni chiroyli bezab, A4 formatda taqdim eting.</w:t>
      </w:r>
    </w:p>
    <w:p w14:paraId="70675CCA">
      <w:pPr>
        <w:spacing w:before="0" w:after="100" w:line="276" w:lineRule="auto"/>
        <w:jc w:val="both"/>
        <w:rPr>
          <w:sz w:val="24"/>
          <w:szCs w:val="24"/>
        </w:rPr>
      </w:pPr>
      <w:r>
        <w:rPr>
          <w:b/>
          <w:bCs/>
          <w:sz w:val="24"/>
          <w:szCs w:val="24"/>
        </w:rPr>
        <w:t>Topshiriq 2:</w:t>
      </w:r>
      <w:r>
        <w:rPr>
          <w:sz w:val="24"/>
          <w:szCs w:val="24"/>
        </w:rPr>
        <w:t xml:space="preserve"> Mehnat muhofazasi yo‘riqnoma jurnalining namunaviy shaklini kompyuterda tayyorlash.</w:t>
      </w:r>
    </w:p>
    <w:p w14:paraId="2AE19919">
      <w:pPr>
        <w:keepNext/>
        <w:spacing w:before="0" w:after="40" w:line="276" w:lineRule="auto"/>
        <w:jc w:val="both"/>
        <w:rPr>
          <w:sz w:val="24"/>
          <w:szCs w:val="24"/>
        </w:rPr>
      </w:pPr>
      <w:r>
        <w:rPr>
          <w:b/>
          <w:bCs/>
          <w:sz w:val="24"/>
          <w:szCs w:val="24"/>
        </w:rPr>
        <w:t>Adabiyotlar:</w:t>
      </w:r>
    </w:p>
    <w:p w14:paraId="4EAA33B8">
      <w:pPr>
        <w:pStyle w:val="16"/>
        <w:numPr>
          <w:ilvl w:val="0"/>
          <w:numId w:val="23"/>
        </w:numPr>
        <w:spacing w:after="40" w:line="264" w:lineRule="auto"/>
        <w:jc w:val="both"/>
        <w:rPr>
          <w:sz w:val="24"/>
          <w:szCs w:val="24"/>
        </w:rPr>
      </w:pPr>
      <w:r>
        <w:rPr>
          <w:sz w:val="24"/>
          <w:szCs w:val="24"/>
        </w:rPr>
        <w:t>O‘zbekiston Respublikasining Mehnat kodeksi. — www.lex.uz</w:t>
      </w:r>
    </w:p>
    <w:p w14:paraId="1140A5A9">
      <w:pPr>
        <w:pStyle w:val="16"/>
        <w:numPr>
          <w:ilvl w:val="0"/>
          <w:numId w:val="23"/>
        </w:numPr>
        <w:spacing w:after="40" w:line="264" w:lineRule="auto"/>
        <w:jc w:val="both"/>
        <w:rPr>
          <w:sz w:val="24"/>
          <w:szCs w:val="24"/>
        </w:rPr>
      </w:pPr>
      <w:r>
        <w:rPr>
          <w:sz w:val="24"/>
          <w:szCs w:val="24"/>
        </w:rPr>
        <w:t>O‘zbekiston Respublikasining «Mehnatni muhofaza qilish to‘g‘risida»gi Qonuni (yangi tahrir). — www.lex.uz</w:t>
      </w:r>
    </w:p>
    <w:p w14:paraId="4E3472B0">
      <w:pPr>
        <w:pStyle w:val="16"/>
        <w:numPr>
          <w:ilvl w:val="0"/>
          <w:numId w:val="23"/>
        </w:numPr>
        <w:spacing w:after="40" w:line="264" w:lineRule="auto"/>
        <w:jc w:val="both"/>
        <w:rPr>
          <w:sz w:val="24"/>
          <w:szCs w:val="24"/>
        </w:rPr>
      </w:pPr>
      <w:r>
        <w:rPr>
          <w:sz w:val="24"/>
          <w:szCs w:val="24"/>
        </w:rPr>
        <w:t>Yo‘ldoshev O‘. Mehnat muhofazasi va texnika xavfsizligi. O‘quv qo‘llanma.</w:t>
      </w:r>
    </w:p>
    <w:p w14:paraId="0DC34013">
      <w:pPr>
        <w:pStyle w:val="16"/>
        <w:numPr>
          <w:ilvl w:val="0"/>
          <w:numId w:val="23"/>
        </w:numPr>
        <w:spacing w:after="40" w:line="264" w:lineRule="auto"/>
        <w:jc w:val="both"/>
        <w:rPr>
          <w:sz w:val="24"/>
          <w:szCs w:val="24"/>
        </w:rPr>
      </w:pPr>
      <w:r>
        <w:rPr>
          <w:sz w:val="24"/>
          <w:szCs w:val="24"/>
        </w:rPr>
        <w:t>Narziyev Sh.M., Mudarisova R.X., Gaibnazarov S.B. Sohalar mehnat muhofazasi. O‘quv qo‘llanma.</w:t>
      </w:r>
    </w:p>
    <w:p w14:paraId="64E168AE">
      <w:pPr>
        <w:pStyle w:val="16"/>
        <w:numPr>
          <w:ilvl w:val="0"/>
          <w:numId w:val="23"/>
        </w:numPr>
        <w:spacing w:after="40" w:line="264" w:lineRule="auto"/>
        <w:jc w:val="both"/>
        <w:rPr>
          <w:sz w:val="24"/>
          <w:szCs w:val="24"/>
        </w:rPr>
      </w:pPr>
      <w:r>
        <w:rPr>
          <w:sz w:val="24"/>
          <w:szCs w:val="24"/>
        </w:rPr>
        <w:t>Internet manbalari: www.lex.uz, www.ziyonet.uz, www.fvv.uz</w:t>
      </w:r>
    </w:p>
    <w:p w14:paraId="3716A0EB">
      <w:pPr>
        <w:pStyle w:val="2"/>
        <w:keepNext/>
        <w:pageBreakBefore/>
        <w:spacing w:before="0" w:after="80"/>
      </w:pPr>
      <w:r>
        <w:rPr>
          <w:b/>
          <w:bCs/>
          <w:color w:val="1F3864"/>
          <w:sz w:val="28"/>
          <w:szCs w:val="28"/>
        </w:rPr>
        <w:t>Mavzu: Nazariy. Ish jarayonida xavfsiz mehnat usullarini qo‘llash</w:t>
      </w:r>
    </w:p>
    <w:p w14:paraId="3D402BA1">
      <w:pPr>
        <w:spacing w:before="0" w:after="160" w:line="276" w:lineRule="auto"/>
        <w:jc w:val="both"/>
      </w:pPr>
      <w:r>
        <w:rPr>
          <w:i/>
          <w:iCs/>
          <w:color w:val="404040"/>
        </w:rPr>
        <w:t>Pedagogik mahorat va dars samaradorligini oshirish bo‘yicha o‘quv-uslubiy hujjat</w:t>
      </w:r>
    </w:p>
    <w:p w14:paraId="60CAF640">
      <w:pPr>
        <w:keepNext/>
        <w:spacing w:before="0" w:after="80"/>
        <w:jc w:val="center"/>
      </w:pPr>
      <w:r>
        <w:rPr>
          <w:b/>
          <w:bCs/>
          <w:color w:val="1F3864"/>
          <w:sz w:val="26"/>
          <w:szCs w:val="26"/>
        </w:rPr>
        <w:t>O‘quv mashg‘ulotining ta’lim texnologiyasi modeli</w:t>
      </w:r>
    </w:p>
    <w:tbl>
      <w:tblPr>
        <w:tblStyle w:val="9"/>
        <w:tblW w:w="9638" w:type="dxa"/>
        <w:tblInd w:w="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autofit"/>
        <w:tblCellMar>
          <w:top w:w="0" w:type="dxa"/>
          <w:left w:w="10" w:type="dxa"/>
          <w:bottom w:w="0" w:type="dxa"/>
          <w:right w:w="10" w:type="dxa"/>
        </w:tblCellMar>
      </w:tblPr>
      <w:tblGrid>
        <w:gridCol w:w="2500"/>
        <w:gridCol w:w="7138"/>
      </w:tblGrid>
      <w:tr w14:paraId="078F9FAB">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rPr>
          <w:tblHeader/>
        </w:trPr>
        <w:tc>
          <w:tcPr>
            <w:tcW w:w="2500" w:type="dxa"/>
            <w:shd w:val="clear" w:color="auto" w:fill="D9E2F3"/>
            <w:tcMar>
              <w:top w:w="60" w:type="dxa"/>
              <w:left w:w="100" w:type="dxa"/>
              <w:bottom w:w="60" w:type="dxa"/>
              <w:right w:w="100" w:type="dxa"/>
            </w:tcMar>
            <w:vAlign w:val="center"/>
          </w:tcPr>
          <w:p w14:paraId="7E3BC053">
            <w:pPr>
              <w:spacing w:after="0"/>
              <w:jc w:val="center"/>
            </w:pPr>
            <w:r>
              <w:rPr>
                <w:b/>
                <w:bCs/>
                <w:sz w:val="24"/>
                <w:szCs w:val="24"/>
              </w:rPr>
              <w:t>Ko‘rsatkich parametrlari</w:t>
            </w:r>
          </w:p>
        </w:tc>
        <w:tc>
          <w:tcPr>
            <w:tcW w:w="7138" w:type="dxa"/>
            <w:shd w:val="clear" w:color="auto" w:fill="D9E2F3"/>
            <w:tcMar>
              <w:top w:w="60" w:type="dxa"/>
              <w:left w:w="100" w:type="dxa"/>
              <w:bottom w:w="60" w:type="dxa"/>
              <w:right w:w="100" w:type="dxa"/>
            </w:tcMar>
            <w:vAlign w:val="center"/>
          </w:tcPr>
          <w:p w14:paraId="60B53452">
            <w:pPr>
              <w:spacing w:after="0"/>
              <w:jc w:val="center"/>
            </w:pPr>
            <w:r>
              <w:rPr>
                <w:b/>
                <w:bCs/>
                <w:sz w:val="24"/>
                <w:szCs w:val="24"/>
              </w:rPr>
              <w:t>Tavsifi va mazmuni</w:t>
            </w:r>
          </w:p>
        </w:tc>
      </w:tr>
      <w:tr w14:paraId="484FEC73">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rPr>
          <w:cantSplit/>
        </w:trPr>
        <w:tc>
          <w:tcPr>
            <w:tcW w:w="2500" w:type="dxa"/>
            <w:tcMar>
              <w:top w:w="60" w:type="dxa"/>
              <w:left w:w="100" w:type="dxa"/>
              <w:bottom w:w="60" w:type="dxa"/>
              <w:right w:w="100" w:type="dxa"/>
            </w:tcMar>
            <w:vAlign w:val="top"/>
          </w:tcPr>
          <w:p w14:paraId="49972941">
            <w:pPr>
              <w:spacing w:after="0"/>
              <w:jc w:val="left"/>
            </w:pPr>
            <w:r>
              <w:rPr>
                <w:b/>
                <w:bCs/>
                <w:sz w:val="24"/>
                <w:szCs w:val="24"/>
              </w:rPr>
              <w:t>Mashg‘ulot vaqti va o‘quvchilar soni</w:t>
            </w:r>
          </w:p>
        </w:tc>
        <w:tc>
          <w:tcPr>
            <w:tcW w:w="7138" w:type="dxa"/>
            <w:tcMar>
              <w:top w:w="60" w:type="dxa"/>
              <w:left w:w="100" w:type="dxa"/>
              <w:bottom w:w="60" w:type="dxa"/>
              <w:right w:w="100" w:type="dxa"/>
            </w:tcMar>
            <w:vAlign w:val="top"/>
          </w:tcPr>
          <w:p w14:paraId="183C7454">
            <w:pPr>
              <w:spacing w:after="30"/>
              <w:jc w:val="left"/>
            </w:pPr>
            <w:r>
              <w:rPr>
                <w:sz w:val="24"/>
                <w:szCs w:val="24"/>
              </w:rPr>
              <w:t xml:space="preserve">Mashg‘ulot vaqti: </w:t>
            </w:r>
            <w:r>
              <w:rPr>
                <w:b/>
                <w:bCs/>
                <w:sz w:val="24"/>
                <w:szCs w:val="24"/>
              </w:rPr>
              <w:t>80 daqiqa</w:t>
            </w:r>
            <w:r>
              <w:rPr>
                <w:sz w:val="24"/>
                <w:szCs w:val="24"/>
              </w:rPr>
              <w:t xml:space="preserve">   |   O‘quvchilar soni: </w:t>
            </w:r>
            <w:r>
              <w:rPr>
                <w:b/>
                <w:bCs/>
                <w:sz w:val="24"/>
                <w:szCs w:val="24"/>
              </w:rPr>
              <w:t>26–30 gacha</w:t>
            </w:r>
          </w:p>
        </w:tc>
      </w:tr>
      <w:tr w14:paraId="627059F5">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rPr>
          <w:cantSplit/>
        </w:trPr>
        <w:tc>
          <w:tcPr>
            <w:tcW w:w="2500" w:type="dxa"/>
            <w:tcMar>
              <w:top w:w="60" w:type="dxa"/>
              <w:left w:w="100" w:type="dxa"/>
              <w:bottom w:w="60" w:type="dxa"/>
              <w:right w:w="100" w:type="dxa"/>
            </w:tcMar>
            <w:vAlign w:val="top"/>
          </w:tcPr>
          <w:p w14:paraId="0C37BCA2">
            <w:pPr>
              <w:spacing w:after="0"/>
              <w:jc w:val="left"/>
            </w:pPr>
            <w:r>
              <w:rPr>
                <w:b/>
                <w:bCs/>
                <w:sz w:val="24"/>
                <w:szCs w:val="24"/>
              </w:rPr>
              <w:t>Mashg‘ulot shakli va turi</w:t>
            </w:r>
          </w:p>
        </w:tc>
        <w:tc>
          <w:tcPr>
            <w:tcW w:w="7138" w:type="dxa"/>
            <w:tcMar>
              <w:top w:w="60" w:type="dxa"/>
              <w:left w:w="100" w:type="dxa"/>
              <w:bottom w:w="60" w:type="dxa"/>
              <w:right w:w="100" w:type="dxa"/>
            </w:tcMar>
            <w:vAlign w:val="top"/>
          </w:tcPr>
          <w:p w14:paraId="2F245E69">
            <w:pPr>
              <w:spacing w:after="30"/>
              <w:jc w:val="left"/>
            </w:pPr>
            <w:r>
              <w:rPr>
                <w:sz w:val="24"/>
                <w:szCs w:val="24"/>
              </w:rPr>
              <w:t>Nazariy — yangi bilimlarni egallash bo‘yicha o‘quv mashg‘uloti</w:t>
            </w:r>
          </w:p>
        </w:tc>
      </w:tr>
      <w:tr w14:paraId="23C59325">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rPr>
          <w:cantSplit/>
        </w:trPr>
        <w:tc>
          <w:tcPr>
            <w:tcW w:w="2500" w:type="dxa"/>
            <w:tcMar>
              <w:top w:w="60" w:type="dxa"/>
              <w:left w:w="100" w:type="dxa"/>
              <w:bottom w:w="60" w:type="dxa"/>
              <w:right w:w="100" w:type="dxa"/>
            </w:tcMar>
            <w:vAlign w:val="top"/>
          </w:tcPr>
          <w:p w14:paraId="5782E520">
            <w:pPr>
              <w:spacing w:after="0"/>
              <w:jc w:val="left"/>
            </w:pPr>
            <w:r>
              <w:rPr>
                <w:b/>
                <w:bCs/>
                <w:sz w:val="24"/>
                <w:szCs w:val="24"/>
              </w:rPr>
              <w:t>O‘quv mashg‘ulot rejasi</w:t>
            </w:r>
          </w:p>
        </w:tc>
        <w:tc>
          <w:tcPr>
            <w:tcW w:w="7138" w:type="dxa"/>
            <w:tcMar>
              <w:top w:w="60" w:type="dxa"/>
              <w:left w:w="100" w:type="dxa"/>
              <w:bottom w:w="60" w:type="dxa"/>
              <w:right w:w="100" w:type="dxa"/>
            </w:tcMar>
            <w:vAlign w:val="top"/>
          </w:tcPr>
          <w:p w14:paraId="1230A67C">
            <w:pPr>
              <w:spacing w:after="30"/>
              <w:jc w:val="left"/>
            </w:pPr>
            <w:r>
              <w:rPr>
                <w:sz w:val="24"/>
                <w:szCs w:val="24"/>
              </w:rPr>
              <w:t>1. Kompyuter texnikasi bilan ishlashda ergonomik talablar.</w:t>
            </w:r>
          </w:p>
          <w:p w14:paraId="1E12F28F">
            <w:pPr>
              <w:spacing w:after="30"/>
              <w:jc w:val="left"/>
            </w:pPr>
            <w:r>
              <w:rPr>
                <w:sz w:val="24"/>
                <w:szCs w:val="24"/>
              </w:rPr>
              <w:t>2. Klaviatura va sichqoncha bilan ishlashda to‘g‘ri tana holati.</w:t>
            </w:r>
          </w:p>
          <w:p w14:paraId="008AA0C8">
            <w:pPr>
              <w:spacing w:after="30"/>
              <w:jc w:val="left"/>
            </w:pPr>
            <w:r>
              <w:rPr>
                <w:sz w:val="24"/>
                <w:szCs w:val="24"/>
              </w:rPr>
              <w:t>3. Ish va dam olish rejimiga rioya qilish.</w:t>
            </w:r>
          </w:p>
        </w:tc>
      </w:tr>
      <w:tr w14:paraId="0A25C2C7">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rPr>
          <w:cantSplit/>
        </w:trPr>
        <w:tc>
          <w:tcPr>
            <w:tcW w:w="2500" w:type="dxa"/>
            <w:tcMar>
              <w:top w:w="60" w:type="dxa"/>
              <w:left w:w="100" w:type="dxa"/>
              <w:bottom w:w="60" w:type="dxa"/>
              <w:right w:w="100" w:type="dxa"/>
            </w:tcMar>
            <w:vAlign w:val="top"/>
          </w:tcPr>
          <w:p w14:paraId="65FE1C37">
            <w:pPr>
              <w:spacing w:after="0"/>
              <w:jc w:val="left"/>
            </w:pPr>
            <w:r>
              <w:rPr>
                <w:b/>
                <w:bCs/>
                <w:sz w:val="24"/>
                <w:szCs w:val="24"/>
              </w:rPr>
              <w:t>O‘quv mashg‘ulotining maqsadi</w:t>
            </w:r>
          </w:p>
        </w:tc>
        <w:tc>
          <w:tcPr>
            <w:tcW w:w="7138" w:type="dxa"/>
            <w:tcMar>
              <w:top w:w="60" w:type="dxa"/>
              <w:left w:w="100" w:type="dxa"/>
              <w:bottom w:w="60" w:type="dxa"/>
              <w:right w:w="100" w:type="dxa"/>
            </w:tcMar>
            <w:vAlign w:val="top"/>
          </w:tcPr>
          <w:p w14:paraId="66C863CE">
            <w:pPr>
              <w:spacing w:after="30"/>
              <w:jc w:val="left"/>
            </w:pPr>
            <w:r>
              <w:rPr>
                <w:sz w:val="24"/>
                <w:szCs w:val="24"/>
              </w:rPr>
              <w:t>O‘quvchilarga kompyuter bilan ishlashda ergonomik talablar, to‘g‘ri tana holati, ish va dam olish rejimi hamda kasb kasalliklarining oldini olish yuzasidan bilim va ko‘nikmalar berish.</w:t>
            </w:r>
          </w:p>
        </w:tc>
      </w:tr>
      <w:tr w14:paraId="2E29BD9C">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rPr>
          <w:cantSplit/>
        </w:trPr>
        <w:tc>
          <w:tcPr>
            <w:tcW w:w="2500" w:type="dxa"/>
            <w:tcMar>
              <w:top w:w="60" w:type="dxa"/>
              <w:left w:w="100" w:type="dxa"/>
              <w:bottom w:w="60" w:type="dxa"/>
              <w:right w:w="100" w:type="dxa"/>
            </w:tcMar>
            <w:vAlign w:val="top"/>
          </w:tcPr>
          <w:p w14:paraId="678A9829">
            <w:pPr>
              <w:spacing w:after="0"/>
              <w:jc w:val="left"/>
            </w:pPr>
            <w:r>
              <w:rPr>
                <w:b/>
                <w:bCs/>
                <w:sz w:val="24"/>
                <w:szCs w:val="24"/>
              </w:rPr>
              <w:t>Mashg‘ulotdan kutilayotgan natijalar</w:t>
            </w:r>
          </w:p>
        </w:tc>
        <w:tc>
          <w:tcPr>
            <w:tcW w:w="7138" w:type="dxa"/>
            <w:tcMar>
              <w:top w:w="60" w:type="dxa"/>
              <w:left w:w="100" w:type="dxa"/>
              <w:bottom w:w="60" w:type="dxa"/>
              <w:right w:w="100" w:type="dxa"/>
            </w:tcMar>
            <w:vAlign w:val="top"/>
          </w:tcPr>
          <w:p w14:paraId="14CB7157">
            <w:pPr>
              <w:spacing w:after="30"/>
              <w:jc w:val="left"/>
            </w:pPr>
            <w:r>
              <w:rPr>
                <w:sz w:val="24"/>
                <w:szCs w:val="24"/>
              </w:rPr>
              <w:t>Ish joyini ergonomik talablarga moslab sozlay oladilar, to‘g‘ri o‘tirish qoidalariga rioya qiladilar va kompensator mashqlarni bajaradilar.</w:t>
            </w:r>
          </w:p>
        </w:tc>
      </w:tr>
      <w:tr w14:paraId="2320F07A">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rPr>
          <w:cantSplit/>
        </w:trPr>
        <w:tc>
          <w:tcPr>
            <w:tcW w:w="2500" w:type="dxa"/>
            <w:tcMar>
              <w:top w:w="60" w:type="dxa"/>
              <w:left w:w="100" w:type="dxa"/>
              <w:bottom w:w="60" w:type="dxa"/>
              <w:right w:w="100" w:type="dxa"/>
            </w:tcMar>
            <w:vAlign w:val="top"/>
          </w:tcPr>
          <w:p w14:paraId="06AD3CB0">
            <w:pPr>
              <w:spacing w:after="0"/>
              <w:jc w:val="left"/>
            </w:pPr>
            <w:r>
              <w:rPr>
                <w:b/>
                <w:bCs/>
                <w:sz w:val="24"/>
                <w:szCs w:val="24"/>
              </w:rPr>
              <w:t>Pedagogik vazifalar va natijalar</w:t>
            </w:r>
          </w:p>
        </w:tc>
        <w:tc>
          <w:tcPr>
            <w:tcW w:w="7138" w:type="dxa"/>
            <w:tcMar>
              <w:top w:w="60" w:type="dxa"/>
              <w:left w:w="100" w:type="dxa"/>
              <w:bottom w:w="60" w:type="dxa"/>
              <w:right w:w="100" w:type="dxa"/>
            </w:tcMar>
            <w:vAlign w:val="top"/>
          </w:tcPr>
          <w:p w14:paraId="67384AED">
            <w:pPr>
              <w:spacing w:after="30"/>
              <w:jc w:val="left"/>
            </w:pPr>
            <w:r>
              <w:rPr>
                <w:b/>
                <w:bCs/>
                <w:sz w:val="24"/>
                <w:szCs w:val="24"/>
              </w:rPr>
              <w:t>Pedagogik vazifalar:</w:t>
            </w:r>
          </w:p>
          <w:p w14:paraId="0EA94B02">
            <w:pPr>
              <w:spacing w:after="30"/>
              <w:jc w:val="left"/>
            </w:pPr>
            <w:r>
              <w:rPr>
                <w:sz w:val="24"/>
                <w:szCs w:val="24"/>
              </w:rPr>
              <w:t>1. Ergonomika tushunchasi va uning ahamiyati haqida tushuncha shakllantirish;</w:t>
            </w:r>
          </w:p>
          <w:p w14:paraId="4ABFF83A">
            <w:pPr>
              <w:spacing w:after="30"/>
              <w:jc w:val="left"/>
            </w:pPr>
            <w:r>
              <w:rPr>
                <w:sz w:val="24"/>
                <w:szCs w:val="24"/>
              </w:rPr>
              <w:t>2. Kompyuter, klaviatura, sichqoncha va grafik planshet bilan ishlashda to‘g‘ri tana holatini o‘rgatish;</w:t>
            </w:r>
          </w:p>
          <w:p w14:paraId="3C54FAC2">
            <w:pPr>
              <w:spacing w:after="30"/>
              <w:jc w:val="left"/>
            </w:pPr>
            <w:r>
              <w:rPr>
                <w:sz w:val="24"/>
                <w:szCs w:val="24"/>
              </w:rPr>
              <w:t>3. Kasb kasalliklarining oldini olish va ish-dam olish rejimini singdirish.</w:t>
            </w:r>
          </w:p>
          <w:p w14:paraId="698F5B93">
            <w:pPr>
              <w:spacing w:after="30"/>
              <w:jc w:val="left"/>
            </w:pPr>
            <w:r>
              <w:rPr>
                <w:b/>
                <w:bCs/>
                <w:sz w:val="24"/>
                <w:szCs w:val="24"/>
              </w:rPr>
              <w:t>O‘quv faoliyati natijalari:</w:t>
            </w:r>
          </w:p>
          <w:p w14:paraId="74650AB0">
            <w:pPr>
              <w:spacing w:after="30"/>
              <w:jc w:val="left"/>
            </w:pPr>
            <w:r>
              <w:rPr>
                <w:sz w:val="24"/>
                <w:szCs w:val="24"/>
              </w:rPr>
              <w:t>1. Ergonomik ish o‘rni talablarini biladilar;</w:t>
            </w:r>
          </w:p>
          <w:p w14:paraId="5711F0C8">
            <w:pPr>
              <w:spacing w:after="30"/>
              <w:jc w:val="left"/>
            </w:pPr>
            <w:r>
              <w:rPr>
                <w:sz w:val="24"/>
                <w:szCs w:val="24"/>
              </w:rPr>
              <w:t>2. O‘z ish joyini sozlab, to‘g‘ri o‘tira oladilar;</w:t>
            </w:r>
          </w:p>
          <w:p w14:paraId="6A621C9F">
            <w:pPr>
              <w:spacing w:after="30"/>
              <w:jc w:val="left"/>
            </w:pPr>
            <w:r>
              <w:rPr>
                <w:sz w:val="24"/>
                <w:szCs w:val="24"/>
              </w:rPr>
              <w:t>3. Tunnel sindromi va boshqa kasalliklarning oldini olish usullarini qo‘llaydilar.</w:t>
            </w:r>
          </w:p>
        </w:tc>
      </w:tr>
      <w:tr w14:paraId="5DF52148">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rPr>
          <w:cantSplit/>
        </w:trPr>
        <w:tc>
          <w:tcPr>
            <w:tcW w:w="2500" w:type="dxa"/>
            <w:tcMar>
              <w:top w:w="60" w:type="dxa"/>
              <w:left w:w="100" w:type="dxa"/>
              <w:bottom w:w="60" w:type="dxa"/>
              <w:right w:w="100" w:type="dxa"/>
            </w:tcMar>
            <w:vAlign w:val="top"/>
          </w:tcPr>
          <w:p w14:paraId="5279F0F5">
            <w:pPr>
              <w:spacing w:after="0"/>
              <w:jc w:val="left"/>
            </w:pPr>
            <w:r>
              <w:rPr>
                <w:b/>
                <w:bCs/>
                <w:sz w:val="24"/>
                <w:szCs w:val="24"/>
              </w:rPr>
              <w:t>O‘qitish metodlari</w:t>
            </w:r>
          </w:p>
        </w:tc>
        <w:tc>
          <w:tcPr>
            <w:tcW w:w="7138" w:type="dxa"/>
            <w:tcMar>
              <w:top w:w="60" w:type="dxa"/>
              <w:left w:w="100" w:type="dxa"/>
              <w:bottom w:w="60" w:type="dxa"/>
              <w:right w:w="100" w:type="dxa"/>
            </w:tcMar>
            <w:vAlign w:val="top"/>
          </w:tcPr>
          <w:p w14:paraId="6E325361">
            <w:pPr>
              <w:spacing w:after="30"/>
              <w:jc w:val="left"/>
            </w:pPr>
            <w:r>
              <w:rPr>
                <w:sz w:val="24"/>
                <w:szCs w:val="24"/>
              </w:rPr>
              <w:t>Axborotli kichik ma’ruza, namoyish etish, «Ergonomik auditor» amaliy topshirig‘i, juftlikda ishlash, savol-javob.</w:t>
            </w:r>
          </w:p>
        </w:tc>
      </w:tr>
      <w:tr w14:paraId="2287F7C0">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rPr>
          <w:cantSplit/>
        </w:trPr>
        <w:tc>
          <w:tcPr>
            <w:tcW w:w="2500" w:type="dxa"/>
            <w:tcMar>
              <w:top w:w="60" w:type="dxa"/>
              <w:left w:w="100" w:type="dxa"/>
              <w:bottom w:w="60" w:type="dxa"/>
              <w:right w:w="100" w:type="dxa"/>
            </w:tcMar>
            <w:vAlign w:val="top"/>
          </w:tcPr>
          <w:p w14:paraId="3ACAF40A">
            <w:pPr>
              <w:spacing w:after="0"/>
              <w:jc w:val="left"/>
            </w:pPr>
            <w:r>
              <w:rPr>
                <w:b/>
                <w:bCs/>
                <w:sz w:val="24"/>
                <w:szCs w:val="24"/>
              </w:rPr>
              <w:t>O‘qitish vositalari</w:t>
            </w:r>
          </w:p>
        </w:tc>
        <w:tc>
          <w:tcPr>
            <w:tcW w:w="7138" w:type="dxa"/>
            <w:tcMar>
              <w:top w:w="60" w:type="dxa"/>
              <w:left w:w="100" w:type="dxa"/>
              <w:bottom w:w="60" w:type="dxa"/>
              <w:right w:w="100" w:type="dxa"/>
            </w:tcMar>
            <w:vAlign w:val="top"/>
          </w:tcPr>
          <w:p w14:paraId="75A7EA69">
            <w:pPr>
              <w:spacing w:after="30"/>
              <w:jc w:val="left"/>
            </w:pPr>
            <w:r>
              <w:rPr>
                <w:sz w:val="24"/>
                <w:szCs w:val="24"/>
              </w:rPr>
              <w:t>O‘MT, ma’ruzalar matni, kompyuter, videoproyektor, slaydlar, «Ergonomika qoidalari» plakati, nazorat varag‘i, o‘lchov lentasi.</w:t>
            </w:r>
          </w:p>
        </w:tc>
      </w:tr>
      <w:tr w14:paraId="34D036F5">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rPr>
          <w:cantSplit/>
        </w:trPr>
        <w:tc>
          <w:tcPr>
            <w:tcW w:w="2500" w:type="dxa"/>
            <w:tcMar>
              <w:top w:w="60" w:type="dxa"/>
              <w:left w:w="100" w:type="dxa"/>
              <w:bottom w:w="60" w:type="dxa"/>
              <w:right w:w="100" w:type="dxa"/>
            </w:tcMar>
            <w:vAlign w:val="top"/>
          </w:tcPr>
          <w:p w14:paraId="5EBF8073">
            <w:pPr>
              <w:spacing w:after="0"/>
              <w:jc w:val="left"/>
            </w:pPr>
            <w:r>
              <w:rPr>
                <w:b/>
                <w:bCs/>
                <w:sz w:val="24"/>
                <w:szCs w:val="24"/>
              </w:rPr>
              <w:t>O‘quv faoliyatini tashkil etish</w:t>
            </w:r>
          </w:p>
        </w:tc>
        <w:tc>
          <w:tcPr>
            <w:tcW w:w="7138" w:type="dxa"/>
            <w:tcMar>
              <w:top w:w="60" w:type="dxa"/>
              <w:left w:w="100" w:type="dxa"/>
              <w:bottom w:w="60" w:type="dxa"/>
              <w:right w:w="100" w:type="dxa"/>
            </w:tcMar>
            <w:vAlign w:val="top"/>
          </w:tcPr>
          <w:p w14:paraId="41BF676D">
            <w:pPr>
              <w:spacing w:after="30"/>
              <w:jc w:val="left"/>
            </w:pPr>
            <w:r>
              <w:rPr>
                <w:sz w:val="24"/>
                <w:szCs w:val="24"/>
              </w:rPr>
              <w:t>Jamoaviy, guruhli, juftlikda</w:t>
            </w:r>
          </w:p>
        </w:tc>
      </w:tr>
      <w:tr w14:paraId="6697D3C3">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rPr>
          <w:cantSplit/>
        </w:trPr>
        <w:tc>
          <w:tcPr>
            <w:tcW w:w="2500" w:type="dxa"/>
            <w:tcMar>
              <w:top w:w="60" w:type="dxa"/>
              <w:left w:w="100" w:type="dxa"/>
              <w:bottom w:w="60" w:type="dxa"/>
              <w:right w:w="100" w:type="dxa"/>
            </w:tcMar>
            <w:vAlign w:val="top"/>
          </w:tcPr>
          <w:p w14:paraId="50818818">
            <w:pPr>
              <w:spacing w:after="0"/>
              <w:jc w:val="left"/>
            </w:pPr>
            <w:r>
              <w:rPr>
                <w:b/>
                <w:bCs/>
                <w:sz w:val="24"/>
                <w:szCs w:val="24"/>
              </w:rPr>
              <w:t>O‘qitish sharoiti</w:t>
            </w:r>
          </w:p>
        </w:tc>
        <w:tc>
          <w:tcPr>
            <w:tcW w:w="7138" w:type="dxa"/>
            <w:tcMar>
              <w:top w:w="60" w:type="dxa"/>
              <w:left w:w="100" w:type="dxa"/>
              <w:bottom w:w="60" w:type="dxa"/>
              <w:right w:w="100" w:type="dxa"/>
            </w:tcMar>
            <w:vAlign w:val="top"/>
          </w:tcPr>
          <w:p w14:paraId="62EA3029">
            <w:pPr>
              <w:spacing w:after="30"/>
              <w:jc w:val="left"/>
            </w:pPr>
            <w:r>
              <w:rPr>
                <w:sz w:val="24"/>
                <w:szCs w:val="24"/>
              </w:rPr>
              <w:t>Maxsus jihozlangan o‘quv xonasi</w:t>
            </w:r>
          </w:p>
        </w:tc>
      </w:tr>
      <w:tr w14:paraId="05834B95">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rPr>
          <w:cantSplit/>
        </w:trPr>
        <w:tc>
          <w:tcPr>
            <w:tcW w:w="2500" w:type="dxa"/>
            <w:tcMar>
              <w:top w:w="60" w:type="dxa"/>
              <w:left w:w="100" w:type="dxa"/>
              <w:bottom w:w="60" w:type="dxa"/>
              <w:right w:w="100" w:type="dxa"/>
            </w:tcMar>
            <w:vAlign w:val="top"/>
          </w:tcPr>
          <w:p w14:paraId="31F785CF">
            <w:pPr>
              <w:spacing w:after="0"/>
              <w:jc w:val="left"/>
            </w:pPr>
            <w:r>
              <w:rPr>
                <w:b/>
                <w:bCs/>
                <w:sz w:val="24"/>
                <w:szCs w:val="24"/>
              </w:rPr>
              <w:t>Qaytar aloqaning yo‘l va vositalari</w:t>
            </w:r>
          </w:p>
        </w:tc>
        <w:tc>
          <w:tcPr>
            <w:tcW w:w="7138" w:type="dxa"/>
            <w:tcMar>
              <w:top w:w="60" w:type="dxa"/>
              <w:left w:w="100" w:type="dxa"/>
              <w:bottom w:w="60" w:type="dxa"/>
              <w:right w:w="100" w:type="dxa"/>
            </w:tcMar>
            <w:vAlign w:val="top"/>
          </w:tcPr>
          <w:p w14:paraId="334FC6BF">
            <w:pPr>
              <w:spacing w:after="30"/>
              <w:jc w:val="left"/>
            </w:pPr>
            <w:r>
              <w:rPr>
                <w:sz w:val="24"/>
                <w:szCs w:val="24"/>
              </w:rPr>
              <w:t>Og‘zaki so‘rov, savol-javob, test</w:t>
            </w:r>
          </w:p>
        </w:tc>
      </w:tr>
    </w:tbl>
    <w:p w14:paraId="1205BB88">
      <w:pPr>
        <w:keepNext/>
        <w:pageBreakBefore/>
        <w:spacing w:before="0" w:after="80"/>
        <w:jc w:val="center"/>
      </w:pPr>
      <w:r>
        <w:rPr>
          <w:b/>
          <w:bCs/>
          <w:color w:val="1F3864"/>
          <w:sz w:val="26"/>
          <w:szCs w:val="26"/>
        </w:rPr>
        <w:t>O‘QUV MASHG‘ULOTINING TEXNOLOGIK XARITASI</w:t>
      </w:r>
    </w:p>
    <w:tbl>
      <w:tblPr>
        <w:tblStyle w:val="9"/>
        <w:tblW w:w="9638" w:type="dxa"/>
        <w:tblInd w:w="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autofit"/>
        <w:tblCellMar>
          <w:top w:w="0" w:type="dxa"/>
          <w:left w:w="10" w:type="dxa"/>
          <w:bottom w:w="0" w:type="dxa"/>
          <w:right w:w="10" w:type="dxa"/>
        </w:tblCellMar>
      </w:tblPr>
      <w:tblGrid>
        <w:gridCol w:w="1900"/>
        <w:gridCol w:w="5038"/>
        <w:gridCol w:w="2700"/>
      </w:tblGrid>
      <w:tr w14:paraId="129075FA">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rPr>
          <w:tblHeader/>
        </w:trPr>
        <w:tc>
          <w:tcPr>
            <w:tcW w:w="1900" w:type="dxa"/>
            <w:shd w:val="clear" w:color="auto" w:fill="D9E2F3"/>
            <w:tcMar>
              <w:top w:w="60" w:type="dxa"/>
              <w:left w:w="100" w:type="dxa"/>
              <w:bottom w:w="60" w:type="dxa"/>
              <w:right w:w="100" w:type="dxa"/>
            </w:tcMar>
            <w:vAlign w:val="center"/>
          </w:tcPr>
          <w:p w14:paraId="0F4D5922">
            <w:pPr>
              <w:spacing w:after="0"/>
              <w:jc w:val="center"/>
            </w:pPr>
            <w:r>
              <w:rPr>
                <w:b/>
                <w:bCs/>
                <w:sz w:val="24"/>
                <w:szCs w:val="24"/>
              </w:rPr>
              <w:t>Ta’lim shakli, ish bosqichlari va vaqti</w:t>
            </w:r>
          </w:p>
        </w:tc>
        <w:tc>
          <w:tcPr>
            <w:tcW w:w="5038" w:type="dxa"/>
            <w:shd w:val="clear" w:color="auto" w:fill="D9E2F3"/>
            <w:tcMar>
              <w:top w:w="60" w:type="dxa"/>
              <w:left w:w="100" w:type="dxa"/>
              <w:bottom w:w="60" w:type="dxa"/>
              <w:right w:w="100" w:type="dxa"/>
            </w:tcMar>
            <w:vAlign w:val="center"/>
          </w:tcPr>
          <w:p w14:paraId="3F561E61">
            <w:pPr>
              <w:spacing w:after="0"/>
              <w:jc w:val="center"/>
            </w:pPr>
            <w:r>
              <w:rPr>
                <w:b/>
                <w:bCs/>
                <w:sz w:val="24"/>
                <w:szCs w:val="24"/>
              </w:rPr>
              <w:t>O‘qituvchining faoliyati mazmuni</w:t>
            </w:r>
          </w:p>
        </w:tc>
        <w:tc>
          <w:tcPr>
            <w:tcW w:w="2700" w:type="dxa"/>
            <w:shd w:val="clear" w:color="auto" w:fill="D9E2F3"/>
            <w:tcMar>
              <w:top w:w="60" w:type="dxa"/>
              <w:left w:w="100" w:type="dxa"/>
              <w:bottom w:w="60" w:type="dxa"/>
              <w:right w:w="100" w:type="dxa"/>
            </w:tcMar>
            <w:vAlign w:val="center"/>
          </w:tcPr>
          <w:p w14:paraId="72FFEA51">
            <w:pPr>
              <w:spacing w:after="0"/>
              <w:jc w:val="center"/>
            </w:pPr>
            <w:r>
              <w:rPr>
                <w:b/>
                <w:bCs/>
                <w:sz w:val="24"/>
                <w:szCs w:val="24"/>
              </w:rPr>
              <w:t>O‘quvchining faoliyati mazmuni</w:t>
            </w:r>
          </w:p>
        </w:tc>
      </w:tr>
      <w:tr w14:paraId="2F7A23C0">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c>
          <w:tcPr>
            <w:tcW w:w="1900" w:type="dxa"/>
            <w:tcMar>
              <w:top w:w="60" w:type="dxa"/>
              <w:left w:w="100" w:type="dxa"/>
              <w:bottom w:w="60" w:type="dxa"/>
              <w:right w:w="100" w:type="dxa"/>
            </w:tcMar>
            <w:vAlign w:val="top"/>
          </w:tcPr>
          <w:p w14:paraId="2F805F20">
            <w:pPr>
              <w:spacing w:after="30"/>
              <w:jc w:val="left"/>
            </w:pPr>
            <w:r>
              <w:rPr>
                <w:b/>
                <w:bCs/>
                <w:sz w:val="24"/>
                <w:szCs w:val="24"/>
              </w:rPr>
              <w:t>1. O‘quv mashg‘ulotiga kirish</w:t>
            </w:r>
            <w:r>
              <w:rPr>
                <w:sz w:val="24"/>
                <w:szCs w:val="24"/>
              </w:rPr>
              <w:t xml:space="preserve"> (5 daqiqa)</w:t>
            </w:r>
          </w:p>
        </w:tc>
        <w:tc>
          <w:tcPr>
            <w:tcW w:w="5038" w:type="dxa"/>
            <w:tcMar>
              <w:top w:w="60" w:type="dxa"/>
              <w:left w:w="100" w:type="dxa"/>
              <w:bottom w:w="60" w:type="dxa"/>
              <w:right w:w="100" w:type="dxa"/>
            </w:tcMar>
            <w:vAlign w:val="top"/>
          </w:tcPr>
          <w:p w14:paraId="3126D417">
            <w:pPr>
              <w:spacing w:after="30"/>
              <w:jc w:val="left"/>
            </w:pPr>
            <w:r>
              <w:rPr>
                <w:b/>
                <w:bCs/>
                <w:sz w:val="24"/>
                <w:szCs w:val="24"/>
              </w:rPr>
              <w:t>Tashkiliy qism:</w:t>
            </w:r>
          </w:p>
          <w:p w14:paraId="10B7AB82">
            <w:pPr>
              <w:spacing w:after="30"/>
              <w:jc w:val="left"/>
            </w:pPr>
            <w:r>
              <w:rPr>
                <w:sz w:val="24"/>
                <w:szCs w:val="24"/>
              </w:rPr>
              <w:t>• O‘quvchilarning mashg‘ulotga tayyorgarligi va davomatini tekshiradi.</w:t>
            </w:r>
          </w:p>
          <w:p w14:paraId="1C86ED4D">
            <w:pPr>
              <w:spacing w:after="30"/>
              <w:jc w:val="left"/>
            </w:pPr>
            <w:r>
              <w:rPr>
                <w:sz w:val="24"/>
                <w:szCs w:val="24"/>
              </w:rPr>
              <w:t>• O‘quv xonasining sanitariya-gigiyenik holatini ko‘zdan kechiradi.</w:t>
            </w:r>
          </w:p>
        </w:tc>
        <w:tc>
          <w:tcPr>
            <w:tcW w:w="2700" w:type="dxa"/>
            <w:tcMar>
              <w:top w:w="60" w:type="dxa"/>
              <w:left w:w="100" w:type="dxa"/>
              <w:bottom w:w="60" w:type="dxa"/>
              <w:right w:w="100" w:type="dxa"/>
            </w:tcMar>
            <w:vAlign w:val="top"/>
          </w:tcPr>
          <w:p w14:paraId="6D1DC8E8">
            <w:pPr>
              <w:spacing w:after="30"/>
              <w:jc w:val="left"/>
            </w:pPr>
            <w:r>
              <w:rPr>
                <w:sz w:val="24"/>
                <w:szCs w:val="24"/>
              </w:rPr>
              <w:t>• Mashg‘ulotga tayyorlanadilar.</w:t>
            </w:r>
          </w:p>
          <w:p w14:paraId="20703FFD">
            <w:pPr>
              <w:spacing w:after="30"/>
              <w:jc w:val="left"/>
            </w:pPr>
            <w:r>
              <w:rPr>
                <w:sz w:val="24"/>
                <w:szCs w:val="24"/>
              </w:rPr>
              <w:t>• Navbatchilar axborot beradilar.</w:t>
            </w:r>
          </w:p>
        </w:tc>
      </w:tr>
      <w:tr w14:paraId="2AD7B079">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c>
          <w:tcPr>
            <w:tcW w:w="1900" w:type="dxa"/>
            <w:tcMar>
              <w:top w:w="60" w:type="dxa"/>
              <w:left w:w="100" w:type="dxa"/>
              <w:bottom w:w="60" w:type="dxa"/>
              <w:right w:w="100" w:type="dxa"/>
            </w:tcMar>
            <w:vAlign w:val="top"/>
          </w:tcPr>
          <w:p w14:paraId="0AADF07C">
            <w:pPr>
              <w:spacing w:after="30"/>
              <w:jc w:val="left"/>
            </w:pPr>
            <w:r>
              <w:rPr>
                <w:b/>
                <w:bCs/>
                <w:sz w:val="24"/>
                <w:szCs w:val="24"/>
              </w:rPr>
              <w:t>2. Asosiy bosqich</w:t>
            </w:r>
            <w:r>
              <w:rPr>
                <w:sz w:val="24"/>
                <w:szCs w:val="24"/>
              </w:rPr>
              <w:t xml:space="preserve"> (65 daqiqa)</w:t>
            </w:r>
          </w:p>
        </w:tc>
        <w:tc>
          <w:tcPr>
            <w:tcW w:w="5038" w:type="dxa"/>
            <w:tcMar>
              <w:top w:w="60" w:type="dxa"/>
              <w:left w:w="100" w:type="dxa"/>
              <w:bottom w:w="60" w:type="dxa"/>
              <w:right w:w="100" w:type="dxa"/>
            </w:tcMar>
            <w:vAlign w:val="top"/>
          </w:tcPr>
          <w:p w14:paraId="35F70C3F">
            <w:pPr>
              <w:spacing w:after="30"/>
              <w:jc w:val="left"/>
            </w:pPr>
            <w:r>
              <w:rPr>
                <w:b/>
                <w:bCs/>
                <w:sz w:val="24"/>
                <w:szCs w:val="24"/>
              </w:rPr>
              <w:t>Tayanch bilimlarni faollashtirish:</w:t>
            </w:r>
          </w:p>
          <w:p w14:paraId="2855D23D">
            <w:pPr>
              <w:spacing w:after="30"/>
              <w:jc w:val="left"/>
            </w:pPr>
            <w:r>
              <w:rPr>
                <w:sz w:val="24"/>
                <w:szCs w:val="24"/>
              </w:rPr>
              <w:t>1. Uyga berilgan vazifani nazorat qiladi, o‘tilgan mavzu bo‘yicha savollar beradi va baholaydi (1-ilova).</w:t>
            </w:r>
          </w:p>
          <w:p w14:paraId="6D85AE16">
            <w:pPr>
              <w:spacing w:after="30"/>
              <w:jc w:val="left"/>
            </w:pPr>
            <w:r>
              <w:rPr>
                <w:b/>
                <w:bCs/>
                <w:sz w:val="24"/>
                <w:szCs w:val="24"/>
              </w:rPr>
              <w:t>Maqsad va vazifalarni belgilash:</w:t>
            </w:r>
          </w:p>
          <w:p w14:paraId="3DB18430">
            <w:pPr>
              <w:spacing w:after="30"/>
              <w:jc w:val="left"/>
            </w:pPr>
            <w:r>
              <w:rPr>
                <w:sz w:val="24"/>
                <w:szCs w:val="24"/>
              </w:rPr>
              <w:t>2. Mashg‘ulotning nomi, rejasi, maqsadi va o‘qitish natijalari bilan tanishtiradi.</w:t>
            </w:r>
          </w:p>
          <w:p w14:paraId="6CB6C056">
            <w:pPr>
              <w:spacing w:after="30"/>
              <w:jc w:val="left"/>
            </w:pPr>
            <w:r>
              <w:rPr>
                <w:sz w:val="24"/>
                <w:szCs w:val="24"/>
              </w:rPr>
              <w:t>3. Mustaqil ishlash uchun adabiyotlar bilan tanishtiradi.</w:t>
            </w:r>
          </w:p>
          <w:p w14:paraId="6C9453B3">
            <w:pPr>
              <w:spacing w:after="30"/>
              <w:jc w:val="left"/>
            </w:pPr>
            <w:r>
              <w:rPr>
                <w:sz w:val="24"/>
                <w:szCs w:val="24"/>
              </w:rPr>
              <w:t>4. O‘quvchilarni baholash mezoni va ko‘rsatkichlari bilan tanishtiradi (2-ilova).</w:t>
            </w:r>
          </w:p>
          <w:p w14:paraId="6573D8D7">
            <w:pPr>
              <w:spacing w:after="30"/>
              <w:jc w:val="left"/>
            </w:pPr>
            <w:r>
              <w:rPr>
                <w:b/>
                <w:bCs/>
                <w:sz w:val="24"/>
                <w:szCs w:val="24"/>
              </w:rPr>
              <w:t>Ta’lim oluvchining bilimlarini faollashtirish:</w:t>
            </w:r>
          </w:p>
          <w:p w14:paraId="6D25ABE7">
            <w:pPr>
              <w:spacing w:after="30"/>
              <w:jc w:val="left"/>
            </w:pPr>
            <w:r>
              <w:rPr>
                <w:sz w:val="24"/>
                <w:szCs w:val="24"/>
              </w:rPr>
              <w:t>5. Tezkor so‘rov, savol-javob, aqliy hujum texnikalari orqali bilimlarni faollashtiradi.</w:t>
            </w:r>
          </w:p>
          <w:p w14:paraId="15CC1838">
            <w:pPr>
              <w:spacing w:after="30"/>
              <w:jc w:val="left"/>
            </w:pPr>
            <w:r>
              <w:rPr>
                <w:b/>
                <w:bCs/>
                <w:sz w:val="24"/>
                <w:szCs w:val="24"/>
              </w:rPr>
              <w:t>Yangi o‘quv materiali bayoni:</w:t>
            </w:r>
          </w:p>
          <w:p w14:paraId="3C8C4328">
            <w:pPr>
              <w:spacing w:after="30"/>
              <w:jc w:val="left"/>
            </w:pPr>
            <w:r>
              <w:rPr>
                <w:sz w:val="24"/>
                <w:szCs w:val="24"/>
              </w:rPr>
              <w:t>6. Mavzu rejasi asosida PowerPoint taqdimoti va ko‘rgazmalar yordamida asosiy nazariy holatlarni bayon qiladi.</w:t>
            </w:r>
          </w:p>
          <w:p w14:paraId="6688EAE7">
            <w:pPr>
              <w:spacing w:after="30"/>
              <w:jc w:val="left"/>
            </w:pPr>
            <w:r>
              <w:rPr>
                <w:sz w:val="24"/>
                <w:szCs w:val="24"/>
              </w:rPr>
              <w:t>7. «Ergonomik auditor amaliy topshirig‘i» interaktiv metodi asosida guruhlarda ishlashni tashkil etadi.</w:t>
            </w:r>
          </w:p>
          <w:p w14:paraId="3AE8C994">
            <w:pPr>
              <w:spacing w:after="30"/>
              <w:jc w:val="left"/>
            </w:pPr>
            <w:r>
              <w:rPr>
                <w:b/>
                <w:bCs/>
                <w:sz w:val="24"/>
                <w:szCs w:val="24"/>
              </w:rPr>
              <w:t>Yangi o‘quv materialini mustahkamlash:</w:t>
            </w:r>
          </w:p>
          <w:p w14:paraId="2F7480B9">
            <w:pPr>
              <w:spacing w:after="30"/>
              <w:jc w:val="left"/>
            </w:pPr>
            <w:r>
              <w:rPr>
                <w:sz w:val="24"/>
                <w:szCs w:val="24"/>
              </w:rPr>
              <w:t>8. Mustahkamlash uchun savollar va test topshiriqlari beriladi (3-ilova).</w:t>
            </w:r>
          </w:p>
        </w:tc>
        <w:tc>
          <w:tcPr>
            <w:tcW w:w="2700" w:type="dxa"/>
            <w:tcMar>
              <w:top w:w="60" w:type="dxa"/>
              <w:left w:w="100" w:type="dxa"/>
              <w:bottom w:w="60" w:type="dxa"/>
              <w:right w:w="100" w:type="dxa"/>
            </w:tcMar>
            <w:vAlign w:val="top"/>
          </w:tcPr>
          <w:p w14:paraId="5B3A6510">
            <w:pPr>
              <w:spacing w:after="30"/>
              <w:jc w:val="left"/>
            </w:pPr>
            <w:r>
              <w:rPr>
                <w:sz w:val="24"/>
                <w:szCs w:val="24"/>
              </w:rPr>
              <w:t>• Savollarga javob beradilar.</w:t>
            </w:r>
          </w:p>
          <w:p w14:paraId="337F567A">
            <w:pPr>
              <w:spacing w:after="30"/>
              <w:jc w:val="left"/>
            </w:pPr>
            <w:r>
              <w:rPr>
                <w:sz w:val="24"/>
                <w:szCs w:val="24"/>
              </w:rPr>
              <w:t>• Kerakli ma’lumotlarni yozib oladilar.</w:t>
            </w:r>
          </w:p>
          <w:p w14:paraId="426B3679">
            <w:pPr>
              <w:spacing w:after="30"/>
              <w:jc w:val="left"/>
            </w:pPr>
            <w:r>
              <w:rPr>
                <w:sz w:val="24"/>
                <w:szCs w:val="24"/>
              </w:rPr>
              <w:t>• Guruhlarga bo‘linadilar.</w:t>
            </w:r>
          </w:p>
          <w:p w14:paraId="1CBE20E0">
            <w:pPr>
              <w:spacing w:after="30"/>
              <w:jc w:val="left"/>
            </w:pPr>
            <w:r>
              <w:rPr>
                <w:sz w:val="24"/>
                <w:szCs w:val="24"/>
              </w:rPr>
              <w:t>• Savol-javoblarda faol ishtirok etadilar.</w:t>
            </w:r>
          </w:p>
          <w:p w14:paraId="76EDEB50">
            <w:pPr>
              <w:spacing w:after="30"/>
              <w:jc w:val="left"/>
            </w:pPr>
            <w:r>
              <w:rPr>
                <w:sz w:val="24"/>
                <w:szCs w:val="24"/>
              </w:rPr>
              <w:t>• Diqqat qiladilar va axborotni qabul qiladilar.</w:t>
            </w:r>
          </w:p>
          <w:p w14:paraId="3CE94557">
            <w:pPr>
              <w:spacing w:after="30"/>
              <w:jc w:val="left"/>
            </w:pPr>
            <w:r>
              <w:rPr>
                <w:sz w:val="24"/>
                <w:szCs w:val="24"/>
              </w:rPr>
              <w:t>• Guruhlarda ishlaydilar, natijani taqdim etadilar.</w:t>
            </w:r>
          </w:p>
          <w:p w14:paraId="07923310">
            <w:pPr>
              <w:spacing w:after="30"/>
              <w:jc w:val="left"/>
            </w:pPr>
            <w:r>
              <w:rPr>
                <w:sz w:val="24"/>
                <w:szCs w:val="24"/>
              </w:rPr>
              <w:t>• Test topshiriqlarini bajaradilar.</w:t>
            </w:r>
          </w:p>
        </w:tc>
      </w:tr>
      <w:tr w14:paraId="0CDFC613">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c>
          <w:tcPr>
            <w:tcW w:w="1900" w:type="dxa"/>
            <w:tcMar>
              <w:top w:w="60" w:type="dxa"/>
              <w:left w:w="100" w:type="dxa"/>
              <w:bottom w:w="60" w:type="dxa"/>
              <w:right w:w="100" w:type="dxa"/>
            </w:tcMar>
            <w:vAlign w:val="top"/>
          </w:tcPr>
          <w:p w14:paraId="20361E41">
            <w:pPr>
              <w:spacing w:after="30"/>
              <w:jc w:val="left"/>
            </w:pPr>
            <w:r>
              <w:rPr>
                <w:b/>
                <w:bCs/>
                <w:sz w:val="24"/>
                <w:szCs w:val="24"/>
              </w:rPr>
              <w:t>3. Yakuniy bosqich</w:t>
            </w:r>
            <w:r>
              <w:rPr>
                <w:sz w:val="24"/>
                <w:szCs w:val="24"/>
              </w:rPr>
              <w:t xml:space="preserve"> (10 daqiqa)</w:t>
            </w:r>
          </w:p>
        </w:tc>
        <w:tc>
          <w:tcPr>
            <w:tcW w:w="5038" w:type="dxa"/>
            <w:tcMar>
              <w:top w:w="60" w:type="dxa"/>
              <w:left w:w="100" w:type="dxa"/>
              <w:bottom w:w="60" w:type="dxa"/>
              <w:right w:w="100" w:type="dxa"/>
            </w:tcMar>
            <w:vAlign w:val="top"/>
          </w:tcPr>
          <w:p w14:paraId="6EAE5AC9">
            <w:pPr>
              <w:spacing w:after="30"/>
              <w:jc w:val="left"/>
            </w:pPr>
            <w:r>
              <w:rPr>
                <w:b/>
                <w:bCs/>
                <w:sz w:val="24"/>
                <w:szCs w:val="24"/>
              </w:rPr>
              <w:t>Mashg‘ulot yakuni:</w:t>
            </w:r>
          </w:p>
          <w:p w14:paraId="163EFE33">
            <w:pPr>
              <w:spacing w:after="30"/>
              <w:jc w:val="left"/>
            </w:pPr>
            <w:r>
              <w:rPr>
                <w:sz w:val="24"/>
                <w:szCs w:val="24"/>
              </w:rPr>
              <w:t>1. O‘tilgan mavzuni umumlashtiradi, faol ishtirok etgan o‘quvchilarning javoblarini izohlab baholaydi va rag‘batlantiradi.</w:t>
            </w:r>
          </w:p>
          <w:p w14:paraId="1713D768">
            <w:pPr>
              <w:spacing w:after="30"/>
              <w:jc w:val="left"/>
            </w:pPr>
            <w:r>
              <w:rPr>
                <w:b/>
                <w:bCs/>
                <w:sz w:val="24"/>
                <w:szCs w:val="24"/>
              </w:rPr>
              <w:t>Uyga vazifa berilishi:</w:t>
            </w:r>
          </w:p>
          <w:p w14:paraId="492DA0B1">
            <w:pPr>
              <w:spacing w:after="30"/>
              <w:jc w:val="left"/>
            </w:pPr>
            <w:r>
              <w:rPr>
                <w:sz w:val="24"/>
                <w:szCs w:val="24"/>
              </w:rPr>
              <w:t>2. Kelgusi mashg‘ulotga vazifa va uni bajarish yuzasidan yo‘riqnoma beradi.</w:t>
            </w:r>
          </w:p>
        </w:tc>
        <w:tc>
          <w:tcPr>
            <w:tcW w:w="2700" w:type="dxa"/>
            <w:tcMar>
              <w:top w:w="60" w:type="dxa"/>
              <w:left w:w="100" w:type="dxa"/>
              <w:bottom w:w="60" w:type="dxa"/>
              <w:right w:w="100" w:type="dxa"/>
            </w:tcMar>
            <w:vAlign w:val="top"/>
          </w:tcPr>
          <w:p w14:paraId="79EF5B5A">
            <w:pPr>
              <w:spacing w:after="30"/>
              <w:jc w:val="left"/>
            </w:pPr>
            <w:r>
              <w:rPr>
                <w:sz w:val="24"/>
                <w:szCs w:val="24"/>
              </w:rPr>
              <w:t>• O‘z-o‘zini va o‘zaro baholashni o‘tkazadilar.</w:t>
            </w:r>
          </w:p>
          <w:p w14:paraId="5C844F77">
            <w:pPr>
              <w:spacing w:after="30"/>
              <w:jc w:val="left"/>
            </w:pPr>
            <w:r>
              <w:rPr>
                <w:sz w:val="24"/>
                <w:szCs w:val="24"/>
              </w:rPr>
              <w:t>• Topshiriq va yo‘riqnomani yozib oladilar.</w:t>
            </w:r>
          </w:p>
        </w:tc>
      </w:tr>
    </w:tbl>
    <w:p w14:paraId="0FB6B86C">
      <w:pPr>
        <w:spacing w:before="400"/>
      </w:pPr>
      <w:r>
        <w:rPr>
          <w:b/>
          <w:bCs/>
        </w:rPr>
        <w:t>Maxsus fan o‘qituvchisi:</w:t>
      </w:r>
      <w:r>
        <w:t xml:space="preserve">   ____________   O. Tashtemirova</w:t>
      </w:r>
    </w:p>
    <w:p w14:paraId="2FF3B468">
      <w:pPr>
        <w:keepNext/>
        <w:pageBreakBefore/>
        <w:spacing w:before="0" w:after="80"/>
        <w:jc w:val="center"/>
        <w:rPr>
          <w:sz w:val="32"/>
          <w:szCs w:val="32"/>
        </w:rPr>
      </w:pPr>
      <w:r>
        <w:rPr>
          <w:b/>
          <w:bCs/>
          <w:color w:val="1F3864"/>
          <w:sz w:val="32"/>
          <w:szCs w:val="32"/>
        </w:rPr>
        <w:t>Mavzu: Ish jarayonida xavfsiz mehnat usullarini qo‘llash</w:t>
      </w:r>
    </w:p>
    <w:p w14:paraId="64F155D8">
      <w:pPr>
        <w:keepNext/>
        <w:spacing w:before="120" w:after="80"/>
        <w:rPr>
          <w:sz w:val="32"/>
          <w:szCs w:val="32"/>
        </w:rPr>
      </w:pPr>
      <w:r>
        <w:rPr>
          <w:b/>
          <w:bCs/>
          <w:color w:val="1F3864"/>
          <w:sz w:val="32"/>
          <w:szCs w:val="32"/>
        </w:rPr>
        <w:t>REJA:</w:t>
      </w:r>
    </w:p>
    <w:p w14:paraId="4CFCF0DC">
      <w:pPr>
        <w:pStyle w:val="16"/>
        <w:numPr>
          <w:ilvl w:val="0"/>
          <w:numId w:val="24"/>
        </w:numPr>
        <w:spacing w:after="40" w:line="264" w:lineRule="auto"/>
        <w:jc w:val="both"/>
        <w:rPr>
          <w:sz w:val="32"/>
          <w:szCs w:val="32"/>
        </w:rPr>
      </w:pPr>
      <w:r>
        <w:rPr>
          <w:b/>
          <w:bCs/>
          <w:sz w:val="32"/>
          <w:szCs w:val="32"/>
        </w:rPr>
        <w:t>Kompyuter texnikasi bilan ishlashda ergonomik talablar.</w:t>
      </w:r>
    </w:p>
    <w:p w14:paraId="0ED7E6D1">
      <w:pPr>
        <w:pStyle w:val="16"/>
        <w:numPr>
          <w:ilvl w:val="0"/>
          <w:numId w:val="24"/>
        </w:numPr>
        <w:spacing w:after="40" w:line="264" w:lineRule="auto"/>
        <w:jc w:val="both"/>
        <w:rPr>
          <w:sz w:val="32"/>
          <w:szCs w:val="32"/>
        </w:rPr>
      </w:pPr>
      <w:r>
        <w:rPr>
          <w:b/>
          <w:bCs/>
          <w:sz w:val="32"/>
          <w:szCs w:val="32"/>
        </w:rPr>
        <w:t>Klaviatura va sichqoncha bilan ishlashda to‘g‘ri tana holati.</w:t>
      </w:r>
    </w:p>
    <w:p w14:paraId="0D827165">
      <w:pPr>
        <w:pStyle w:val="16"/>
        <w:numPr>
          <w:ilvl w:val="0"/>
          <w:numId w:val="24"/>
        </w:numPr>
        <w:spacing w:after="40" w:line="264" w:lineRule="auto"/>
        <w:jc w:val="both"/>
        <w:rPr>
          <w:sz w:val="32"/>
          <w:szCs w:val="32"/>
        </w:rPr>
      </w:pPr>
      <w:r>
        <w:rPr>
          <w:b/>
          <w:bCs/>
          <w:sz w:val="32"/>
          <w:szCs w:val="32"/>
        </w:rPr>
        <w:t>Ish va dam olish rejimiga rioya qilish.</w:t>
      </w:r>
    </w:p>
    <w:p w14:paraId="112B26E8">
      <w:pPr>
        <w:keepNext/>
        <w:spacing w:before="280" w:after="80"/>
        <w:rPr>
          <w:sz w:val="32"/>
          <w:szCs w:val="32"/>
        </w:rPr>
      </w:pPr>
      <w:r>
        <w:rPr>
          <w:b/>
          <w:bCs/>
          <w:color w:val="000000"/>
          <w:sz w:val="32"/>
          <w:szCs w:val="32"/>
        </w:rPr>
        <w:t>1-REJA BO‘YICHA: KOMPYUTER TEXNIKASI BILAN ISHLASHDA ERGONOMIK TALABLAR</w:t>
      </w:r>
    </w:p>
    <w:p w14:paraId="346D7D2B">
      <w:pPr>
        <w:keepNext/>
        <w:spacing w:before="140" w:after="80"/>
        <w:rPr>
          <w:sz w:val="32"/>
          <w:szCs w:val="32"/>
        </w:rPr>
      </w:pPr>
      <w:r>
        <w:rPr>
          <w:b/>
          <w:bCs/>
          <w:color w:val="2E75B6"/>
          <w:sz w:val="32"/>
          <w:szCs w:val="32"/>
        </w:rPr>
        <w:t>Ergonomika tushunchasi</w:t>
      </w:r>
    </w:p>
    <w:p w14:paraId="782F793A">
      <w:pPr>
        <w:spacing w:before="0" w:after="100" w:line="276" w:lineRule="auto"/>
        <w:jc w:val="both"/>
        <w:rPr>
          <w:sz w:val="32"/>
          <w:szCs w:val="32"/>
        </w:rPr>
      </w:pPr>
      <w:r>
        <w:rPr>
          <w:b/>
          <w:bCs/>
          <w:sz w:val="32"/>
          <w:szCs w:val="32"/>
        </w:rPr>
        <w:t>Ergonomika</w:t>
      </w:r>
      <w:r>
        <w:rPr>
          <w:sz w:val="32"/>
          <w:szCs w:val="32"/>
        </w:rPr>
        <w:t xml:space="preserve"> — ish joyi, jihoz va ish jarayonini inson tanasining anatomik va fiziologik imkoniyatlariga moslashtiruvchi fan. Grafik dizayner va kompyuter grafikasi mutaxassislari kuniga 6–10 soat bir joyda o‘tirib ishlaydi. Bu holat umurtqa pog‘onasi, bo‘yin, yelka va qo‘l mushaklariga katta yuklama beradi. Ergonomika «ish joyini insonga moslash» tamoyiliga asoslanadi: noqulay holatda o‘tirib tanani jihozga moslashga majbur bo‘lish emas, balki stul, stol va monitorni o‘z tanangizga moslab sozlash kerak.</w:t>
      </w:r>
    </w:p>
    <w:p w14:paraId="2921E92B">
      <w:pPr>
        <w:keepNext/>
        <w:spacing w:before="140" w:after="80"/>
        <w:rPr>
          <w:sz w:val="32"/>
          <w:szCs w:val="32"/>
        </w:rPr>
      </w:pPr>
      <w:r>
        <w:rPr>
          <w:b/>
          <w:bCs/>
          <w:color w:val="2E75B6"/>
          <w:sz w:val="32"/>
          <w:szCs w:val="32"/>
        </w:rPr>
        <w:t>Ergonomik ish o‘rniga qo‘yiladigan talablar</w:t>
      </w:r>
    </w:p>
    <w:p w14:paraId="1DCF70D4">
      <w:pPr>
        <w:spacing w:after="80"/>
        <w:rPr>
          <w:sz w:val="32"/>
          <w:szCs w:val="32"/>
        </w:rPr>
      </w:pPr>
    </w:p>
    <w:tbl>
      <w:tblPr>
        <w:tblStyle w:val="9"/>
        <w:tblW w:w="9638" w:type="dxa"/>
        <w:tblInd w:w="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autofit"/>
        <w:tblCellMar>
          <w:top w:w="0" w:type="dxa"/>
          <w:left w:w="10" w:type="dxa"/>
          <w:bottom w:w="0" w:type="dxa"/>
          <w:right w:w="10" w:type="dxa"/>
        </w:tblCellMar>
      </w:tblPr>
      <w:tblGrid>
        <w:gridCol w:w="3400"/>
        <w:gridCol w:w="6238"/>
      </w:tblGrid>
      <w:tr w14:paraId="09537A94">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rPr>
          <w:cantSplit/>
          <w:tblHeader/>
        </w:trPr>
        <w:tc>
          <w:tcPr>
            <w:tcW w:w="3400" w:type="dxa"/>
            <w:shd w:val="clear" w:color="auto" w:fill="D9E2F3"/>
            <w:tcMar>
              <w:top w:w="60" w:type="dxa"/>
              <w:left w:w="100" w:type="dxa"/>
              <w:bottom w:w="60" w:type="dxa"/>
              <w:right w:w="100" w:type="dxa"/>
            </w:tcMar>
            <w:vAlign w:val="center"/>
          </w:tcPr>
          <w:p w14:paraId="2BBEBCFF">
            <w:pPr>
              <w:spacing w:after="0"/>
              <w:jc w:val="center"/>
              <w:rPr>
                <w:sz w:val="32"/>
                <w:szCs w:val="32"/>
              </w:rPr>
            </w:pPr>
            <w:r>
              <w:rPr>
                <w:b/>
                <w:bCs/>
                <w:sz w:val="32"/>
                <w:szCs w:val="32"/>
              </w:rPr>
              <w:t>Element</w:t>
            </w:r>
          </w:p>
        </w:tc>
        <w:tc>
          <w:tcPr>
            <w:tcW w:w="6238" w:type="dxa"/>
            <w:shd w:val="clear" w:color="auto" w:fill="D9E2F3"/>
            <w:tcMar>
              <w:top w:w="60" w:type="dxa"/>
              <w:left w:w="100" w:type="dxa"/>
              <w:bottom w:w="60" w:type="dxa"/>
              <w:right w:w="100" w:type="dxa"/>
            </w:tcMar>
            <w:vAlign w:val="center"/>
          </w:tcPr>
          <w:p w14:paraId="3933DD0C">
            <w:pPr>
              <w:spacing w:after="0"/>
              <w:jc w:val="center"/>
              <w:rPr>
                <w:sz w:val="32"/>
                <w:szCs w:val="32"/>
              </w:rPr>
            </w:pPr>
            <w:r>
              <w:rPr>
                <w:b/>
                <w:bCs/>
                <w:sz w:val="32"/>
                <w:szCs w:val="32"/>
              </w:rPr>
              <w:t>Me’yoriy talab</w:t>
            </w:r>
          </w:p>
        </w:tc>
      </w:tr>
      <w:tr w14:paraId="3C96006D">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rPr>
          <w:cantSplit/>
        </w:trPr>
        <w:tc>
          <w:tcPr>
            <w:tcW w:w="3400" w:type="dxa"/>
            <w:tcMar>
              <w:top w:w="60" w:type="dxa"/>
              <w:left w:w="100" w:type="dxa"/>
              <w:bottom w:w="60" w:type="dxa"/>
              <w:right w:w="100" w:type="dxa"/>
            </w:tcMar>
            <w:vAlign w:val="center"/>
          </w:tcPr>
          <w:p w14:paraId="56A43798">
            <w:pPr>
              <w:spacing w:after="0"/>
              <w:jc w:val="left"/>
              <w:rPr>
                <w:sz w:val="32"/>
                <w:szCs w:val="32"/>
              </w:rPr>
            </w:pPr>
            <w:r>
              <w:rPr>
                <w:b w:val="0"/>
                <w:bCs w:val="0"/>
                <w:sz w:val="32"/>
                <w:szCs w:val="32"/>
              </w:rPr>
              <w:t>Ko‘zdan ekrangacha masofa</w:t>
            </w:r>
          </w:p>
        </w:tc>
        <w:tc>
          <w:tcPr>
            <w:tcW w:w="6238" w:type="dxa"/>
            <w:tcMar>
              <w:top w:w="60" w:type="dxa"/>
              <w:left w:w="100" w:type="dxa"/>
              <w:bottom w:w="60" w:type="dxa"/>
              <w:right w:w="100" w:type="dxa"/>
            </w:tcMar>
            <w:vAlign w:val="center"/>
          </w:tcPr>
          <w:p w14:paraId="55D0AD76">
            <w:pPr>
              <w:spacing w:after="0"/>
              <w:jc w:val="left"/>
              <w:rPr>
                <w:sz w:val="32"/>
                <w:szCs w:val="32"/>
              </w:rPr>
            </w:pPr>
            <w:r>
              <w:rPr>
                <w:b w:val="0"/>
                <w:bCs w:val="0"/>
                <w:sz w:val="32"/>
                <w:szCs w:val="32"/>
              </w:rPr>
              <w:t>50–70 sm</w:t>
            </w:r>
          </w:p>
        </w:tc>
      </w:tr>
      <w:tr w14:paraId="4B4B4B28">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rPr>
          <w:cantSplit/>
        </w:trPr>
        <w:tc>
          <w:tcPr>
            <w:tcW w:w="3400" w:type="dxa"/>
            <w:tcMar>
              <w:top w:w="60" w:type="dxa"/>
              <w:left w:w="100" w:type="dxa"/>
              <w:bottom w:w="60" w:type="dxa"/>
              <w:right w:w="100" w:type="dxa"/>
            </w:tcMar>
            <w:vAlign w:val="center"/>
          </w:tcPr>
          <w:p w14:paraId="15AFE0CD">
            <w:pPr>
              <w:spacing w:after="0"/>
              <w:jc w:val="left"/>
              <w:rPr>
                <w:sz w:val="32"/>
                <w:szCs w:val="32"/>
              </w:rPr>
            </w:pPr>
            <w:r>
              <w:rPr>
                <w:b w:val="0"/>
                <w:bCs w:val="0"/>
                <w:sz w:val="32"/>
                <w:szCs w:val="32"/>
              </w:rPr>
              <w:t>Monitor yuqori cheti</w:t>
            </w:r>
          </w:p>
        </w:tc>
        <w:tc>
          <w:tcPr>
            <w:tcW w:w="6238" w:type="dxa"/>
            <w:tcMar>
              <w:top w:w="60" w:type="dxa"/>
              <w:left w:w="100" w:type="dxa"/>
              <w:bottom w:w="60" w:type="dxa"/>
              <w:right w:w="100" w:type="dxa"/>
            </w:tcMar>
            <w:vAlign w:val="center"/>
          </w:tcPr>
          <w:p w14:paraId="6597EF9A">
            <w:pPr>
              <w:spacing w:after="0"/>
              <w:jc w:val="left"/>
              <w:rPr>
                <w:sz w:val="32"/>
                <w:szCs w:val="32"/>
              </w:rPr>
            </w:pPr>
            <w:r>
              <w:rPr>
                <w:b w:val="0"/>
                <w:bCs w:val="0"/>
                <w:sz w:val="32"/>
                <w:szCs w:val="32"/>
              </w:rPr>
              <w:t>Ko‘z darajasida yoki biroz pastda</w:t>
            </w:r>
          </w:p>
        </w:tc>
      </w:tr>
      <w:tr w14:paraId="58654457">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rPr>
          <w:cantSplit/>
        </w:trPr>
        <w:tc>
          <w:tcPr>
            <w:tcW w:w="3400" w:type="dxa"/>
            <w:tcMar>
              <w:top w:w="60" w:type="dxa"/>
              <w:left w:w="100" w:type="dxa"/>
              <w:bottom w:w="60" w:type="dxa"/>
              <w:right w:w="100" w:type="dxa"/>
            </w:tcMar>
            <w:vAlign w:val="center"/>
          </w:tcPr>
          <w:p w14:paraId="1067258D">
            <w:pPr>
              <w:spacing w:after="0"/>
              <w:jc w:val="left"/>
              <w:rPr>
                <w:sz w:val="32"/>
                <w:szCs w:val="32"/>
              </w:rPr>
            </w:pPr>
            <w:r>
              <w:rPr>
                <w:b w:val="0"/>
                <w:bCs w:val="0"/>
                <w:sz w:val="32"/>
                <w:szCs w:val="32"/>
              </w:rPr>
              <w:t>Stul</w:t>
            </w:r>
          </w:p>
        </w:tc>
        <w:tc>
          <w:tcPr>
            <w:tcW w:w="6238" w:type="dxa"/>
            <w:tcMar>
              <w:top w:w="60" w:type="dxa"/>
              <w:left w:w="100" w:type="dxa"/>
              <w:bottom w:w="60" w:type="dxa"/>
              <w:right w:w="100" w:type="dxa"/>
            </w:tcMar>
            <w:vAlign w:val="center"/>
          </w:tcPr>
          <w:p w14:paraId="0E593726">
            <w:pPr>
              <w:spacing w:after="0"/>
              <w:jc w:val="left"/>
              <w:rPr>
                <w:sz w:val="32"/>
                <w:szCs w:val="32"/>
              </w:rPr>
            </w:pPr>
            <w:r>
              <w:rPr>
                <w:b w:val="0"/>
                <w:bCs w:val="0"/>
                <w:sz w:val="32"/>
                <w:szCs w:val="32"/>
              </w:rPr>
              <w:t>Balandligi va suyanchig‘i sozlanadigan, g‘ildirakli</w:t>
            </w:r>
          </w:p>
        </w:tc>
      </w:tr>
      <w:tr w14:paraId="1FCCD460">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rPr>
          <w:cantSplit/>
        </w:trPr>
        <w:tc>
          <w:tcPr>
            <w:tcW w:w="3400" w:type="dxa"/>
            <w:tcMar>
              <w:top w:w="60" w:type="dxa"/>
              <w:left w:w="100" w:type="dxa"/>
              <w:bottom w:w="60" w:type="dxa"/>
              <w:right w:w="100" w:type="dxa"/>
            </w:tcMar>
            <w:vAlign w:val="center"/>
          </w:tcPr>
          <w:p w14:paraId="0B40D79C">
            <w:pPr>
              <w:spacing w:after="0"/>
              <w:jc w:val="left"/>
              <w:rPr>
                <w:sz w:val="32"/>
                <w:szCs w:val="32"/>
              </w:rPr>
            </w:pPr>
            <w:r>
              <w:rPr>
                <w:b w:val="0"/>
                <w:bCs w:val="0"/>
                <w:sz w:val="32"/>
                <w:szCs w:val="32"/>
              </w:rPr>
              <w:t>Tizza burchagi</w:t>
            </w:r>
          </w:p>
        </w:tc>
        <w:tc>
          <w:tcPr>
            <w:tcW w:w="6238" w:type="dxa"/>
            <w:tcMar>
              <w:top w:w="60" w:type="dxa"/>
              <w:left w:w="100" w:type="dxa"/>
              <w:bottom w:w="60" w:type="dxa"/>
              <w:right w:w="100" w:type="dxa"/>
            </w:tcMar>
            <w:vAlign w:val="center"/>
          </w:tcPr>
          <w:p w14:paraId="22401736">
            <w:pPr>
              <w:spacing w:after="0"/>
              <w:jc w:val="left"/>
              <w:rPr>
                <w:sz w:val="32"/>
                <w:szCs w:val="32"/>
              </w:rPr>
            </w:pPr>
            <w:r>
              <w:rPr>
                <w:b w:val="0"/>
                <w:bCs w:val="0"/>
                <w:sz w:val="32"/>
                <w:szCs w:val="32"/>
              </w:rPr>
              <w:t>Taxminan 90°, oyoq panjalari polda</w:t>
            </w:r>
          </w:p>
        </w:tc>
      </w:tr>
      <w:tr w14:paraId="19DCC09E">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rPr>
          <w:cantSplit/>
        </w:trPr>
        <w:tc>
          <w:tcPr>
            <w:tcW w:w="3400" w:type="dxa"/>
            <w:tcMar>
              <w:top w:w="60" w:type="dxa"/>
              <w:left w:w="100" w:type="dxa"/>
              <w:bottom w:w="60" w:type="dxa"/>
              <w:right w:w="100" w:type="dxa"/>
            </w:tcMar>
            <w:vAlign w:val="center"/>
          </w:tcPr>
          <w:p w14:paraId="1638E4C1">
            <w:pPr>
              <w:spacing w:after="0"/>
              <w:jc w:val="left"/>
              <w:rPr>
                <w:sz w:val="32"/>
                <w:szCs w:val="32"/>
              </w:rPr>
            </w:pPr>
            <w:r>
              <w:rPr>
                <w:b w:val="0"/>
                <w:bCs w:val="0"/>
                <w:sz w:val="32"/>
                <w:szCs w:val="32"/>
              </w:rPr>
              <w:t>Tirsak burchagi</w:t>
            </w:r>
          </w:p>
        </w:tc>
        <w:tc>
          <w:tcPr>
            <w:tcW w:w="6238" w:type="dxa"/>
            <w:tcMar>
              <w:top w:w="60" w:type="dxa"/>
              <w:left w:w="100" w:type="dxa"/>
              <w:bottom w:w="60" w:type="dxa"/>
              <w:right w:w="100" w:type="dxa"/>
            </w:tcMar>
            <w:vAlign w:val="center"/>
          </w:tcPr>
          <w:p w14:paraId="38A2CC2E">
            <w:pPr>
              <w:spacing w:after="0"/>
              <w:jc w:val="left"/>
              <w:rPr>
                <w:sz w:val="32"/>
                <w:szCs w:val="32"/>
              </w:rPr>
            </w:pPr>
            <w:r>
              <w:rPr>
                <w:b w:val="0"/>
                <w:bCs w:val="0"/>
                <w:sz w:val="32"/>
                <w:szCs w:val="32"/>
              </w:rPr>
              <w:t>90–100°, yelkalar bo‘shashgan</w:t>
            </w:r>
          </w:p>
        </w:tc>
      </w:tr>
      <w:tr w14:paraId="63D33C4A">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rPr>
          <w:cantSplit/>
        </w:trPr>
        <w:tc>
          <w:tcPr>
            <w:tcW w:w="3400" w:type="dxa"/>
            <w:tcMar>
              <w:top w:w="60" w:type="dxa"/>
              <w:left w:w="100" w:type="dxa"/>
              <w:bottom w:w="60" w:type="dxa"/>
              <w:right w:w="100" w:type="dxa"/>
            </w:tcMar>
            <w:vAlign w:val="center"/>
          </w:tcPr>
          <w:p w14:paraId="47E30422">
            <w:pPr>
              <w:spacing w:after="0"/>
              <w:jc w:val="left"/>
              <w:rPr>
                <w:sz w:val="32"/>
                <w:szCs w:val="32"/>
              </w:rPr>
            </w:pPr>
            <w:r>
              <w:rPr>
                <w:b w:val="0"/>
                <w:bCs w:val="0"/>
                <w:sz w:val="32"/>
                <w:szCs w:val="32"/>
              </w:rPr>
              <w:t>Klaviatura</w:t>
            </w:r>
          </w:p>
        </w:tc>
        <w:tc>
          <w:tcPr>
            <w:tcW w:w="6238" w:type="dxa"/>
            <w:tcMar>
              <w:top w:w="60" w:type="dxa"/>
              <w:left w:w="100" w:type="dxa"/>
              <w:bottom w:w="60" w:type="dxa"/>
              <w:right w:w="100" w:type="dxa"/>
            </w:tcMar>
            <w:vAlign w:val="center"/>
          </w:tcPr>
          <w:p w14:paraId="6E22DCF5">
            <w:pPr>
              <w:spacing w:after="0"/>
              <w:jc w:val="left"/>
              <w:rPr>
                <w:sz w:val="32"/>
                <w:szCs w:val="32"/>
              </w:rPr>
            </w:pPr>
            <w:r>
              <w:rPr>
                <w:b w:val="0"/>
                <w:bCs w:val="0"/>
                <w:sz w:val="32"/>
                <w:szCs w:val="32"/>
              </w:rPr>
              <w:t>Stol chetidan 10–15 sm ichkarida</w:t>
            </w:r>
          </w:p>
        </w:tc>
      </w:tr>
    </w:tbl>
    <w:p w14:paraId="6501E9E6">
      <w:pPr>
        <w:spacing w:after="80"/>
        <w:rPr>
          <w:sz w:val="32"/>
          <w:szCs w:val="32"/>
        </w:rPr>
      </w:pPr>
    </w:p>
    <w:p w14:paraId="1CEC3999">
      <w:pPr>
        <w:keepNext/>
        <w:spacing w:before="120" w:after="40"/>
        <w:jc w:val="center"/>
        <w:rPr>
          <w:sz w:val="32"/>
          <w:szCs w:val="32"/>
        </w:rPr>
      </w:pPr>
      <w:r>
        <w:rPr>
          <w:sz w:val="32"/>
          <w:szCs w:val="32"/>
        </w:rPr>
        <w:drawing>
          <wp:inline distT="0" distB="0" distL="0" distR="0">
            <wp:extent cx="4953000" cy="2771775"/>
            <wp:effectExtent l="0" t="0" r="0" b="0"/>
            <wp:docPr id="4" name="Изображение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Изображение 4"/>
                    <pic:cNvPicPr>
                      <a:picLocks noChangeAspect="1" noChangeArrowheads="1"/>
                    </pic:cNvPicPr>
                  </pic:nvPicPr>
                  <pic:blipFill>
                    <a:blip r:embed="rId5"/>
                    <a:srcRect/>
                    <a:stretch>
                      <a:fillRect/>
                    </a:stretch>
                  </pic:blipFill>
                  <pic:spPr>
                    <a:xfrm>
                      <a:off x="0" y="0"/>
                      <a:ext cx="4953000" cy="2771775"/>
                    </a:xfrm>
                    <a:prstGeom prst="rect">
                      <a:avLst/>
                    </a:prstGeom>
                  </pic:spPr>
                </pic:pic>
              </a:graphicData>
            </a:graphic>
          </wp:inline>
        </w:drawing>
      </w:r>
    </w:p>
    <w:p w14:paraId="770A6741">
      <w:pPr>
        <w:spacing w:after="120"/>
        <w:jc w:val="center"/>
        <w:rPr>
          <w:sz w:val="32"/>
          <w:szCs w:val="32"/>
        </w:rPr>
      </w:pPr>
      <w:r>
        <w:rPr>
          <w:i/>
          <w:iCs/>
          <w:sz w:val="32"/>
          <w:szCs w:val="32"/>
        </w:rPr>
        <w:t>5-rasm. Kompyuterda ishlashda ergonomika qoidalari</w:t>
      </w:r>
    </w:p>
    <w:p w14:paraId="63BBED11">
      <w:pPr>
        <w:keepNext/>
        <w:spacing w:before="280" w:after="80"/>
        <w:rPr>
          <w:sz w:val="32"/>
          <w:szCs w:val="32"/>
        </w:rPr>
      </w:pPr>
      <w:r>
        <w:rPr>
          <w:b/>
          <w:bCs/>
          <w:color w:val="000000"/>
          <w:sz w:val="32"/>
          <w:szCs w:val="32"/>
        </w:rPr>
        <w:t>2-REJA BO‘YICHA: KLAVIATURA VA SICHQONCHA BILAN ISHLASHDA TO‘G‘RI TANA HOLATI</w:t>
      </w:r>
    </w:p>
    <w:p w14:paraId="27CF4E71">
      <w:pPr>
        <w:keepNext/>
        <w:spacing w:before="140" w:after="80"/>
        <w:rPr>
          <w:sz w:val="32"/>
          <w:szCs w:val="32"/>
        </w:rPr>
      </w:pPr>
      <w:r>
        <w:rPr>
          <w:b/>
          <w:bCs/>
          <w:color w:val="2E75B6"/>
          <w:sz w:val="32"/>
          <w:szCs w:val="32"/>
        </w:rPr>
        <w:t>To‘g‘ri o‘tirish qoidalari</w:t>
      </w:r>
    </w:p>
    <w:p w14:paraId="2ABC838B">
      <w:pPr>
        <w:pStyle w:val="16"/>
        <w:numPr>
          <w:ilvl w:val="0"/>
          <w:numId w:val="2"/>
        </w:numPr>
        <w:spacing w:after="40" w:line="264" w:lineRule="auto"/>
        <w:jc w:val="both"/>
        <w:rPr>
          <w:sz w:val="32"/>
          <w:szCs w:val="32"/>
        </w:rPr>
      </w:pPr>
      <w:r>
        <w:rPr>
          <w:b/>
          <w:bCs/>
          <w:sz w:val="32"/>
          <w:szCs w:val="32"/>
        </w:rPr>
        <w:t>Stul balandligi:</w:t>
      </w:r>
      <w:r>
        <w:rPr>
          <w:sz w:val="32"/>
          <w:szCs w:val="32"/>
        </w:rPr>
        <w:t xml:space="preserve"> oyoq panjalari polga to‘liq tegib turishi, tizzalar taxminan 90° burchak hosil qilishi kerak. Oyoq yetmasa, oyoq tagligidan foydalaniladi.</w:t>
      </w:r>
    </w:p>
    <w:p w14:paraId="2FF0CDF9">
      <w:pPr>
        <w:pStyle w:val="16"/>
        <w:numPr>
          <w:ilvl w:val="0"/>
          <w:numId w:val="2"/>
        </w:numPr>
        <w:spacing w:after="40" w:line="264" w:lineRule="auto"/>
        <w:jc w:val="both"/>
        <w:rPr>
          <w:sz w:val="32"/>
          <w:szCs w:val="32"/>
        </w:rPr>
      </w:pPr>
      <w:r>
        <w:rPr>
          <w:b/>
          <w:bCs/>
          <w:sz w:val="32"/>
          <w:szCs w:val="32"/>
        </w:rPr>
        <w:t>Bel:</w:t>
      </w:r>
      <w:r>
        <w:rPr>
          <w:sz w:val="32"/>
          <w:szCs w:val="32"/>
        </w:rPr>
        <w:t xml:space="preserve"> stul suyanchig‘iga tayanadi, umurtqa tabiiy holatda tik ushlanadi. Oldinga engashib yoki stul chetida o‘tirish mumkin emas.</w:t>
      </w:r>
    </w:p>
    <w:p w14:paraId="1A5BE892">
      <w:pPr>
        <w:pStyle w:val="16"/>
        <w:numPr>
          <w:ilvl w:val="0"/>
          <w:numId w:val="2"/>
        </w:numPr>
        <w:spacing w:after="40" w:line="264" w:lineRule="auto"/>
        <w:jc w:val="both"/>
        <w:rPr>
          <w:sz w:val="32"/>
          <w:szCs w:val="32"/>
        </w:rPr>
      </w:pPr>
      <w:r>
        <w:rPr>
          <w:b/>
          <w:bCs/>
          <w:sz w:val="32"/>
          <w:szCs w:val="32"/>
        </w:rPr>
        <w:t>Tirsaklar:</w:t>
      </w:r>
      <w:r>
        <w:rPr>
          <w:sz w:val="32"/>
          <w:szCs w:val="32"/>
        </w:rPr>
        <w:t xml:space="preserve"> tanaga yaqin, 90–100° burchak ostida bukilgan, yelkalar bo‘shashgan.</w:t>
      </w:r>
    </w:p>
    <w:p w14:paraId="63F10EA0">
      <w:pPr>
        <w:pStyle w:val="16"/>
        <w:numPr>
          <w:ilvl w:val="0"/>
          <w:numId w:val="2"/>
        </w:numPr>
        <w:spacing w:after="40" w:line="264" w:lineRule="auto"/>
        <w:jc w:val="both"/>
        <w:rPr>
          <w:sz w:val="32"/>
          <w:szCs w:val="32"/>
        </w:rPr>
      </w:pPr>
      <w:r>
        <w:rPr>
          <w:b/>
          <w:bCs/>
          <w:sz w:val="32"/>
          <w:szCs w:val="32"/>
        </w:rPr>
        <w:t>Bilaklar:</w:t>
      </w:r>
      <w:r>
        <w:rPr>
          <w:sz w:val="32"/>
          <w:szCs w:val="32"/>
        </w:rPr>
        <w:t xml:space="preserve"> klaviatura va sichqoncha bilan ishlaganda to‘g‘ri chiziqda bo‘ladi, yuqoriga yoki yon tomonga bukilmaydi.</w:t>
      </w:r>
    </w:p>
    <w:p w14:paraId="14A8330E">
      <w:pPr>
        <w:pStyle w:val="16"/>
        <w:numPr>
          <w:ilvl w:val="0"/>
          <w:numId w:val="2"/>
        </w:numPr>
        <w:spacing w:after="40" w:line="264" w:lineRule="auto"/>
        <w:jc w:val="both"/>
        <w:rPr>
          <w:sz w:val="32"/>
          <w:szCs w:val="32"/>
        </w:rPr>
      </w:pPr>
      <w:r>
        <w:rPr>
          <w:b/>
          <w:bCs/>
          <w:sz w:val="32"/>
          <w:szCs w:val="32"/>
        </w:rPr>
        <w:t>Bosh va bo‘yin:</w:t>
      </w:r>
      <w:r>
        <w:rPr>
          <w:sz w:val="32"/>
          <w:szCs w:val="32"/>
        </w:rPr>
        <w:t xml:space="preserve"> to‘g‘ri, nigoh ekranga biroz pastga qaragan.</w:t>
      </w:r>
    </w:p>
    <w:p w14:paraId="4601E5D2">
      <w:pPr>
        <w:keepNext/>
        <w:spacing w:before="140" w:after="80"/>
        <w:rPr>
          <w:sz w:val="32"/>
          <w:szCs w:val="32"/>
        </w:rPr>
      </w:pPr>
      <w:r>
        <w:rPr>
          <w:b/>
          <w:bCs/>
          <w:color w:val="2E75B6"/>
          <w:sz w:val="32"/>
          <w:szCs w:val="32"/>
        </w:rPr>
        <w:t>Klaviatura, sichqoncha va grafik planshet</w:t>
      </w:r>
    </w:p>
    <w:p w14:paraId="4C41EE4A">
      <w:pPr>
        <w:spacing w:before="0" w:after="100" w:line="276" w:lineRule="auto"/>
        <w:jc w:val="both"/>
        <w:rPr>
          <w:sz w:val="32"/>
          <w:szCs w:val="32"/>
        </w:rPr>
      </w:pPr>
      <w:r>
        <w:rPr>
          <w:sz w:val="32"/>
          <w:szCs w:val="32"/>
        </w:rPr>
        <w:t>Klaviatura stol chetidan 10–15 sm ichkarida joylashadi, shunda bilaklar stolga tayanib dam oladi. Sichqoncha klaviaturaga yaqin, bir xil balandlikda qo‘yiladi — uni olish uchun qo‘lni uzoqqa cho‘zishga to‘g‘ri kelmasligi kerak. Grafik planshet bilan ishlaganda uni to‘g‘ridan-to‘g‘ri o‘zingiz qarshingizga qo‘ying va peroni qattiq siqmang.</w:t>
      </w:r>
    </w:p>
    <w:p w14:paraId="2BEA339C">
      <w:pPr>
        <w:spacing w:before="0" w:after="100" w:line="276" w:lineRule="auto"/>
        <w:jc w:val="both"/>
        <w:rPr>
          <w:sz w:val="32"/>
          <w:szCs w:val="32"/>
        </w:rPr>
      </w:pPr>
      <w:r>
        <w:rPr>
          <w:sz w:val="32"/>
          <w:szCs w:val="32"/>
        </w:rPr>
        <w:t>Tez-tez ishlatiladigan amallar uchun tezkor tugmalar (Ctrl+Z — bekor qilish, Ctrl+S — saqlash, Ctrl+C/Ctrl+V — nusxa olish va qo‘yish) sichqoncha harakatini kamaytiradi va qo‘lni asraydi. Dizayn dasturlarida ham tezkor tugmalarni o‘zlashtirish ergonomikaning bir qismidir.</w:t>
      </w:r>
    </w:p>
    <w:p w14:paraId="0287A9DD">
      <w:pPr>
        <w:keepNext/>
        <w:spacing w:before="280" w:after="80"/>
        <w:rPr>
          <w:sz w:val="32"/>
          <w:szCs w:val="32"/>
        </w:rPr>
      </w:pPr>
      <w:r>
        <w:rPr>
          <w:b/>
          <w:bCs/>
          <w:color w:val="000000"/>
          <w:sz w:val="32"/>
          <w:szCs w:val="32"/>
        </w:rPr>
        <w:t>3-REJA BO‘YICHA: ISH VA DAM OLISH REJIMIGA RIOYA QILISH</w:t>
      </w:r>
    </w:p>
    <w:p w14:paraId="45E1847D">
      <w:pPr>
        <w:keepNext/>
        <w:spacing w:before="140" w:after="80"/>
        <w:rPr>
          <w:sz w:val="32"/>
          <w:szCs w:val="32"/>
        </w:rPr>
      </w:pPr>
      <w:r>
        <w:rPr>
          <w:b/>
          <w:bCs/>
          <w:color w:val="2E75B6"/>
          <w:sz w:val="32"/>
          <w:szCs w:val="32"/>
        </w:rPr>
        <w:t>Kompyuter bilan bog‘liq kasb kasalliklari</w:t>
      </w:r>
    </w:p>
    <w:p w14:paraId="5E431EF2">
      <w:pPr>
        <w:spacing w:after="80"/>
        <w:rPr>
          <w:sz w:val="32"/>
          <w:szCs w:val="32"/>
        </w:rPr>
      </w:pPr>
    </w:p>
    <w:tbl>
      <w:tblPr>
        <w:tblStyle w:val="9"/>
        <w:tblW w:w="9638" w:type="dxa"/>
        <w:tblInd w:w="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autofit"/>
        <w:tblCellMar>
          <w:top w:w="0" w:type="dxa"/>
          <w:left w:w="10" w:type="dxa"/>
          <w:bottom w:w="0" w:type="dxa"/>
          <w:right w:w="10" w:type="dxa"/>
        </w:tblCellMar>
      </w:tblPr>
      <w:tblGrid>
        <w:gridCol w:w="2600"/>
        <w:gridCol w:w="3519"/>
        <w:gridCol w:w="3519"/>
      </w:tblGrid>
      <w:tr w14:paraId="3A44F1A3">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rPr>
          <w:cantSplit/>
          <w:tblHeader/>
        </w:trPr>
        <w:tc>
          <w:tcPr>
            <w:tcW w:w="2600" w:type="dxa"/>
            <w:shd w:val="clear" w:color="auto" w:fill="D9E2F3"/>
            <w:tcMar>
              <w:top w:w="60" w:type="dxa"/>
              <w:left w:w="100" w:type="dxa"/>
              <w:bottom w:w="60" w:type="dxa"/>
              <w:right w:w="100" w:type="dxa"/>
            </w:tcMar>
            <w:vAlign w:val="center"/>
          </w:tcPr>
          <w:p w14:paraId="6282330B">
            <w:pPr>
              <w:spacing w:after="0"/>
              <w:jc w:val="center"/>
              <w:rPr>
                <w:sz w:val="32"/>
                <w:szCs w:val="32"/>
              </w:rPr>
            </w:pPr>
            <w:r>
              <w:rPr>
                <w:b/>
                <w:bCs/>
                <w:sz w:val="32"/>
                <w:szCs w:val="32"/>
              </w:rPr>
              <w:t>Kasallik</w:t>
            </w:r>
          </w:p>
        </w:tc>
        <w:tc>
          <w:tcPr>
            <w:tcW w:w="3519" w:type="dxa"/>
            <w:shd w:val="clear" w:color="auto" w:fill="D9E2F3"/>
            <w:tcMar>
              <w:top w:w="60" w:type="dxa"/>
              <w:left w:w="100" w:type="dxa"/>
              <w:bottom w:w="60" w:type="dxa"/>
              <w:right w:w="100" w:type="dxa"/>
            </w:tcMar>
            <w:vAlign w:val="center"/>
          </w:tcPr>
          <w:p w14:paraId="72FC8161">
            <w:pPr>
              <w:spacing w:after="0"/>
              <w:jc w:val="center"/>
              <w:rPr>
                <w:sz w:val="32"/>
                <w:szCs w:val="32"/>
              </w:rPr>
            </w:pPr>
            <w:r>
              <w:rPr>
                <w:b/>
                <w:bCs/>
                <w:sz w:val="32"/>
                <w:szCs w:val="32"/>
              </w:rPr>
              <w:t>Belgilari</w:t>
            </w:r>
          </w:p>
        </w:tc>
        <w:tc>
          <w:tcPr>
            <w:tcW w:w="3519" w:type="dxa"/>
            <w:shd w:val="clear" w:color="auto" w:fill="D9E2F3"/>
            <w:tcMar>
              <w:top w:w="60" w:type="dxa"/>
              <w:left w:w="100" w:type="dxa"/>
              <w:bottom w:w="60" w:type="dxa"/>
              <w:right w:w="100" w:type="dxa"/>
            </w:tcMar>
            <w:vAlign w:val="center"/>
          </w:tcPr>
          <w:p w14:paraId="390A0C64">
            <w:pPr>
              <w:spacing w:after="0"/>
              <w:jc w:val="center"/>
              <w:rPr>
                <w:sz w:val="32"/>
                <w:szCs w:val="32"/>
              </w:rPr>
            </w:pPr>
            <w:r>
              <w:rPr>
                <w:b/>
                <w:bCs/>
                <w:sz w:val="32"/>
                <w:szCs w:val="32"/>
              </w:rPr>
              <w:t>Oldini olish</w:t>
            </w:r>
          </w:p>
        </w:tc>
      </w:tr>
      <w:tr w14:paraId="6843F3D3">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rPr>
          <w:cantSplit/>
        </w:trPr>
        <w:tc>
          <w:tcPr>
            <w:tcW w:w="2600" w:type="dxa"/>
            <w:tcMar>
              <w:top w:w="60" w:type="dxa"/>
              <w:left w:w="100" w:type="dxa"/>
              <w:bottom w:w="60" w:type="dxa"/>
              <w:right w:w="100" w:type="dxa"/>
            </w:tcMar>
            <w:vAlign w:val="center"/>
          </w:tcPr>
          <w:p w14:paraId="3093C29F">
            <w:pPr>
              <w:spacing w:after="0"/>
              <w:jc w:val="left"/>
              <w:rPr>
                <w:sz w:val="32"/>
                <w:szCs w:val="32"/>
              </w:rPr>
            </w:pPr>
            <w:r>
              <w:rPr>
                <w:b w:val="0"/>
                <w:bCs w:val="0"/>
                <w:sz w:val="32"/>
                <w:szCs w:val="32"/>
              </w:rPr>
              <w:t>Karpal tunnel sindromi</w:t>
            </w:r>
          </w:p>
        </w:tc>
        <w:tc>
          <w:tcPr>
            <w:tcW w:w="3519" w:type="dxa"/>
            <w:tcMar>
              <w:top w:w="60" w:type="dxa"/>
              <w:left w:w="100" w:type="dxa"/>
              <w:bottom w:w="60" w:type="dxa"/>
              <w:right w:w="100" w:type="dxa"/>
            </w:tcMar>
            <w:vAlign w:val="center"/>
          </w:tcPr>
          <w:p w14:paraId="4FE6525F">
            <w:pPr>
              <w:spacing w:after="0"/>
              <w:jc w:val="left"/>
              <w:rPr>
                <w:sz w:val="32"/>
                <w:szCs w:val="32"/>
              </w:rPr>
            </w:pPr>
            <w:r>
              <w:rPr>
                <w:b w:val="0"/>
                <w:bCs w:val="0"/>
                <w:sz w:val="32"/>
                <w:szCs w:val="32"/>
              </w:rPr>
              <w:t>Barmoqlarning uvishishi, kechasi og‘riq, kuchsizlanish</w:t>
            </w:r>
          </w:p>
        </w:tc>
        <w:tc>
          <w:tcPr>
            <w:tcW w:w="3519" w:type="dxa"/>
            <w:tcMar>
              <w:top w:w="60" w:type="dxa"/>
              <w:left w:w="100" w:type="dxa"/>
              <w:bottom w:w="60" w:type="dxa"/>
              <w:right w:w="100" w:type="dxa"/>
            </w:tcMar>
            <w:vAlign w:val="center"/>
          </w:tcPr>
          <w:p w14:paraId="13F3FB2E">
            <w:pPr>
              <w:spacing w:after="0"/>
              <w:jc w:val="left"/>
              <w:rPr>
                <w:sz w:val="32"/>
                <w:szCs w:val="32"/>
              </w:rPr>
            </w:pPr>
            <w:r>
              <w:rPr>
                <w:b w:val="0"/>
                <w:bCs w:val="0"/>
                <w:sz w:val="32"/>
                <w:szCs w:val="32"/>
              </w:rPr>
              <w:t>Bilakni to‘g‘ri ushlash, bilak tayanchli gilamcha, panjalar uchun mashq</w:t>
            </w:r>
          </w:p>
        </w:tc>
      </w:tr>
      <w:tr w14:paraId="71880831">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rPr>
          <w:cantSplit/>
        </w:trPr>
        <w:tc>
          <w:tcPr>
            <w:tcW w:w="2600" w:type="dxa"/>
            <w:tcMar>
              <w:top w:w="60" w:type="dxa"/>
              <w:left w:w="100" w:type="dxa"/>
              <w:bottom w:w="60" w:type="dxa"/>
              <w:right w:w="100" w:type="dxa"/>
            </w:tcMar>
            <w:vAlign w:val="center"/>
          </w:tcPr>
          <w:p w14:paraId="6B44B903">
            <w:pPr>
              <w:spacing w:after="0"/>
              <w:jc w:val="left"/>
              <w:rPr>
                <w:sz w:val="32"/>
                <w:szCs w:val="32"/>
              </w:rPr>
            </w:pPr>
            <w:r>
              <w:rPr>
                <w:b w:val="0"/>
                <w:bCs w:val="0"/>
                <w:sz w:val="32"/>
                <w:szCs w:val="32"/>
              </w:rPr>
              <w:t>Osteoxondroz, skolioz</w:t>
            </w:r>
          </w:p>
        </w:tc>
        <w:tc>
          <w:tcPr>
            <w:tcW w:w="3519" w:type="dxa"/>
            <w:tcMar>
              <w:top w:w="60" w:type="dxa"/>
              <w:left w:w="100" w:type="dxa"/>
              <w:bottom w:w="60" w:type="dxa"/>
              <w:right w:w="100" w:type="dxa"/>
            </w:tcMar>
            <w:vAlign w:val="center"/>
          </w:tcPr>
          <w:p w14:paraId="5530F684">
            <w:pPr>
              <w:spacing w:after="0"/>
              <w:jc w:val="left"/>
              <w:rPr>
                <w:sz w:val="32"/>
                <w:szCs w:val="32"/>
              </w:rPr>
            </w:pPr>
            <w:r>
              <w:rPr>
                <w:b w:val="0"/>
                <w:bCs w:val="0"/>
                <w:sz w:val="32"/>
                <w:szCs w:val="32"/>
              </w:rPr>
              <w:t>Bel va bo‘yinda og‘riq, qaddi-qomat buzilishi</w:t>
            </w:r>
          </w:p>
        </w:tc>
        <w:tc>
          <w:tcPr>
            <w:tcW w:w="3519" w:type="dxa"/>
            <w:tcMar>
              <w:top w:w="60" w:type="dxa"/>
              <w:left w:w="100" w:type="dxa"/>
              <w:bottom w:w="60" w:type="dxa"/>
              <w:right w:w="100" w:type="dxa"/>
            </w:tcMar>
            <w:vAlign w:val="center"/>
          </w:tcPr>
          <w:p w14:paraId="122C4767">
            <w:pPr>
              <w:spacing w:after="0"/>
              <w:jc w:val="left"/>
              <w:rPr>
                <w:sz w:val="32"/>
                <w:szCs w:val="32"/>
              </w:rPr>
            </w:pPr>
            <w:r>
              <w:rPr>
                <w:b w:val="0"/>
                <w:bCs w:val="0"/>
                <w:sz w:val="32"/>
                <w:szCs w:val="32"/>
              </w:rPr>
              <w:t>To‘g‘ri o‘tirish, har soatda turib cho‘zilish</w:t>
            </w:r>
          </w:p>
        </w:tc>
      </w:tr>
      <w:tr w14:paraId="7EDB61F8">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rPr>
          <w:cantSplit/>
        </w:trPr>
        <w:tc>
          <w:tcPr>
            <w:tcW w:w="2600" w:type="dxa"/>
            <w:tcMar>
              <w:top w:w="60" w:type="dxa"/>
              <w:left w:w="100" w:type="dxa"/>
              <w:bottom w:w="60" w:type="dxa"/>
              <w:right w:w="100" w:type="dxa"/>
            </w:tcMar>
            <w:vAlign w:val="center"/>
          </w:tcPr>
          <w:p w14:paraId="3E4D29C3">
            <w:pPr>
              <w:spacing w:after="0"/>
              <w:jc w:val="left"/>
              <w:rPr>
                <w:sz w:val="32"/>
                <w:szCs w:val="32"/>
              </w:rPr>
            </w:pPr>
            <w:r>
              <w:rPr>
                <w:b w:val="0"/>
                <w:bCs w:val="0"/>
                <w:sz w:val="32"/>
                <w:szCs w:val="32"/>
              </w:rPr>
              <w:t>Kompyuter ko‘rish sindromi</w:t>
            </w:r>
          </w:p>
        </w:tc>
        <w:tc>
          <w:tcPr>
            <w:tcW w:w="3519" w:type="dxa"/>
            <w:tcMar>
              <w:top w:w="60" w:type="dxa"/>
              <w:left w:w="100" w:type="dxa"/>
              <w:bottom w:w="60" w:type="dxa"/>
              <w:right w:w="100" w:type="dxa"/>
            </w:tcMar>
            <w:vAlign w:val="center"/>
          </w:tcPr>
          <w:p w14:paraId="2FD64DEC">
            <w:pPr>
              <w:spacing w:after="0"/>
              <w:jc w:val="left"/>
              <w:rPr>
                <w:sz w:val="32"/>
                <w:szCs w:val="32"/>
              </w:rPr>
            </w:pPr>
            <w:r>
              <w:rPr>
                <w:b w:val="0"/>
                <w:bCs w:val="0"/>
                <w:sz w:val="32"/>
                <w:szCs w:val="32"/>
              </w:rPr>
              <w:t>Ko‘z quruqligi, qizarishi, xira ko‘rish</w:t>
            </w:r>
          </w:p>
        </w:tc>
        <w:tc>
          <w:tcPr>
            <w:tcW w:w="3519" w:type="dxa"/>
            <w:tcMar>
              <w:top w:w="60" w:type="dxa"/>
              <w:left w:w="100" w:type="dxa"/>
              <w:bottom w:w="60" w:type="dxa"/>
              <w:right w:w="100" w:type="dxa"/>
            </w:tcMar>
            <w:vAlign w:val="center"/>
          </w:tcPr>
          <w:p w14:paraId="55C6ACA6">
            <w:pPr>
              <w:spacing w:after="0"/>
              <w:jc w:val="left"/>
              <w:rPr>
                <w:sz w:val="32"/>
                <w:szCs w:val="32"/>
              </w:rPr>
            </w:pPr>
            <w:r>
              <w:rPr>
                <w:b w:val="0"/>
                <w:bCs w:val="0"/>
                <w:sz w:val="32"/>
                <w:szCs w:val="32"/>
              </w:rPr>
              <w:t>«20-20-20» qoidasi, tez-tez ko‘z qisib-ochish</w:t>
            </w:r>
          </w:p>
        </w:tc>
      </w:tr>
      <w:tr w14:paraId="742EE934">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rPr>
          <w:cantSplit/>
        </w:trPr>
        <w:tc>
          <w:tcPr>
            <w:tcW w:w="2600" w:type="dxa"/>
            <w:tcMar>
              <w:top w:w="60" w:type="dxa"/>
              <w:left w:w="100" w:type="dxa"/>
              <w:bottom w:w="60" w:type="dxa"/>
              <w:right w:w="100" w:type="dxa"/>
            </w:tcMar>
            <w:vAlign w:val="center"/>
          </w:tcPr>
          <w:p w14:paraId="7B1F3959">
            <w:pPr>
              <w:spacing w:after="0"/>
              <w:jc w:val="left"/>
              <w:rPr>
                <w:sz w:val="32"/>
                <w:szCs w:val="32"/>
              </w:rPr>
            </w:pPr>
            <w:r>
              <w:rPr>
                <w:b w:val="0"/>
                <w:bCs w:val="0"/>
                <w:sz w:val="32"/>
                <w:szCs w:val="32"/>
              </w:rPr>
              <w:t>Gipodinamiya</w:t>
            </w:r>
          </w:p>
        </w:tc>
        <w:tc>
          <w:tcPr>
            <w:tcW w:w="3519" w:type="dxa"/>
            <w:tcMar>
              <w:top w:w="60" w:type="dxa"/>
              <w:left w:w="100" w:type="dxa"/>
              <w:bottom w:w="60" w:type="dxa"/>
              <w:right w:w="100" w:type="dxa"/>
            </w:tcMar>
            <w:vAlign w:val="center"/>
          </w:tcPr>
          <w:p w14:paraId="17248765">
            <w:pPr>
              <w:spacing w:after="0"/>
              <w:jc w:val="left"/>
              <w:rPr>
                <w:sz w:val="32"/>
                <w:szCs w:val="32"/>
              </w:rPr>
            </w:pPr>
            <w:r>
              <w:rPr>
                <w:b w:val="0"/>
                <w:bCs w:val="0"/>
                <w:sz w:val="32"/>
                <w:szCs w:val="32"/>
              </w:rPr>
              <w:t>Vazn ortishi, qon aylanishining sekinlashuvi</w:t>
            </w:r>
          </w:p>
        </w:tc>
        <w:tc>
          <w:tcPr>
            <w:tcW w:w="3519" w:type="dxa"/>
            <w:tcMar>
              <w:top w:w="60" w:type="dxa"/>
              <w:left w:w="100" w:type="dxa"/>
              <w:bottom w:w="60" w:type="dxa"/>
              <w:right w:w="100" w:type="dxa"/>
            </w:tcMar>
            <w:vAlign w:val="center"/>
          </w:tcPr>
          <w:p w14:paraId="780427A7">
            <w:pPr>
              <w:spacing w:after="0"/>
              <w:jc w:val="left"/>
              <w:rPr>
                <w:sz w:val="32"/>
                <w:szCs w:val="32"/>
              </w:rPr>
            </w:pPr>
            <w:r>
              <w:rPr>
                <w:b w:val="0"/>
                <w:bCs w:val="0"/>
                <w:sz w:val="32"/>
                <w:szCs w:val="32"/>
              </w:rPr>
              <w:t>Jismoniy faollik, tanaffusda yurish</w:t>
            </w:r>
          </w:p>
        </w:tc>
      </w:tr>
    </w:tbl>
    <w:p w14:paraId="7C82E677">
      <w:pPr>
        <w:spacing w:after="80"/>
        <w:rPr>
          <w:sz w:val="32"/>
          <w:szCs w:val="32"/>
        </w:rPr>
      </w:pPr>
    </w:p>
    <w:p w14:paraId="3FAA33EC">
      <w:pPr>
        <w:keepNext/>
        <w:spacing w:before="140" w:after="80"/>
        <w:rPr>
          <w:sz w:val="32"/>
          <w:szCs w:val="32"/>
        </w:rPr>
      </w:pPr>
      <w:r>
        <w:rPr>
          <w:b/>
          <w:bCs/>
          <w:color w:val="2E75B6"/>
          <w:sz w:val="32"/>
          <w:szCs w:val="32"/>
        </w:rPr>
        <w:t>Ish va dam olish rejimi</w:t>
      </w:r>
    </w:p>
    <w:p w14:paraId="126A2EFD">
      <w:pPr>
        <w:spacing w:before="0" w:after="100" w:line="276" w:lineRule="auto"/>
        <w:jc w:val="both"/>
        <w:rPr>
          <w:sz w:val="32"/>
          <w:szCs w:val="32"/>
        </w:rPr>
      </w:pPr>
      <w:r>
        <w:rPr>
          <w:sz w:val="32"/>
          <w:szCs w:val="32"/>
        </w:rPr>
        <w:t>Har 40–45 daqiqalik uzluksiz ishdan keyin 10 daqiqalik tanaffus qilish tavsiya etiladi. Tanaffusni ekran qarshisida telefonda o‘tkazish dam olish emas: o‘rningizdan turing, yuring, deraza orqali uzoqqa qarang va kompensator mashqlarni bajaring.</w:t>
      </w:r>
    </w:p>
    <w:p w14:paraId="79B58D42">
      <w:pPr>
        <w:keepNext/>
        <w:spacing w:before="140" w:after="80"/>
        <w:rPr>
          <w:sz w:val="32"/>
          <w:szCs w:val="32"/>
        </w:rPr>
      </w:pPr>
      <w:r>
        <w:rPr>
          <w:b/>
          <w:bCs/>
          <w:color w:val="2E75B6"/>
          <w:sz w:val="32"/>
          <w:szCs w:val="32"/>
        </w:rPr>
        <w:t>Kompensator mashqlar</w:t>
      </w:r>
    </w:p>
    <w:p w14:paraId="7AA5FB51">
      <w:pPr>
        <w:pStyle w:val="16"/>
        <w:numPr>
          <w:ilvl w:val="0"/>
          <w:numId w:val="25"/>
        </w:numPr>
        <w:spacing w:after="40" w:line="264" w:lineRule="auto"/>
        <w:jc w:val="both"/>
        <w:rPr>
          <w:sz w:val="32"/>
          <w:szCs w:val="32"/>
        </w:rPr>
      </w:pPr>
      <w:r>
        <w:rPr>
          <w:sz w:val="32"/>
          <w:szCs w:val="32"/>
        </w:rPr>
        <w:t>Bo‘yinni sekin o‘ngga va chapga burish, oldinga egish (har biri 5 marta).</w:t>
      </w:r>
    </w:p>
    <w:p w14:paraId="4EE889B9">
      <w:pPr>
        <w:pStyle w:val="16"/>
        <w:numPr>
          <w:ilvl w:val="0"/>
          <w:numId w:val="25"/>
        </w:numPr>
        <w:spacing w:after="40" w:line="264" w:lineRule="auto"/>
        <w:jc w:val="both"/>
        <w:rPr>
          <w:sz w:val="32"/>
          <w:szCs w:val="32"/>
        </w:rPr>
      </w:pPr>
      <w:r>
        <w:rPr>
          <w:sz w:val="32"/>
          <w:szCs w:val="32"/>
        </w:rPr>
        <w:t>Yelkalarni ko‘tarib-tushirish va oldinga-orqaga aylantirish (8–10 marta).</w:t>
      </w:r>
    </w:p>
    <w:p w14:paraId="63602705">
      <w:pPr>
        <w:pStyle w:val="16"/>
        <w:numPr>
          <w:ilvl w:val="0"/>
          <w:numId w:val="25"/>
        </w:numPr>
        <w:spacing w:after="40" w:line="264" w:lineRule="auto"/>
        <w:jc w:val="both"/>
        <w:rPr>
          <w:sz w:val="32"/>
          <w:szCs w:val="32"/>
        </w:rPr>
      </w:pPr>
      <w:r>
        <w:rPr>
          <w:sz w:val="32"/>
          <w:szCs w:val="32"/>
        </w:rPr>
        <w:t>Barmoqlarni musht qilib-ochish, bilakni ikki tomonga aylantirish (10 marta).</w:t>
      </w:r>
    </w:p>
    <w:p w14:paraId="01D9BD19">
      <w:pPr>
        <w:pStyle w:val="16"/>
        <w:numPr>
          <w:ilvl w:val="0"/>
          <w:numId w:val="25"/>
        </w:numPr>
        <w:spacing w:after="40" w:line="264" w:lineRule="auto"/>
        <w:jc w:val="both"/>
        <w:rPr>
          <w:sz w:val="32"/>
          <w:szCs w:val="32"/>
        </w:rPr>
      </w:pPr>
      <w:r>
        <w:rPr>
          <w:sz w:val="32"/>
          <w:szCs w:val="32"/>
        </w:rPr>
        <w:t>Qo‘llarni oldinga cho‘zib, kaftni o‘zingizga va o‘zingizdan qaratib bukish (5 marta).</w:t>
      </w:r>
    </w:p>
    <w:p w14:paraId="7A2C3B5D">
      <w:pPr>
        <w:pStyle w:val="16"/>
        <w:numPr>
          <w:ilvl w:val="0"/>
          <w:numId w:val="25"/>
        </w:numPr>
        <w:spacing w:after="40" w:line="264" w:lineRule="auto"/>
        <w:jc w:val="both"/>
        <w:rPr>
          <w:sz w:val="32"/>
          <w:szCs w:val="32"/>
        </w:rPr>
      </w:pPr>
      <w:r>
        <w:rPr>
          <w:sz w:val="32"/>
          <w:szCs w:val="32"/>
        </w:rPr>
        <w:t>Tik turib, qo‘llarni tepaga cho‘zish va yon tomonlarga egilish (5 marta).</w:t>
      </w:r>
    </w:p>
    <w:p w14:paraId="49177E1D">
      <w:pPr>
        <w:spacing w:before="0" w:after="100" w:line="276" w:lineRule="auto"/>
        <w:jc w:val="both"/>
        <w:rPr>
          <w:sz w:val="32"/>
          <w:szCs w:val="32"/>
        </w:rPr>
      </w:pPr>
      <w:r>
        <w:rPr>
          <w:sz w:val="32"/>
          <w:szCs w:val="32"/>
        </w:rPr>
        <w:t>Og‘riq — organizmning ogohlantirish signali. Bilak, bo‘yin yoki belda doimiy og‘riq sezilsa, ish joyini qayta sozlash va shifokorga murojaat qilish kerak.</w:t>
      </w:r>
    </w:p>
    <w:p w14:paraId="1BBA58D7">
      <w:pPr>
        <w:keepNext/>
        <w:spacing w:before="300" w:after="80"/>
        <w:rPr>
          <w:sz w:val="32"/>
          <w:szCs w:val="32"/>
        </w:rPr>
      </w:pPr>
      <w:r>
        <w:rPr>
          <w:b/>
          <w:bCs/>
          <w:color w:val="1F3864"/>
          <w:sz w:val="32"/>
          <w:szCs w:val="32"/>
        </w:rPr>
        <w:t>1-ILOVA. O‘TGAN MAVZU BO‘YICHA SAVOLLAR</w:t>
      </w:r>
    </w:p>
    <w:p w14:paraId="044FCC2B">
      <w:pPr>
        <w:pStyle w:val="16"/>
        <w:numPr>
          <w:ilvl w:val="0"/>
          <w:numId w:val="26"/>
        </w:numPr>
        <w:spacing w:after="40" w:line="264" w:lineRule="auto"/>
        <w:jc w:val="both"/>
        <w:rPr>
          <w:sz w:val="32"/>
          <w:szCs w:val="32"/>
        </w:rPr>
      </w:pPr>
      <w:r>
        <w:rPr>
          <w:sz w:val="32"/>
          <w:szCs w:val="32"/>
        </w:rPr>
        <w:t>Xavfsiz mehnat usullari deganda nimani tushunasiz?</w:t>
      </w:r>
    </w:p>
    <w:p w14:paraId="2C8C49D3">
      <w:pPr>
        <w:pStyle w:val="16"/>
        <w:numPr>
          <w:ilvl w:val="0"/>
          <w:numId w:val="26"/>
        </w:numPr>
        <w:spacing w:after="40" w:line="264" w:lineRule="auto"/>
        <w:jc w:val="both"/>
        <w:rPr>
          <w:sz w:val="32"/>
          <w:szCs w:val="32"/>
        </w:rPr>
      </w:pPr>
      <w:r>
        <w:rPr>
          <w:sz w:val="32"/>
          <w:szCs w:val="32"/>
        </w:rPr>
        <w:t>Mehnat muhofazasi yo‘riqnomalarining qanday turlari bor?</w:t>
      </w:r>
    </w:p>
    <w:p w14:paraId="0DA4CCF0">
      <w:pPr>
        <w:pStyle w:val="16"/>
        <w:numPr>
          <w:ilvl w:val="0"/>
          <w:numId w:val="26"/>
        </w:numPr>
        <w:spacing w:after="40" w:line="264" w:lineRule="auto"/>
        <w:jc w:val="both"/>
        <w:rPr>
          <w:sz w:val="32"/>
          <w:szCs w:val="32"/>
        </w:rPr>
      </w:pPr>
      <w:r>
        <w:rPr>
          <w:sz w:val="32"/>
          <w:szCs w:val="32"/>
        </w:rPr>
        <w:t>Navbatdan tashqari yo‘riqnoma qachon o‘tkaziladi?</w:t>
      </w:r>
    </w:p>
    <w:p w14:paraId="5577E22F">
      <w:pPr>
        <w:keepNext/>
        <w:spacing w:before="240" w:after="80"/>
        <w:rPr>
          <w:sz w:val="32"/>
          <w:szCs w:val="32"/>
        </w:rPr>
      </w:pPr>
      <w:r>
        <w:rPr>
          <w:b/>
          <w:bCs/>
          <w:color w:val="1F3864"/>
          <w:sz w:val="32"/>
          <w:szCs w:val="32"/>
        </w:rPr>
        <w:t>2-ILOVA. BAHOLASH MEZONI</w:t>
      </w:r>
    </w:p>
    <w:tbl>
      <w:tblPr>
        <w:tblStyle w:val="9"/>
        <w:tblW w:w="9638" w:type="dxa"/>
        <w:tblInd w:w="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autofit"/>
        <w:tblCellMar>
          <w:top w:w="0" w:type="dxa"/>
          <w:left w:w="10" w:type="dxa"/>
          <w:bottom w:w="0" w:type="dxa"/>
          <w:right w:w="10" w:type="dxa"/>
        </w:tblCellMar>
      </w:tblPr>
      <w:tblGrid>
        <w:gridCol w:w="1800"/>
        <w:gridCol w:w="7838"/>
      </w:tblGrid>
      <w:tr w14:paraId="5292AC50">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rPr>
          <w:cantSplit/>
          <w:tblHeader/>
        </w:trPr>
        <w:tc>
          <w:tcPr>
            <w:tcW w:w="1800" w:type="dxa"/>
            <w:shd w:val="clear" w:color="auto" w:fill="D9E2F3"/>
            <w:tcMar>
              <w:top w:w="60" w:type="dxa"/>
              <w:left w:w="100" w:type="dxa"/>
              <w:bottom w:w="60" w:type="dxa"/>
              <w:right w:w="100" w:type="dxa"/>
            </w:tcMar>
            <w:vAlign w:val="center"/>
          </w:tcPr>
          <w:p w14:paraId="5E48F625">
            <w:pPr>
              <w:spacing w:after="0"/>
              <w:jc w:val="center"/>
              <w:rPr>
                <w:sz w:val="32"/>
                <w:szCs w:val="32"/>
              </w:rPr>
            </w:pPr>
            <w:r>
              <w:rPr>
                <w:b/>
                <w:bCs/>
                <w:sz w:val="32"/>
                <w:szCs w:val="32"/>
              </w:rPr>
              <w:t>Baho</w:t>
            </w:r>
          </w:p>
        </w:tc>
        <w:tc>
          <w:tcPr>
            <w:tcW w:w="7838" w:type="dxa"/>
            <w:shd w:val="clear" w:color="auto" w:fill="D9E2F3"/>
            <w:tcMar>
              <w:top w:w="60" w:type="dxa"/>
              <w:left w:w="100" w:type="dxa"/>
              <w:bottom w:w="60" w:type="dxa"/>
              <w:right w:w="100" w:type="dxa"/>
            </w:tcMar>
            <w:vAlign w:val="center"/>
          </w:tcPr>
          <w:p w14:paraId="5950BD97">
            <w:pPr>
              <w:spacing w:after="0"/>
              <w:jc w:val="center"/>
              <w:rPr>
                <w:sz w:val="32"/>
                <w:szCs w:val="32"/>
              </w:rPr>
            </w:pPr>
            <w:r>
              <w:rPr>
                <w:b/>
                <w:bCs/>
                <w:sz w:val="32"/>
                <w:szCs w:val="32"/>
              </w:rPr>
              <w:t>Mezon</w:t>
            </w:r>
          </w:p>
        </w:tc>
      </w:tr>
      <w:tr w14:paraId="2B9DE1DF">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rPr>
          <w:cantSplit/>
        </w:trPr>
        <w:tc>
          <w:tcPr>
            <w:tcW w:w="1800" w:type="dxa"/>
            <w:tcMar>
              <w:top w:w="60" w:type="dxa"/>
              <w:left w:w="100" w:type="dxa"/>
              <w:bottom w:w="60" w:type="dxa"/>
              <w:right w:w="100" w:type="dxa"/>
            </w:tcMar>
            <w:vAlign w:val="center"/>
          </w:tcPr>
          <w:p w14:paraId="224B5DCF">
            <w:pPr>
              <w:spacing w:after="0"/>
              <w:jc w:val="center"/>
              <w:rPr>
                <w:sz w:val="32"/>
                <w:szCs w:val="32"/>
              </w:rPr>
            </w:pPr>
            <w:r>
              <w:rPr>
                <w:b w:val="0"/>
                <w:bCs w:val="0"/>
                <w:sz w:val="32"/>
                <w:szCs w:val="32"/>
              </w:rPr>
              <w:t>5 (a’lo)</w:t>
            </w:r>
          </w:p>
        </w:tc>
        <w:tc>
          <w:tcPr>
            <w:tcW w:w="7838" w:type="dxa"/>
            <w:tcMar>
              <w:top w:w="60" w:type="dxa"/>
              <w:left w:w="100" w:type="dxa"/>
              <w:bottom w:w="60" w:type="dxa"/>
              <w:right w:w="100" w:type="dxa"/>
            </w:tcMar>
            <w:vAlign w:val="center"/>
          </w:tcPr>
          <w:p w14:paraId="2CB8FF8F">
            <w:pPr>
              <w:spacing w:after="0"/>
              <w:jc w:val="left"/>
              <w:rPr>
                <w:sz w:val="32"/>
                <w:szCs w:val="32"/>
              </w:rPr>
            </w:pPr>
            <w:r>
              <w:rPr>
                <w:b w:val="0"/>
                <w:bCs w:val="0"/>
                <w:sz w:val="32"/>
                <w:szCs w:val="32"/>
              </w:rPr>
              <w:t>Savollarga to‘liq va asosli javob beradi, testlarning barchasini to‘g‘ri yechadi, guruh ishida faol</w:t>
            </w:r>
          </w:p>
        </w:tc>
      </w:tr>
      <w:tr w14:paraId="56280E25">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rPr>
          <w:cantSplit/>
        </w:trPr>
        <w:tc>
          <w:tcPr>
            <w:tcW w:w="1800" w:type="dxa"/>
            <w:tcMar>
              <w:top w:w="60" w:type="dxa"/>
              <w:left w:w="100" w:type="dxa"/>
              <w:bottom w:w="60" w:type="dxa"/>
              <w:right w:w="100" w:type="dxa"/>
            </w:tcMar>
            <w:vAlign w:val="center"/>
          </w:tcPr>
          <w:p w14:paraId="4F06B92B">
            <w:pPr>
              <w:spacing w:after="0"/>
              <w:jc w:val="center"/>
              <w:rPr>
                <w:sz w:val="32"/>
                <w:szCs w:val="32"/>
              </w:rPr>
            </w:pPr>
            <w:r>
              <w:rPr>
                <w:b w:val="0"/>
                <w:bCs w:val="0"/>
                <w:sz w:val="32"/>
                <w:szCs w:val="32"/>
              </w:rPr>
              <w:t>4 (yaxshi)</w:t>
            </w:r>
          </w:p>
        </w:tc>
        <w:tc>
          <w:tcPr>
            <w:tcW w:w="7838" w:type="dxa"/>
            <w:tcMar>
              <w:top w:w="60" w:type="dxa"/>
              <w:left w:w="100" w:type="dxa"/>
              <w:bottom w:w="60" w:type="dxa"/>
              <w:right w:w="100" w:type="dxa"/>
            </w:tcMar>
            <w:vAlign w:val="center"/>
          </w:tcPr>
          <w:p w14:paraId="15CA127B">
            <w:pPr>
              <w:spacing w:after="0"/>
              <w:jc w:val="left"/>
              <w:rPr>
                <w:sz w:val="32"/>
                <w:szCs w:val="32"/>
              </w:rPr>
            </w:pPr>
            <w:r>
              <w:rPr>
                <w:b w:val="0"/>
                <w:bCs w:val="0"/>
                <w:sz w:val="32"/>
                <w:szCs w:val="32"/>
              </w:rPr>
              <w:t>Savollarga asosan to‘g‘ri javob beradi, testlarning ko‘pchiligini to‘g‘ri yechadi</w:t>
            </w:r>
          </w:p>
        </w:tc>
      </w:tr>
      <w:tr w14:paraId="343C67B6">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rPr>
          <w:cantSplit/>
        </w:trPr>
        <w:tc>
          <w:tcPr>
            <w:tcW w:w="1800" w:type="dxa"/>
            <w:tcMar>
              <w:top w:w="60" w:type="dxa"/>
              <w:left w:w="100" w:type="dxa"/>
              <w:bottom w:w="60" w:type="dxa"/>
              <w:right w:w="100" w:type="dxa"/>
            </w:tcMar>
            <w:vAlign w:val="center"/>
          </w:tcPr>
          <w:p w14:paraId="39439A0C">
            <w:pPr>
              <w:spacing w:after="0"/>
              <w:jc w:val="center"/>
              <w:rPr>
                <w:sz w:val="32"/>
                <w:szCs w:val="32"/>
              </w:rPr>
            </w:pPr>
            <w:r>
              <w:rPr>
                <w:b w:val="0"/>
                <w:bCs w:val="0"/>
                <w:sz w:val="32"/>
                <w:szCs w:val="32"/>
              </w:rPr>
              <w:t>3 (qoniqarli)</w:t>
            </w:r>
          </w:p>
        </w:tc>
        <w:tc>
          <w:tcPr>
            <w:tcW w:w="7838" w:type="dxa"/>
            <w:tcMar>
              <w:top w:w="60" w:type="dxa"/>
              <w:left w:w="100" w:type="dxa"/>
              <w:bottom w:w="60" w:type="dxa"/>
              <w:right w:w="100" w:type="dxa"/>
            </w:tcMar>
            <w:vAlign w:val="center"/>
          </w:tcPr>
          <w:p w14:paraId="6E097DA4">
            <w:pPr>
              <w:spacing w:after="0"/>
              <w:jc w:val="left"/>
              <w:rPr>
                <w:sz w:val="32"/>
                <w:szCs w:val="32"/>
              </w:rPr>
            </w:pPr>
            <w:r>
              <w:rPr>
                <w:b w:val="0"/>
                <w:bCs w:val="0"/>
                <w:sz w:val="32"/>
                <w:szCs w:val="32"/>
              </w:rPr>
              <w:t>Savollarga qisman javob beradi, testlarning yarmini to‘g‘ri yechadi</w:t>
            </w:r>
          </w:p>
        </w:tc>
      </w:tr>
      <w:tr w14:paraId="4684244F">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rPr>
          <w:cantSplit/>
        </w:trPr>
        <w:tc>
          <w:tcPr>
            <w:tcW w:w="1800" w:type="dxa"/>
            <w:tcMar>
              <w:top w:w="60" w:type="dxa"/>
              <w:left w:w="100" w:type="dxa"/>
              <w:bottom w:w="60" w:type="dxa"/>
              <w:right w:w="100" w:type="dxa"/>
            </w:tcMar>
            <w:vAlign w:val="center"/>
          </w:tcPr>
          <w:p w14:paraId="2A25F185">
            <w:pPr>
              <w:spacing w:after="0"/>
              <w:jc w:val="center"/>
              <w:rPr>
                <w:sz w:val="32"/>
                <w:szCs w:val="32"/>
              </w:rPr>
            </w:pPr>
            <w:r>
              <w:rPr>
                <w:b w:val="0"/>
                <w:bCs w:val="0"/>
                <w:sz w:val="32"/>
                <w:szCs w:val="32"/>
              </w:rPr>
              <w:t>2 (qoniqarsiz)</w:t>
            </w:r>
          </w:p>
        </w:tc>
        <w:tc>
          <w:tcPr>
            <w:tcW w:w="7838" w:type="dxa"/>
            <w:tcMar>
              <w:top w:w="60" w:type="dxa"/>
              <w:left w:w="100" w:type="dxa"/>
              <w:bottom w:w="60" w:type="dxa"/>
              <w:right w:w="100" w:type="dxa"/>
            </w:tcMar>
            <w:vAlign w:val="center"/>
          </w:tcPr>
          <w:p w14:paraId="6F72F02E">
            <w:pPr>
              <w:spacing w:after="0"/>
              <w:jc w:val="left"/>
              <w:rPr>
                <w:sz w:val="32"/>
                <w:szCs w:val="32"/>
              </w:rPr>
            </w:pPr>
            <w:r>
              <w:rPr>
                <w:b w:val="0"/>
                <w:bCs w:val="0"/>
                <w:sz w:val="32"/>
                <w:szCs w:val="32"/>
              </w:rPr>
              <w:t>Mavzu bo‘yicha asosiy tushunchalarni bilmaydi</w:t>
            </w:r>
          </w:p>
        </w:tc>
      </w:tr>
    </w:tbl>
    <w:p w14:paraId="51FFAE56">
      <w:pPr>
        <w:keepNext/>
        <w:spacing w:before="240" w:after="80"/>
        <w:rPr>
          <w:sz w:val="32"/>
          <w:szCs w:val="32"/>
        </w:rPr>
      </w:pPr>
      <w:r>
        <w:rPr>
          <w:b/>
          <w:bCs/>
          <w:color w:val="1F3864"/>
          <w:sz w:val="32"/>
          <w:szCs w:val="32"/>
        </w:rPr>
        <w:t>3-ILOVA. MUSTAHKAMLASH UCHUN SAVOLLAR</w:t>
      </w:r>
    </w:p>
    <w:p w14:paraId="748230D8">
      <w:pPr>
        <w:pStyle w:val="16"/>
        <w:numPr>
          <w:ilvl w:val="0"/>
          <w:numId w:val="27"/>
        </w:numPr>
        <w:spacing w:after="40" w:line="264" w:lineRule="auto"/>
        <w:jc w:val="both"/>
        <w:rPr>
          <w:sz w:val="32"/>
          <w:szCs w:val="32"/>
        </w:rPr>
      </w:pPr>
      <w:r>
        <w:rPr>
          <w:sz w:val="32"/>
          <w:szCs w:val="32"/>
        </w:rPr>
        <w:t>Ergonomika nima va uning asosiy tamoyili qanday?</w:t>
      </w:r>
    </w:p>
    <w:p w14:paraId="4F4B95E5">
      <w:pPr>
        <w:pStyle w:val="16"/>
        <w:numPr>
          <w:ilvl w:val="0"/>
          <w:numId w:val="27"/>
        </w:numPr>
        <w:spacing w:after="40" w:line="264" w:lineRule="auto"/>
        <w:jc w:val="both"/>
        <w:rPr>
          <w:sz w:val="32"/>
          <w:szCs w:val="32"/>
        </w:rPr>
      </w:pPr>
      <w:r>
        <w:rPr>
          <w:sz w:val="32"/>
          <w:szCs w:val="32"/>
        </w:rPr>
        <w:t>Kompyuter oldida to‘g‘ri o‘tirish qoidalarini sanab bering.</w:t>
      </w:r>
    </w:p>
    <w:p w14:paraId="20C0E26C">
      <w:pPr>
        <w:pStyle w:val="16"/>
        <w:numPr>
          <w:ilvl w:val="0"/>
          <w:numId w:val="27"/>
        </w:numPr>
        <w:spacing w:after="40" w:line="264" w:lineRule="auto"/>
        <w:jc w:val="both"/>
        <w:rPr>
          <w:sz w:val="32"/>
          <w:szCs w:val="32"/>
        </w:rPr>
      </w:pPr>
      <w:r>
        <w:rPr>
          <w:sz w:val="32"/>
          <w:szCs w:val="32"/>
        </w:rPr>
        <w:t>Tunnel sindromi nima va uning oldini qanday olish mumkin?</w:t>
      </w:r>
    </w:p>
    <w:p w14:paraId="73356520">
      <w:pPr>
        <w:pStyle w:val="16"/>
        <w:numPr>
          <w:ilvl w:val="0"/>
          <w:numId w:val="27"/>
        </w:numPr>
        <w:spacing w:after="40" w:line="264" w:lineRule="auto"/>
        <w:jc w:val="both"/>
        <w:rPr>
          <w:sz w:val="32"/>
          <w:szCs w:val="32"/>
        </w:rPr>
      </w:pPr>
      <w:r>
        <w:rPr>
          <w:sz w:val="32"/>
          <w:szCs w:val="32"/>
        </w:rPr>
        <w:t>Grafik planshet bilan ishlashda nimalarga e’tibor berish kerak?</w:t>
      </w:r>
    </w:p>
    <w:p w14:paraId="110D5E26">
      <w:pPr>
        <w:pStyle w:val="16"/>
        <w:numPr>
          <w:ilvl w:val="0"/>
          <w:numId w:val="27"/>
        </w:numPr>
        <w:spacing w:after="40" w:line="264" w:lineRule="auto"/>
        <w:jc w:val="both"/>
        <w:rPr>
          <w:sz w:val="32"/>
          <w:szCs w:val="32"/>
        </w:rPr>
      </w:pPr>
      <w:r>
        <w:rPr>
          <w:sz w:val="32"/>
          <w:szCs w:val="32"/>
        </w:rPr>
        <w:t>Tanaffusni qanday o‘tkazish to‘g‘ri hisoblanadi?</w:t>
      </w:r>
    </w:p>
    <w:p w14:paraId="189495FF">
      <w:pPr>
        <w:keepNext/>
        <w:spacing w:before="160" w:after="80"/>
        <w:rPr>
          <w:sz w:val="32"/>
          <w:szCs w:val="32"/>
        </w:rPr>
      </w:pPr>
      <w:r>
        <w:rPr>
          <w:b/>
          <w:bCs/>
          <w:color w:val="2E75B6"/>
          <w:sz w:val="32"/>
          <w:szCs w:val="32"/>
        </w:rPr>
        <w:t>Test topshiriqlari</w:t>
      </w:r>
    </w:p>
    <w:p w14:paraId="3DC232B3">
      <w:pPr>
        <w:keepNext/>
        <w:spacing w:before="60" w:after="20"/>
        <w:rPr>
          <w:sz w:val="32"/>
          <w:szCs w:val="32"/>
        </w:rPr>
      </w:pPr>
      <w:r>
        <w:rPr>
          <w:b/>
          <w:bCs/>
          <w:sz w:val="32"/>
          <w:szCs w:val="32"/>
        </w:rPr>
        <w:t>1. Klaviatura bilan ishlaganda tirsaklar qanday burchakda bukilgan bo‘lishi kerak?</w:t>
      </w:r>
    </w:p>
    <w:p w14:paraId="24DA28C0">
      <w:pPr>
        <w:keepNext/>
        <w:spacing w:after="0"/>
        <w:ind w:left="567"/>
        <w:rPr>
          <w:sz w:val="32"/>
          <w:szCs w:val="32"/>
        </w:rPr>
      </w:pPr>
      <w:r>
        <w:rPr>
          <w:sz w:val="32"/>
          <w:szCs w:val="32"/>
        </w:rPr>
        <w:t>a) 45°</w:t>
      </w:r>
    </w:p>
    <w:p w14:paraId="286BD3F0">
      <w:pPr>
        <w:keepNext/>
        <w:spacing w:after="0"/>
        <w:ind w:left="567"/>
        <w:rPr>
          <w:sz w:val="32"/>
          <w:szCs w:val="32"/>
        </w:rPr>
      </w:pPr>
      <w:r>
        <w:rPr>
          <w:sz w:val="32"/>
          <w:szCs w:val="32"/>
        </w:rPr>
        <w:t>b) 60°</w:t>
      </w:r>
    </w:p>
    <w:p w14:paraId="59343425">
      <w:pPr>
        <w:keepNext/>
        <w:spacing w:after="0"/>
        <w:ind w:left="567"/>
        <w:rPr>
          <w:sz w:val="32"/>
          <w:szCs w:val="32"/>
        </w:rPr>
      </w:pPr>
      <w:r>
        <w:rPr>
          <w:sz w:val="32"/>
          <w:szCs w:val="32"/>
        </w:rPr>
        <w:t>c) 90–100°</w:t>
      </w:r>
    </w:p>
    <w:p w14:paraId="2E717B90">
      <w:pPr>
        <w:keepNext w:val="0"/>
        <w:spacing w:after="60"/>
        <w:ind w:left="567"/>
        <w:rPr>
          <w:sz w:val="32"/>
          <w:szCs w:val="32"/>
        </w:rPr>
      </w:pPr>
      <w:r>
        <w:rPr>
          <w:sz w:val="32"/>
          <w:szCs w:val="32"/>
        </w:rPr>
        <w:t>d) 150°</w:t>
      </w:r>
    </w:p>
    <w:p w14:paraId="0E571235">
      <w:pPr>
        <w:keepNext/>
        <w:spacing w:before="60" w:after="20"/>
        <w:rPr>
          <w:sz w:val="32"/>
          <w:szCs w:val="32"/>
        </w:rPr>
      </w:pPr>
      <w:r>
        <w:rPr>
          <w:b/>
          <w:bCs/>
          <w:sz w:val="32"/>
          <w:szCs w:val="32"/>
        </w:rPr>
        <w:t>2. Karpal tunnel sindromi qaysi a’zoga ta’sir qiladi?</w:t>
      </w:r>
    </w:p>
    <w:p w14:paraId="49C50E76">
      <w:pPr>
        <w:keepNext/>
        <w:spacing w:after="0"/>
        <w:ind w:left="567"/>
        <w:rPr>
          <w:sz w:val="32"/>
          <w:szCs w:val="32"/>
        </w:rPr>
      </w:pPr>
      <w:r>
        <w:rPr>
          <w:sz w:val="32"/>
          <w:szCs w:val="32"/>
        </w:rPr>
        <w:t>a) Ko‘z</w:t>
      </w:r>
    </w:p>
    <w:p w14:paraId="1D1827B1">
      <w:pPr>
        <w:keepNext/>
        <w:spacing w:after="0"/>
        <w:ind w:left="567"/>
        <w:rPr>
          <w:sz w:val="32"/>
          <w:szCs w:val="32"/>
        </w:rPr>
      </w:pPr>
      <w:r>
        <w:rPr>
          <w:sz w:val="32"/>
          <w:szCs w:val="32"/>
        </w:rPr>
        <w:t>b) Bilak va qo‘l panjasi</w:t>
      </w:r>
    </w:p>
    <w:p w14:paraId="1BF85447">
      <w:pPr>
        <w:keepNext/>
        <w:spacing w:after="0"/>
        <w:ind w:left="567"/>
        <w:rPr>
          <w:sz w:val="32"/>
          <w:szCs w:val="32"/>
        </w:rPr>
      </w:pPr>
      <w:r>
        <w:rPr>
          <w:sz w:val="32"/>
          <w:szCs w:val="32"/>
        </w:rPr>
        <w:t>c) Tizza</w:t>
      </w:r>
    </w:p>
    <w:p w14:paraId="461C078F">
      <w:pPr>
        <w:keepNext w:val="0"/>
        <w:spacing w:after="60"/>
        <w:ind w:left="567"/>
        <w:rPr>
          <w:sz w:val="32"/>
          <w:szCs w:val="32"/>
        </w:rPr>
      </w:pPr>
      <w:r>
        <w:rPr>
          <w:sz w:val="32"/>
          <w:szCs w:val="32"/>
        </w:rPr>
        <w:t>d) Quloq</w:t>
      </w:r>
    </w:p>
    <w:p w14:paraId="5E6D6B8D">
      <w:pPr>
        <w:keepNext/>
        <w:spacing w:before="60" w:after="20"/>
        <w:rPr>
          <w:sz w:val="32"/>
          <w:szCs w:val="32"/>
        </w:rPr>
      </w:pPr>
      <w:r>
        <w:rPr>
          <w:b/>
          <w:bCs/>
          <w:sz w:val="32"/>
          <w:szCs w:val="32"/>
        </w:rPr>
        <w:t>3. Uzluksiz ishdan keyin tavsiya etilgan tanaffus:</w:t>
      </w:r>
    </w:p>
    <w:p w14:paraId="78EB940C">
      <w:pPr>
        <w:keepNext/>
        <w:spacing w:after="0"/>
        <w:ind w:left="567"/>
        <w:rPr>
          <w:sz w:val="32"/>
          <w:szCs w:val="32"/>
        </w:rPr>
      </w:pPr>
      <w:r>
        <w:rPr>
          <w:sz w:val="32"/>
          <w:szCs w:val="32"/>
        </w:rPr>
        <w:t>a) Har 3 soatda 5 daqiqa</w:t>
      </w:r>
    </w:p>
    <w:p w14:paraId="3A69393B">
      <w:pPr>
        <w:keepNext/>
        <w:spacing w:after="0"/>
        <w:ind w:left="567"/>
        <w:rPr>
          <w:sz w:val="32"/>
          <w:szCs w:val="32"/>
        </w:rPr>
      </w:pPr>
      <w:r>
        <w:rPr>
          <w:sz w:val="32"/>
          <w:szCs w:val="32"/>
        </w:rPr>
        <w:t>b) Har 40–45 daqiqada 10 daqiqa</w:t>
      </w:r>
    </w:p>
    <w:p w14:paraId="6AB20629">
      <w:pPr>
        <w:keepNext/>
        <w:spacing w:after="0"/>
        <w:ind w:left="567"/>
        <w:rPr>
          <w:sz w:val="32"/>
          <w:szCs w:val="32"/>
        </w:rPr>
      </w:pPr>
      <w:r>
        <w:rPr>
          <w:sz w:val="32"/>
          <w:szCs w:val="32"/>
        </w:rPr>
        <w:t>c) Faqat tushlikda</w:t>
      </w:r>
    </w:p>
    <w:p w14:paraId="227410EE">
      <w:pPr>
        <w:keepNext w:val="0"/>
        <w:spacing w:after="60"/>
        <w:ind w:left="567"/>
        <w:rPr>
          <w:sz w:val="32"/>
          <w:szCs w:val="32"/>
        </w:rPr>
      </w:pPr>
      <w:r>
        <w:rPr>
          <w:sz w:val="32"/>
          <w:szCs w:val="32"/>
        </w:rPr>
        <w:t>d) Tanaffus kerak emas</w:t>
      </w:r>
    </w:p>
    <w:p w14:paraId="7450663D">
      <w:pPr>
        <w:keepNext/>
        <w:spacing w:before="240" w:after="80"/>
        <w:rPr>
          <w:sz w:val="32"/>
          <w:szCs w:val="32"/>
        </w:rPr>
      </w:pPr>
      <w:r>
        <w:rPr>
          <w:b/>
          <w:bCs/>
          <w:color w:val="1F3864"/>
          <w:sz w:val="32"/>
          <w:szCs w:val="32"/>
        </w:rPr>
        <w:t>MUSTAQIL TA’LIM UCHUN TOPSHIRIQ VA ADABIYOTLAR</w:t>
      </w:r>
    </w:p>
    <w:p w14:paraId="1B1A1468">
      <w:pPr>
        <w:spacing w:before="0" w:after="100" w:line="276" w:lineRule="auto"/>
        <w:jc w:val="both"/>
        <w:rPr>
          <w:sz w:val="32"/>
          <w:szCs w:val="32"/>
        </w:rPr>
      </w:pPr>
      <w:r>
        <w:rPr>
          <w:b/>
          <w:bCs/>
          <w:sz w:val="32"/>
          <w:szCs w:val="32"/>
        </w:rPr>
        <w:t>Topshiriq 1:</w:t>
      </w:r>
      <w:r>
        <w:rPr>
          <w:sz w:val="32"/>
          <w:szCs w:val="32"/>
        </w:rPr>
        <w:t xml:space="preserve"> Kompyuterda ishlovchilar uchun 5 ta mashqdan iborat «Besh daqiqalik tanaffus» kompleksini tuzing va har bir mashqni sxematik rasm bilan tasvirlang.</w:t>
      </w:r>
    </w:p>
    <w:p w14:paraId="7CF211C6">
      <w:pPr>
        <w:spacing w:before="0" w:after="100" w:line="276" w:lineRule="auto"/>
        <w:jc w:val="both"/>
        <w:rPr>
          <w:sz w:val="32"/>
          <w:szCs w:val="32"/>
        </w:rPr>
      </w:pPr>
      <w:r>
        <w:rPr>
          <w:b/>
          <w:bCs/>
          <w:sz w:val="32"/>
          <w:szCs w:val="32"/>
        </w:rPr>
        <w:t>Topshiriq 2:</w:t>
      </w:r>
      <w:r>
        <w:rPr>
          <w:sz w:val="32"/>
          <w:szCs w:val="32"/>
        </w:rPr>
        <w:t xml:space="preserve"> Kompyuterda ishlovchilar uchun 5 ta mashqdan iborat «Besh daqiqalik tanaffus» kompleksini sxematik rasmlar bilan tayyorlash.</w:t>
      </w:r>
    </w:p>
    <w:p w14:paraId="7BD9B7F2">
      <w:pPr>
        <w:keepNext/>
        <w:spacing w:before="0" w:after="40" w:line="276" w:lineRule="auto"/>
        <w:jc w:val="both"/>
        <w:rPr>
          <w:sz w:val="32"/>
          <w:szCs w:val="32"/>
        </w:rPr>
      </w:pPr>
      <w:r>
        <w:rPr>
          <w:b/>
          <w:bCs/>
          <w:sz w:val="32"/>
          <w:szCs w:val="32"/>
        </w:rPr>
        <w:t>Adabiyotlar:</w:t>
      </w:r>
    </w:p>
    <w:p w14:paraId="51E9F7A6">
      <w:pPr>
        <w:pStyle w:val="16"/>
        <w:numPr>
          <w:ilvl w:val="0"/>
          <w:numId w:val="28"/>
        </w:numPr>
        <w:spacing w:after="40" w:line="264" w:lineRule="auto"/>
        <w:jc w:val="both"/>
        <w:rPr>
          <w:sz w:val="32"/>
          <w:szCs w:val="32"/>
        </w:rPr>
      </w:pPr>
      <w:r>
        <w:rPr>
          <w:sz w:val="32"/>
          <w:szCs w:val="32"/>
        </w:rPr>
        <w:t>O‘zbekiston Respublikasining Mehnat kodeksi. — www.lex.uz</w:t>
      </w:r>
    </w:p>
    <w:p w14:paraId="68E9F99B">
      <w:pPr>
        <w:pStyle w:val="16"/>
        <w:numPr>
          <w:ilvl w:val="0"/>
          <w:numId w:val="28"/>
        </w:numPr>
        <w:spacing w:after="40" w:line="264" w:lineRule="auto"/>
        <w:jc w:val="both"/>
        <w:rPr>
          <w:sz w:val="32"/>
          <w:szCs w:val="32"/>
        </w:rPr>
      </w:pPr>
      <w:r>
        <w:rPr>
          <w:sz w:val="32"/>
          <w:szCs w:val="32"/>
        </w:rPr>
        <w:t>O‘zbekiston Respublikasining «Mehnatni muhofaza qilish to‘g‘risida»gi Qonuni (yangi tahrir). — www.lex.uz</w:t>
      </w:r>
    </w:p>
    <w:p w14:paraId="5A6D81FF">
      <w:pPr>
        <w:pStyle w:val="16"/>
        <w:numPr>
          <w:ilvl w:val="0"/>
          <w:numId w:val="28"/>
        </w:numPr>
        <w:spacing w:after="40" w:line="264" w:lineRule="auto"/>
        <w:jc w:val="both"/>
        <w:rPr>
          <w:sz w:val="32"/>
          <w:szCs w:val="32"/>
        </w:rPr>
      </w:pPr>
      <w:r>
        <w:rPr>
          <w:sz w:val="32"/>
          <w:szCs w:val="32"/>
        </w:rPr>
        <w:t>Yo‘ldoshev O‘. Mehnat muhofazasi va texnika xavfsizligi. O‘quv qo‘llanma.</w:t>
      </w:r>
    </w:p>
    <w:p w14:paraId="0CCB7A5D">
      <w:pPr>
        <w:pStyle w:val="16"/>
        <w:numPr>
          <w:ilvl w:val="0"/>
          <w:numId w:val="28"/>
        </w:numPr>
        <w:spacing w:after="40" w:line="264" w:lineRule="auto"/>
        <w:jc w:val="both"/>
        <w:rPr>
          <w:sz w:val="32"/>
          <w:szCs w:val="32"/>
        </w:rPr>
      </w:pPr>
      <w:r>
        <w:rPr>
          <w:sz w:val="32"/>
          <w:szCs w:val="32"/>
        </w:rPr>
        <w:t>Narziyev Sh.M., Mudarisova R.X., Gaibnazarov S.B. Sohalar mehnat muhofazasi. O‘quv qo‘llanma.</w:t>
      </w:r>
    </w:p>
    <w:p w14:paraId="1DF759DA">
      <w:pPr>
        <w:pStyle w:val="16"/>
        <w:numPr>
          <w:ilvl w:val="0"/>
          <w:numId w:val="28"/>
        </w:numPr>
        <w:spacing w:after="40" w:line="264" w:lineRule="auto"/>
        <w:jc w:val="both"/>
        <w:rPr>
          <w:sz w:val="32"/>
          <w:szCs w:val="32"/>
        </w:rPr>
      </w:pPr>
      <w:r>
        <w:rPr>
          <w:sz w:val="32"/>
          <w:szCs w:val="32"/>
        </w:rPr>
        <w:t>Internet manbalari: www.lex.uz, www.ziyonet.uz, www.fvv.uz</w:t>
      </w:r>
    </w:p>
    <w:p w14:paraId="060718E1">
      <w:pPr>
        <w:pStyle w:val="2"/>
        <w:keepNext/>
        <w:pageBreakBefore/>
        <w:spacing w:before="0" w:after="80"/>
      </w:pPr>
      <w:r>
        <w:rPr>
          <w:b/>
          <w:bCs/>
          <w:color w:val="1F3864"/>
          <w:sz w:val="28"/>
          <w:szCs w:val="28"/>
        </w:rPr>
        <w:t>Mavzu: Nazariy. Favqulodda vaziyatlarda xavfsiz harakatlanish qoidalari</w:t>
      </w:r>
    </w:p>
    <w:p w14:paraId="53FDFC53">
      <w:pPr>
        <w:spacing w:before="0" w:after="160" w:line="276" w:lineRule="auto"/>
        <w:jc w:val="both"/>
      </w:pPr>
      <w:r>
        <w:rPr>
          <w:i/>
          <w:iCs/>
          <w:color w:val="404040"/>
        </w:rPr>
        <w:t>Pedagogik mahorat va dars samaradorligini oshirish bo‘yicha o‘quv-uslubiy hujjat</w:t>
      </w:r>
    </w:p>
    <w:p w14:paraId="4D3DF4F1">
      <w:pPr>
        <w:keepNext/>
        <w:spacing w:before="0" w:after="80"/>
        <w:jc w:val="center"/>
      </w:pPr>
      <w:r>
        <w:rPr>
          <w:b/>
          <w:bCs/>
          <w:color w:val="1F3864"/>
          <w:sz w:val="26"/>
          <w:szCs w:val="26"/>
        </w:rPr>
        <w:t>O‘quv mashg‘ulotining ta’lim texnologiyasi modeli</w:t>
      </w:r>
    </w:p>
    <w:tbl>
      <w:tblPr>
        <w:tblStyle w:val="9"/>
        <w:tblW w:w="9638" w:type="dxa"/>
        <w:tblInd w:w="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autofit"/>
        <w:tblCellMar>
          <w:top w:w="0" w:type="dxa"/>
          <w:left w:w="10" w:type="dxa"/>
          <w:bottom w:w="0" w:type="dxa"/>
          <w:right w:w="10" w:type="dxa"/>
        </w:tblCellMar>
      </w:tblPr>
      <w:tblGrid>
        <w:gridCol w:w="2500"/>
        <w:gridCol w:w="7138"/>
      </w:tblGrid>
      <w:tr w14:paraId="2672DD06">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rPr>
          <w:tblHeader/>
        </w:trPr>
        <w:tc>
          <w:tcPr>
            <w:tcW w:w="2500" w:type="dxa"/>
            <w:shd w:val="clear" w:color="auto" w:fill="D9E2F3"/>
            <w:tcMar>
              <w:top w:w="60" w:type="dxa"/>
              <w:left w:w="100" w:type="dxa"/>
              <w:bottom w:w="60" w:type="dxa"/>
              <w:right w:w="100" w:type="dxa"/>
            </w:tcMar>
            <w:vAlign w:val="center"/>
          </w:tcPr>
          <w:p w14:paraId="6B6062A3">
            <w:pPr>
              <w:spacing w:after="0"/>
              <w:jc w:val="center"/>
            </w:pPr>
            <w:r>
              <w:rPr>
                <w:b/>
                <w:bCs/>
                <w:sz w:val="24"/>
                <w:szCs w:val="24"/>
              </w:rPr>
              <w:t>Ko‘rsatkich parametrlari</w:t>
            </w:r>
          </w:p>
        </w:tc>
        <w:tc>
          <w:tcPr>
            <w:tcW w:w="7138" w:type="dxa"/>
            <w:shd w:val="clear" w:color="auto" w:fill="D9E2F3"/>
            <w:tcMar>
              <w:top w:w="60" w:type="dxa"/>
              <w:left w:w="100" w:type="dxa"/>
              <w:bottom w:w="60" w:type="dxa"/>
              <w:right w:w="100" w:type="dxa"/>
            </w:tcMar>
            <w:vAlign w:val="center"/>
          </w:tcPr>
          <w:p w14:paraId="619366B0">
            <w:pPr>
              <w:spacing w:after="0"/>
              <w:jc w:val="center"/>
            </w:pPr>
            <w:r>
              <w:rPr>
                <w:b/>
                <w:bCs/>
                <w:sz w:val="24"/>
                <w:szCs w:val="24"/>
              </w:rPr>
              <w:t>Tavsifi va mazmuni</w:t>
            </w:r>
          </w:p>
        </w:tc>
      </w:tr>
      <w:tr w14:paraId="1B813D1C">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rPr>
          <w:cantSplit/>
        </w:trPr>
        <w:tc>
          <w:tcPr>
            <w:tcW w:w="2500" w:type="dxa"/>
            <w:tcMar>
              <w:top w:w="60" w:type="dxa"/>
              <w:left w:w="100" w:type="dxa"/>
              <w:bottom w:w="60" w:type="dxa"/>
              <w:right w:w="100" w:type="dxa"/>
            </w:tcMar>
            <w:vAlign w:val="top"/>
          </w:tcPr>
          <w:p w14:paraId="03CB8B6F">
            <w:pPr>
              <w:spacing w:after="0"/>
              <w:jc w:val="left"/>
            </w:pPr>
            <w:r>
              <w:rPr>
                <w:b/>
                <w:bCs/>
                <w:sz w:val="24"/>
                <w:szCs w:val="24"/>
              </w:rPr>
              <w:t>Mashg‘ulot vaqti va o‘quvchilar soni</w:t>
            </w:r>
          </w:p>
        </w:tc>
        <w:tc>
          <w:tcPr>
            <w:tcW w:w="7138" w:type="dxa"/>
            <w:tcMar>
              <w:top w:w="60" w:type="dxa"/>
              <w:left w:w="100" w:type="dxa"/>
              <w:bottom w:w="60" w:type="dxa"/>
              <w:right w:w="100" w:type="dxa"/>
            </w:tcMar>
            <w:vAlign w:val="top"/>
          </w:tcPr>
          <w:p w14:paraId="3B20168F">
            <w:pPr>
              <w:spacing w:after="30"/>
              <w:jc w:val="left"/>
            </w:pPr>
            <w:r>
              <w:rPr>
                <w:sz w:val="24"/>
                <w:szCs w:val="24"/>
              </w:rPr>
              <w:t xml:space="preserve">Mashg‘ulot vaqti: </w:t>
            </w:r>
            <w:r>
              <w:rPr>
                <w:b/>
                <w:bCs/>
                <w:sz w:val="24"/>
                <w:szCs w:val="24"/>
              </w:rPr>
              <w:t>80 daqiqa</w:t>
            </w:r>
            <w:r>
              <w:rPr>
                <w:sz w:val="24"/>
                <w:szCs w:val="24"/>
              </w:rPr>
              <w:t xml:space="preserve">   |   O‘quvchilar soni: </w:t>
            </w:r>
            <w:r>
              <w:rPr>
                <w:b/>
                <w:bCs/>
                <w:sz w:val="24"/>
                <w:szCs w:val="24"/>
              </w:rPr>
              <w:t>26–30 gacha</w:t>
            </w:r>
          </w:p>
        </w:tc>
      </w:tr>
      <w:tr w14:paraId="3597DA32">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rPr>
          <w:cantSplit/>
        </w:trPr>
        <w:tc>
          <w:tcPr>
            <w:tcW w:w="2500" w:type="dxa"/>
            <w:tcMar>
              <w:top w:w="60" w:type="dxa"/>
              <w:left w:w="100" w:type="dxa"/>
              <w:bottom w:w="60" w:type="dxa"/>
              <w:right w:w="100" w:type="dxa"/>
            </w:tcMar>
            <w:vAlign w:val="top"/>
          </w:tcPr>
          <w:p w14:paraId="761249FE">
            <w:pPr>
              <w:spacing w:after="0"/>
              <w:jc w:val="left"/>
            </w:pPr>
            <w:r>
              <w:rPr>
                <w:b/>
                <w:bCs/>
                <w:sz w:val="24"/>
                <w:szCs w:val="24"/>
              </w:rPr>
              <w:t>Mashg‘ulot shakli va turi</w:t>
            </w:r>
          </w:p>
        </w:tc>
        <w:tc>
          <w:tcPr>
            <w:tcW w:w="7138" w:type="dxa"/>
            <w:tcMar>
              <w:top w:w="60" w:type="dxa"/>
              <w:left w:w="100" w:type="dxa"/>
              <w:bottom w:w="60" w:type="dxa"/>
              <w:right w:w="100" w:type="dxa"/>
            </w:tcMar>
            <w:vAlign w:val="top"/>
          </w:tcPr>
          <w:p w14:paraId="518C7828">
            <w:pPr>
              <w:spacing w:after="30"/>
              <w:jc w:val="left"/>
            </w:pPr>
            <w:r>
              <w:rPr>
                <w:sz w:val="24"/>
                <w:szCs w:val="24"/>
              </w:rPr>
              <w:t>Nazariy — yangi bilimlarni egallash bo‘yicha o‘quv mashg‘uloti</w:t>
            </w:r>
          </w:p>
        </w:tc>
      </w:tr>
      <w:tr w14:paraId="288ACA25">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rPr>
          <w:cantSplit/>
        </w:trPr>
        <w:tc>
          <w:tcPr>
            <w:tcW w:w="2500" w:type="dxa"/>
            <w:tcMar>
              <w:top w:w="60" w:type="dxa"/>
              <w:left w:w="100" w:type="dxa"/>
              <w:bottom w:w="60" w:type="dxa"/>
              <w:right w:w="100" w:type="dxa"/>
            </w:tcMar>
            <w:vAlign w:val="top"/>
          </w:tcPr>
          <w:p w14:paraId="48E1C23E">
            <w:pPr>
              <w:spacing w:after="0"/>
              <w:jc w:val="left"/>
            </w:pPr>
            <w:r>
              <w:rPr>
                <w:b/>
                <w:bCs/>
                <w:sz w:val="24"/>
                <w:szCs w:val="24"/>
              </w:rPr>
              <w:t>O‘quv mashg‘ulot rejasi</w:t>
            </w:r>
          </w:p>
        </w:tc>
        <w:tc>
          <w:tcPr>
            <w:tcW w:w="7138" w:type="dxa"/>
            <w:tcMar>
              <w:top w:w="60" w:type="dxa"/>
              <w:left w:w="100" w:type="dxa"/>
              <w:bottom w:w="60" w:type="dxa"/>
              <w:right w:w="100" w:type="dxa"/>
            </w:tcMar>
            <w:vAlign w:val="top"/>
          </w:tcPr>
          <w:p w14:paraId="058BB0D3">
            <w:pPr>
              <w:spacing w:after="30"/>
              <w:jc w:val="left"/>
            </w:pPr>
            <w:r>
              <w:rPr>
                <w:sz w:val="24"/>
                <w:szCs w:val="24"/>
              </w:rPr>
              <w:t>1. Favqulodda vaziyatlar (FV) turlari: tabiiy, texnogen, ekologik va ijtimoiy.</w:t>
            </w:r>
          </w:p>
          <w:p w14:paraId="2305184F">
            <w:pPr>
              <w:spacing w:after="30"/>
              <w:jc w:val="left"/>
            </w:pPr>
            <w:r>
              <w:rPr>
                <w:sz w:val="24"/>
                <w:szCs w:val="24"/>
              </w:rPr>
              <w:t>2. Texnikum binosida FV yuz berganda xatti-harakatlar.</w:t>
            </w:r>
          </w:p>
          <w:p w14:paraId="6184E5A2">
            <w:pPr>
              <w:spacing w:after="30"/>
              <w:jc w:val="left"/>
            </w:pPr>
            <w:r>
              <w:rPr>
                <w:sz w:val="24"/>
                <w:szCs w:val="24"/>
              </w:rPr>
              <w:t>3. Ogohlantirish signallari va ularga javob berish.</w:t>
            </w:r>
          </w:p>
        </w:tc>
      </w:tr>
      <w:tr w14:paraId="7098B8F6">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rPr>
          <w:cantSplit/>
        </w:trPr>
        <w:tc>
          <w:tcPr>
            <w:tcW w:w="2500" w:type="dxa"/>
            <w:tcMar>
              <w:top w:w="60" w:type="dxa"/>
              <w:left w:w="100" w:type="dxa"/>
              <w:bottom w:w="60" w:type="dxa"/>
              <w:right w:w="100" w:type="dxa"/>
            </w:tcMar>
            <w:vAlign w:val="top"/>
          </w:tcPr>
          <w:p w14:paraId="2890F0C8">
            <w:pPr>
              <w:spacing w:after="0"/>
              <w:jc w:val="left"/>
            </w:pPr>
            <w:r>
              <w:rPr>
                <w:b/>
                <w:bCs/>
                <w:sz w:val="24"/>
                <w:szCs w:val="24"/>
              </w:rPr>
              <w:t>O‘quv mashg‘ulotining maqsadi</w:t>
            </w:r>
          </w:p>
        </w:tc>
        <w:tc>
          <w:tcPr>
            <w:tcW w:w="7138" w:type="dxa"/>
            <w:tcMar>
              <w:top w:w="60" w:type="dxa"/>
              <w:left w:w="100" w:type="dxa"/>
              <w:bottom w:w="60" w:type="dxa"/>
              <w:right w:w="100" w:type="dxa"/>
            </w:tcMar>
            <w:vAlign w:val="top"/>
          </w:tcPr>
          <w:p w14:paraId="7FFA9CEB">
            <w:pPr>
              <w:spacing w:after="30"/>
              <w:jc w:val="left"/>
            </w:pPr>
            <w:r>
              <w:rPr>
                <w:sz w:val="24"/>
                <w:szCs w:val="24"/>
              </w:rPr>
              <w:t>O‘quvchilarga favqulodda vaziyatlar turlari, zilzila va boshqa favqulodda holatlarda xavfsiz harakatlanish hamda ogohlantirish signallariga javob berish yuzasidan bilim va ko‘nikmalar berish.</w:t>
            </w:r>
          </w:p>
        </w:tc>
      </w:tr>
      <w:tr w14:paraId="5E95ED98">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rPr>
          <w:cantSplit/>
        </w:trPr>
        <w:tc>
          <w:tcPr>
            <w:tcW w:w="2500" w:type="dxa"/>
            <w:tcMar>
              <w:top w:w="60" w:type="dxa"/>
              <w:left w:w="100" w:type="dxa"/>
              <w:bottom w:w="60" w:type="dxa"/>
              <w:right w:w="100" w:type="dxa"/>
            </w:tcMar>
            <w:vAlign w:val="top"/>
          </w:tcPr>
          <w:p w14:paraId="5E3E9180">
            <w:pPr>
              <w:spacing w:after="0"/>
              <w:jc w:val="left"/>
            </w:pPr>
            <w:r>
              <w:rPr>
                <w:b/>
                <w:bCs/>
                <w:sz w:val="24"/>
                <w:szCs w:val="24"/>
              </w:rPr>
              <w:t>Mashg‘ulotdan kutilayotgan natijalar</w:t>
            </w:r>
          </w:p>
        </w:tc>
        <w:tc>
          <w:tcPr>
            <w:tcW w:w="7138" w:type="dxa"/>
            <w:tcMar>
              <w:top w:w="60" w:type="dxa"/>
              <w:left w:w="100" w:type="dxa"/>
              <w:bottom w:w="60" w:type="dxa"/>
              <w:right w:w="100" w:type="dxa"/>
            </w:tcMar>
            <w:vAlign w:val="top"/>
          </w:tcPr>
          <w:p w14:paraId="5E786627">
            <w:pPr>
              <w:spacing w:after="30"/>
              <w:jc w:val="left"/>
            </w:pPr>
            <w:r>
              <w:rPr>
                <w:sz w:val="24"/>
                <w:szCs w:val="24"/>
              </w:rPr>
              <w:t>Favqulodda vaziyatlarni tasniflaydilar, zilzila va boshqa holatlarda to‘g‘ri harakat qiladilar hamda ogohlantirish signallarini taniydilar.</w:t>
            </w:r>
          </w:p>
        </w:tc>
      </w:tr>
      <w:tr w14:paraId="2C327DEE">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rPr>
          <w:cantSplit/>
        </w:trPr>
        <w:tc>
          <w:tcPr>
            <w:tcW w:w="2500" w:type="dxa"/>
            <w:tcMar>
              <w:top w:w="60" w:type="dxa"/>
              <w:left w:w="100" w:type="dxa"/>
              <w:bottom w:w="60" w:type="dxa"/>
              <w:right w:w="100" w:type="dxa"/>
            </w:tcMar>
            <w:vAlign w:val="top"/>
          </w:tcPr>
          <w:p w14:paraId="19227A60">
            <w:pPr>
              <w:spacing w:after="0"/>
              <w:jc w:val="left"/>
            </w:pPr>
            <w:r>
              <w:rPr>
                <w:b/>
                <w:bCs/>
                <w:sz w:val="24"/>
                <w:szCs w:val="24"/>
              </w:rPr>
              <w:t>Pedagogik vazifalar va natijalar</w:t>
            </w:r>
          </w:p>
        </w:tc>
        <w:tc>
          <w:tcPr>
            <w:tcW w:w="7138" w:type="dxa"/>
            <w:tcMar>
              <w:top w:w="60" w:type="dxa"/>
              <w:left w:w="100" w:type="dxa"/>
              <w:bottom w:w="60" w:type="dxa"/>
              <w:right w:w="100" w:type="dxa"/>
            </w:tcMar>
            <w:vAlign w:val="top"/>
          </w:tcPr>
          <w:p w14:paraId="206B2872">
            <w:pPr>
              <w:spacing w:after="30"/>
              <w:jc w:val="left"/>
            </w:pPr>
            <w:r>
              <w:rPr>
                <w:b/>
                <w:bCs/>
                <w:sz w:val="24"/>
                <w:szCs w:val="24"/>
              </w:rPr>
              <w:t>Pedagogik vazifalar:</w:t>
            </w:r>
          </w:p>
          <w:p w14:paraId="25E8BD86">
            <w:pPr>
              <w:spacing w:after="30"/>
              <w:jc w:val="left"/>
            </w:pPr>
            <w:r>
              <w:rPr>
                <w:sz w:val="24"/>
                <w:szCs w:val="24"/>
              </w:rPr>
              <w:t>1. Favqulodda vaziyatlar tushunchasi va tasnifi haqida tushuncha shakllantirish;</w:t>
            </w:r>
          </w:p>
          <w:p w14:paraId="3743FD63">
            <w:pPr>
              <w:spacing w:after="30"/>
              <w:jc w:val="left"/>
            </w:pPr>
            <w:r>
              <w:rPr>
                <w:sz w:val="24"/>
                <w:szCs w:val="24"/>
              </w:rPr>
              <w:t>2. Texnikum binosida favqulodda vaziyat yuz berganda harakatlar tartibini tushuntirish;</w:t>
            </w:r>
          </w:p>
          <w:p w14:paraId="347E69A5">
            <w:pPr>
              <w:spacing w:after="30"/>
              <w:jc w:val="left"/>
            </w:pPr>
            <w:r>
              <w:rPr>
                <w:sz w:val="24"/>
                <w:szCs w:val="24"/>
              </w:rPr>
              <w:t>3. Ogohlantirish signallari va ularga javob berish qoidalarini singdirish.</w:t>
            </w:r>
          </w:p>
          <w:p w14:paraId="059BC45D">
            <w:pPr>
              <w:spacing w:after="30"/>
              <w:jc w:val="left"/>
            </w:pPr>
            <w:r>
              <w:rPr>
                <w:b/>
                <w:bCs/>
                <w:sz w:val="24"/>
                <w:szCs w:val="24"/>
              </w:rPr>
              <w:t>O‘quv faoliyati natijalari:</w:t>
            </w:r>
          </w:p>
          <w:p w14:paraId="097CB5D5">
            <w:pPr>
              <w:spacing w:after="30"/>
              <w:jc w:val="left"/>
            </w:pPr>
            <w:r>
              <w:rPr>
                <w:sz w:val="24"/>
                <w:szCs w:val="24"/>
              </w:rPr>
              <w:t>1. Favqulodda vaziyatlarning turlarini biladilar va misollar keltiradilar;</w:t>
            </w:r>
          </w:p>
          <w:p w14:paraId="293C4A35">
            <w:pPr>
              <w:spacing w:after="30"/>
              <w:jc w:val="left"/>
            </w:pPr>
            <w:r>
              <w:rPr>
                <w:sz w:val="24"/>
                <w:szCs w:val="24"/>
              </w:rPr>
              <w:t>2. Zilzila, gaz sizishi va boshqa holatlarda harakatlar ketma-ketligini bajaradilar;</w:t>
            </w:r>
          </w:p>
          <w:p w14:paraId="2BB585D3">
            <w:pPr>
              <w:spacing w:after="30"/>
              <w:jc w:val="left"/>
            </w:pPr>
            <w:r>
              <w:rPr>
                <w:sz w:val="24"/>
                <w:szCs w:val="24"/>
              </w:rPr>
              <w:t>3. «Diqqat hammaga!» signalining mazmunini tushuntiradilar.</w:t>
            </w:r>
          </w:p>
        </w:tc>
      </w:tr>
      <w:tr w14:paraId="2C988C91">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rPr>
          <w:cantSplit/>
        </w:trPr>
        <w:tc>
          <w:tcPr>
            <w:tcW w:w="2500" w:type="dxa"/>
            <w:tcMar>
              <w:top w:w="60" w:type="dxa"/>
              <w:left w:w="100" w:type="dxa"/>
              <w:bottom w:w="60" w:type="dxa"/>
              <w:right w:w="100" w:type="dxa"/>
            </w:tcMar>
            <w:vAlign w:val="top"/>
          </w:tcPr>
          <w:p w14:paraId="1500C012">
            <w:pPr>
              <w:spacing w:after="0"/>
              <w:jc w:val="left"/>
            </w:pPr>
            <w:r>
              <w:rPr>
                <w:b/>
                <w:bCs/>
                <w:sz w:val="24"/>
                <w:szCs w:val="24"/>
              </w:rPr>
              <w:t>O‘qitish metodlari</w:t>
            </w:r>
          </w:p>
        </w:tc>
        <w:tc>
          <w:tcPr>
            <w:tcW w:w="7138" w:type="dxa"/>
            <w:tcMar>
              <w:top w:w="60" w:type="dxa"/>
              <w:left w:w="100" w:type="dxa"/>
              <w:bottom w:w="60" w:type="dxa"/>
              <w:right w:w="100" w:type="dxa"/>
            </w:tcMar>
            <w:vAlign w:val="top"/>
          </w:tcPr>
          <w:p w14:paraId="0E4EBCC3">
            <w:pPr>
              <w:spacing w:after="30"/>
              <w:jc w:val="left"/>
            </w:pPr>
            <w:r>
              <w:rPr>
                <w:sz w:val="24"/>
                <w:szCs w:val="24"/>
              </w:rPr>
              <w:t>Axborotli kichik ma’ruza, «Muammoli vaziyat» (keys) usuli, guruhda ishlash, aqliy hujum, savol-javob.</w:t>
            </w:r>
          </w:p>
        </w:tc>
      </w:tr>
      <w:tr w14:paraId="14CEB09C">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rPr>
          <w:cantSplit/>
        </w:trPr>
        <w:tc>
          <w:tcPr>
            <w:tcW w:w="2500" w:type="dxa"/>
            <w:tcMar>
              <w:top w:w="60" w:type="dxa"/>
              <w:left w:w="100" w:type="dxa"/>
              <w:bottom w:w="60" w:type="dxa"/>
              <w:right w:w="100" w:type="dxa"/>
            </w:tcMar>
            <w:vAlign w:val="top"/>
          </w:tcPr>
          <w:p w14:paraId="1A55F5A0">
            <w:pPr>
              <w:spacing w:after="0"/>
              <w:jc w:val="left"/>
            </w:pPr>
            <w:r>
              <w:rPr>
                <w:b/>
                <w:bCs/>
                <w:sz w:val="24"/>
                <w:szCs w:val="24"/>
              </w:rPr>
              <w:t>O‘qitish vositalari</w:t>
            </w:r>
          </w:p>
        </w:tc>
        <w:tc>
          <w:tcPr>
            <w:tcW w:w="7138" w:type="dxa"/>
            <w:tcMar>
              <w:top w:w="60" w:type="dxa"/>
              <w:left w:w="100" w:type="dxa"/>
              <w:bottom w:w="60" w:type="dxa"/>
              <w:right w:w="100" w:type="dxa"/>
            </w:tcMar>
            <w:vAlign w:val="top"/>
          </w:tcPr>
          <w:p w14:paraId="5151CF86">
            <w:pPr>
              <w:spacing w:after="30"/>
              <w:jc w:val="left"/>
            </w:pPr>
            <w:r>
              <w:rPr>
                <w:sz w:val="24"/>
                <w:szCs w:val="24"/>
              </w:rPr>
              <w:t>O‘MT, ma’ruzalar matni, kompyuter, videoproyektor, slaydlar, favqulodda vaziyatlarda harakatlanish plakatlari, keys kartochkalari.</w:t>
            </w:r>
          </w:p>
        </w:tc>
      </w:tr>
      <w:tr w14:paraId="4980A91B">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rPr>
          <w:cantSplit/>
        </w:trPr>
        <w:tc>
          <w:tcPr>
            <w:tcW w:w="2500" w:type="dxa"/>
            <w:tcMar>
              <w:top w:w="60" w:type="dxa"/>
              <w:left w:w="100" w:type="dxa"/>
              <w:bottom w:w="60" w:type="dxa"/>
              <w:right w:w="100" w:type="dxa"/>
            </w:tcMar>
            <w:vAlign w:val="top"/>
          </w:tcPr>
          <w:p w14:paraId="72566B5A">
            <w:pPr>
              <w:spacing w:after="0"/>
              <w:jc w:val="left"/>
            </w:pPr>
            <w:r>
              <w:rPr>
                <w:b/>
                <w:bCs/>
                <w:sz w:val="24"/>
                <w:szCs w:val="24"/>
              </w:rPr>
              <w:t>O‘quv faoliyatini tashkil etish</w:t>
            </w:r>
          </w:p>
        </w:tc>
        <w:tc>
          <w:tcPr>
            <w:tcW w:w="7138" w:type="dxa"/>
            <w:tcMar>
              <w:top w:w="60" w:type="dxa"/>
              <w:left w:w="100" w:type="dxa"/>
              <w:bottom w:w="60" w:type="dxa"/>
              <w:right w:w="100" w:type="dxa"/>
            </w:tcMar>
            <w:vAlign w:val="top"/>
          </w:tcPr>
          <w:p w14:paraId="662B40B8">
            <w:pPr>
              <w:spacing w:after="30"/>
              <w:jc w:val="left"/>
            </w:pPr>
            <w:r>
              <w:rPr>
                <w:sz w:val="24"/>
                <w:szCs w:val="24"/>
              </w:rPr>
              <w:t>Jamoaviy, guruhli, juftlikda</w:t>
            </w:r>
          </w:p>
        </w:tc>
      </w:tr>
      <w:tr w14:paraId="02524D19">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rPr>
          <w:cantSplit/>
        </w:trPr>
        <w:tc>
          <w:tcPr>
            <w:tcW w:w="2500" w:type="dxa"/>
            <w:tcMar>
              <w:top w:w="60" w:type="dxa"/>
              <w:left w:w="100" w:type="dxa"/>
              <w:bottom w:w="60" w:type="dxa"/>
              <w:right w:w="100" w:type="dxa"/>
            </w:tcMar>
            <w:vAlign w:val="top"/>
          </w:tcPr>
          <w:p w14:paraId="5BC0148F">
            <w:pPr>
              <w:spacing w:after="0"/>
              <w:jc w:val="left"/>
            </w:pPr>
            <w:r>
              <w:rPr>
                <w:b/>
                <w:bCs/>
                <w:sz w:val="24"/>
                <w:szCs w:val="24"/>
              </w:rPr>
              <w:t>O‘qitish sharoiti</w:t>
            </w:r>
          </w:p>
        </w:tc>
        <w:tc>
          <w:tcPr>
            <w:tcW w:w="7138" w:type="dxa"/>
            <w:tcMar>
              <w:top w:w="60" w:type="dxa"/>
              <w:left w:w="100" w:type="dxa"/>
              <w:bottom w:w="60" w:type="dxa"/>
              <w:right w:w="100" w:type="dxa"/>
            </w:tcMar>
            <w:vAlign w:val="top"/>
          </w:tcPr>
          <w:p w14:paraId="7BAF30D2">
            <w:pPr>
              <w:spacing w:after="30"/>
              <w:jc w:val="left"/>
            </w:pPr>
            <w:r>
              <w:rPr>
                <w:sz w:val="24"/>
                <w:szCs w:val="24"/>
              </w:rPr>
              <w:t>Maxsus jihozlangan o‘quv xonasi</w:t>
            </w:r>
          </w:p>
        </w:tc>
      </w:tr>
      <w:tr w14:paraId="29A1BF87">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rPr>
          <w:cantSplit/>
        </w:trPr>
        <w:tc>
          <w:tcPr>
            <w:tcW w:w="2500" w:type="dxa"/>
            <w:tcMar>
              <w:top w:w="60" w:type="dxa"/>
              <w:left w:w="100" w:type="dxa"/>
              <w:bottom w:w="60" w:type="dxa"/>
              <w:right w:w="100" w:type="dxa"/>
            </w:tcMar>
            <w:vAlign w:val="top"/>
          </w:tcPr>
          <w:p w14:paraId="57C01F08">
            <w:pPr>
              <w:spacing w:after="0"/>
              <w:jc w:val="left"/>
            </w:pPr>
            <w:r>
              <w:rPr>
                <w:b/>
                <w:bCs/>
                <w:sz w:val="24"/>
                <w:szCs w:val="24"/>
              </w:rPr>
              <w:t>Qaytar aloqaning yo‘l va vositalari</w:t>
            </w:r>
          </w:p>
        </w:tc>
        <w:tc>
          <w:tcPr>
            <w:tcW w:w="7138" w:type="dxa"/>
            <w:tcMar>
              <w:top w:w="60" w:type="dxa"/>
              <w:left w:w="100" w:type="dxa"/>
              <w:bottom w:w="60" w:type="dxa"/>
              <w:right w:w="100" w:type="dxa"/>
            </w:tcMar>
            <w:vAlign w:val="top"/>
          </w:tcPr>
          <w:p w14:paraId="35FDEFCD">
            <w:pPr>
              <w:spacing w:after="30"/>
              <w:jc w:val="left"/>
            </w:pPr>
            <w:r>
              <w:rPr>
                <w:sz w:val="24"/>
                <w:szCs w:val="24"/>
              </w:rPr>
              <w:t>Og‘zaki so‘rov, savol-javob, test</w:t>
            </w:r>
          </w:p>
        </w:tc>
      </w:tr>
    </w:tbl>
    <w:p w14:paraId="7BDF507C">
      <w:pPr>
        <w:keepNext/>
        <w:pageBreakBefore/>
        <w:spacing w:before="0" w:after="80"/>
        <w:jc w:val="center"/>
      </w:pPr>
      <w:r>
        <w:rPr>
          <w:b/>
          <w:bCs/>
          <w:color w:val="1F3864"/>
          <w:sz w:val="26"/>
          <w:szCs w:val="26"/>
        </w:rPr>
        <w:t>O‘QUV MASHG‘ULOTINING TEXNOLOGIK XARITASI</w:t>
      </w:r>
    </w:p>
    <w:tbl>
      <w:tblPr>
        <w:tblStyle w:val="9"/>
        <w:tblW w:w="9638" w:type="dxa"/>
        <w:tblInd w:w="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autofit"/>
        <w:tblCellMar>
          <w:top w:w="0" w:type="dxa"/>
          <w:left w:w="10" w:type="dxa"/>
          <w:bottom w:w="0" w:type="dxa"/>
          <w:right w:w="10" w:type="dxa"/>
        </w:tblCellMar>
      </w:tblPr>
      <w:tblGrid>
        <w:gridCol w:w="1900"/>
        <w:gridCol w:w="5038"/>
        <w:gridCol w:w="2700"/>
      </w:tblGrid>
      <w:tr w14:paraId="5852CD85">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rPr>
          <w:tblHeader/>
        </w:trPr>
        <w:tc>
          <w:tcPr>
            <w:tcW w:w="1900" w:type="dxa"/>
            <w:shd w:val="clear" w:color="auto" w:fill="D9E2F3"/>
            <w:tcMar>
              <w:top w:w="60" w:type="dxa"/>
              <w:left w:w="100" w:type="dxa"/>
              <w:bottom w:w="60" w:type="dxa"/>
              <w:right w:w="100" w:type="dxa"/>
            </w:tcMar>
            <w:vAlign w:val="center"/>
          </w:tcPr>
          <w:p w14:paraId="0DB5B116">
            <w:pPr>
              <w:spacing w:after="0"/>
              <w:jc w:val="center"/>
            </w:pPr>
            <w:r>
              <w:rPr>
                <w:b/>
                <w:bCs/>
                <w:sz w:val="24"/>
                <w:szCs w:val="24"/>
              </w:rPr>
              <w:t>Ta’lim shakli, ish bosqichlari va vaqti</w:t>
            </w:r>
          </w:p>
        </w:tc>
        <w:tc>
          <w:tcPr>
            <w:tcW w:w="5038" w:type="dxa"/>
            <w:shd w:val="clear" w:color="auto" w:fill="D9E2F3"/>
            <w:tcMar>
              <w:top w:w="60" w:type="dxa"/>
              <w:left w:w="100" w:type="dxa"/>
              <w:bottom w:w="60" w:type="dxa"/>
              <w:right w:w="100" w:type="dxa"/>
            </w:tcMar>
            <w:vAlign w:val="center"/>
          </w:tcPr>
          <w:p w14:paraId="5267B1AE">
            <w:pPr>
              <w:spacing w:after="0"/>
              <w:jc w:val="center"/>
            </w:pPr>
            <w:r>
              <w:rPr>
                <w:b/>
                <w:bCs/>
                <w:sz w:val="24"/>
                <w:szCs w:val="24"/>
              </w:rPr>
              <w:t>O‘qituvchining faoliyati mazmuni</w:t>
            </w:r>
          </w:p>
        </w:tc>
        <w:tc>
          <w:tcPr>
            <w:tcW w:w="2700" w:type="dxa"/>
            <w:shd w:val="clear" w:color="auto" w:fill="D9E2F3"/>
            <w:tcMar>
              <w:top w:w="60" w:type="dxa"/>
              <w:left w:w="100" w:type="dxa"/>
              <w:bottom w:w="60" w:type="dxa"/>
              <w:right w:w="100" w:type="dxa"/>
            </w:tcMar>
            <w:vAlign w:val="center"/>
          </w:tcPr>
          <w:p w14:paraId="27ACC34B">
            <w:pPr>
              <w:spacing w:after="0"/>
              <w:jc w:val="center"/>
            </w:pPr>
            <w:r>
              <w:rPr>
                <w:b/>
                <w:bCs/>
                <w:sz w:val="24"/>
                <w:szCs w:val="24"/>
              </w:rPr>
              <w:t>O‘quvchining faoliyati mazmuni</w:t>
            </w:r>
          </w:p>
        </w:tc>
      </w:tr>
      <w:tr w14:paraId="099A437B">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c>
          <w:tcPr>
            <w:tcW w:w="1900" w:type="dxa"/>
            <w:tcMar>
              <w:top w:w="60" w:type="dxa"/>
              <w:left w:w="100" w:type="dxa"/>
              <w:bottom w:w="60" w:type="dxa"/>
              <w:right w:w="100" w:type="dxa"/>
            </w:tcMar>
            <w:vAlign w:val="top"/>
          </w:tcPr>
          <w:p w14:paraId="642865B3">
            <w:pPr>
              <w:spacing w:after="30"/>
              <w:jc w:val="left"/>
            </w:pPr>
            <w:r>
              <w:rPr>
                <w:b/>
                <w:bCs/>
                <w:sz w:val="24"/>
                <w:szCs w:val="24"/>
              </w:rPr>
              <w:t>1. O‘quv mashg‘ulotiga kirish</w:t>
            </w:r>
            <w:r>
              <w:rPr>
                <w:sz w:val="24"/>
                <w:szCs w:val="24"/>
              </w:rPr>
              <w:t xml:space="preserve"> (5 daqiqa)</w:t>
            </w:r>
          </w:p>
        </w:tc>
        <w:tc>
          <w:tcPr>
            <w:tcW w:w="5038" w:type="dxa"/>
            <w:tcMar>
              <w:top w:w="60" w:type="dxa"/>
              <w:left w:w="100" w:type="dxa"/>
              <w:bottom w:w="60" w:type="dxa"/>
              <w:right w:w="100" w:type="dxa"/>
            </w:tcMar>
            <w:vAlign w:val="top"/>
          </w:tcPr>
          <w:p w14:paraId="6DFB9580">
            <w:pPr>
              <w:spacing w:after="30"/>
              <w:jc w:val="left"/>
            </w:pPr>
            <w:r>
              <w:rPr>
                <w:b/>
                <w:bCs/>
                <w:sz w:val="24"/>
                <w:szCs w:val="24"/>
              </w:rPr>
              <w:t>Tashkiliy qism:</w:t>
            </w:r>
          </w:p>
          <w:p w14:paraId="286C29EE">
            <w:pPr>
              <w:spacing w:after="30"/>
              <w:jc w:val="left"/>
            </w:pPr>
            <w:r>
              <w:rPr>
                <w:sz w:val="24"/>
                <w:szCs w:val="24"/>
              </w:rPr>
              <w:t>• O‘quvchilarning mashg‘ulotga tayyorgarligi va davomatini tekshiradi.</w:t>
            </w:r>
          </w:p>
          <w:p w14:paraId="5542AC14">
            <w:pPr>
              <w:spacing w:after="30"/>
              <w:jc w:val="left"/>
            </w:pPr>
            <w:r>
              <w:rPr>
                <w:sz w:val="24"/>
                <w:szCs w:val="24"/>
              </w:rPr>
              <w:t>• O‘quv xonasining sanitariya-gigiyenik holatini ko‘zdan kechiradi.</w:t>
            </w:r>
          </w:p>
        </w:tc>
        <w:tc>
          <w:tcPr>
            <w:tcW w:w="2700" w:type="dxa"/>
            <w:tcMar>
              <w:top w:w="60" w:type="dxa"/>
              <w:left w:w="100" w:type="dxa"/>
              <w:bottom w:w="60" w:type="dxa"/>
              <w:right w:w="100" w:type="dxa"/>
            </w:tcMar>
            <w:vAlign w:val="top"/>
          </w:tcPr>
          <w:p w14:paraId="5459D28C">
            <w:pPr>
              <w:spacing w:after="30"/>
              <w:jc w:val="left"/>
            </w:pPr>
            <w:r>
              <w:rPr>
                <w:sz w:val="24"/>
                <w:szCs w:val="24"/>
              </w:rPr>
              <w:t>• Mashg‘ulotga tayyorlanadilar.</w:t>
            </w:r>
          </w:p>
          <w:p w14:paraId="7B74BB77">
            <w:pPr>
              <w:spacing w:after="30"/>
              <w:jc w:val="left"/>
            </w:pPr>
            <w:r>
              <w:rPr>
                <w:sz w:val="24"/>
                <w:szCs w:val="24"/>
              </w:rPr>
              <w:t>• Navbatchilar axborot beradilar.</w:t>
            </w:r>
          </w:p>
        </w:tc>
      </w:tr>
      <w:tr w14:paraId="24AEFF58">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c>
          <w:tcPr>
            <w:tcW w:w="1900" w:type="dxa"/>
            <w:tcMar>
              <w:top w:w="60" w:type="dxa"/>
              <w:left w:w="100" w:type="dxa"/>
              <w:bottom w:w="60" w:type="dxa"/>
              <w:right w:w="100" w:type="dxa"/>
            </w:tcMar>
            <w:vAlign w:val="top"/>
          </w:tcPr>
          <w:p w14:paraId="06822E9A">
            <w:pPr>
              <w:spacing w:after="30"/>
              <w:jc w:val="left"/>
            </w:pPr>
            <w:r>
              <w:rPr>
                <w:b/>
                <w:bCs/>
                <w:sz w:val="24"/>
                <w:szCs w:val="24"/>
              </w:rPr>
              <w:t>2. Asosiy bosqich</w:t>
            </w:r>
            <w:r>
              <w:rPr>
                <w:sz w:val="24"/>
                <w:szCs w:val="24"/>
              </w:rPr>
              <w:t xml:space="preserve"> (65 daqiqa)</w:t>
            </w:r>
          </w:p>
        </w:tc>
        <w:tc>
          <w:tcPr>
            <w:tcW w:w="5038" w:type="dxa"/>
            <w:tcMar>
              <w:top w:w="60" w:type="dxa"/>
              <w:left w:w="100" w:type="dxa"/>
              <w:bottom w:w="60" w:type="dxa"/>
              <w:right w:w="100" w:type="dxa"/>
            </w:tcMar>
            <w:vAlign w:val="top"/>
          </w:tcPr>
          <w:p w14:paraId="02F71BFC">
            <w:pPr>
              <w:spacing w:after="30"/>
              <w:jc w:val="left"/>
            </w:pPr>
            <w:r>
              <w:rPr>
                <w:b/>
                <w:bCs/>
                <w:sz w:val="24"/>
                <w:szCs w:val="24"/>
              </w:rPr>
              <w:t>Tayanch bilimlarni faollashtirish:</w:t>
            </w:r>
          </w:p>
          <w:p w14:paraId="4C63DF02">
            <w:pPr>
              <w:spacing w:after="30"/>
              <w:jc w:val="left"/>
            </w:pPr>
            <w:r>
              <w:rPr>
                <w:sz w:val="24"/>
                <w:szCs w:val="24"/>
              </w:rPr>
              <w:t>1. Uyga berilgan vazifani nazorat qiladi, o‘tilgan mavzu bo‘yicha savollar beradi va baholaydi (1-ilova).</w:t>
            </w:r>
          </w:p>
          <w:p w14:paraId="1DC31FF9">
            <w:pPr>
              <w:spacing w:after="30"/>
              <w:jc w:val="left"/>
            </w:pPr>
            <w:r>
              <w:rPr>
                <w:b/>
                <w:bCs/>
                <w:sz w:val="24"/>
                <w:szCs w:val="24"/>
              </w:rPr>
              <w:t>Maqsad va vazifalarni belgilash:</w:t>
            </w:r>
          </w:p>
          <w:p w14:paraId="34BB8A9C">
            <w:pPr>
              <w:spacing w:after="30"/>
              <w:jc w:val="left"/>
            </w:pPr>
            <w:r>
              <w:rPr>
                <w:sz w:val="24"/>
                <w:szCs w:val="24"/>
              </w:rPr>
              <w:t>2. Mashg‘ulotning nomi, rejasi, maqsadi va o‘qitish natijalari bilan tanishtiradi.</w:t>
            </w:r>
          </w:p>
          <w:p w14:paraId="5ED21097">
            <w:pPr>
              <w:spacing w:after="30"/>
              <w:jc w:val="left"/>
            </w:pPr>
            <w:r>
              <w:rPr>
                <w:sz w:val="24"/>
                <w:szCs w:val="24"/>
              </w:rPr>
              <w:t>3. Mustaqil ishlash uchun adabiyotlar bilan tanishtiradi.</w:t>
            </w:r>
          </w:p>
          <w:p w14:paraId="2F7F6CC5">
            <w:pPr>
              <w:spacing w:after="30"/>
              <w:jc w:val="left"/>
            </w:pPr>
            <w:r>
              <w:rPr>
                <w:sz w:val="24"/>
                <w:szCs w:val="24"/>
              </w:rPr>
              <w:t>4. O‘quvchilarni baholash mezoni va ko‘rsatkichlari bilan tanishtiradi (2-ilova).</w:t>
            </w:r>
          </w:p>
          <w:p w14:paraId="21DD2BBB">
            <w:pPr>
              <w:spacing w:after="30"/>
              <w:jc w:val="left"/>
            </w:pPr>
            <w:r>
              <w:rPr>
                <w:b/>
                <w:bCs/>
                <w:sz w:val="24"/>
                <w:szCs w:val="24"/>
              </w:rPr>
              <w:t>Ta’lim oluvchining bilimlarini faollashtirish:</w:t>
            </w:r>
          </w:p>
          <w:p w14:paraId="189C0C5D">
            <w:pPr>
              <w:spacing w:after="30"/>
              <w:jc w:val="left"/>
            </w:pPr>
            <w:r>
              <w:rPr>
                <w:sz w:val="24"/>
                <w:szCs w:val="24"/>
              </w:rPr>
              <w:t>5. Tezkor so‘rov, savol-javob, aqliy hujum texnikalari orqali bilimlarni faollashtiradi.</w:t>
            </w:r>
          </w:p>
          <w:p w14:paraId="312FF52E">
            <w:pPr>
              <w:spacing w:after="30"/>
              <w:jc w:val="left"/>
            </w:pPr>
            <w:r>
              <w:rPr>
                <w:b/>
                <w:bCs/>
                <w:sz w:val="24"/>
                <w:szCs w:val="24"/>
              </w:rPr>
              <w:t>Yangi o‘quv materiali bayoni:</w:t>
            </w:r>
          </w:p>
          <w:p w14:paraId="679BF4D4">
            <w:pPr>
              <w:spacing w:after="30"/>
              <w:jc w:val="left"/>
            </w:pPr>
            <w:r>
              <w:rPr>
                <w:sz w:val="24"/>
                <w:szCs w:val="24"/>
              </w:rPr>
              <w:t>6. Mavzu rejasi asosida PowerPoint taqdimoti va ko‘rgazmalar yordamida asosiy nazariy holatlarni bayon qiladi.</w:t>
            </w:r>
          </w:p>
          <w:p w14:paraId="7B24B700">
            <w:pPr>
              <w:spacing w:after="30"/>
              <w:jc w:val="left"/>
            </w:pPr>
            <w:r>
              <w:rPr>
                <w:sz w:val="24"/>
                <w:szCs w:val="24"/>
              </w:rPr>
              <w:t>7. «Muammoli vaziyat (keys) usuli» interaktiv metodi asosida guruhlarda ishlashni tashkil etadi.</w:t>
            </w:r>
          </w:p>
          <w:p w14:paraId="0C5BFB59">
            <w:pPr>
              <w:spacing w:after="30"/>
              <w:jc w:val="left"/>
            </w:pPr>
            <w:r>
              <w:rPr>
                <w:b/>
                <w:bCs/>
                <w:sz w:val="24"/>
                <w:szCs w:val="24"/>
              </w:rPr>
              <w:t>Yangi o‘quv materialini mustahkamlash:</w:t>
            </w:r>
          </w:p>
          <w:p w14:paraId="5C280899">
            <w:pPr>
              <w:spacing w:after="30"/>
              <w:jc w:val="left"/>
            </w:pPr>
            <w:r>
              <w:rPr>
                <w:sz w:val="24"/>
                <w:szCs w:val="24"/>
              </w:rPr>
              <w:t>8. Mustahkamlash uchun savollar va test topshiriqlari beriladi (3-ilova).</w:t>
            </w:r>
          </w:p>
        </w:tc>
        <w:tc>
          <w:tcPr>
            <w:tcW w:w="2700" w:type="dxa"/>
            <w:tcMar>
              <w:top w:w="60" w:type="dxa"/>
              <w:left w:w="100" w:type="dxa"/>
              <w:bottom w:w="60" w:type="dxa"/>
              <w:right w:w="100" w:type="dxa"/>
            </w:tcMar>
            <w:vAlign w:val="top"/>
          </w:tcPr>
          <w:p w14:paraId="6F730F16">
            <w:pPr>
              <w:spacing w:after="30"/>
              <w:jc w:val="left"/>
            </w:pPr>
            <w:r>
              <w:rPr>
                <w:sz w:val="24"/>
                <w:szCs w:val="24"/>
              </w:rPr>
              <w:t>• Savollarga javob beradilar.</w:t>
            </w:r>
          </w:p>
          <w:p w14:paraId="6521AABF">
            <w:pPr>
              <w:spacing w:after="30"/>
              <w:jc w:val="left"/>
            </w:pPr>
            <w:r>
              <w:rPr>
                <w:sz w:val="24"/>
                <w:szCs w:val="24"/>
              </w:rPr>
              <w:t>• Kerakli ma’lumotlarni yozib oladilar.</w:t>
            </w:r>
          </w:p>
          <w:p w14:paraId="0A5857EF">
            <w:pPr>
              <w:spacing w:after="30"/>
              <w:jc w:val="left"/>
            </w:pPr>
            <w:r>
              <w:rPr>
                <w:sz w:val="24"/>
                <w:szCs w:val="24"/>
              </w:rPr>
              <w:t>• Guruhlarga bo‘linadilar.</w:t>
            </w:r>
          </w:p>
          <w:p w14:paraId="03EE8833">
            <w:pPr>
              <w:spacing w:after="30"/>
              <w:jc w:val="left"/>
            </w:pPr>
            <w:r>
              <w:rPr>
                <w:sz w:val="24"/>
                <w:szCs w:val="24"/>
              </w:rPr>
              <w:t>• Savol-javoblarda faol ishtirok etadilar.</w:t>
            </w:r>
          </w:p>
          <w:p w14:paraId="3F27C2C6">
            <w:pPr>
              <w:spacing w:after="30"/>
              <w:jc w:val="left"/>
            </w:pPr>
            <w:r>
              <w:rPr>
                <w:sz w:val="24"/>
                <w:szCs w:val="24"/>
              </w:rPr>
              <w:t>• Diqqat qiladilar va axborotni qabul qiladilar.</w:t>
            </w:r>
          </w:p>
          <w:p w14:paraId="24E401CD">
            <w:pPr>
              <w:spacing w:after="30"/>
              <w:jc w:val="left"/>
            </w:pPr>
            <w:r>
              <w:rPr>
                <w:sz w:val="24"/>
                <w:szCs w:val="24"/>
              </w:rPr>
              <w:t>• Guruhlarda ishlaydilar, natijani taqdim etadilar.</w:t>
            </w:r>
          </w:p>
          <w:p w14:paraId="5AD4F34E">
            <w:pPr>
              <w:spacing w:after="30"/>
              <w:jc w:val="left"/>
            </w:pPr>
            <w:r>
              <w:rPr>
                <w:sz w:val="24"/>
                <w:szCs w:val="24"/>
              </w:rPr>
              <w:t>• Test topshiriqlarini bajaradilar.</w:t>
            </w:r>
          </w:p>
        </w:tc>
      </w:tr>
      <w:tr w14:paraId="5044E533">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c>
          <w:tcPr>
            <w:tcW w:w="1900" w:type="dxa"/>
            <w:tcMar>
              <w:top w:w="60" w:type="dxa"/>
              <w:left w:w="100" w:type="dxa"/>
              <w:bottom w:w="60" w:type="dxa"/>
              <w:right w:w="100" w:type="dxa"/>
            </w:tcMar>
            <w:vAlign w:val="top"/>
          </w:tcPr>
          <w:p w14:paraId="3DB9075C">
            <w:pPr>
              <w:spacing w:after="30"/>
              <w:jc w:val="left"/>
            </w:pPr>
            <w:r>
              <w:rPr>
                <w:b/>
                <w:bCs/>
                <w:sz w:val="24"/>
                <w:szCs w:val="24"/>
              </w:rPr>
              <w:t>3. Yakuniy bosqich</w:t>
            </w:r>
            <w:r>
              <w:rPr>
                <w:sz w:val="24"/>
                <w:szCs w:val="24"/>
              </w:rPr>
              <w:t xml:space="preserve"> (10 daqiqa)</w:t>
            </w:r>
          </w:p>
        </w:tc>
        <w:tc>
          <w:tcPr>
            <w:tcW w:w="5038" w:type="dxa"/>
            <w:tcMar>
              <w:top w:w="60" w:type="dxa"/>
              <w:left w:w="100" w:type="dxa"/>
              <w:bottom w:w="60" w:type="dxa"/>
              <w:right w:w="100" w:type="dxa"/>
            </w:tcMar>
            <w:vAlign w:val="top"/>
          </w:tcPr>
          <w:p w14:paraId="49D73DCA">
            <w:pPr>
              <w:spacing w:after="30"/>
              <w:jc w:val="left"/>
            </w:pPr>
            <w:r>
              <w:rPr>
                <w:b/>
                <w:bCs/>
                <w:sz w:val="24"/>
                <w:szCs w:val="24"/>
              </w:rPr>
              <w:t>Mashg‘ulot yakuni:</w:t>
            </w:r>
          </w:p>
          <w:p w14:paraId="2C8BF340">
            <w:pPr>
              <w:spacing w:after="30"/>
              <w:jc w:val="left"/>
            </w:pPr>
            <w:r>
              <w:rPr>
                <w:sz w:val="24"/>
                <w:szCs w:val="24"/>
              </w:rPr>
              <w:t>1. O‘tilgan mavzuni umumlashtiradi, faol ishtirok etgan o‘quvchilarning javoblarini izohlab baholaydi va rag‘batlantiradi.</w:t>
            </w:r>
          </w:p>
          <w:p w14:paraId="25E498C0">
            <w:pPr>
              <w:spacing w:after="30"/>
              <w:jc w:val="left"/>
            </w:pPr>
            <w:r>
              <w:rPr>
                <w:b/>
                <w:bCs/>
                <w:sz w:val="24"/>
                <w:szCs w:val="24"/>
              </w:rPr>
              <w:t>Uyga vazifa berilishi:</w:t>
            </w:r>
          </w:p>
          <w:p w14:paraId="0EBC7F11">
            <w:pPr>
              <w:spacing w:after="30"/>
              <w:jc w:val="left"/>
            </w:pPr>
            <w:r>
              <w:rPr>
                <w:sz w:val="24"/>
                <w:szCs w:val="24"/>
              </w:rPr>
              <w:t>2. Kelgusi mashg‘ulotga vazifa va uni bajarish yuzasidan yo‘riqnoma beradi.</w:t>
            </w:r>
          </w:p>
        </w:tc>
        <w:tc>
          <w:tcPr>
            <w:tcW w:w="2700" w:type="dxa"/>
            <w:tcMar>
              <w:top w:w="60" w:type="dxa"/>
              <w:left w:w="100" w:type="dxa"/>
              <w:bottom w:w="60" w:type="dxa"/>
              <w:right w:w="100" w:type="dxa"/>
            </w:tcMar>
            <w:vAlign w:val="top"/>
          </w:tcPr>
          <w:p w14:paraId="26A201F7">
            <w:pPr>
              <w:spacing w:after="30"/>
              <w:jc w:val="left"/>
            </w:pPr>
            <w:r>
              <w:rPr>
                <w:sz w:val="24"/>
                <w:szCs w:val="24"/>
              </w:rPr>
              <w:t>• O‘z-o‘zini va o‘zaro baholashni o‘tkazadilar.</w:t>
            </w:r>
          </w:p>
          <w:p w14:paraId="4CEBD5F6">
            <w:pPr>
              <w:spacing w:after="30"/>
              <w:jc w:val="left"/>
            </w:pPr>
            <w:r>
              <w:rPr>
                <w:sz w:val="24"/>
                <w:szCs w:val="24"/>
              </w:rPr>
              <w:t>• Topshiriq va yo‘riqnomani yozib oladilar.</w:t>
            </w:r>
          </w:p>
        </w:tc>
      </w:tr>
    </w:tbl>
    <w:p w14:paraId="36EA331F">
      <w:pPr>
        <w:spacing w:before="400"/>
      </w:pPr>
      <w:r>
        <w:rPr>
          <w:b/>
          <w:bCs/>
        </w:rPr>
        <w:t>Maxsus fan o‘qituvchisi:</w:t>
      </w:r>
      <w:r>
        <w:t xml:space="preserve">   ____________   O. Tashtemirova</w:t>
      </w:r>
    </w:p>
    <w:p w14:paraId="0593C243">
      <w:pPr>
        <w:keepNext/>
        <w:pageBreakBefore/>
        <w:spacing w:before="0" w:after="80"/>
        <w:jc w:val="center"/>
        <w:rPr>
          <w:sz w:val="24"/>
          <w:szCs w:val="24"/>
        </w:rPr>
      </w:pPr>
      <w:r>
        <w:rPr>
          <w:b/>
          <w:bCs/>
          <w:color w:val="1F3864"/>
          <w:sz w:val="24"/>
          <w:szCs w:val="24"/>
        </w:rPr>
        <w:t>Mavzu: Favqulodda vaziyatlarda xavfsiz harakatlanish qoidalari</w:t>
      </w:r>
    </w:p>
    <w:p w14:paraId="6103906E">
      <w:pPr>
        <w:keepNext/>
        <w:spacing w:before="120" w:after="80"/>
        <w:rPr>
          <w:sz w:val="24"/>
          <w:szCs w:val="24"/>
        </w:rPr>
      </w:pPr>
      <w:r>
        <w:rPr>
          <w:b/>
          <w:bCs/>
          <w:color w:val="1F3864"/>
          <w:sz w:val="24"/>
          <w:szCs w:val="24"/>
        </w:rPr>
        <w:t>REJA:</w:t>
      </w:r>
    </w:p>
    <w:p w14:paraId="34A044ED">
      <w:pPr>
        <w:pStyle w:val="16"/>
        <w:numPr>
          <w:ilvl w:val="0"/>
          <w:numId w:val="29"/>
        </w:numPr>
        <w:spacing w:after="40" w:line="264" w:lineRule="auto"/>
        <w:jc w:val="both"/>
        <w:rPr>
          <w:sz w:val="24"/>
          <w:szCs w:val="24"/>
        </w:rPr>
      </w:pPr>
      <w:r>
        <w:rPr>
          <w:b/>
          <w:bCs/>
          <w:sz w:val="24"/>
          <w:szCs w:val="24"/>
        </w:rPr>
        <w:t>Favqulodda vaziyatlar (FV) turlari: tabiiy, texnogen, ekologik va ijtimoiy.</w:t>
      </w:r>
    </w:p>
    <w:p w14:paraId="47980A6E">
      <w:pPr>
        <w:pStyle w:val="16"/>
        <w:numPr>
          <w:ilvl w:val="0"/>
          <w:numId w:val="29"/>
        </w:numPr>
        <w:spacing w:after="40" w:line="264" w:lineRule="auto"/>
        <w:jc w:val="both"/>
        <w:rPr>
          <w:sz w:val="24"/>
          <w:szCs w:val="24"/>
        </w:rPr>
      </w:pPr>
      <w:r>
        <w:rPr>
          <w:b/>
          <w:bCs/>
          <w:sz w:val="24"/>
          <w:szCs w:val="24"/>
        </w:rPr>
        <w:t>Texnikum binosida FV yuz berganda xatti-harakatlar.</w:t>
      </w:r>
    </w:p>
    <w:p w14:paraId="2C5DA5B6">
      <w:pPr>
        <w:pStyle w:val="16"/>
        <w:numPr>
          <w:ilvl w:val="0"/>
          <w:numId w:val="29"/>
        </w:numPr>
        <w:spacing w:after="40" w:line="264" w:lineRule="auto"/>
        <w:jc w:val="both"/>
        <w:rPr>
          <w:sz w:val="24"/>
          <w:szCs w:val="24"/>
        </w:rPr>
      </w:pPr>
      <w:r>
        <w:rPr>
          <w:b/>
          <w:bCs/>
          <w:sz w:val="24"/>
          <w:szCs w:val="24"/>
        </w:rPr>
        <w:t>Ogohlantirish signallari va ularga javob berish.</w:t>
      </w:r>
    </w:p>
    <w:p w14:paraId="62F5BC48">
      <w:pPr>
        <w:keepNext/>
        <w:spacing w:before="280" w:after="80"/>
        <w:rPr>
          <w:sz w:val="24"/>
          <w:szCs w:val="24"/>
        </w:rPr>
      </w:pPr>
      <w:r>
        <w:rPr>
          <w:b/>
          <w:bCs/>
          <w:color w:val="000000"/>
          <w:sz w:val="24"/>
          <w:szCs w:val="24"/>
        </w:rPr>
        <w:t>1-REJA BO‘YICHA: FAVQULODDA VAZIYATLAR (FV) TURLARI: TABIIY, TEXNOGEN, EKOLOGIK VA IJTIMOIY</w:t>
      </w:r>
    </w:p>
    <w:p w14:paraId="4E5DC885">
      <w:pPr>
        <w:keepNext/>
        <w:spacing w:before="140" w:after="80"/>
        <w:rPr>
          <w:sz w:val="24"/>
          <w:szCs w:val="24"/>
        </w:rPr>
      </w:pPr>
      <w:r>
        <w:rPr>
          <w:b/>
          <w:bCs/>
          <w:color w:val="2E75B6"/>
          <w:sz w:val="24"/>
          <w:szCs w:val="24"/>
        </w:rPr>
        <w:t>Favqulodda vaziyat tushunchasi</w:t>
      </w:r>
    </w:p>
    <w:p w14:paraId="388592AC">
      <w:pPr>
        <w:spacing w:before="0" w:after="100" w:line="276" w:lineRule="auto"/>
        <w:jc w:val="both"/>
        <w:rPr>
          <w:sz w:val="24"/>
          <w:szCs w:val="24"/>
        </w:rPr>
      </w:pPr>
      <w:r>
        <w:rPr>
          <w:b/>
          <w:bCs/>
          <w:sz w:val="24"/>
          <w:szCs w:val="24"/>
        </w:rPr>
        <w:t>Favqulodda vaziyat (FV)</w:t>
      </w:r>
      <w:r>
        <w:rPr>
          <w:sz w:val="24"/>
          <w:szCs w:val="24"/>
        </w:rPr>
        <w:t xml:space="preserve"> — inson hayoti va salomatligiga xavf soluvchi, katta moddiy yo‘qotishlarga va kundalik hayotning izdan chiqishiga olib keluvchi hodisa natijasida yuzaga kelgan holat. Aholini favqulodda vaziyatlardan himoya qilish davlat ahamiyatiga ega vazifa bo‘lib, bu sohada Favqulodda vaziyatlar vazirligi va fuqaro muhofazasi tizimi faoliyat yuritadi.</w:t>
      </w:r>
    </w:p>
    <w:p w14:paraId="225C40B8">
      <w:pPr>
        <w:keepNext/>
        <w:spacing w:before="140" w:after="80"/>
        <w:rPr>
          <w:sz w:val="24"/>
          <w:szCs w:val="24"/>
        </w:rPr>
      </w:pPr>
      <w:r>
        <w:rPr>
          <w:b/>
          <w:bCs/>
          <w:color w:val="2E75B6"/>
          <w:sz w:val="24"/>
          <w:szCs w:val="24"/>
        </w:rPr>
        <w:t>Favqulodda vaziyatlarning turlari</w:t>
      </w:r>
    </w:p>
    <w:tbl>
      <w:tblPr>
        <w:tblStyle w:val="9"/>
        <w:tblW w:w="9638" w:type="dxa"/>
        <w:tblInd w:w="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autofit"/>
        <w:tblCellMar>
          <w:top w:w="0" w:type="dxa"/>
          <w:left w:w="10" w:type="dxa"/>
          <w:bottom w:w="0" w:type="dxa"/>
          <w:right w:w="10" w:type="dxa"/>
        </w:tblCellMar>
      </w:tblPr>
      <w:tblGrid>
        <w:gridCol w:w="3400"/>
        <w:gridCol w:w="6238"/>
      </w:tblGrid>
      <w:tr w14:paraId="6FC6C717">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rPr>
          <w:cantSplit/>
          <w:tblHeader/>
        </w:trPr>
        <w:tc>
          <w:tcPr>
            <w:tcW w:w="3400" w:type="dxa"/>
            <w:shd w:val="clear" w:color="auto" w:fill="D9E2F3"/>
            <w:tcMar>
              <w:top w:w="60" w:type="dxa"/>
              <w:left w:w="100" w:type="dxa"/>
              <w:bottom w:w="60" w:type="dxa"/>
              <w:right w:w="100" w:type="dxa"/>
            </w:tcMar>
            <w:vAlign w:val="center"/>
          </w:tcPr>
          <w:p w14:paraId="73D7F5A2">
            <w:pPr>
              <w:spacing w:after="0"/>
              <w:jc w:val="center"/>
              <w:rPr>
                <w:sz w:val="24"/>
                <w:szCs w:val="24"/>
              </w:rPr>
            </w:pPr>
            <w:r>
              <w:rPr>
                <w:b/>
                <w:bCs/>
                <w:sz w:val="24"/>
                <w:szCs w:val="24"/>
              </w:rPr>
              <w:t>Turi</w:t>
            </w:r>
          </w:p>
        </w:tc>
        <w:tc>
          <w:tcPr>
            <w:tcW w:w="6238" w:type="dxa"/>
            <w:shd w:val="clear" w:color="auto" w:fill="D9E2F3"/>
            <w:tcMar>
              <w:top w:w="60" w:type="dxa"/>
              <w:left w:w="100" w:type="dxa"/>
              <w:bottom w:w="60" w:type="dxa"/>
              <w:right w:w="100" w:type="dxa"/>
            </w:tcMar>
            <w:vAlign w:val="center"/>
          </w:tcPr>
          <w:p w14:paraId="28318416">
            <w:pPr>
              <w:spacing w:after="0"/>
              <w:jc w:val="center"/>
              <w:rPr>
                <w:sz w:val="24"/>
                <w:szCs w:val="24"/>
              </w:rPr>
            </w:pPr>
            <w:r>
              <w:rPr>
                <w:b/>
                <w:bCs/>
                <w:sz w:val="24"/>
                <w:szCs w:val="24"/>
              </w:rPr>
              <w:t>Misollar</w:t>
            </w:r>
          </w:p>
        </w:tc>
      </w:tr>
      <w:tr w14:paraId="308A818D">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rPr>
          <w:cantSplit/>
        </w:trPr>
        <w:tc>
          <w:tcPr>
            <w:tcW w:w="3400" w:type="dxa"/>
            <w:tcMar>
              <w:top w:w="60" w:type="dxa"/>
              <w:left w:w="100" w:type="dxa"/>
              <w:bottom w:w="60" w:type="dxa"/>
              <w:right w:w="100" w:type="dxa"/>
            </w:tcMar>
            <w:vAlign w:val="center"/>
          </w:tcPr>
          <w:p w14:paraId="65500A85">
            <w:pPr>
              <w:spacing w:after="0"/>
              <w:jc w:val="left"/>
              <w:rPr>
                <w:sz w:val="24"/>
                <w:szCs w:val="24"/>
              </w:rPr>
            </w:pPr>
            <w:r>
              <w:rPr>
                <w:b w:val="0"/>
                <w:bCs w:val="0"/>
                <w:sz w:val="24"/>
                <w:szCs w:val="24"/>
              </w:rPr>
              <w:t>Tabiiy</w:t>
            </w:r>
          </w:p>
        </w:tc>
        <w:tc>
          <w:tcPr>
            <w:tcW w:w="6238" w:type="dxa"/>
            <w:tcMar>
              <w:top w:w="60" w:type="dxa"/>
              <w:left w:w="100" w:type="dxa"/>
              <w:bottom w:w="60" w:type="dxa"/>
              <w:right w:w="100" w:type="dxa"/>
            </w:tcMar>
            <w:vAlign w:val="center"/>
          </w:tcPr>
          <w:p w14:paraId="29D64DBF">
            <w:pPr>
              <w:spacing w:after="0"/>
              <w:jc w:val="left"/>
              <w:rPr>
                <w:sz w:val="24"/>
                <w:szCs w:val="24"/>
              </w:rPr>
            </w:pPr>
            <w:r>
              <w:rPr>
                <w:b w:val="0"/>
                <w:bCs w:val="0"/>
                <w:sz w:val="24"/>
                <w:szCs w:val="24"/>
              </w:rPr>
              <w:t>Zilzila, sel, toshqin, kuchli shamol, qor ko‘chkisi, o‘ta issiq yoki sovuq havo</w:t>
            </w:r>
          </w:p>
        </w:tc>
      </w:tr>
      <w:tr w14:paraId="324AB10A">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rPr>
          <w:cantSplit/>
        </w:trPr>
        <w:tc>
          <w:tcPr>
            <w:tcW w:w="3400" w:type="dxa"/>
            <w:tcMar>
              <w:top w:w="60" w:type="dxa"/>
              <w:left w:w="100" w:type="dxa"/>
              <w:bottom w:w="60" w:type="dxa"/>
              <w:right w:w="100" w:type="dxa"/>
            </w:tcMar>
            <w:vAlign w:val="center"/>
          </w:tcPr>
          <w:p w14:paraId="7DEB31A3">
            <w:pPr>
              <w:spacing w:after="0"/>
              <w:jc w:val="left"/>
              <w:rPr>
                <w:sz w:val="24"/>
                <w:szCs w:val="24"/>
              </w:rPr>
            </w:pPr>
            <w:r>
              <w:rPr>
                <w:b w:val="0"/>
                <w:bCs w:val="0"/>
                <w:sz w:val="24"/>
                <w:szCs w:val="24"/>
              </w:rPr>
              <w:t>Texnogen</w:t>
            </w:r>
          </w:p>
        </w:tc>
        <w:tc>
          <w:tcPr>
            <w:tcW w:w="6238" w:type="dxa"/>
            <w:tcMar>
              <w:top w:w="60" w:type="dxa"/>
              <w:left w:w="100" w:type="dxa"/>
              <w:bottom w:w="60" w:type="dxa"/>
              <w:right w:w="100" w:type="dxa"/>
            </w:tcMar>
            <w:vAlign w:val="center"/>
          </w:tcPr>
          <w:p w14:paraId="2E64FA26">
            <w:pPr>
              <w:spacing w:after="0"/>
              <w:jc w:val="left"/>
              <w:rPr>
                <w:sz w:val="24"/>
                <w:szCs w:val="24"/>
              </w:rPr>
            </w:pPr>
            <w:r>
              <w:rPr>
                <w:b w:val="0"/>
                <w:bCs w:val="0"/>
                <w:sz w:val="24"/>
                <w:szCs w:val="24"/>
              </w:rPr>
              <w:t>Yong‘in, portlash, gaz sizib chiqishi, elektr tarmog‘idagi yirik avariya, bino qulashi, kimyoviy avariya</w:t>
            </w:r>
          </w:p>
        </w:tc>
      </w:tr>
      <w:tr w14:paraId="768B2A53">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rPr>
          <w:cantSplit/>
        </w:trPr>
        <w:tc>
          <w:tcPr>
            <w:tcW w:w="3400" w:type="dxa"/>
            <w:tcMar>
              <w:top w:w="60" w:type="dxa"/>
              <w:left w:w="100" w:type="dxa"/>
              <w:bottom w:w="60" w:type="dxa"/>
              <w:right w:w="100" w:type="dxa"/>
            </w:tcMar>
            <w:vAlign w:val="center"/>
          </w:tcPr>
          <w:p w14:paraId="016D3859">
            <w:pPr>
              <w:spacing w:after="0"/>
              <w:jc w:val="left"/>
              <w:rPr>
                <w:sz w:val="24"/>
                <w:szCs w:val="24"/>
              </w:rPr>
            </w:pPr>
            <w:r>
              <w:rPr>
                <w:b w:val="0"/>
                <w:bCs w:val="0"/>
                <w:sz w:val="24"/>
                <w:szCs w:val="24"/>
              </w:rPr>
              <w:t>Ekologik</w:t>
            </w:r>
          </w:p>
        </w:tc>
        <w:tc>
          <w:tcPr>
            <w:tcW w:w="6238" w:type="dxa"/>
            <w:tcMar>
              <w:top w:w="60" w:type="dxa"/>
              <w:left w:w="100" w:type="dxa"/>
              <w:bottom w:w="60" w:type="dxa"/>
              <w:right w:w="100" w:type="dxa"/>
            </w:tcMar>
            <w:vAlign w:val="center"/>
          </w:tcPr>
          <w:p w14:paraId="54589890">
            <w:pPr>
              <w:spacing w:after="0"/>
              <w:jc w:val="left"/>
              <w:rPr>
                <w:sz w:val="24"/>
                <w:szCs w:val="24"/>
              </w:rPr>
            </w:pPr>
            <w:r>
              <w:rPr>
                <w:b w:val="0"/>
                <w:bCs w:val="0"/>
                <w:sz w:val="24"/>
                <w:szCs w:val="24"/>
              </w:rPr>
              <w:t>Havo, suv va tuproqning keskin ifloslanishi</w:t>
            </w:r>
          </w:p>
        </w:tc>
      </w:tr>
      <w:tr w14:paraId="5477208B">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rPr>
          <w:cantSplit/>
        </w:trPr>
        <w:tc>
          <w:tcPr>
            <w:tcW w:w="3400" w:type="dxa"/>
            <w:tcMar>
              <w:top w:w="60" w:type="dxa"/>
              <w:left w:w="100" w:type="dxa"/>
              <w:bottom w:w="60" w:type="dxa"/>
              <w:right w:w="100" w:type="dxa"/>
            </w:tcMar>
            <w:vAlign w:val="center"/>
          </w:tcPr>
          <w:p w14:paraId="202800EC">
            <w:pPr>
              <w:spacing w:after="0"/>
              <w:jc w:val="left"/>
              <w:rPr>
                <w:sz w:val="24"/>
                <w:szCs w:val="24"/>
              </w:rPr>
            </w:pPr>
            <w:r>
              <w:rPr>
                <w:b w:val="0"/>
                <w:bCs w:val="0"/>
                <w:sz w:val="24"/>
                <w:szCs w:val="24"/>
              </w:rPr>
              <w:t>Ijtimoiy</w:t>
            </w:r>
          </w:p>
        </w:tc>
        <w:tc>
          <w:tcPr>
            <w:tcW w:w="6238" w:type="dxa"/>
            <w:tcMar>
              <w:top w:w="60" w:type="dxa"/>
              <w:left w:w="100" w:type="dxa"/>
              <w:bottom w:w="60" w:type="dxa"/>
              <w:right w:w="100" w:type="dxa"/>
            </w:tcMar>
            <w:vAlign w:val="center"/>
          </w:tcPr>
          <w:p w14:paraId="0DD42CB7">
            <w:pPr>
              <w:spacing w:after="0"/>
              <w:jc w:val="left"/>
              <w:rPr>
                <w:sz w:val="24"/>
                <w:szCs w:val="24"/>
              </w:rPr>
            </w:pPr>
            <w:r>
              <w:rPr>
                <w:b w:val="0"/>
                <w:bCs w:val="0"/>
                <w:sz w:val="24"/>
                <w:szCs w:val="24"/>
              </w:rPr>
              <w:t>Epidemiyalar, ommaviy tartibsizliklar</w:t>
            </w:r>
          </w:p>
        </w:tc>
      </w:tr>
    </w:tbl>
    <w:p w14:paraId="55F94BEE">
      <w:pPr>
        <w:spacing w:after="80"/>
        <w:rPr>
          <w:sz w:val="24"/>
          <w:szCs w:val="24"/>
        </w:rPr>
      </w:pPr>
    </w:p>
    <w:p w14:paraId="33FE1C47">
      <w:pPr>
        <w:spacing w:before="0" w:after="100" w:line="276" w:lineRule="auto"/>
        <w:jc w:val="both"/>
        <w:rPr>
          <w:sz w:val="24"/>
          <w:szCs w:val="24"/>
        </w:rPr>
      </w:pPr>
      <w:r>
        <w:rPr>
          <w:sz w:val="24"/>
          <w:szCs w:val="24"/>
        </w:rPr>
        <w:t>Ko‘lamiga ko‘ra favqulodda vaziyatlar lokal (bir obyekt doirasida), mahalliy, respublika va transchegaraviy bo‘lishi mumkin. O‘zbekiston, xususan Toshkent viloyati seysmik faol hududda joylashgan. Shuning uchun har bir o‘quvchi zilzila paytida qanday harakat qilishni avtomatik darajada bilishi kerak.</w:t>
      </w:r>
    </w:p>
    <w:p w14:paraId="60556E46">
      <w:pPr>
        <w:keepNext/>
        <w:spacing w:before="280" w:after="80"/>
        <w:rPr>
          <w:sz w:val="24"/>
          <w:szCs w:val="24"/>
        </w:rPr>
      </w:pPr>
      <w:r>
        <w:rPr>
          <w:b/>
          <w:bCs/>
          <w:color w:val="000000"/>
          <w:sz w:val="24"/>
          <w:szCs w:val="24"/>
        </w:rPr>
        <w:t>2-REJA BO‘YICHA: TEXNIKUM BINOSIDA FV YUZ BERGANDA XATTI-HARAKATLAR</w:t>
      </w:r>
    </w:p>
    <w:p w14:paraId="01D7102D">
      <w:pPr>
        <w:keepNext/>
        <w:spacing w:before="140" w:after="80"/>
        <w:rPr>
          <w:sz w:val="24"/>
          <w:szCs w:val="24"/>
        </w:rPr>
      </w:pPr>
      <w:r>
        <w:rPr>
          <w:b/>
          <w:bCs/>
          <w:color w:val="2E75B6"/>
          <w:sz w:val="24"/>
          <w:szCs w:val="24"/>
        </w:rPr>
        <w:t>Zilzila paytidagi harakatlar</w:t>
      </w:r>
    </w:p>
    <w:p w14:paraId="0025BD1E">
      <w:pPr>
        <w:spacing w:before="0" w:after="100" w:line="276" w:lineRule="auto"/>
        <w:jc w:val="both"/>
        <w:rPr>
          <w:sz w:val="24"/>
          <w:szCs w:val="24"/>
        </w:rPr>
      </w:pPr>
      <w:r>
        <w:rPr>
          <w:sz w:val="24"/>
          <w:szCs w:val="24"/>
        </w:rPr>
        <w:t xml:space="preserve">Zilzila paytida asosiy tamoyil — </w:t>
      </w:r>
      <w:r>
        <w:rPr>
          <w:b/>
          <w:bCs/>
          <w:sz w:val="24"/>
          <w:szCs w:val="24"/>
        </w:rPr>
        <w:t>«Yerga tush, panalan, ushlab tur»</w:t>
      </w:r>
      <w:r>
        <w:rPr>
          <w:sz w:val="24"/>
          <w:szCs w:val="24"/>
        </w:rPr>
        <w:t>:</w:t>
      </w:r>
    </w:p>
    <w:p w14:paraId="192D4D0C">
      <w:pPr>
        <w:pStyle w:val="16"/>
        <w:numPr>
          <w:ilvl w:val="0"/>
          <w:numId w:val="30"/>
        </w:numPr>
        <w:spacing w:after="40" w:line="264" w:lineRule="auto"/>
        <w:jc w:val="both"/>
        <w:rPr>
          <w:sz w:val="24"/>
          <w:szCs w:val="24"/>
        </w:rPr>
      </w:pPr>
      <w:r>
        <w:rPr>
          <w:sz w:val="24"/>
          <w:szCs w:val="24"/>
        </w:rPr>
        <w:t>Vahimaga tushmaslik. Bino ichida bo‘lsangiz, yugurib chiqishga urinmang — ko‘p jarohatlar aynan yugurish va zinapoyada tiqilinch paytida olinadi.</w:t>
      </w:r>
    </w:p>
    <w:p w14:paraId="031A6F12">
      <w:pPr>
        <w:pStyle w:val="16"/>
        <w:numPr>
          <w:ilvl w:val="0"/>
          <w:numId w:val="30"/>
        </w:numPr>
        <w:spacing w:after="40" w:line="264" w:lineRule="auto"/>
        <w:jc w:val="both"/>
        <w:rPr>
          <w:sz w:val="24"/>
          <w:szCs w:val="24"/>
        </w:rPr>
      </w:pPr>
      <w:r>
        <w:rPr>
          <w:sz w:val="24"/>
          <w:szCs w:val="24"/>
        </w:rPr>
        <w:t>Mustahkam stol ostiga kirish yoki yuk ko‘taruvchi ichki devor yonida, eshik o‘rnida turish; boshni qo‘llar yoki sumka bilan himoya qilish.</w:t>
      </w:r>
    </w:p>
    <w:p w14:paraId="08329BA0">
      <w:pPr>
        <w:pStyle w:val="16"/>
        <w:numPr>
          <w:ilvl w:val="0"/>
          <w:numId w:val="30"/>
        </w:numPr>
        <w:spacing w:after="40" w:line="264" w:lineRule="auto"/>
        <w:jc w:val="both"/>
        <w:rPr>
          <w:sz w:val="24"/>
          <w:szCs w:val="24"/>
        </w:rPr>
      </w:pPr>
      <w:r>
        <w:rPr>
          <w:sz w:val="24"/>
          <w:szCs w:val="24"/>
        </w:rPr>
        <w:t>Derazalar, shisha to‘siqlar, monitorlar, og‘ir javon va shkaflardan uzoqroq bo‘lish.</w:t>
      </w:r>
    </w:p>
    <w:p w14:paraId="70586133">
      <w:pPr>
        <w:pStyle w:val="16"/>
        <w:numPr>
          <w:ilvl w:val="0"/>
          <w:numId w:val="30"/>
        </w:numPr>
        <w:spacing w:after="40" w:line="264" w:lineRule="auto"/>
        <w:jc w:val="both"/>
        <w:rPr>
          <w:sz w:val="24"/>
          <w:szCs w:val="24"/>
        </w:rPr>
      </w:pPr>
      <w:r>
        <w:rPr>
          <w:sz w:val="24"/>
          <w:szCs w:val="24"/>
        </w:rPr>
        <w:t>Silkinish to‘xtagach, o‘qituvchi ko‘rsatmasi bilan zinapoyalar orqali tartibli ravishda binodan chiqish. Liftdan foydalanish taqiqlanadi.</w:t>
      </w:r>
    </w:p>
    <w:p w14:paraId="43AD692C">
      <w:pPr>
        <w:pStyle w:val="16"/>
        <w:numPr>
          <w:ilvl w:val="0"/>
          <w:numId w:val="30"/>
        </w:numPr>
        <w:spacing w:after="40" w:line="264" w:lineRule="auto"/>
        <w:jc w:val="both"/>
        <w:rPr>
          <w:sz w:val="24"/>
          <w:szCs w:val="24"/>
        </w:rPr>
      </w:pPr>
      <w:r>
        <w:rPr>
          <w:sz w:val="24"/>
          <w:szCs w:val="24"/>
        </w:rPr>
        <w:t>Tashqarida binolar, elektr ustunlari va simlardan uzoqda, ochiq joyda to‘planish.</w:t>
      </w:r>
    </w:p>
    <w:p w14:paraId="367A5262">
      <w:pPr>
        <w:spacing w:before="0" w:after="100" w:line="276" w:lineRule="auto"/>
        <w:jc w:val="both"/>
        <w:rPr>
          <w:sz w:val="24"/>
          <w:szCs w:val="24"/>
        </w:rPr>
      </w:pPr>
      <w:r>
        <w:rPr>
          <w:sz w:val="24"/>
          <w:szCs w:val="24"/>
        </w:rPr>
        <w:t>Kompyuter xonasida chiqib ketishdan oldin imkon bo‘lsa, elektr jihozlarini o‘chirish kerak — silkinish natijasida shikastlangan simlar yong‘inga sabab bo‘lishi mumkin. Takroriy silkinishlar (aftershoklar) bo‘lishi mumkinligini unutmaslik lozim.</w:t>
      </w:r>
    </w:p>
    <w:p w14:paraId="32C15481">
      <w:pPr>
        <w:keepNext/>
        <w:spacing w:before="140" w:after="80"/>
        <w:rPr>
          <w:sz w:val="24"/>
          <w:szCs w:val="24"/>
        </w:rPr>
      </w:pPr>
      <w:r>
        <w:rPr>
          <w:b/>
          <w:bCs/>
          <w:color w:val="2E75B6"/>
          <w:sz w:val="24"/>
          <w:szCs w:val="24"/>
        </w:rPr>
        <w:t>Boshqa favqulodda vaziyatlarda harakatlar</w:t>
      </w:r>
    </w:p>
    <w:p w14:paraId="7813C52A">
      <w:pPr>
        <w:spacing w:after="80"/>
        <w:rPr>
          <w:sz w:val="24"/>
          <w:szCs w:val="24"/>
        </w:rPr>
      </w:pPr>
    </w:p>
    <w:tbl>
      <w:tblPr>
        <w:tblStyle w:val="9"/>
        <w:tblW w:w="9638" w:type="dxa"/>
        <w:tblInd w:w="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autofit"/>
        <w:tblCellMar>
          <w:top w:w="0" w:type="dxa"/>
          <w:left w:w="10" w:type="dxa"/>
          <w:bottom w:w="0" w:type="dxa"/>
          <w:right w:w="10" w:type="dxa"/>
        </w:tblCellMar>
      </w:tblPr>
      <w:tblGrid>
        <w:gridCol w:w="3400"/>
        <w:gridCol w:w="6238"/>
      </w:tblGrid>
      <w:tr w14:paraId="100DD8DF">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rPr>
          <w:cantSplit/>
          <w:tblHeader/>
        </w:trPr>
        <w:tc>
          <w:tcPr>
            <w:tcW w:w="3400" w:type="dxa"/>
            <w:shd w:val="clear" w:color="auto" w:fill="D9E2F3"/>
            <w:tcMar>
              <w:top w:w="60" w:type="dxa"/>
              <w:left w:w="100" w:type="dxa"/>
              <w:bottom w:w="60" w:type="dxa"/>
              <w:right w:w="100" w:type="dxa"/>
            </w:tcMar>
            <w:vAlign w:val="center"/>
          </w:tcPr>
          <w:p w14:paraId="3BA1C34B">
            <w:pPr>
              <w:spacing w:after="0"/>
              <w:jc w:val="center"/>
              <w:rPr>
                <w:sz w:val="24"/>
                <w:szCs w:val="24"/>
              </w:rPr>
            </w:pPr>
            <w:r>
              <w:rPr>
                <w:b/>
                <w:bCs/>
                <w:sz w:val="24"/>
                <w:szCs w:val="24"/>
              </w:rPr>
              <w:t>Vaziyat</w:t>
            </w:r>
          </w:p>
        </w:tc>
        <w:tc>
          <w:tcPr>
            <w:tcW w:w="6238" w:type="dxa"/>
            <w:shd w:val="clear" w:color="auto" w:fill="D9E2F3"/>
            <w:tcMar>
              <w:top w:w="60" w:type="dxa"/>
              <w:left w:w="100" w:type="dxa"/>
              <w:bottom w:w="60" w:type="dxa"/>
              <w:right w:w="100" w:type="dxa"/>
            </w:tcMar>
            <w:vAlign w:val="center"/>
          </w:tcPr>
          <w:p w14:paraId="389A8D6C">
            <w:pPr>
              <w:spacing w:after="0"/>
              <w:jc w:val="center"/>
              <w:rPr>
                <w:sz w:val="24"/>
                <w:szCs w:val="24"/>
              </w:rPr>
            </w:pPr>
            <w:r>
              <w:rPr>
                <w:b/>
                <w:bCs/>
                <w:sz w:val="24"/>
                <w:szCs w:val="24"/>
              </w:rPr>
              <w:t>To‘g‘ri harakat</w:t>
            </w:r>
          </w:p>
        </w:tc>
      </w:tr>
      <w:tr w14:paraId="43C68029">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rPr>
          <w:cantSplit/>
        </w:trPr>
        <w:tc>
          <w:tcPr>
            <w:tcW w:w="3400" w:type="dxa"/>
            <w:tcMar>
              <w:top w:w="60" w:type="dxa"/>
              <w:left w:w="100" w:type="dxa"/>
              <w:bottom w:w="60" w:type="dxa"/>
              <w:right w:w="100" w:type="dxa"/>
            </w:tcMar>
            <w:vAlign w:val="center"/>
          </w:tcPr>
          <w:p w14:paraId="7091D6B8">
            <w:pPr>
              <w:spacing w:after="0"/>
              <w:jc w:val="left"/>
              <w:rPr>
                <w:sz w:val="24"/>
                <w:szCs w:val="24"/>
              </w:rPr>
            </w:pPr>
            <w:r>
              <w:rPr>
                <w:b w:val="0"/>
                <w:bCs w:val="0"/>
                <w:sz w:val="24"/>
                <w:szCs w:val="24"/>
              </w:rPr>
              <w:t>Gaz hidi sezildi</w:t>
            </w:r>
          </w:p>
        </w:tc>
        <w:tc>
          <w:tcPr>
            <w:tcW w:w="6238" w:type="dxa"/>
            <w:tcMar>
              <w:top w:w="60" w:type="dxa"/>
              <w:left w:w="100" w:type="dxa"/>
              <w:bottom w:w="60" w:type="dxa"/>
              <w:right w:w="100" w:type="dxa"/>
            </w:tcMar>
            <w:vAlign w:val="center"/>
          </w:tcPr>
          <w:p w14:paraId="2AE8CAEE">
            <w:pPr>
              <w:spacing w:after="0"/>
              <w:jc w:val="left"/>
              <w:rPr>
                <w:sz w:val="24"/>
                <w:szCs w:val="24"/>
              </w:rPr>
            </w:pPr>
            <w:r>
              <w:rPr>
                <w:b w:val="0"/>
                <w:bCs w:val="0"/>
                <w:sz w:val="24"/>
                <w:szCs w:val="24"/>
              </w:rPr>
              <w:t>Elektr kalitlarini yoqmaslik va o‘chirmaslik, olov yoqmaslik, derazalarni ochish, binodan chiqish, 104 ga xabar berish</w:t>
            </w:r>
          </w:p>
        </w:tc>
      </w:tr>
      <w:tr w14:paraId="31BAE5F7">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rPr>
          <w:cantSplit/>
        </w:trPr>
        <w:tc>
          <w:tcPr>
            <w:tcW w:w="3400" w:type="dxa"/>
            <w:tcMar>
              <w:top w:w="60" w:type="dxa"/>
              <w:left w:w="100" w:type="dxa"/>
              <w:bottom w:w="60" w:type="dxa"/>
              <w:right w:w="100" w:type="dxa"/>
            </w:tcMar>
            <w:vAlign w:val="center"/>
          </w:tcPr>
          <w:p w14:paraId="5242AB26">
            <w:pPr>
              <w:spacing w:after="0"/>
              <w:jc w:val="left"/>
              <w:rPr>
                <w:sz w:val="24"/>
                <w:szCs w:val="24"/>
              </w:rPr>
            </w:pPr>
            <w:r>
              <w:rPr>
                <w:b w:val="0"/>
                <w:bCs w:val="0"/>
                <w:sz w:val="24"/>
                <w:szCs w:val="24"/>
              </w:rPr>
              <w:t>Elektr tarmog‘ida avariya</w:t>
            </w:r>
          </w:p>
        </w:tc>
        <w:tc>
          <w:tcPr>
            <w:tcW w:w="6238" w:type="dxa"/>
            <w:tcMar>
              <w:top w:w="60" w:type="dxa"/>
              <w:left w:w="100" w:type="dxa"/>
              <w:bottom w:w="60" w:type="dxa"/>
              <w:right w:w="100" w:type="dxa"/>
            </w:tcMar>
            <w:vAlign w:val="center"/>
          </w:tcPr>
          <w:p w14:paraId="74DE07AF">
            <w:pPr>
              <w:spacing w:after="0"/>
              <w:jc w:val="left"/>
              <w:rPr>
                <w:sz w:val="24"/>
                <w:szCs w:val="24"/>
              </w:rPr>
            </w:pPr>
            <w:r>
              <w:rPr>
                <w:b w:val="0"/>
                <w:bCs w:val="0"/>
                <w:sz w:val="24"/>
                <w:szCs w:val="24"/>
              </w:rPr>
              <w:t>Qurilmalarni tarmoqdan uzish, chunki tok qayta berilganda kuchlanish sakrashi texnikani buzishi mumkin</w:t>
            </w:r>
          </w:p>
        </w:tc>
      </w:tr>
      <w:tr w14:paraId="07642F1E">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rPr>
          <w:cantSplit/>
        </w:trPr>
        <w:tc>
          <w:tcPr>
            <w:tcW w:w="3400" w:type="dxa"/>
            <w:tcMar>
              <w:top w:w="60" w:type="dxa"/>
              <w:left w:w="100" w:type="dxa"/>
              <w:bottom w:w="60" w:type="dxa"/>
              <w:right w:w="100" w:type="dxa"/>
            </w:tcMar>
            <w:vAlign w:val="center"/>
          </w:tcPr>
          <w:p w14:paraId="4B9A53FF">
            <w:pPr>
              <w:spacing w:after="0"/>
              <w:jc w:val="left"/>
              <w:rPr>
                <w:sz w:val="24"/>
                <w:szCs w:val="24"/>
              </w:rPr>
            </w:pPr>
            <w:r>
              <w:rPr>
                <w:b w:val="0"/>
                <w:bCs w:val="0"/>
                <w:sz w:val="24"/>
                <w:szCs w:val="24"/>
              </w:rPr>
              <w:t>Shubhali buyum topildi</w:t>
            </w:r>
          </w:p>
        </w:tc>
        <w:tc>
          <w:tcPr>
            <w:tcW w:w="6238" w:type="dxa"/>
            <w:tcMar>
              <w:top w:w="60" w:type="dxa"/>
              <w:left w:w="100" w:type="dxa"/>
              <w:bottom w:w="60" w:type="dxa"/>
              <w:right w:w="100" w:type="dxa"/>
            </w:tcMar>
            <w:vAlign w:val="center"/>
          </w:tcPr>
          <w:p w14:paraId="5700C50A">
            <w:pPr>
              <w:spacing w:after="0"/>
              <w:jc w:val="left"/>
              <w:rPr>
                <w:sz w:val="24"/>
                <w:szCs w:val="24"/>
              </w:rPr>
            </w:pPr>
            <w:r>
              <w:rPr>
                <w:b w:val="0"/>
                <w:bCs w:val="0"/>
                <w:sz w:val="24"/>
                <w:szCs w:val="24"/>
              </w:rPr>
              <w:t>Unga tegmaslik, ochmaslik, atrofdagilarni uzoqlashtirish, 102 yoki 112 ga xabar berish</w:t>
            </w:r>
          </w:p>
        </w:tc>
      </w:tr>
      <w:tr w14:paraId="2E58E515">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rPr>
          <w:cantSplit/>
        </w:trPr>
        <w:tc>
          <w:tcPr>
            <w:tcW w:w="3400" w:type="dxa"/>
            <w:tcMar>
              <w:top w:w="60" w:type="dxa"/>
              <w:left w:w="100" w:type="dxa"/>
              <w:bottom w:w="60" w:type="dxa"/>
              <w:right w:w="100" w:type="dxa"/>
            </w:tcMar>
            <w:vAlign w:val="center"/>
          </w:tcPr>
          <w:p w14:paraId="1E0CFF30">
            <w:pPr>
              <w:spacing w:after="0"/>
              <w:jc w:val="left"/>
              <w:rPr>
                <w:sz w:val="24"/>
                <w:szCs w:val="24"/>
              </w:rPr>
            </w:pPr>
            <w:r>
              <w:rPr>
                <w:b w:val="0"/>
                <w:bCs w:val="0"/>
                <w:sz w:val="24"/>
                <w:szCs w:val="24"/>
              </w:rPr>
              <w:t>Kuchli shamol, bo‘ron</w:t>
            </w:r>
          </w:p>
        </w:tc>
        <w:tc>
          <w:tcPr>
            <w:tcW w:w="6238" w:type="dxa"/>
            <w:tcMar>
              <w:top w:w="60" w:type="dxa"/>
              <w:left w:w="100" w:type="dxa"/>
              <w:bottom w:w="60" w:type="dxa"/>
              <w:right w:w="100" w:type="dxa"/>
            </w:tcMar>
            <w:vAlign w:val="center"/>
          </w:tcPr>
          <w:p w14:paraId="5BE59AD3">
            <w:pPr>
              <w:spacing w:after="0"/>
              <w:jc w:val="left"/>
              <w:rPr>
                <w:sz w:val="24"/>
                <w:szCs w:val="24"/>
              </w:rPr>
            </w:pPr>
            <w:r>
              <w:rPr>
                <w:b w:val="0"/>
                <w:bCs w:val="0"/>
                <w:sz w:val="24"/>
                <w:szCs w:val="24"/>
              </w:rPr>
              <w:t>Bino ichida qolish, derazalardan uzoqlashish, tashqarida daraxt va simlar ostida turmaslik</w:t>
            </w:r>
          </w:p>
        </w:tc>
      </w:tr>
    </w:tbl>
    <w:p w14:paraId="4877F8DC">
      <w:pPr>
        <w:spacing w:after="80"/>
        <w:rPr>
          <w:sz w:val="24"/>
          <w:szCs w:val="24"/>
        </w:rPr>
      </w:pPr>
    </w:p>
    <w:p w14:paraId="4B04E75B">
      <w:pPr>
        <w:keepNext/>
        <w:spacing w:before="280" w:after="80"/>
        <w:rPr>
          <w:sz w:val="24"/>
          <w:szCs w:val="24"/>
        </w:rPr>
      </w:pPr>
      <w:r>
        <w:rPr>
          <w:b/>
          <w:bCs/>
          <w:color w:val="000000"/>
          <w:sz w:val="24"/>
          <w:szCs w:val="24"/>
        </w:rPr>
        <w:t>3-REJA BO‘YICHA: OGOHLANTIRISH SIGNALLARI VA ULARGA JAVOB BERISH</w:t>
      </w:r>
    </w:p>
    <w:p w14:paraId="44A77CF0">
      <w:pPr>
        <w:keepNext/>
        <w:spacing w:before="140" w:after="80"/>
        <w:rPr>
          <w:sz w:val="24"/>
          <w:szCs w:val="24"/>
        </w:rPr>
      </w:pPr>
      <w:r>
        <w:rPr>
          <w:b/>
          <w:bCs/>
          <w:color w:val="2E75B6"/>
          <w:sz w:val="24"/>
          <w:szCs w:val="24"/>
        </w:rPr>
        <w:t>Ogohlantirish signallari</w:t>
      </w:r>
    </w:p>
    <w:p w14:paraId="7E0073C0">
      <w:pPr>
        <w:spacing w:before="0" w:after="100" w:line="276" w:lineRule="auto"/>
        <w:jc w:val="both"/>
        <w:rPr>
          <w:sz w:val="24"/>
          <w:szCs w:val="24"/>
        </w:rPr>
      </w:pPr>
      <w:r>
        <w:rPr>
          <w:sz w:val="24"/>
          <w:szCs w:val="24"/>
        </w:rPr>
        <w:t xml:space="preserve">Fuqaro muhofazasining asosiy signali — </w:t>
      </w:r>
      <w:r>
        <w:rPr>
          <w:b/>
          <w:bCs/>
          <w:sz w:val="24"/>
          <w:szCs w:val="24"/>
        </w:rPr>
        <w:t>«Diqqat hammaga!»</w:t>
      </w:r>
      <w:r>
        <w:rPr>
          <w:sz w:val="24"/>
          <w:szCs w:val="24"/>
        </w:rPr>
        <w:t>. U sirenalar, korxona gudoklari va boshqa tovush vositalari orqali beriladi. Bu signalni eshitganda darhol radio, televizor yoki rasmiy internet manbalarini yoqib, keyingi ko‘rsatmalarni tinglash kerak. Signal paytida telefon orqali ortiqcha qo‘ng‘iroqlar qilish tarmoqni band qiladi, shuning uchun faqat zarur hollarda qo‘ng‘iroq qilinadi.</w:t>
      </w:r>
    </w:p>
    <w:p w14:paraId="14403A4D">
      <w:pPr>
        <w:spacing w:before="0" w:after="100" w:line="276" w:lineRule="auto"/>
        <w:jc w:val="both"/>
        <w:rPr>
          <w:sz w:val="24"/>
          <w:szCs w:val="24"/>
        </w:rPr>
      </w:pPr>
      <w:r>
        <w:rPr>
          <w:sz w:val="24"/>
          <w:szCs w:val="24"/>
        </w:rPr>
        <w:t>Texnikum binosida esa qo‘ng‘iroq, ovozli xabar yoki siren orqali beriladigan signal evakuatsiya boshlanganini bildiradi. Signal eshitilganda o‘quvchilar ishni to‘xtatadi va o‘qituvchi ko‘rsatmasiga amal qiladi.</w:t>
      </w:r>
    </w:p>
    <w:p w14:paraId="72936A8C">
      <w:pPr>
        <w:keepNext/>
        <w:spacing w:before="140" w:after="80"/>
        <w:rPr>
          <w:sz w:val="24"/>
          <w:szCs w:val="24"/>
        </w:rPr>
      </w:pPr>
      <w:r>
        <w:rPr>
          <w:b/>
          <w:bCs/>
          <w:color w:val="2E75B6"/>
          <w:sz w:val="24"/>
          <w:szCs w:val="24"/>
        </w:rPr>
        <w:t>Favqulodda vaziyatga tayyorgarlik</w:t>
      </w:r>
    </w:p>
    <w:p w14:paraId="74497B57">
      <w:pPr>
        <w:pStyle w:val="16"/>
        <w:numPr>
          <w:ilvl w:val="0"/>
          <w:numId w:val="2"/>
        </w:numPr>
        <w:spacing w:after="40" w:line="264" w:lineRule="auto"/>
        <w:jc w:val="both"/>
        <w:rPr>
          <w:sz w:val="24"/>
          <w:szCs w:val="24"/>
        </w:rPr>
      </w:pPr>
      <w:r>
        <w:rPr>
          <w:sz w:val="24"/>
          <w:szCs w:val="24"/>
        </w:rPr>
        <w:t>Bino evakuatsiya rejasi va yig‘ilish joyini oldindan bilish.</w:t>
      </w:r>
    </w:p>
    <w:p w14:paraId="0DF2099C">
      <w:pPr>
        <w:pStyle w:val="16"/>
        <w:numPr>
          <w:ilvl w:val="0"/>
          <w:numId w:val="2"/>
        </w:numPr>
        <w:spacing w:after="40" w:line="264" w:lineRule="auto"/>
        <w:jc w:val="both"/>
        <w:rPr>
          <w:sz w:val="24"/>
          <w:szCs w:val="24"/>
        </w:rPr>
      </w:pPr>
      <w:r>
        <w:rPr>
          <w:sz w:val="24"/>
          <w:szCs w:val="24"/>
        </w:rPr>
        <w:t>Favqulodda raqamlarni (101, 102, 103, 104, 112) telefonda saqlash.</w:t>
      </w:r>
    </w:p>
    <w:p w14:paraId="7435CF3C">
      <w:pPr>
        <w:pStyle w:val="16"/>
        <w:numPr>
          <w:ilvl w:val="0"/>
          <w:numId w:val="2"/>
        </w:numPr>
        <w:spacing w:after="40" w:line="264" w:lineRule="auto"/>
        <w:jc w:val="both"/>
        <w:rPr>
          <w:sz w:val="24"/>
          <w:szCs w:val="24"/>
        </w:rPr>
      </w:pPr>
      <w:r>
        <w:rPr>
          <w:sz w:val="24"/>
          <w:szCs w:val="24"/>
        </w:rPr>
        <w:t>Oilada «favqulodda vaziyat sumkasi»ni tayyorlab qo‘yish: hujjatlar nusxasi, suv, fonar, dori qutichasi, zaryadlovchi.</w:t>
      </w:r>
    </w:p>
    <w:p w14:paraId="336D2EDC">
      <w:pPr>
        <w:pStyle w:val="16"/>
        <w:numPr>
          <w:ilvl w:val="0"/>
          <w:numId w:val="2"/>
        </w:numPr>
        <w:spacing w:after="40" w:line="264" w:lineRule="auto"/>
        <w:jc w:val="both"/>
        <w:rPr>
          <w:sz w:val="24"/>
          <w:szCs w:val="24"/>
        </w:rPr>
      </w:pPr>
      <w:r>
        <w:rPr>
          <w:sz w:val="24"/>
          <w:szCs w:val="24"/>
        </w:rPr>
        <w:t>O‘quv mashqlarida jiddiy ishtirok etish.</w:t>
      </w:r>
    </w:p>
    <w:p w14:paraId="33857494">
      <w:pPr>
        <w:keepNext/>
        <w:spacing w:before="140" w:after="80"/>
        <w:rPr>
          <w:sz w:val="24"/>
          <w:szCs w:val="24"/>
        </w:rPr>
      </w:pPr>
      <w:r>
        <w:rPr>
          <w:b/>
          <w:bCs/>
          <w:color w:val="2E75B6"/>
          <w:sz w:val="24"/>
          <w:szCs w:val="24"/>
        </w:rPr>
        <w:t>Liftdan foydalanish nima uchun taqiqlanadi?</w:t>
      </w:r>
    </w:p>
    <w:p w14:paraId="0F93DAA8">
      <w:pPr>
        <w:spacing w:before="0" w:after="100" w:line="276" w:lineRule="auto"/>
        <w:jc w:val="both"/>
        <w:rPr>
          <w:sz w:val="24"/>
          <w:szCs w:val="24"/>
        </w:rPr>
      </w:pPr>
      <w:r>
        <w:rPr>
          <w:sz w:val="24"/>
          <w:szCs w:val="24"/>
        </w:rPr>
        <w:t>Favqulodda vaziyat paytida elektr ta’minoti uzilib qolishi yoki lift shaxtasi shikastlanishi mumkin. Bunda lift qavatlar orasida to‘xtab qoladi, yong‘inda esa shaxta tutun bilan to‘lib, mo‘riga aylanadi. Shuning uchun har qanday favqulodda vaziyatda faqat zinapoyalardan foydalaniladi.</w:t>
      </w:r>
    </w:p>
    <w:p w14:paraId="75BFB774">
      <w:pPr>
        <w:keepNext/>
        <w:spacing w:before="300" w:after="80"/>
        <w:rPr>
          <w:sz w:val="24"/>
          <w:szCs w:val="24"/>
        </w:rPr>
      </w:pPr>
      <w:r>
        <w:rPr>
          <w:b/>
          <w:bCs/>
          <w:color w:val="1F3864"/>
          <w:sz w:val="24"/>
          <w:szCs w:val="24"/>
        </w:rPr>
        <w:t>1-ILOVA. O‘TGAN MAVZU BO‘YICHA SAVOLLAR</w:t>
      </w:r>
    </w:p>
    <w:p w14:paraId="159ADB91">
      <w:pPr>
        <w:pStyle w:val="16"/>
        <w:numPr>
          <w:ilvl w:val="0"/>
          <w:numId w:val="31"/>
        </w:numPr>
        <w:spacing w:after="40" w:line="264" w:lineRule="auto"/>
        <w:jc w:val="both"/>
        <w:rPr>
          <w:sz w:val="24"/>
          <w:szCs w:val="24"/>
        </w:rPr>
      </w:pPr>
      <w:r>
        <w:rPr>
          <w:sz w:val="24"/>
          <w:szCs w:val="24"/>
        </w:rPr>
        <w:t>Ergonomika nima va uning asosiy tamoyili qanday?</w:t>
      </w:r>
    </w:p>
    <w:p w14:paraId="4835D29F">
      <w:pPr>
        <w:pStyle w:val="16"/>
        <w:numPr>
          <w:ilvl w:val="0"/>
          <w:numId w:val="31"/>
        </w:numPr>
        <w:spacing w:after="40" w:line="264" w:lineRule="auto"/>
        <w:jc w:val="both"/>
        <w:rPr>
          <w:sz w:val="24"/>
          <w:szCs w:val="24"/>
        </w:rPr>
      </w:pPr>
      <w:r>
        <w:rPr>
          <w:sz w:val="24"/>
          <w:szCs w:val="24"/>
        </w:rPr>
        <w:t>Kompyuter oldida to‘g‘ri o‘tirish qoidalarini sanab bering.</w:t>
      </w:r>
    </w:p>
    <w:p w14:paraId="37FCCF65">
      <w:pPr>
        <w:pStyle w:val="16"/>
        <w:numPr>
          <w:ilvl w:val="0"/>
          <w:numId w:val="31"/>
        </w:numPr>
        <w:spacing w:after="40" w:line="264" w:lineRule="auto"/>
        <w:jc w:val="both"/>
        <w:rPr>
          <w:sz w:val="24"/>
          <w:szCs w:val="24"/>
        </w:rPr>
      </w:pPr>
      <w:r>
        <w:rPr>
          <w:sz w:val="24"/>
          <w:szCs w:val="24"/>
        </w:rPr>
        <w:t>Tunnel sindromi nima va uning oldini qanday olish mumkin?</w:t>
      </w:r>
    </w:p>
    <w:p w14:paraId="1BFFE65C">
      <w:pPr>
        <w:pStyle w:val="16"/>
        <w:numPr>
          <w:ilvl w:val="0"/>
          <w:numId w:val="0"/>
        </w:numPr>
        <w:spacing w:after="40" w:line="264" w:lineRule="auto"/>
        <w:jc w:val="both"/>
        <w:rPr>
          <w:sz w:val="24"/>
          <w:szCs w:val="24"/>
        </w:rPr>
      </w:pPr>
    </w:p>
    <w:p w14:paraId="5BE9CA62">
      <w:pPr>
        <w:pStyle w:val="16"/>
        <w:numPr>
          <w:ilvl w:val="0"/>
          <w:numId w:val="0"/>
        </w:numPr>
        <w:spacing w:after="40" w:line="264" w:lineRule="auto"/>
        <w:jc w:val="both"/>
        <w:rPr>
          <w:sz w:val="24"/>
          <w:szCs w:val="24"/>
        </w:rPr>
      </w:pPr>
    </w:p>
    <w:p w14:paraId="1B0CE74C">
      <w:pPr>
        <w:keepNext/>
        <w:spacing w:before="240" w:after="80"/>
        <w:rPr>
          <w:sz w:val="24"/>
          <w:szCs w:val="24"/>
        </w:rPr>
      </w:pPr>
      <w:r>
        <w:rPr>
          <w:b/>
          <w:bCs/>
          <w:color w:val="1F3864"/>
          <w:sz w:val="24"/>
          <w:szCs w:val="24"/>
        </w:rPr>
        <w:t>2-ILOVA. BAHOLASH MEZONI</w:t>
      </w:r>
    </w:p>
    <w:tbl>
      <w:tblPr>
        <w:tblStyle w:val="9"/>
        <w:tblW w:w="9638" w:type="dxa"/>
        <w:tblInd w:w="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autofit"/>
        <w:tblCellMar>
          <w:top w:w="0" w:type="dxa"/>
          <w:left w:w="10" w:type="dxa"/>
          <w:bottom w:w="0" w:type="dxa"/>
          <w:right w:w="10" w:type="dxa"/>
        </w:tblCellMar>
      </w:tblPr>
      <w:tblGrid>
        <w:gridCol w:w="1800"/>
        <w:gridCol w:w="7838"/>
      </w:tblGrid>
      <w:tr w14:paraId="65502080">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rPr>
          <w:cantSplit/>
          <w:tblHeader/>
        </w:trPr>
        <w:tc>
          <w:tcPr>
            <w:tcW w:w="1800" w:type="dxa"/>
            <w:shd w:val="clear" w:color="auto" w:fill="D9E2F3"/>
            <w:tcMar>
              <w:top w:w="60" w:type="dxa"/>
              <w:left w:w="100" w:type="dxa"/>
              <w:bottom w:w="60" w:type="dxa"/>
              <w:right w:w="100" w:type="dxa"/>
            </w:tcMar>
            <w:vAlign w:val="center"/>
          </w:tcPr>
          <w:p w14:paraId="2011BF99">
            <w:pPr>
              <w:spacing w:after="0"/>
              <w:jc w:val="center"/>
              <w:rPr>
                <w:sz w:val="24"/>
                <w:szCs w:val="24"/>
              </w:rPr>
            </w:pPr>
            <w:r>
              <w:rPr>
                <w:b/>
                <w:bCs/>
                <w:sz w:val="24"/>
                <w:szCs w:val="24"/>
              </w:rPr>
              <w:t>Baho</w:t>
            </w:r>
          </w:p>
        </w:tc>
        <w:tc>
          <w:tcPr>
            <w:tcW w:w="7838" w:type="dxa"/>
            <w:shd w:val="clear" w:color="auto" w:fill="D9E2F3"/>
            <w:tcMar>
              <w:top w:w="60" w:type="dxa"/>
              <w:left w:w="100" w:type="dxa"/>
              <w:bottom w:w="60" w:type="dxa"/>
              <w:right w:w="100" w:type="dxa"/>
            </w:tcMar>
            <w:vAlign w:val="center"/>
          </w:tcPr>
          <w:p w14:paraId="0501C3F4">
            <w:pPr>
              <w:spacing w:after="0"/>
              <w:jc w:val="center"/>
              <w:rPr>
                <w:sz w:val="24"/>
                <w:szCs w:val="24"/>
              </w:rPr>
            </w:pPr>
            <w:r>
              <w:rPr>
                <w:b/>
                <w:bCs/>
                <w:sz w:val="24"/>
                <w:szCs w:val="24"/>
              </w:rPr>
              <w:t>Mezon</w:t>
            </w:r>
          </w:p>
        </w:tc>
      </w:tr>
      <w:tr w14:paraId="2159D55E">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rPr>
          <w:cantSplit/>
        </w:trPr>
        <w:tc>
          <w:tcPr>
            <w:tcW w:w="1800" w:type="dxa"/>
            <w:tcMar>
              <w:top w:w="60" w:type="dxa"/>
              <w:left w:w="100" w:type="dxa"/>
              <w:bottom w:w="60" w:type="dxa"/>
              <w:right w:w="100" w:type="dxa"/>
            </w:tcMar>
            <w:vAlign w:val="center"/>
          </w:tcPr>
          <w:p w14:paraId="44A528E2">
            <w:pPr>
              <w:spacing w:after="0"/>
              <w:jc w:val="center"/>
              <w:rPr>
                <w:sz w:val="24"/>
                <w:szCs w:val="24"/>
              </w:rPr>
            </w:pPr>
            <w:r>
              <w:rPr>
                <w:b w:val="0"/>
                <w:bCs w:val="0"/>
                <w:sz w:val="24"/>
                <w:szCs w:val="24"/>
              </w:rPr>
              <w:t>5 (a’lo)</w:t>
            </w:r>
          </w:p>
        </w:tc>
        <w:tc>
          <w:tcPr>
            <w:tcW w:w="7838" w:type="dxa"/>
            <w:tcMar>
              <w:top w:w="60" w:type="dxa"/>
              <w:left w:w="100" w:type="dxa"/>
              <w:bottom w:w="60" w:type="dxa"/>
              <w:right w:w="100" w:type="dxa"/>
            </w:tcMar>
            <w:vAlign w:val="center"/>
          </w:tcPr>
          <w:p w14:paraId="2DF68B30">
            <w:pPr>
              <w:spacing w:after="0"/>
              <w:jc w:val="left"/>
              <w:rPr>
                <w:sz w:val="24"/>
                <w:szCs w:val="24"/>
              </w:rPr>
            </w:pPr>
            <w:r>
              <w:rPr>
                <w:b w:val="0"/>
                <w:bCs w:val="0"/>
                <w:sz w:val="24"/>
                <w:szCs w:val="24"/>
              </w:rPr>
              <w:t>Savollarga to‘liq va asosli javob beradi, testlarning barchasini to‘g‘ri yechadi, guruh ishida faol</w:t>
            </w:r>
          </w:p>
        </w:tc>
      </w:tr>
      <w:tr w14:paraId="1DB69BAD">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rPr>
          <w:cantSplit/>
        </w:trPr>
        <w:tc>
          <w:tcPr>
            <w:tcW w:w="1800" w:type="dxa"/>
            <w:tcMar>
              <w:top w:w="60" w:type="dxa"/>
              <w:left w:w="100" w:type="dxa"/>
              <w:bottom w:w="60" w:type="dxa"/>
              <w:right w:w="100" w:type="dxa"/>
            </w:tcMar>
            <w:vAlign w:val="center"/>
          </w:tcPr>
          <w:p w14:paraId="13A32C1C">
            <w:pPr>
              <w:spacing w:after="0"/>
              <w:jc w:val="center"/>
              <w:rPr>
                <w:sz w:val="24"/>
                <w:szCs w:val="24"/>
              </w:rPr>
            </w:pPr>
            <w:r>
              <w:rPr>
                <w:b w:val="0"/>
                <w:bCs w:val="0"/>
                <w:sz w:val="24"/>
                <w:szCs w:val="24"/>
              </w:rPr>
              <w:t>4 (yaxshi)</w:t>
            </w:r>
          </w:p>
        </w:tc>
        <w:tc>
          <w:tcPr>
            <w:tcW w:w="7838" w:type="dxa"/>
            <w:tcMar>
              <w:top w:w="60" w:type="dxa"/>
              <w:left w:w="100" w:type="dxa"/>
              <w:bottom w:w="60" w:type="dxa"/>
              <w:right w:w="100" w:type="dxa"/>
            </w:tcMar>
            <w:vAlign w:val="center"/>
          </w:tcPr>
          <w:p w14:paraId="6E1A65F2">
            <w:pPr>
              <w:spacing w:after="0"/>
              <w:jc w:val="left"/>
              <w:rPr>
                <w:sz w:val="24"/>
                <w:szCs w:val="24"/>
              </w:rPr>
            </w:pPr>
            <w:r>
              <w:rPr>
                <w:b w:val="0"/>
                <w:bCs w:val="0"/>
                <w:sz w:val="24"/>
                <w:szCs w:val="24"/>
              </w:rPr>
              <w:t>Savollarga asosan to‘g‘ri javob beradi, testlarning ko‘pchiligini to‘g‘ri yechadi</w:t>
            </w:r>
          </w:p>
        </w:tc>
      </w:tr>
      <w:tr w14:paraId="0AE8C0C7">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rPr>
          <w:cantSplit/>
        </w:trPr>
        <w:tc>
          <w:tcPr>
            <w:tcW w:w="1800" w:type="dxa"/>
            <w:tcMar>
              <w:top w:w="60" w:type="dxa"/>
              <w:left w:w="100" w:type="dxa"/>
              <w:bottom w:w="60" w:type="dxa"/>
              <w:right w:w="100" w:type="dxa"/>
            </w:tcMar>
            <w:vAlign w:val="center"/>
          </w:tcPr>
          <w:p w14:paraId="30317948">
            <w:pPr>
              <w:spacing w:after="0"/>
              <w:jc w:val="center"/>
              <w:rPr>
                <w:sz w:val="24"/>
                <w:szCs w:val="24"/>
              </w:rPr>
            </w:pPr>
            <w:r>
              <w:rPr>
                <w:b w:val="0"/>
                <w:bCs w:val="0"/>
                <w:sz w:val="24"/>
                <w:szCs w:val="24"/>
              </w:rPr>
              <w:t>3 (qoniqarli)</w:t>
            </w:r>
          </w:p>
        </w:tc>
        <w:tc>
          <w:tcPr>
            <w:tcW w:w="7838" w:type="dxa"/>
            <w:tcMar>
              <w:top w:w="60" w:type="dxa"/>
              <w:left w:w="100" w:type="dxa"/>
              <w:bottom w:w="60" w:type="dxa"/>
              <w:right w:w="100" w:type="dxa"/>
            </w:tcMar>
            <w:vAlign w:val="center"/>
          </w:tcPr>
          <w:p w14:paraId="3707669C">
            <w:pPr>
              <w:spacing w:after="0"/>
              <w:jc w:val="left"/>
              <w:rPr>
                <w:sz w:val="24"/>
                <w:szCs w:val="24"/>
              </w:rPr>
            </w:pPr>
            <w:r>
              <w:rPr>
                <w:b w:val="0"/>
                <w:bCs w:val="0"/>
                <w:sz w:val="24"/>
                <w:szCs w:val="24"/>
              </w:rPr>
              <w:t>Savollarga qisman javob beradi, testlarning yarmini to‘g‘ri yechadi</w:t>
            </w:r>
          </w:p>
        </w:tc>
      </w:tr>
      <w:tr w14:paraId="6FD30AFC">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rPr>
          <w:cantSplit/>
        </w:trPr>
        <w:tc>
          <w:tcPr>
            <w:tcW w:w="1800" w:type="dxa"/>
            <w:tcMar>
              <w:top w:w="60" w:type="dxa"/>
              <w:left w:w="100" w:type="dxa"/>
              <w:bottom w:w="60" w:type="dxa"/>
              <w:right w:w="100" w:type="dxa"/>
            </w:tcMar>
            <w:vAlign w:val="center"/>
          </w:tcPr>
          <w:p w14:paraId="586B23EB">
            <w:pPr>
              <w:spacing w:after="0"/>
              <w:jc w:val="center"/>
              <w:rPr>
                <w:sz w:val="24"/>
                <w:szCs w:val="24"/>
              </w:rPr>
            </w:pPr>
            <w:r>
              <w:rPr>
                <w:b w:val="0"/>
                <w:bCs w:val="0"/>
                <w:sz w:val="24"/>
                <w:szCs w:val="24"/>
              </w:rPr>
              <w:t>2 (qoniqarsiz)</w:t>
            </w:r>
          </w:p>
        </w:tc>
        <w:tc>
          <w:tcPr>
            <w:tcW w:w="7838" w:type="dxa"/>
            <w:tcMar>
              <w:top w:w="60" w:type="dxa"/>
              <w:left w:w="100" w:type="dxa"/>
              <w:bottom w:w="60" w:type="dxa"/>
              <w:right w:w="100" w:type="dxa"/>
            </w:tcMar>
            <w:vAlign w:val="center"/>
          </w:tcPr>
          <w:p w14:paraId="2EDECE4E">
            <w:pPr>
              <w:spacing w:after="0"/>
              <w:jc w:val="left"/>
              <w:rPr>
                <w:sz w:val="24"/>
                <w:szCs w:val="24"/>
              </w:rPr>
            </w:pPr>
            <w:r>
              <w:rPr>
                <w:b w:val="0"/>
                <w:bCs w:val="0"/>
                <w:sz w:val="24"/>
                <w:szCs w:val="24"/>
              </w:rPr>
              <w:t>Mavzu bo‘yicha asosiy tushunchalarni bilmaydi</w:t>
            </w:r>
          </w:p>
        </w:tc>
      </w:tr>
    </w:tbl>
    <w:p w14:paraId="16BA70BE">
      <w:pPr>
        <w:keepNext/>
        <w:spacing w:before="240" w:after="80"/>
        <w:rPr>
          <w:sz w:val="24"/>
          <w:szCs w:val="24"/>
        </w:rPr>
      </w:pPr>
      <w:r>
        <w:rPr>
          <w:b/>
          <w:bCs/>
          <w:color w:val="1F3864"/>
          <w:sz w:val="24"/>
          <w:szCs w:val="24"/>
        </w:rPr>
        <w:t>3-ILOVA. MUSTAHKAMLASH UCHUN SAVOLLAR</w:t>
      </w:r>
    </w:p>
    <w:p w14:paraId="7C5D58F9">
      <w:pPr>
        <w:pStyle w:val="16"/>
        <w:numPr>
          <w:ilvl w:val="0"/>
          <w:numId w:val="32"/>
        </w:numPr>
        <w:spacing w:after="40" w:line="264" w:lineRule="auto"/>
        <w:jc w:val="both"/>
        <w:rPr>
          <w:sz w:val="24"/>
          <w:szCs w:val="24"/>
        </w:rPr>
      </w:pPr>
      <w:r>
        <w:rPr>
          <w:sz w:val="24"/>
          <w:szCs w:val="24"/>
        </w:rPr>
        <w:t>Favqulodda vaziyatlar kelib chiqishiga ko‘ra qanday turlarga bo‘linadi?</w:t>
      </w:r>
    </w:p>
    <w:p w14:paraId="3FAF94A6">
      <w:pPr>
        <w:pStyle w:val="16"/>
        <w:numPr>
          <w:ilvl w:val="0"/>
          <w:numId w:val="32"/>
        </w:numPr>
        <w:spacing w:after="40" w:line="264" w:lineRule="auto"/>
        <w:jc w:val="both"/>
        <w:rPr>
          <w:sz w:val="24"/>
          <w:szCs w:val="24"/>
        </w:rPr>
      </w:pPr>
      <w:r>
        <w:rPr>
          <w:sz w:val="24"/>
          <w:szCs w:val="24"/>
        </w:rPr>
        <w:t>«Yerga tush, panalan, ushlab tur» tamoyilini tushuntiring.</w:t>
      </w:r>
    </w:p>
    <w:p w14:paraId="5D2BDD61">
      <w:pPr>
        <w:pStyle w:val="16"/>
        <w:numPr>
          <w:ilvl w:val="0"/>
          <w:numId w:val="32"/>
        </w:numPr>
        <w:spacing w:after="40" w:line="264" w:lineRule="auto"/>
        <w:jc w:val="both"/>
        <w:rPr>
          <w:sz w:val="24"/>
          <w:szCs w:val="24"/>
        </w:rPr>
      </w:pPr>
      <w:r>
        <w:rPr>
          <w:sz w:val="24"/>
          <w:szCs w:val="24"/>
        </w:rPr>
        <w:t>Zilzila vaqtida bino ichida qanday joylar nisbatan xavfsiz hisoblanadi?</w:t>
      </w:r>
    </w:p>
    <w:p w14:paraId="37DCF751">
      <w:pPr>
        <w:pStyle w:val="16"/>
        <w:numPr>
          <w:ilvl w:val="0"/>
          <w:numId w:val="32"/>
        </w:numPr>
        <w:spacing w:after="40" w:line="264" w:lineRule="auto"/>
        <w:jc w:val="both"/>
        <w:rPr>
          <w:sz w:val="24"/>
          <w:szCs w:val="24"/>
        </w:rPr>
      </w:pPr>
      <w:r>
        <w:rPr>
          <w:sz w:val="24"/>
          <w:szCs w:val="24"/>
        </w:rPr>
        <w:t>Nima uchun FV vaqtida liftdan foydalanish taqiqlanadi?</w:t>
      </w:r>
    </w:p>
    <w:p w14:paraId="4A00B1D9">
      <w:pPr>
        <w:pStyle w:val="16"/>
        <w:numPr>
          <w:ilvl w:val="0"/>
          <w:numId w:val="32"/>
        </w:numPr>
        <w:spacing w:after="40" w:line="264" w:lineRule="auto"/>
        <w:jc w:val="both"/>
        <w:rPr>
          <w:sz w:val="24"/>
          <w:szCs w:val="24"/>
        </w:rPr>
      </w:pPr>
      <w:r>
        <w:rPr>
          <w:sz w:val="24"/>
          <w:szCs w:val="24"/>
        </w:rPr>
        <w:t>Gaz hidi sezilganda nima uchun elektr kalitini bosish mumkin emas?</w:t>
      </w:r>
    </w:p>
    <w:p w14:paraId="40A7A4E5">
      <w:pPr>
        <w:keepNext/>
        <w:spacing w:before="160" w:after="80"/>
        <w:rPr>
          <w:sz w:val="24"/>
          <w:szCs w:val="24"/>
        </w:rPr>
      </w:pPr>
      <w:r>
        <w:rPr>
          <w:b/>
          <w:bCs/>
          <w:color w:val="2E75B6"/>
          <w:sz w:val="24"/>
          <w:szCs w:val="24"/>
        </w:rPr>
        <w:t>Test topshiriqlari</w:t>
      </w:r>
    </w:p>
    <w:p w14:paraId="4480587E">
      <w:pPr>
        <w:keepNext/>
        <w:spacing w:before="60" w:after="20"/>
        <w:rPr>
          <w:sz w:val="24"/>
          <w:szCs w:val="24"/>
        </w:rPr>
      </w:pPr>
      <w:r>
        <w:rPr>
          <w:b/>
          <w:bCs/>
          <w:sz w:val="24"/>
          <w:szCs w:val="24"/>
        </w:rPr>
        <w:t>1. Zilzila qaysi turdagi favqulodda vaziyatga kiradi?</w:t>
      </w:r>
    </w:p>
    <w:p w14:paraId="5D0B9820">
      <w:pPr>
        <w:keepNext/>
        <w:spacing w:after="0"/>
        <w:ind w:left="567"/>
        <w:rPr>
          <w:sz w:val="24"/>
          <w:szCs w:val="24"/>
        </w:rPr>
      </w:pPr>
      <w:r>
        <w:rPr>
          <w:sz w:val="24"/>
          <w:szCs w:val="24"/>
        </w:rPr>
        <w:t>a) Texnogen</w:t>
      </w:r>
    </w:p>
    <w:p w14:paraId="6406898B">
      <w:pPr>
        <w:keepNext/>
        <w:spacing w:after="0"/>
        <w:ind w:left="567"/>
        <w:rPr>
          <w:sz w:val="24"/>
          <w:szCs w:val="24"/>
        </w:rPr>
      </w:pPr>
      <w:r>
        <w:rPr>
          <w:sz w:val="24"/>
          <w:szCs w:val="24"/>
        </w:rPr>
        <w:t>b) Tabiiy</w:t>
      </w:r>
    </w:p>
    <w:p w14:paraId="64B9EAB8">
      <w:pPr>
        <w:keepNext/>
        <w:spacing w:after="0"/>
        <w:ind w:left="567"/>
        <w:rPr>
          <w:sz w:val="24"/>
          <w:szCs w:val="24"/>
        </w:rPr>
      </w:pPr>
      <w:r>
        <w:rPr>
          <w:sz w:val="24"/>
          <w:szCs w:val="24"/>
        </w:rPr>
        <w:t>c) Ijtimoiy</w:t>
      </w:r>
    </w:p>
    <w:p w14:paraId="6476A800">
      <w:pPr>
        <w:keepNext w:val="0"/>
        <w:spacing w:after="60"/>
        <w:ind w:left="567"/>
        <w:rPr>
          <w:sz w:val="24"/>
          <w:szCs w:val="24"/>
        </w:rPr>
      </w:pPr>
      <w:r>
        <w:rPr>
          <w:sz w:val="24"/>
          <w:szCs w:val="24"/>
        </w:rPr>
        <w:t>d) Ekologik</w:t>
      </w:r>
    </w:p>
    <w:p w14:paraId="6143AD80">
      <w:pPr>
        <w:keepNext/>
        <w:spacing w:before="60" w:after="20"/>
        <w:rPr>
          <w:sz w:val="24"/>
          <w:szCs w:val="24"/>
        </w:rPr>
      </w:pPr>
      <w:r>
        <w:rPr>
          <w:b/>
          <w:bCs/>
          <w:sz w:val="24"/>
          <w:szCs w:val="24"/>
        </w:rPr>
        <w:t>2. Gaz xizmatining raqami:</w:t>
      </w:r>
    </w:p>
    <w:p w14:paraId="36DD8EC4">
      <w:pPr>
        <w:keepNext/>
        <w:spacing w:after="0"/>
        <w:ind w:left="567"/>
        <w:rPr>
          <w:sz w:val="24"/>
          <w:szCs w:val="24"/>
        </w:rPr>
      </w:pPr>
      <w:r>
        <w:rPr>
          <w:sz w:val="24"/>
          <w:szCs w:val="24"/>
        </w:rPr>
        <w:t>a) 101</w:t>
      </w:r>
    </w:p>
    <w:p w14:paraId="4BEB8D11">
      <w:pPr>
        <w:keepNext/>
        <w:spacing w:after="0"/>
        <w:ind w:left="567"/>
        <w:rPr>
          <w:sz w:val="24"/>
          <w:szCs w:val="24"/>
        </w:rPr>
      </w:pPr>
      <w:r>
        <w:rPr>
          <w:sz w:val="24"/>
          <w:szCs w:val="24"/>
        </w:rPr>
        <w:t>b) 102</w:t>
      </w:r>
    </w:p>
    <w:p w14:paraId="72B375FB">
      <w:pPr>
        <w:keepNext/>
        <w:spacing w:after="0"/>
        <w:ind w:left="567"/>
        <w:rPr>
          <w:sz w:val="24"/>
          <w:szCs w:val="24"/>
        </w:rPr>
      </w:pPr>
      <w:r>
        <w:rPr>
          <w:sz w:val="24"/>
          <w:szCs w:val="24"/>
        </w:rPr>
        <w:t>c) 103</w:t>
      </w:r>
    </w:p>
    <w:p w14:paraId="04B66E7D">
      <w:pPr>
        <w:keepNext w:val="0"/>
        <w:spacing w:after="60"/>
        <w:ind w:left="567"/>
        <w:rPr>
          <w:sz w:val="24"/>
          <w:szCs w:val="24"/>
        </w:rPr>
      </w:pPr>
      <w:r>
        <w:rPr>
          <w:sz w:val="24"/>
          <w:szCs w:val="24"/>
        </w:rPr>
        <w:t>d) 104</w:t>
      </w:r>
    </w:p>
    <w:p w14:paraId="11BCD98F">
      <w:pPr>
        <w:keepNext/>
        <w:spacing w:before="60" w:after="20"/>
        <w:rPr>
          <w:sz w:val="24"/>
          <w:szCs w:val="24"/>
        </w:rPr>
      </w:pPr>
      <w:r>
        <w:rPr>
          <w:b/>
          <w:bCs/>
          <w:sz w:val="24"/>
          <w:szCs w:val="24"/>
        </w:rPr>
        <w:t>3. Zilzila boshlanganda sinfxonada to‘g‘ri harakat:</w:t>
      </w:r>
    </w:p>
    <w:p w14:paraId="0CC0386C">
      <w:pPr>
        <w:keepNext/>
        <w:spacing w:after="0"/>
        <w:ind w:left="567"/>
        <w:rPr>
          <w:sz w:val="24"/>
          <w:szCs w:val="24"/>
        </w:rPr>
      </w:pPr>
      <w:r>
        <w:rPr>
          <w:sz w:val="24"/>
          <w:szCs w:val="24"/>
        </w:rPr>
        <w:t>a) Derazadan sakrash</w:t>
      </w:r>
    </w:p>
    <w:p w14:paraId="60915C96">
      <w:pPr>
        <w:keepNext/>
        <w:spacing w:after="0"/>
        <w:ind w:left="567"/>
        <w:rPr>
          <w:sz w:val="24"/>
          <w:szCs w:val="24"/>
        </w:rPr>
      </w:pPr>
      <w:r>
        <w:rPr>
          <w:sz w:val="24"/>
          <w:szCs w:val="24"/>
        </w:rPr>
        <w:t>b) Liftga yugurish</w:t>
      </w:r>
    </w:p>
    <w:p w14:paraId="62BCC806">
      <w:pPr>
        <w:keepNext/>
        <w:spacing w:after="0"/>
        <w:ind w:left="567"/>
        <w:rPr>
          <w:sz w:val="24"/>
          <w:szCs w:val="24"/>
        </w:rPr>
      </w:pPr>
      <w:r>
        <w:rPr>
          <w:sz w:val="24"/>
          <w:szCs w:val="24"/>
        </w:rPr>
        <w:t>c) Mustahkam stol ostiga kirib, boshni himoya qilish</w:t>
      </w:r>
    </w:p>
    <w:p w14:paraId="0A95F637">
      <w:pPr>
        <w:keepNext w:val="0"/>
        <w:spacing w:after="60"/>
        <w:ind w:left="567"/>
        <w:rPr>
          <w:sz w:val="24"/>
          <w:szCs w:val="24"/>
        </w:rPr>
      </w:pPr>
      <w:r>
        <w:rPr>
          <w:sz w:val="24"/>
          <w:szCs w:val="24"/>
        </w:rPr>
        <w:t>d) Javon yonida turish</w:t>
      </w:r>
    </w:p>
    <w:p w14:paraId="0B8B717B">
      <w:pPr>
        <w:keepNext/>
        <w:spacing w:before="240" w:after="80"/>
        <w:rPr>
          <w:sz w:val="24"/>
          <w:szCs w:val="24"/>
        </w:rPr>
      </w:pPr>
      <w:r>
        <w:rPr>
          <w:b/>
          <w:bCs/>
          <w:color w:val="1F3864"/>
          <w:sz w:val="24"/>
          <w:szCs w:val="24"/>
        </w:rPr>
        <w:t>MUSTAQIL TA’LIM UCHUN TOPSHIRIQ VA ADABIYOTLAR</w:t>
      </w:r>
    </w:p>
    <w:p w14:paraId="5D410E51">
      <w:pPr>
        <w:spacing w:before="0" w:after="100" w:line="276" w:lineRule="auto"/>
        <w:jc w:val="both"/>
        <w:rPr>
          <w:sz w:val="24"/>
          <w:szCs w:val="24"/>
        </w:rPr>
      </w:pPr>
      <w:r>
        <w:rPr>
          <w:b/>
          <w:bCs/>
          <w:sz w:val="24"/>
          <w:szCs w:val="24"/>
        </w:rPr>
        <w:t>Topshiriq 1:</w:t>
      </w:r>
      <w:r>
        <w:rPr>
          <w:sz w:val="24"/>
          <w:szCs w:val="24"/>
        </w:rPr>
        <w:t xml:space="preserve"> Oilangiz uchun «Favqulodda vaziyat sumkasi» ro‘yxatini tuzing (hujjatlar nusxasi, suv, fonar, dori qutichasi va h.k.) va har bir buyum nima uchun kerakligini izohlang.</w:t>
      </w:r>
    </w:p>
    <w:p w14:paraId="096BDDDA">
      <w:pPr>
        <w:spacing w:before="0" w:after="100" w:line="276" w:lineRule="auto"/>
        <w:jc w:val="both"/>
        <w:rPr>
          <w:sz w:val="24"/>
          <w:szCs w:val="24"/>
        </w:rPr>
      </w:pPr>
      <w:r>
        <w:rPr>
          <w:b/>
          <w:bCs/>
          <w:sz w:val="24"/>
          <w:szCs w:val="24"/>
        </w:rPr>
        <w:t>Topshiriq 2:</w:t>
      </w:r>
      <w:r>
        <w:rPr>
          <w:sz w:val="24"/>
          <w:szCs w:val="24"/>
        </w:rPr>
        <w:t xml:space="preserve"> «Zilzila paytida nima qilish kerak?» mavzusida 6 kadrdan iborat ogohlantiruvchi infografika tayyorlash.</w:t>
      </w:r>
    </w:p>
    <w:p w14:paraId="67D32961">
      <w:pPr>
        <w:keepNext/>
        <w:spacing w:before="0" w:after="40" w:line="276" w:lineRule="auto"/>
        <w:jc w:val="both"/>
        <w:rPr>
          <w:sz w:val="24"/>
          <w:szCs w:val="24"/>
        </w:rPr>
      </w:pPr>
      <w:r>
        <w:rPr>
          <w:b/>
          <w:bCs/>
          <w:sz w:val="24"/>
          <w:szCs w:val="24"/>
        </w:rPr>
        <w:t>Adabiyotlar:</w:t>
      </w:r>
    </w:p>
    <w:p w14:paraId="53B6CBD4">
      <w:pPr>
        <w:pStyle w:val="16"/>
        <w:numPr>
          <w:ilvl w:val="0"/>
          <w:numId w:val="33"/>
        </w:numPr>
        <w:spacing w:after="40" w:line="264" w:lineRule="auto"/>
        <w:jc w:val="both"/>
        <w:rPr>
          <w:sz w:val="24"/>
          <w:szCs w:val="24"/>
        </w:rPr>
      </w:pPr>
      <w:r>
        <w:rPr>
          <w:sz w:val="24"/>
          <w:szCs w:val="24"/>
        </w:rPr>
        <w:t>O‘zbekiston Respublikasining Mehnat kodeksi. — www.lex.uz</w:t>
      </w:r>
    </w:p>
    <w:p w14:paraId="335242C3">
      <w:pPr>
        <w:pStyle w:val="16"/>
        <w:numPr>
          <w:ilvl w:val="0"/>
          <w:numId w:val="33"/>
        </w:numPr>
        <w:spacing w:after="40" w:line="264" w:lineRule="auto"/>
        <w:jc w:val="both"/>
        <w:rPr>
          <w:sz w:val="24"/>
          <w:szCs w:val="24"/>
        </w:rPr>
      </w:pPr>
      <w:r>
        <w:rPr>
          <w:sz w:val="24"/>
          <w:szCs w:val="24"/>
        </w:rPr>
        <w:t>O‘zbekiston Respublikasining «Mehnatni muhofaza qilish to‘g‘risida»gi Qonuni (yangi tahrir). — www.lex.uz</w:t>
      </w:r>
    </w:p>
    <w:p w14:paraId="605409C5">
      <w:pPr>
        <w:pStyle w:val="16"/>
        <w:numPr>
          <w:ilvl w:val="0"/>
          <w:numId w:val="33"/>
        </w:numPr>
        <w:spacing w:after="40" w:line="264" w:lineRule="auto"/>
        <w:jc w:val="both"/>
        <w:rPr>
          <w:sz w:val="24"/>
          <w:szCs w:val="24"/>
        </w:rPr>
      </w:pPr>
      <w:r>
        <w:rPr>
          <w:sz w:val="24"/>
          <w:szCs w:val="24"/>
        </w:rPr>
        <w:t>Yo‘ldoshev O‘. Mehnat muhofazasi va texnika xavfsizligi. O‘quv qo‘llanma.</w:t>
      </w:r>
    </w:p>
    <w:p w14:paraId="1CC4351C">
      <w:pPr>
        <w:pStyle w:val="16"/>
        <w:numPr>
          <w:ilvl w:val="0"/>
          <w:numId w:val="33"/>
        </w:numPr>
        <w:spacing w:after="40" w:line="264" w:lineRule="auto"/>
        <w:jc w:val="both"/>
        <w:rPr>
          <w:sz w:val="24"/>
          <w:szCs w:val="24"/>
        </w:rPr>
      </w:pPr>
      <w:r>
        <w:rPr>
          <w:sz w:val="24"/>
          <w:szCs w:val="24"/>
        </w:rPr>
        <w:t>Narziyev Sh.M., Mudarisova R.X., Gaibnazarov S.B. Sohalar mehnat muhofazasi. O‘quv qo‘llanma.</w:t>
      </w:r>
    </w:p>
    <w:p w14:paraId="62CE87E4">
      <w:pPr>
        <w:pStyle w:val="16"/>
        <w:numPr>
          <w:ilvl w:val="0"/>
          <w:numId w:val="33"/>
        </w:numPr>
        <w:spacing w:after="40" w:line="264" w:lineRule="auto"/>
        <w:jc w:val="both"/>
        <w:rPr>
          <w:sz w:val="24"/>
          <w:szCs w:val="24"/>
        </w:rPr>
      </w:pPr>
      <w:r>
        <w:rPr>
          <w:sz w:val="24"/>
          <w:szCs w:val="24"/>
        </w:rPr>
        <w:t>Internet manbalari: www.lex.uz, www.ziyonet.uz, www.fvv.uz</w:t>
      </w:r>
    </w:p>
    <w:p w14:paraId="58D1D479">
      <w:pPr>
        <w:pStyle w:val="2"/>
        <w:keepNext/>
        <w:pageBreakBefore/>
        <w:spacing w:before="0" w:after="80"/>
      </w:pPr>
      <w:r>
        <w:rPr>
          <w:b/>
          <w:bCs/>
          <w:color w:val="1F3864"/>
          <w:sz w:val="28"/>
          <w:szCs w:val="28"/>
        </w:rPr>
        <w:t>Mavzu: Nazariy. Evakuatsiya qoidalari va evakuatsiya vaqtida xavfsizlikni ta’minlash</w:t>
      </w:r>
    </w:p>
    <w:p w14:paraId="5B211D0F">
      <w:pPr>
        <w:spacing w:before="0" w:after="160" w:line="276" w:lineRule="auto"/>
        <w:jc w:val="both"/>
      </w:pPr>
      <w:r>
        <w:rPr>
          <w:i/>
          <w:iCs/>
          <w:color w:val="404040"/>
        </w:rPr>
        <w:t>Pedagogik mahorat va dars samaradorligini oshirish bo‘yicha o‘quv-uslubiy hujjat</w:t>
      </w:r>
    </w:p>
    <w:p w14:paraId="1145A887">
      <w:pPr>
        <w:keepNext/>
        <w:spacing w:before="0" w:after="80"/>
        <w:jc w:val="center"/>
      </w:pPr>
      <w:r>
        <w:rPr>
          <w:b/>
          <w:bCs/>
          <w:color w:val="1F3864"/>
          <w:sz w:val="26"/>
          <w:szCs w:val="26"/>
        </w:rPr>
        <w:t>O‘quv mashg‘ulotining ta’lim texnologiyasi modeli</w:t>
      </w:r>
    </w:p>
    <w:tbl>
      <w:tblPr>
        <w:tblStyle w:val="9"/>
        <w:tblW w:w="9638" w:type="dxa"/>
        <w:tblInd w:w="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autofit"/>
        <w:tblCellMar>
          <w:top w:w="0" w:type="dxa"/>
          <w:left w:w="10" w:type="dxa"/>
          <w:bottom w:w="0" w:type="dxa"/>
          <w:right w:w="10" w:type="dxa"/>
        </w:tblCellMar>
      </w:tblPr>
      <w:tblGrid>
        <w:gridCol w:w="2500"/>
        <w:gridCol w:w="7138"/>
      </w:tblGrid>
      <w:tr w14:paraId="575DAC7E">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rPr>
          <w:tblHeader/>
        </w:trPr>
        <w:tc>
          <w:tcPr>
            <w:tcW w:w="2500" w:type="dxa"/>
            <w:shd w:val="clear" w:color="auto" w:fill="D9E2F3"/>
            <w:tcMar>
              <w:top w:w="60" w:type="dxa"/>
              <w:left w:w="100" w:type="dxa"/>
              <w:bottom w:w="60" w:type="dxa"/>
              <w:right w:w="100" w:type="dxa"/>
            </w:tcMar>
            <w:vAlign w:val="center"/>
          </w:tcPr>
          <w:p w14:paraId="24837DE4">
            <w:pPr>
              <w:spacing w:after="0"/>
              <w:jc w:val="center"/>
            </w:pPr>
            <w:r>
              <w:rPr>
                <w:b/>
                <w:bCs/>
                <w:sz w:val="24"/>
                <w:szCs w:val="24"/>
              </w:rPr>
              <w:t>Ko‘rsatkich parametrlari</w:t>
            </w:r>
          </w:p>
        </w:tc>
        <w:tc>
          <w:tcPr>
            <w:tcW w:w="7138" w:type="dxa"/>
            <w:shd w:val="clear" w:color="auto" w:fill="D9E2F3"/>
            <w:tcMar>
              <w:top w:w="60" w:type="dxa"/>
              <w:left w:w="100" w:type="dxa"/>
              <w:bottom w:w="60" w:type="dxa"/>
              <w:right w:w="100" w:type="dxa"/>
            </w:tcMar>
            <w:vAlign w:val="center"/>
          </w:tcPr>
          <w:p w14:paraId="51E8E594">
            <w:pPr>
              <w:spacing w:after="0"/>
              <w:jc w:val="center"/>
            </w:pPr>
            <w:r>
              <w:rPr>
                <w:b/>
                <w:bCs/>
                <w:sz w:val="24"/>
                <w:szCs w:val="24"/>
              </w:rPr>
              <w:t>Tavsifi va mazmuni</w:t>
            </w:r>
          </w:p>
        </w:tc>
      </w:tr>
      <w:tr w14:paraId="29930019">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rPr>
          <w:cantSplit/>
        </w:trPr>
        <w:tc>
          <w:tcPr>
            <w:tcW w:w="2500" w:type="dxa"/>
            <w:tcMar>
              <w:top w:w="60" w:type="dxa"/>
              <w:left w:w="100" w:type="dxa"/>
              <w:bottom w:w="60" w:type="dxa"/>
              <w:right w:w="100" w:type="dxa"/>
            </w:tcMar>
            <w:vAlign w:val="top"/>
          </w:tcPr>
          <w:p w14:paraId="2CDE49A8">
            <w:pPr>
              <w:spacing w:after="0"/>
              <w:jc w:val="left"/>
            </w:pPr>
            <w:r>
              <w:rPr>
                <w:b/>
                <w:bCs/>
                <w:sz w:val="24"/>
                <w:szCs w:val="24"/>
              </w:rPr>
              <w:t>Mashg‘ulot vaqti va o‘quvchilar soni</w:t>
            </w:r>
          </w:p>
        </w:tc>
        <w:tc>
          <w:tcPr>
            <w:tcW w:w="7138" w:type="dxa"/>
            <w:tcMar>
              <w:top w:w="60" w:type="dxa"/>
              <w:left w:w="100" w:type="dxa"/>
              <w:bottom w:w="60" w:type="dxa"/>
              <w:right w:w="100" w:type="dxa"/>
            </w:tcMar>
            <w:vAlign w:val="top"/>
          </w:tcPr>
          <w:p w14:paraId="6E002C43">
            <w:pPr>
              <w:spacing w:after="30"/>
              <w:jc w:val="left"/>
            </w:pPr>
            <w:r>
              <w:rPr>
                <w:sz w:val="24"/>
                <w:szCs w:val="24"/>
              </w:rPr>
              <w:t xml:space="preserve">Mashg‘ulot vaqti: </w:t>
            </w:r>
            <w:r>
              <w:rPr>
                <w:b/>
                <w:bCs/>
                <w:sz w:val="24"/>
                <w:szCs w:val="24"/>
              </w:rPr>
              <w:t>80 daqiqa</w:t>
            </w:r>
            <w:r>
              <w:rPr>
                <w:sz w:val="24"/>
                <w:szCs w:val="24"/>
              </w:rPr>
              <w:t xml:space="preserve">   |   O‘quvchilar soni: </w:t>
            </w:r>
            <w:r>
              <w:rPr>
                <w:b/>
                <w:bCs/>
                <w:sz w:val="24"/>
                <w:szCs w:val="24"/>
              </w:rPr>
              <w:t>26–30 gacha</w:t>
            </w:r>
          </w:p>
        </w:tc>
      </w:tr>
      <w:tr w14:paraId="59F8D4C2">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rPr>
          <w:cantSplit/>
        </w:trPr>
        <w:tc>
          <w:tcPr>
            <w:tcW w:w="2500" w:type="dxa"/>
            <w:tcMar>
              <w:top w:w="60" w:type="dxa"/>
              <w:left w:w="100" w:type="dxa"/>
              <w:bottom w:w="60" w:type="dxa"/>
              <w:right w:w="100" w:type="dxa"/>
            </w:tcMar>
            <w:vAlign w:val="top"/>
          </w:tcPr>
          <w:p w14:paraId="38ED5AE4">
            <w:pPr>
              <w:spacing w:after="0"/>
              <w:jc w:val="left"/>
            </w:pPr>
            <w:r>
              <w:rPr>
                <w:b/>
                <w:bCs/>
                <w:sz w:val="24"/>
                <w:szCs w:val="24"/>
              </w:rPr>
              <w:t>Mashg‘ulot shakli va turi</w:t>
            </w:r>
          </w:p>
        </w:tc>
        <w:tc>
          <w:tcPr>
            <w:tcW w:w="7138" w:type="dxa"/>
            <w:tcMar>
              <w:top w:w="60" w:type="dxa"/>
              <w:left w:w="100" w:type="dxa"/>
              <w:bottom w:w="60" w:type="dxa"/>
              <w:right w:w="100" w:type="dxa"/>
            </w:tcMar>
            <w:vAlign w:val="top"/>
          </w:tcPr>
          <w:p w14:paraId="188DCD58">
            <w:pPr>
              <w:spacing w:after="30"/>
              <w:jc w:val="left"/>
            </w:pPr>
            <w:r>
              <w:rPr>
                <w:sz w:val="24"/>
                <w:szCs w:val="24"/>
              </w:rPr>
              <w:t>Nazariy — yangi bilimlarni egallash bo‘yicha o‘quv mashg‘uloti</w:t>
            </w:r>
          </w:p>
        </w:tc>
      </w:tr>
      <w:tr w14:paraId="675B1BDB">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rPr>
          <w:cantSplit/>
        </w:trPr>
        <w:tc>
          <w:tcPr>
            <w:tcW w:w="2500" w:type="dxa"/>
            <w:tcMar>
              <w:top w:w="60" w:type="dxa"/>
              <w:left w:w="100" w:type="dxa"/>
              <w:bottom w:w="60" w:type="dxa"/>
              <w:right w:w="100" w:type="dxa"/>
            </w:tcMar>
            <w:vAlign w:val="top"/>
          </w:tcPr>
          <w:p w14:paraId="386F5D5A">
            <w:pPr>
              <w:spacing w:after="0"/>
              <w:jc w:val="left"/>
            </w:pPr>
            <w:r>
              <w:rPr>
                <w:b/>
                <w:bCs/>
                <w:sz w:val="24"/>
                <w:szCs w:val="24"/>
              </w:rPr>
              <w:t>O‘quv mashg‘ulot rejasi</w:t>
            </w:r>
          </w:p>
        </w:tc>
        <w:tc>
          <w:tcPr>
            <w:tcW w:w="7138" w:type="dxa"/>
            <w:tcMar>
              <w:top w:w="60" w:type="dxa"/>
              <w:left w:w="100" w:type="dxa"/>
              <w:bottom w:w="60" w:type="dxa"/>
              <w:right w:w="100" w:type="dxa"/>
            </w:tcMar>
            <w:vAlign w:val="top"/>
          </w:tcPr>
          <w:p w14:paraId="0F559864">
            <w:pPr>
              <w:spacing w:after="30"/>
              <w:jc w:val="left"/>
            </w:pPr>
            <w:r>
              <w:rPr>
                <w:sz w:val="24"/>
                <w:szCs w:val="24"/>
              </w:rPr>
              <w:t>1. Evakuatsiya rejasining tuzilishi va ahamiyati.</w:t>
            </w:r>
          </w:p>
          <w:p w14:paraId="0030BB82">
            <w:pPr>
              <w:spacing w:after="30"/>
              <w:jc w:val="left"/>
            </w:pPr>
            <w:r>
              <w:rPr>
                <w:sz w:val="24"/>
                <w:szCs w:val="24"/>
              </w:rPr>
              <w:t>2. Evakuatsiya yo‘llari va zaxira chiqish eshiklari.</w:t>
            </w:r>
          </w:p>
          <w:p w14:paraId="02CB1530">
            <w:pPr>
              <w:spacing w:after="30"/>
              <w:jc w:val="left"/>
            </w:pPr>
            <w:r>
              <w:rPr>
                <w:sz w:val="24"/>
                <w:szCs w:val="24"/>
              </w:rPr>
              <w:t>3. Bino ichidan tartibli va xavfsiz chiqib ketish.</w:t>
            </w:r>
          </w:p>
        </w:tc>
      </w:tr>
      <w:tr w14:paraId="4DD44A89">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rPr>
          <w:cantSplit/>
        </w:trPr>
        <w:tc>
          <w:tcPr>
            <w:tcW w:w="2500" w:type="dxa"/>
            <w:tcMar>
              <w:top w:w="60" w:type="dxa"/>
              <w:left w:w="100" w:type="dxa"/>
              <w:bottom w:w="60" w:type="dxa"/>
              <w:right w:w="100" w:type="dxa"/>
            </w:tcMar>
            <w:vAlign w:val="top"/>
          </w:tcPr>
          <w:p w14:paraId="0C4DE20B">
            <w:pPr>
              <w:spacing w:after="0"/>
              <w:jc w:val="left"/>
            </w:pPr>
            <w:r>
              <w:rPr>
                <w:b/>
                <w:bCs/>
                <w:sz w:val="24"/>
                <w:szCs w:val="24"/>
              </w:rPr>
              <w:t>O‘quv mashg‘ulotining maqsadi</w:t>
            </w:r>
          </w:p>
        </w:tc>
        <w:tc>
          <w:tcPr>
            <w:tcW w:w="7138" w:type="dxa"/>
            <w:tcMar>
              <w:top w:w="60" w:type="dxa"/>
              <w:left w:w="100" w:type="dxa"/>
              <w:bottom w:w="60" w:type="dxa"/>
              <w:right w:w="100" w:type="dxa"/>
            </w:tcMar>
            <w:vAlign w:val="top"/>
          </w:tcPr>
          <w:p w14:paraId="2FF771EF">
            <w:pPr>
              <w:spacing w:after="30"/>
              <w:jc w:val="left"/>
            </w:pPr>
            <w:r>
              <w:rPr>
                <w:sz w:val="24"/>
                <w:szCs w:val="24"/>
              </w:rPr>
              <w:t>O‘quvchilarga evakuatsiya rejasining tuzilishi, evakuatsiya yo‘llariga qo‘yiladigan talablar va bino ichidan tartibli hamda xavfsiz chiqib ketish yuzasidan bilim va ko‘nikmalar berish.</w:t>
            </w:r>
          </w:p>
        </w:tc>
      </w:tr>
      <w:tr w14:paraId="4FA5EBD6">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rPr>
          <w:cantSplit/>
        </w:trPr>
        <w:tc>
          <w:tcPr>
            <w:tcW w:w="2500" w:type="dxa"/>
            <w:tcMar>
              <w:top w:w="60" w:type="dxa"/>
              <w:left w:w="100" w:type="dxa"/>
              <w:bottom w:w="60" w:type="dxa"/>
              <w:right w:w="100" w:type="dxa"/>
            </w:tcMar>
            <w:vAlign w:val="top"/>
          </w:tcPr>
          <w:p w14:paraId="015E9A81">
            <w:pPr>
              <w:spacing w:after="0"/>
              <w:jc w:val="left"/>
            </w:pPr>
            <w:r>
              <w:rPr>
                <w:b/>
                <w:bCs/>
                <w:sz w:val="24"/>
                <w:szCs w:val="24"/>
              </w:rPr>
              <w:t>Mashg‘ulotdan kutilayotgan natijalar</w:t>
            </w:r>
          </w:p>
        </w:tc>
        <w:tc>
          <w:tcPr>
            <w:tcW w:w="7138" w:type="dxa"/>
            <w:tcMar>
              <w:top w:w="60" w:type="dxa"/>
              <w:left w:w="100" w:type="dxa"/>
              <w:bottom w:w="60" w:type="dxa"/>
              <w:right w:w="100" w:type="dxa"/>
            </w:tcMar>
            <w:vAlign w:val="top"/>
          </w:tcPr>
          <w:p w14:paraId="1816C547">
            <w:pPr>
              <w:spacing w:after="30"/>
              <w:jc w:val="left"/>
            </w:pPr>
            <w:r>
              <w:rPr>
                <w:sz w:val="24"/>
                <w:szCs w:val="24"/>
              </w:rPr>
              <w:t>Evakuatsiya rejasini o‘qiy oladilar, evakuatsiya signalidan keyin tartibli harakatlanadilar va jamoada bir-biriga yordam beradilar.</w:t>
            </w:r>
          </w:p>
        </w:tc>
      </w:tr>
      <w:tr w14:paraId="4EABB9EC">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rPr>
          <w:cantSplit/>
        </w:trPr>
        <w:tc>
          <w:tcPr>
            <w:tcW w:w="2500" w:type="dxa"/>
            <w:tcMar>
              <w:top w:w="60" w:type="dxa"/>
              <w:left w:w="100" w:type="dxa"/>
              <w:bottom w:w="60" w:type="dxa"/>
              <w:right w:w="100" w:type="dxa"/>
            </w:tcMar>
            <w:vAlign w:val="top"/>
          </w:tcPr>
          <w:p w14:paraId="4636457D">
            <w:pPr>
              <w:spacing w:after="0"/>
              <w:jc w:val="left"/>
            </w:pPr>
            <w:r>
              <w:rPr>
                <w:b/>
                <w:bCs/>
                <w:sz w:val="24"/>
                <w:szCs w:val="24"/>
              </w:rPr>
              <w:t>Pedagogik vazifalar va natijalar</w:t>
            </w:r>
          </w:p>
        </w:tc>
        <w:tc>
          <w:tcPr>
            <w:tcW w:w="7138" w:type="dxa"/>
            <w:tcMar>
              <w:top w:w="60" w:type="dxa"/>
              <w:left w:w="100" w:type="dxa"/>
              <w:bottom w:w="60" w:type="dxa"/>
              <w:right w:w="100" w:type="dxa"/>
            </w:tcMar>
            <w:vAlign w:val="top"/>
          </w:tcPr>
          <w:p w14:paraId="6E56D9AF">
            <w:pPr>
              <w:spacing w:after="30"/>
              <w:jc w:val="left"/>
            </w:pPr>
            <w:r>
              <w:rPr>
                <w:b/>
                <w:bCs/>
                <w:sz w:val="24"/>
                <w:szCs w:val="24"/>
              </w:rPr>
              <w:t>Pedagogik vazifalar:</w:t>
            </w:r>
          </w:p>
          <w:p w14:paraId="028C60D3">
            <w:pPr>
              <w:spacing w:after="30"/>
              <w:jc w:val="left"/>
            </w:pPr>
            <w:r>
              <w:rPr>
                <w:sz w:val="24"/>
                <w:szCs w:val="24"/>
              </w:rPr>
              <w:t>1. Evakuatsiya tushunchasi va evakuatsiya rejasining tuzilishi haqida tushuncha shakllantirish;</w:t>
            </w:r>
          </w:p>
          <w:p w14:paraId="78E94E94">
            <w:pPr>
              <w:spacing w:after="30"/>
              <w:jc w:val="left"/>
            </w:pPr>
            <w:r>
              <w:rPr>
                <w:sz w:val="24"/>
                <w:szCs w:val="24"/>
              </w:rPr>
              <w:t>2. Evakuatsiya yo‘llari va zaxira chiqishlarga qo‘yiladigan talablar bilan tanishtirish;</w:t>
            </w:r>
          </w:p>
          <w:p w14:paraId="56E60952">
            <w:pPr>
              <w:spacing w:after="30"/>
              <w:jc w:val="left"/>
            </w:pPr>
            <w:r>
              <w:rPr>
                <w:sz w:val="24"/>
                <w:szCs w:val="24"/>
              </w:rPr>
              <w:t>3. Evakuatsiya qilish tartibi va jamoaviy uyushqoqlikni singdirish.</w:t>
            </w:r>
          </w:p>
          <w:p w14:paraId="7F1350E9">
            <w:pPr>
              <w:spacing w:after="30"/>
              <w:jc w:val="left"/>
            </w:pPr>
            <w:r>
              <w:rPr>
                <w:b/>
                <w:bCs/>
                <w:sz w:val="24"/>
                <w:szCs w:val="24"/>
              </w:rPr>
              <w:t>O‘quv faoliyati natijalari:</w:t>
            </w:r>
          </w:p>
          <w:p w14:paraId="4439B3EB">
            <w:pPr>
              <w:spacing w:after="30"/>
              <w:jc w:val="left"/>
            </w:pPr>
            <w:r>
              <w:rPr>
                <w:sz w:val="24"/>
                <w:szCs w:val="24"/>
              </w:rPr>
              <w:t>1. Evakuatsiya rejasidagi belgilarni o‘qiy oladilar;</w:t>
            </w:r>
          </w:p>
          <w:p w14:paraId="630AFE0B">
            <w:pPr>
              <w:spacing w:after="30"/>
              <w:jc w:val="left"/>
            </w:pPr>
            <w:r>
              <w:rPr>
                <w:sz w:val="24"/>
                <w:szCs w:val="24"/>
              </w:rPr>
              <w:t>2. Evakuatsiya yo‘llariga qo‘yiladigan talablarni biladilar;</w:t>
            </w:r>
          </w:p>
          <w:p w14:paraId="354B1917">
            <w:pPr>
              <w:spacing w:after="30"/>
              <w:jc w:val="left"/>
            </w:pPr>
            <w:r>
              <w:rPr>
                <w:sz w:val="24"/>
                <w:szCs w:val="24"/>
              </w:rPr>
              <w:t>3. Evakuatsiya paytidagi harakatlar ketma-ketligini bajaradilar.</w:t>
            </w:r>
          </w:p>
        </w:tc>
      </w:tr>
      <w:tr w14:paraId="5FC26E6D">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rPr>
          <w:cantSplit/>
        </w:trPr>
        <w:tc>
          <w:tcPr>
            <w:tcW w:w="2500" w:type="dxa"/>
            <w:tcMar>
              <w:top w:w="60" w:type="dxa"/>
              <w:left w:w="100" w:type="dxa"/>
              <w:bottom w:w="60" w:type="dxa"/>
              <w:right w:w="100" w:type="dxa"/>
            </w:tcMar>
            <w:vAlign w:val="top"/>
          </w:tcPr>
          <w:p w14:paraId="0A11C234">
            <w:pPr>
              <w:spacing w:after="0"/>
              <w:jc w:val="left"/>
            </w:pPr>
            <w:r>
              <w:rPr>
                <w:b/>
                <w:bCs/>
                <w:sz w:val="24"/>
                <w:szCs w:val="24"/>
              </w:rPr>
              <w:t>O‘qitish metodlari</w:t>
            </w:r>
          </w:p>
        </w:tc>
        <w:tc>
          <w:tcPr>
            <w:tcW w:w="7138" w:type="dxa"/>
            <w:tcMar>
              <w:top w:w="60" w:type="dxa"/>
              <w:left w:w="100" w:type="dxa"/>
              <w:bottom w:w="60" w:type="dxa"/>
              <w:right w:w="100" w:type="dxa"/>
            </w:tcMar>
            <w:vAlign w:val="top"/>
          </w:tcPr>
          <w:p w14:paraId="4585110E">
            <w:pPr>
              <w:spacing w:after="30"/>
              <w:jc w:val="left"/>
            </w:pPr>
            <w:r>
              <w:rPr>
                <w:sz w:val="24"/>
                <w:szCs w:val="24"/>
              </w:rPr>
              <w:t>Axborotli kichik ma’ruza, namoyish etish, «Evakuatsiya rejasini loyihala» guruh ishi, savol-javob.</w:t>
            </w:r>
          </w:p>
        </w:tc>
      </w:tr>
      <w:tr w14:paraId="76AFF990">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rPr>
          <w:cantSplit/>
        </w:trPr>
        <w:tc>
          <w:tcPr>
            <w:tcW w:w="2500" w:type="dxa"/>
            <w:tcMar>
              <w:top w:w="60" w:type="dxa"/>
              <w:left w:w="100" w:type="dxa"/>
              <w:bottom w:w="60" w:type="dxa"/>
              <w:right w:w="100" w:type="dxa"/>
            </w:tcMar>
            <w:vAlign w:val="top"/>
          </w:tcPr>
          <w:p w14:paraId="72CEC73D">
            <w:pPr>
              <w:spacing w:after="0"/>
              <w:jc w:val="left"/>
            </w:pPr>
            <w:r>
              <w:rPr>
                <w:b/>
                <w:bCs/>
                <w:sz w:val="24"/>
                <w:szCs w:val="24"/>
              </w:rPr>
              <w:t>O‘qitish vositalari</w:t>
            </w:r>
          </w:p>
        </w:tc>
        <w:tc>
          <w:tcPr>
            <w:tcW w:w="7138" w:type="dxa"/>
            <w:tcMar>
              <w:top w:w="60" w:type="dxa"/>
              <w:left w:w="100" w:type="dxa"/>
              <w:bottom w:w="60" w:type="dxa"/>
              <w:right w:w="100" w:type="dxa"/>
            </w:tcMar>
            <w:vAlign w:val="top"/>
          </w:tcPr>
          <w:p w14:paraId="33FA9B64">
            <w:pPr>
              <w:spacing w:after="30"/>
              <w:jc w:val="left"/>
            </w:pPr>
            <w:r>
              <w:rPr>
                <w:sz w:val="24"/>
                <w:szCs w:val="24"/>
              </w:rPr>
              <w:t>O‘MT, ma’ruzalar matni, kompyuter, videoproyektor, slaydlar, texnikum qavatining evakuatsiya rejasi, A3 qog‘oz, rangli markerlar.</w:t>
            </w:r>
          </w:p>
        </w:tc>
      </w:tr>
      <w:tr w14:paraId="2F1F12FD">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rPr>
          <w:cantSplit/>
        </w:trPr>
        <w:tc>
          <w:tcPr>
            <w:tcW w:w="2500" w:type="dxa"/>
            <w:tcMar>
              <w:top w:w="60" w:type="dxa"/>
              <w:left w:w="100" w:type="dxa"/>
              <w:bottom w:w="60" w:type="dxa"/>
              <w:right w:w="100" w:type="dxa"/>
            </w:tcMar>
            <w:vAlign w:val="top"/>
          </w:tcPr>
          <w:p w14:paraId="53F646B2">
            <w:pPr>
              <w:spacing w:after="0"/>
              <w:jc w:val="left"/>
            </w:pPr>
            <w:r>
              <w:rPr>
                <w:b/>
                <w:bCs/>
                <w:sz w:val="24"/>
                <w:szCs w:val="24"/>
              </w:rPr>
              <w:t>O‘quv faoliyatini tashkil etish</w:t>
            </w:r>
          </w:p>
        </w:tc>
        <w:tc>
          <w:tcPr>
            <w:tcW w:w="7138" w:type="dxa"/>
            <w:tcMar>
              <w:top w:w="60" w:type="dxa"/>
              <w:left w:w="100" w:type="dxa"/>
              <w:bottom w:w="60" w:type="dxa"/>
              <w:right w:w="100" w:type="dxa"/>
            </w:tcMar>
            <w:vAlign w:val="top"/>
          </w:tcPr>
          <w:p w14:paraId="39FB89FC">
            <w:pPr>
              <w:spacing w:after="30"/>
              <w:jc w:val="left"/>
            </w:pPr>
            <w:r>
              <w:rPr>
                <w:sz w:val="24"/>
                <w:szCs w:val="24"/>
              </w:rPr>
              <w:t>Jamoaviy, guruhli, juftlikda</w:t>
            </w:r>
          </w:p>
        </w:tc>
      </w:tr>
      <w:tr w14:paraId="59551A80">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rPr>
          <w:cantSplit/>
        </w:trPr>
        <w:tc>
          <w:tcPr>
            <w:tcW w:w="2500" w:type="dxa"/>
            <w:tcMar>
              <w:top w:w="60" w:type="dxa"/>
              <w:left w:w="100" w:type="dxa"/>
              <w:bottom w:w="60" w:type="dxa"/>
              <w:right w:w="100" w:type="dxa"/>
            </w:tcMar>
            <w:vAlign w:val="top"/>
          </w:tcPr>
          <w:p w14:paraId="33AD84B7">
            <w:pPr>
              <w:spacing w:after="0"/>
              <w:jc w:val="left"/>
            </w:pPr>
            <w:r>
              <w:rPr>
                <w:b/>
                <w:bCs/>
                <w:sz w:val="24"/>
                <w:szCs w:val="24"/>
              </w:rPr>
              <w:t>O‘qitish sharoiti</w:t>
            </w:r>
          </w:p>
        </w:tc>
        <w:tc>
          <w:tcPr>
            <w:tcW w:w="7138" w:type="dxa"/>
            <w:tcMar>
              <w:top w:w="60" w:type="dxa"/>
              <w:left w:w="100" w:type="dxa"/>
              <w:bottom w:w="60" w:type="dxa"/>
              <w:right w:w="100" w:type="dxa"/>
            </w:tcMar>
            <w:vAlign w:val="top"/>
          </w:tcPr>
          <w:p w14:paraId="1A35FBBC">
            <w:pPr>
              <w:spacing w:after="30"/>
              <w:jc w:val="left"/>
            </w:pPr>
            <w:r>
              <w:rPr>
                <w:sz w:val="24"/>
                <w:szCs w:val="24"/>
              </w:rPr>
              <w:t>Maxsus jihozlangan o‘quv xonasi</w:t>
            </w:r>
          </w:p>
        </w:tc>
      </w:tr>
      <w:tr w14:paraId="4D18C267">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rPr>
          <w:cantSplit/>
        </w:trPr>
        <w:tc>
          <w:tcPr>
            <w:tcW w:w="2500" w:type="dxa"/>
            <w:tcMar>
              <w:top w:w="60" w:type="dxa"/>
              <w:left w:w="100" w:type="dxa"/>
              <w:bottom w:w="60" w:type="dxa"/>
              <w:right w:w="100" w:type="dxa"/>
            </w:tcMar>
            <w:vAlign w:val="top"/>
          </w:tcPr>
          <w:p w14:paraId="3D698C5D">
            <w:pPr>
              <w:spacing w:after="0"/>
              <w:jc w:val="left"/>
            </w:pPr>
            <w:r>
              <w:rPr>
                <w:b/>
                <w:bCs/>
                <w:sz w:val="24"/>
                <w:szCs w:val="24"/>
              </w:rPr>
              <w:t>Qaytar aloqaning yo‘l va vositalari</w:t>
            </w:r>
          </w:p>
        </w:tc>
        <w:tc>
          <w:tcPr>
            <w:tcW w:w="7138" w:type="dxa"/>
            <w:tcMar>
              <w:top w:w="60" w:type="dxa"/>
              <w:left w:w="100" w:type="dxa"/>
              <w:bottom w:w="60" w:type="dxa"/>
              <w:right w:w="100" w:type="dxa"/>
            </w:tcMar>
            <w:vAlign w:val="top"/>
          </w:tcPr>
          <w:p w14:paraId="4E1405C2">
            <w:pPr>
              <w:spacing w:after="30"/>
              <w:jc w:val="left"/>
            </w:pPr>
            <w:r>
              <w:rPr>
                <w:sz w:val="24"/>
                <w:szCs w:val="24"/>
              </w:rPr>
              <w:t>Og‘zaki so‘rov, savol-javob, test</w:t>
            </w:r>
          </w:p>
        </w:tc>
      </w:tr>
    </w:tbl>
    <w:p w14:paraId="29D0E899">
      <w:pPr>
        <w:keepNext/>
        <w:pageBreakBefore/>
        <w:spacing w:before="0" w:after="80"/>
        <w:jc w:val="center"/>
      </w:pPr>
      <w:r>
        <w:rPr>
          <w:b/>
          <w:bCs/>
          <w:color w:val="1F3864"/>
          <w:sz w:val="26"/>
          <w:szCs w:val="26"/>
        </w:rPr>
        <w:t>O‘QUV MASHG‘ULOTINING TEXNOLOGIK XARITASI</w:t>
      </w:r>
    </w:p>
    <w:tbl>
      <w:tblPr>
        <w:tblStyle w:val="9"/>
        <w:tblW w:w="9638" w:type="dxa"/>
        <w:tblInd w:w="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autofit"/>
        <w:tblCellMar>
          <w:top w:w="0" w:type="dxa"/>
          <w:left w:w="10" w:type="dxa"/>
          <w:bottom w:w="0" w:type="dxa"/>
          <w:right w:w="10" w:type="dxa"/>
        </w:tblCellMar>
      </w:tblPr>
      <w:tblGrid>
        <w:gridCol w:w="1900"/>
        <w:gridCol w:w="5038"/>
        <w:gridCol w:w="2700"/>
      </w:tblGrid>
      <w:tr w14:paraId="14569DEF">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rPr>
          <w:tblHeader/>
        </w:trPr>
        <w:tc>
          <w:tcPr>
            <w:tcW w:w="1900" w:type="dxa"/>
            <w:shd w:val="clear" w:color="auto" w:fill="D9E2F3"/>
            <w:tcMar>
              <w:top w:w="60" w:type="dxa"/>
              <w:left w:w="100" w:type="dxa"/>
              <w:bottom w:w="60" w:type="dxa"/>
              <w:right w:w="100" w:type="dxa"/>
            </w:tcMar>
            <w:vAlign w:val="center"/>
          </w:tcPr>
          <w:p w14:paraId="5B6C018E">
            <w:pPr>
              <w:spacing w:after="0"/>
              <w:jc w:val="center"/>
            </w:pPr>
            <w:r>
              <w:rPr>
                <w:b/>
                <w:bCs/>
                <w:sz w:val="24"/>
                <w:szCs w:val="24"/>
              </w:rPr>
              <w:t>Ta’lim shakli, ish bosqichlari va vaqti</w:t>
            </w:r>
          </w:p>
        </w:tc>
        <w:tc>
          <w:tcPr>
            <w:tcW w:w="5038" w:type="dxa"/>
            <w:shd w:val="clear" w:color="auto" w:fill="D9E2F3"/>
            <w:tcMar>
              <w:top w:w="60" w:type="dxa"/>
              <w:left w:w="100" w:type="dxa"/>
              <w:bottom w:w="60" w:type="dxa"/>
              <w:right w:w="100" w:type="dxa"/>
            </w:tcMar>
            <w:vAlign w:val="center"/>
          </w:tcPr>
          <w:p w14:paraId="6E38CC16">
            <w:pPr>
              <w:spacing w:after="0"/>
              <w:jc w:val="center"/>
            </w:pPr>
            <w:r>
              <w:rPr>
                <w:b/>
                <w:bCs/>
                <w:sz w:val="24"/>
                <w:szCs w:val="24"/>
              </w:rPr>
              <w:t>O‘qituvchining faoliyati mazmuni</w:t>
            </w:r>
          </w:p>
        </w:tc>
        <w:tc>
          <w:tcPr>
            <w:tcW w:w="2700" w:type="dxa"/>
            <w:shd w:val="clear" w:color="auto" w:fill="D9E2F3"/>
            <w:tcMar>
              <w:top w:w="60" w:type="dxa"/>
              <w:left w:w="100" w:type="dxa"/>
              <w:bottom w:w="60" w:type="dxa"/>
              <w:right w:w="100" w:type="dxa"/>
            </w:tcMar>
            <w:vAlign w:val="center"/>
          </w:tcPr>
          <w:p w14:paraId="7E374B63">
            <w:pPr>
              <w:spacing w:after="0"/>
              <w:jc w:val="center"/>
            </w:pPr>
            <w:r>
              <w:rPr>
                <w:b/>
                <w:bCs/>
                <w:sz w:val="24"/>
                <w:szCs w:val="24"/>
              </w:rPr>
              <w:t>O‘quvchining faoliyati mazmuni</w:t>
            </w:r>
          </w:p>
        </w:tc>
      </w:tr>
      <w:tr w14:paraId="3E8F1A7D">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c>
          <w:tcPr>
            <w:tcW w:w="1900" w:type="dxa"/>
            <w:tcMar>
              <w:top w:w="60" w:type="dxa"/>
              <w:left w:w="100" w:type="dxa"/>
              <w:bottom w:w="60" w:type="dxa"/>
              <w:right w:w="100" w:type="dxa"/>
            </w:tcMar>
            <w:vAlign w:val="top"/>
          </w:tcPr>
          <w:p w14:paraId="722C2C74">
            <w:pPr>
              <w:spacing w:after="30"/>
              <w:jc w:val="left"/>
            </w:pPr>
            <w:r>
              <w:rPr>
                <w:b/>
                <w:bCs/>
                <w:sz w:val="24"/>
                <w:szCs w:val="24"/>
              </w:rPr>
              <w:t>1. O‘quv mashg‘ulotiga kirish</w:t>
            </w:r>
            <w:r>
              <w:rPr>
                <w:sz w:val="24"/>
                <w:szCs w:val="24"/>
              </w:rPr>
              <w:t xml:space="preserve"> (5 daqiqa)</w:t>
            </w:r>
          </w:p>
        </w:tc>
        <w:tc>
          <w:tcPr>
            <w:tcW w:w="5038" w:type="dxa"/>
            <w:tcMar>
              <w:top w:w="60" w:type="dxa"/>
              <w:left w:w="100" w:type="dxa"/>
              <w:bottom w:w="60" w:type="dxa"/>
              <w:right w:w="100" w:type="dxa"/>
            </w:tcMar>
            <w:vAlign w:val="top"/>
          </w:tcPr>
          <w:p w14:paraId="5457CC59">
            <w:pPr>
              <w:spacing w:after="30"/>
              <w:jc w:val="left"/>
            </w:pPr>
            <w:r>
              <w:rPr>
                <w:b/>
                <w:bCs/>
                <w:sz w:val="24"/>
                <w:szCs w:val="24"/>
              </w:rPr>
              <w:t>Tashkiliy qism:</w:t>
            </w:r>
          </w:p>
          <w:p w14:paraId="2AD9C0CA">
            <w:pPr>
              <w:spacing w:after="30"/>
              <w:jc w:val="left"/>
            </w:pPr>
            <w:r>
              <w:rPr>
                <w:sz w:val="24"/>
                <w:szCs w:val="24"/>
              </w:rPr>
              <w:t>• O‘quvchilarning mashg‘ulotga tayyorgarligi va davomatini tekshiradi.</w:t>
            </w:r>
          </w:p>
          <w:p w14:paraId="52D4EDE5">
            <w:pPr>
              <w:spacing w:after="30"/>
              <w:jc w:val="left"/>
            </w:pPr>
            <w:r>
              <w:rPr>
                <w:sz w:val="24"/>
                <w:szCs w:val="24"/>
              </w:rPr>
              <w:t>• O‘quv xonasining sanitariya-gigiyenik holatini ko‘zdan kechiradi.</w:t>
            </w:r>
          </w:p>
        </w:tc>
        <w:tc>
          <w:tcPr>
            <w:tcW w:w="2700" w:type="dxa"/>
            <w:tcMar>
              <w:top w:w="60" w:type="dxa"/>
              <w:left w:w="100" w:type="dxa"/>
              <w:bottom w:w="60" w:type="dxa"/>
              <w:right w:w="100" w:type="dxa"/>
            </w:tcMar>
            <w:vAlign w:val="top"/>
          </w:tcPr>
          <w:p w14:paraId="216ED7DE">
            <w:pPr>
              <w:spacing w:after="30"/>
              <w:jc w:val="left"/>
            </w:pPr>
            <w:r>
              <w:rPr>
                <w:sz w:val="24"/>
                <w:szCs w:val="24"/>
              </w:rPr>
              <w:t>• Mashg‘ulotga tayyorlanadilar.</w:t>
            </w:r>
          </w:p>
          <w:p w14:paraId="2B35A9FA">
            <w:pPr>
              <w:spacing w:after="30"/>
              <w:jc w:val="left"/>
            </w:pPr>
            <w:r>
              <w:rPr>
                <w:sz w:val="24"/>
                <w:szCs w:val="24"/>
              </w:rPr>
              <w:t>• Navbatchilar axborot beradilar.</w:t>
            </w:r>
          </w:p>
        </w:tc>
      </w:tr>
      <w:tr w14:paraId="1AB12F69">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c>
          <w:tcPr>
            <w:tcW w:w="1900" w:type="dxa"/>
            <w:tcMar>
              <w:top w:w="60" w:type="dxa"/>
              <w:left w:w="100" w:type="dxa"/>
              <w:bottom w:w="60" w:type="dxa"/>
              <w:right w:w="100" w:type="dxa"/>
            </w:tcMar>
            <w:vAlign w:val="top"/>
          </w:tcPr>
          <w:p w14:paraId="528869BE">
            <w:pPr>
              <w:spacing w:after="30"/>
              <w:jc w:val="left"/>
            </w:pPr>
            <w:r>
              <w:rPr>
                <w:b/>
                <w:bCs/>
                <w:sz w:val="24"/>
                <w:szCs w:val="24"/>
              </w:rPr>
              <w:t>2. Asosiy bosqich</w:t>
            </w:r>
            <w:r>
              <w:rPr>
                <w:sz w:val="24"/>
                <w:szCs w:val="24"/>
              </w:rPr>
              <w:t xml:space="preserve"> (65 daqiqa)</w:t>
            </w:r>
          </w:p>
        </w:tc>
        <w:tc>
          <w:tcPr>
            <w:tcW w:w="5038" w:type="dxa"/>
            <w:tcMar>
              <w:top w:w="60" w:type="dxa"/>
              <w:left w:w="100" w:type="dxa"/>
              <w:bottom w:w="60" w:type="dxa"/>
              <w:right w:w="100" w:type="dxa"/>
            </w:tcMar>
            <w:vAlign w:val="top"/>
          </w:tcPr>
          <w:p w14:paraId="4FDC04A2">
            <w:pPr>
              <w:spacing w:after="30"/>
              <w:jc w:val="left"/>
            </w:pPr>
            <w:r>
              <w:rPr>
                <w:b/>
                <w:bCs/>
                <w:sz w:val="24"/>
                <w:szCs w:val="24"/>
              </w:rPr>
              <w:t>Tayanch bilimlarni faollashtirish:</w:t>
            </w:r>
          </w:p>
          <w:p w14:paraId="444F409A">
            <w:pPr>
              <w:spacing w:after="30"/>
              <w:jc w:val="left"/>
            </w:pPr>
            <w:r>
              <w:rPr>
                <w:sz w:val="24"/>
                <w:szCs w:val="24"/>
              </w:rPr>
              <w:t>1. Uyga berilgan vazifani nazorat qiladi, o‘tilgan mavzu bo‘yicha savollar beradi va baholaydi (1-ilova).</w:t>
            </w:r>
          </w:p>
          <w:p w14:paraId="6538EE47">
            <w:pPr>
              <w:spacing w:after="30"/>
              <w:jc w:val="left"/>
            </w:pPr>
            <w:r>
              <w:rPr>
                <w:b/>
                <w:bCs/>
                <w:sz w:val="24"/>
                <w:szCs w:val="24"/>
              </w:rPr>
              <w:t>Maqsad va vazifalarni belgilash:</w:t>
            </w:r>
          </w:p>
          <w:p w14:paraId="4B3425B9">
            <w:pPr>
              <w:spacing w:after="30"/>
              <w:jc w:val="left"/>
            </w:pPr>
            <w:r>
              <w:rPr>
                <w:sz w:val="24"/>
                <w:szCs w:val="24"/>
              </w:rPr>
              <w:t>2. Mashg‘ulotning nomi, rejasi, maqsadi va o‘qitish natijalari bilan tanishtiradi.</w:t>
            </w:r>
          </w:p>
          <w:p w14:paraId="5B833A19">
            <w:pPr>
              <w:spacing w:after="30"/>
              <w:jc w:val="left"/>
            </w:pPr>
            <w:r>
              <w:rPr>
                <w:sz w:val="24"/>
                <w:szCs w:val="24"/>
              </w:rPr>
              <w:t>3. Mustaqil ishlash uchun adabiyotlar bilan tanishtiradi.</w:t>
            </w:r>
          </w:p>
          <w:p w14:paraId="2BE4D19D">
            <w:pPr>
              <w:spacing w:after="30"/>
              <w:jc w:val="left"/>
            </w:pPr>
            <w:r>
              <w:rPr>
                <w:sz w:val="24"/>
                <w:szCs w:val="24"/>
              </w:rPr>
              <w:t>4. O‘quvchilarni baholash mezoni va ko‘rsatkichlari bilan tanishtiradi (2-ilova).</w:t>
            </w:r>
          </w:p>
          <w:p w14:paraId="18672AF8">
            <w:pPr>
              <w:spacing w:after="30"/>
              <w:jc w:val="left"/>
            </w:pPr>
            <w:r>
              <w:rPr>
                <w:b/>
                <w:bCs/>
                <w:sz w:val="24"/>
                <w:szCs w:val="24"/>
              </w:rPr>
              <w:t>Ta’lim oluvchining bilimlarini faollashtirish:</w:t>
            </w:r>
          </w:p>
          <w:p w14:paraId="34A11CDF">
            <w:pPr>
              <w:spacing w:after="30"/>
              <w:jc w:val="left"/>
            </w:pPr>
            <w:r>
              <w:rPr>
                <w:sz w:val="24"/>
                <w:szCs w:val="24"/>
              </w:rPr>
              <w:t>5. Tezkor so‘rov, savol-javob, aqliy hujum texnikalari orqali bilimlarni faollashtiradi.</w:t>
            </w:r>
          </w:p>
          <w:p w14:paraId="1E533FF4">
            <w:pPr>
              <w:spacing w:after="30"/>
              <w:jc w:val="left"/>
            </w:pPr>
            <w:r>
              <w:rPr>
                <w:b/>
                <w:bCs/>
                <w:sz w:val="24"/>
                <w:szCs w:val="24"/>
              </w:rPr>
              <w:t>Yangi o‘quv materiali bayoni:</w:t>
            </w:r>
          </w:p>
          <w:p w14:paraId="4B054E4A">
            <w:pPr>
              <w:spacing w:after="30"/>
              <w:jc w:val="left"/>
            </w:pPr>
            <w:r>
              <w:rPr>
                <w:sz w:val="24"/>
                <w:szCs w:val="24"/>
              </w:rPr>
              <w:t>6. Mavzu rejasi asosida PowerPoint taqdimoti va ko‘rgazmalar yordamida asosiy nazariy holatlarni bayon qiladi.</w:t>
            </w:r>
          </w:p>
          <w:p w14:paraId="1E5070A8">
            <w:pPr>
              <w:spacing w:after="30"/>
              <w:jc w:val="left"/>
            </w:pPr>
            <w:r>
              <w:rPr>
                <w:sz w:val="24"/>
                <w:szCs w:val="24"/>
              </w:rPr>
              <w:t>7. «Evakuatsiya rejasini loyihala guruh ishi» interaktiv metodi asosida guruhlarda ishlashni tashkil etadi.</w:t>
            </w:r>
          </w:p>
          <w:p w14:paraId="75FE6150">
            <w:pPr>
              <w:spacing w:after="30"/>
              <w:jc w:val="left"/>
            </w:pPr>
            <w:r>
              <w:rPr>
                <w:b/>
                <w:bCs/>
                <w:sz w:val="24"/>
                <w:szCs w:val="24"/>
              </w:rPr>
              <w:t>Yangi o‘quv materialini mustahkamlash:</w:t>
            </w:r>
          </w:p>
          <w:p w14:paraId="12784129">
            <w:pPr>
              <w:spacing w:after="30"/>
              <w:jc w:val="left"/>
            </w:pPr>
            <w:r>
              <w:rPr>
                <w:sz w:val="24"/>
                <w:szCs w:val="24"/>
              </w:rPr>
              <w:t>8. Mustahkamlash uchun savollar va test topshiriqlari beriladi (3-ilova).</w:t>
            </w:r>
          </w:p>
        </w:tc>
        <w:tc>
          <w:tcPr>
            <w:tcW w:w="2700" w:type="dxa"/>
            <w:tcMar>
              <w:top w:w="60" w:type="dxa"/>
              <w:left w:w="100" w:type="dxa"/>
              <w:bottom w:w="60" w:type="dxa"/>
              <w:right w:w="100" w:type="dxa"/>
            </w:tcMar>
            <w:vAlign w:val="top"/>
          </w:tcPr>
          <w:p w14:paraId="5D70B866">
            <w:pPr>
              <w:spacing w:after="30"/>
              <w:jc w:val="left"/>
            </w:pPr>
            <w:r>
              <w:rPr>
                <w:sz w:val="24"/>
                <w:szCs w:val="24"/>
              </w:rPr>
              <w:t>• Savollarga javob beradilar.</w:t>
            </w:r>
          </w:p>
          <w:p w14:paraId="6B41D177">
            <w:pPr>
              <w:spacing w:after="30"/>
              <w:jc w:val="left"/>
            </w:pPr>
            <w:r>
              <w:rPr>
                <w:sz w:val="24"/>
                <w:szCs w:val="24"/>
              </w:rPr>
              <w:t>• Kerakli ma’lumotlarni yozib oladilar.</w:t>
            </w:r>
          </w:p>
          <w:p w14:paraId="2E88B59A">
            <w:pPr>
              <w:spacing w:after="30"/>
              <w:jc w:val="left"/>
            </w:pPr>
            <w:r>
              <w:rPr>
                <w:sz w:val="24"/>
                <w:szCs w:val="24"/>
              </w:rPr>
              <w:t>• Guruhlarga bo‘linadilar.</w:t>
            </w:r>
          </w:p>
          <w:p w14:paraId="656D39E1">
            <w:pPr>
              <w:spacing w:after="30"/>
              <w:jc w:val="left"/>
            </w:pPr>
            <w:r>
              <w:rPr>
                <w:sz w:val="24"/>
                <w:szCs w:val="24"/>
              </w:rPr>
              <w:t>• Savol-javoblarda faol ishtirok etadilar.</w:t>
            </w:r>
          </w:p>
          <w:p w14:paraId="0ACA3F89">
            <w:pPr>
              <w:spacing w:after="30"/>
              <w:jc w:val="left"/>
            </w:pPr>
            <w:r>
              <w:rPr>
                <w:sz w:val="24"/>
                <w:szCs w:val="24"/>
              </w:rPr>
              <w:t>• Diqqat qiladilar va axborotni qabul qiladilar.</w:t>
            </w:r>
          </w:p>
          <w:p w14:paraId="3DF0220D">
            <w:pPr>
              <w:spacing w:after="30"/>
              <w:jc w:val="left"/>
            </w:pPr>
            <w:r>
              <w:rPr>
                <w:sz w:val="24"/>
                <w:szCs w:val="24"/>
              </w:rPr>
              <w:t>• Guruhlarda ishlaydilar, natijani taqdim etadilar.</w:t>
            </w:r>
          </w:p>
          <w:p w14:paraId="5E7C64BC">
            <w:pPr>
              <w:spacing w:after="30"/>
              <w:jc w:val="left"/>
            </w:pPr>
            <w:r>
              <w:rPr>
                <w:sz w:val="24"/>
                <w:szCs w:val="24"/>
              </w:rPr>
              <w:t>• Test topshiriqlarini bajaradilar.</w:t>
            </w:r>
          </w:p>
        </w:tc>
      </w:tr>
      <w:tr w14:paraId="799207C8">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c>
          <w:tcPr>
            <w:tcW w:w="1900" w:type="dxa"/>
            <w:tcMar>
              <w:top w:w="60" w:type="dxa"/>
              <w:left w:w="100" w:type="dxa"/>
              <w:bottom w:w="60" w:type="dxa"/>
              <w:right w:w="100" w:type="dxa"/>
            </w:tcMar>
            <w:vAlign w:val="top"/>
          </w:tcPr>
          <w:p w14:paraId="5461D8C4">
            <w:pPr>
              <w:spacing w:after="30"/>
              <w:jc w:val="left"/>
            </w:pPr>
            <w:r>
              <w:rPr>
                <w:b/>
                <w:bCs/>
                <w:sz w:val="24"/>
                <w:szCs w:val="24"/>
              </w:rPr>
              <w:t>3. Yakuniy bosqich</w:t>
            </w:r>
            <w:r>
              <w:rPr>
                <w:sz w:val="24"/>
                <w:szCs w:val="24"/>
              </w:rPr>
              <w:t xml:space="preserve"> (10 daqiqa)</w:t>
            </w:r>
          </w:p>
        </w:tc>
        <w:tc>
          <w:tcPr>
            <w:tcW w:w="5038" w:type="dxa"/>
            <w:tcMar>
              <w:top w:w="60" w:type="dxa"/>
              <w:left w:w="100" w:type="dxa"/>
              <w:bottom w:w="60" w:type="dxa"/>
              <w:right w:w="100" w:type="dxa"/>
            </w:tcMar>
            <w:vAlign w:val="top"/>
          </w:tcPr>
          <w:p w14:paraId="71DCDB51">
            <w:pPr>
              <w:spacing w:after="30"/>
              <w:jc w:val="left"/>
            </w:pPr>
            <w:r>
              <w:rPr>
                <w:b/>
                <w:bCs/>
                <w:sz w:val="24"/>
                <w:szCs w:val="24"/>
              </w:rPr>
              <w:t>Mashg‘ulot yakuni:</w:t>
            </w:r>
          </w:p>
          <w:p w14:paraId="2F2EA8CD">
            <w:pPr>
              <w:spacing w:after="30"/>
              <w:jc w:val="left"/>
            </w:pPr>
            <w:r>
              <w:rPr>
                <w:sz w:val="24"/>
                <w:szCs w:val="24"/>
              </w:rPr>
              <w:t>1. O‘tilgan mavzuni umumlashtiradi, faol ishtirok etgan o‘quvchilarning javoblarini izohlab baholaydi va rag‘batlantiradi.</w:t>
            </w:r>
          </w:p>
          <w:p w14:paraId="3271D3C1">
            <w:pPr>
              <w:spacing w:after="30"/>
              <w:jc w:val="left"/>
            </w:pPr>
            <w:r>
              <w:rPr>
                <w:b/>
                <w:bCs/>
                <w:sz w:val="24"/>
                <w:szCs w:val="24"/>
              </w:rPr>
              <w:t>Uyga vazifa berilishi:</w:t>
            </w:r>
          </w:p>
          <w:p w14:paraId="1157CECD">
            <w:pPr>
              <w:spacing w:after="30"/>
              <w:jc w:val="left"/>
            </w:pPr>
            <w:r>
              <w:rPr>
                <w:sz w:val="24"/>
                <w:szCs w:val="24"/>
              </w:rPr>
              <w:t>2. Kelgusi mashg‘ulotga vazifa va uni bajarish yuzasidan yo‘riqnoma beradi.</w:t>
            </w:r>
          </w:p>
        </w:tc>
        <w:tc>
          <w:tcPr>
            <w:tcW w:w="2700" w:type="dxa"/>
            <w:tcMar>
              <w:top w:w="60" w:type="dxa"/>
              <w:left w:w="100" w:type="dxa"/>
              <w:bottom w:w="60" w:type="dxa"/>
              <w:right w:w="100" w:type="dxa"/>
            </w:tcMar>
            <w:vAlign w:val="top"/>
          </w:tcPr>
          <w:p w14:paraId="41451AC8">
            <w:pPr>
              <w:spacing w:after="30"/>
              <w:jc w:val="left"/>
            </w:pPr>
            <w:r>
              <w:rPr>
                <w:sz w:val="24"/>
                <w:szCs w:val="24"/>
              </w:rPr>
              <w:t>• O‘z-o‘zini va o‘zaro baholashni o‘tkazadilar.</w:t>
            </w:r>
          </w:p>
          <w:p w14:paraId="40EB347D">
            <w:pPr>
              <w:spacing w:after="30"/>
              <w:jc w:val="left"/>
            </w:pPr>
            <w:r>
              <w:rPr>
                <w:sz w:val="24"/>
                <w:szCs w:val="24"/>
              </w:rPr>
              <w:t>• Topshiriq va yo‘riqnomani yozib oladilar.</w:t>
            </w:r>
          </w:p>
        </w:tc>
      </w:tr>
    </w:tbl>
    <w:p w14:paraId="141BE56D">
      <w:pPr>
        <w:spacing w:before="400"/>
      </w:pPr>
      <w:r>
        <w:rPr>
          <w:b/>
          <w:bCs/>
        </w:rPr>
        <w:t>Maxsus fan o‘qituvchisi:</w:t>
      </w:r>
      <w:r>
        <w:t xml:space="preserve">   ____________   O. Tashtemirova</w:t>
      </w:r>
    </w:p>
    <w:p w14:paraId="4C8B4A99">
      <w:pPr>
        <w:keepNext/>
        <w:pageBreakBefore/>
        <w:spacing w:before="0" w:after="80"/>
        <w:jc w:val="center"/>
        <w:rPr>
          <w:sz w:val="28"/>
          <w:szCs w:val="28"/>
        </w:rPr>
      </w:pPr>
      <w:r>
        <w:rPr>
          <w:b/>
          <w:bCs/>
          <w:color w:val="1F3864"/>
          <w:sz w:val="28"/>
          <w:szCs w:val="28"/>
        </w:rPr>
        <w:t>Mavzu: Evakuatsiya qoidalari va evakuatsiya vaqtida xavfsizlikni ta’minlash</w:t>
      </w:r>
    </w:p>
    <w:p w14:paraId="3B958131">
      <w:pPr>
        <w:keepNext/>
        <w:spacing w:before="120" w:after="80"/>
        <w:rPr>
          <w:sz w:val="28"/>
          <w:szCs w:val="28"/>
        </w:rPr>
      </w:pPr>
      <w:r>
        <w:rPr>
          <w:b/>
          <w:bCs/>
          <w:color w:val="1F3864"/>
          <w:sz w:val="28"/>
          <w:szCs w:val="28"/>
        </w:rPr>
        <w:t>REJA:</w:t>
      </w:r>
    </w:p>
    <w:p w14:paraId="60A4AA28">
      <w:pPr>
        <w:pStyle w:val="16"/>
        <w:numPr>
          <w:ilvl w:val="0"/>
          <w:numId w:val="34"/>
        </w:numPr>
        <w:spacing w:after="40" w:line="264" w:lineRule="auto"/>
        <w:jc w:val="both"/>
        <w:rPr>
          <w:sz w:val="28"/>
          <w:szCs w:val="28"/>
        </w:rPr>
      </w:pPr>
      <w:r>
        <w:rPr>
          <w:b/>
          <w:bCs/>
          <w:sz w:val="28"/>
          <w:szCs w:val="28"/>
        </w:rPr>
        <w:t>Evakuatsiya rejasining tuzilishi va ahamiyati.</w:t>
      </w:r>
    </w:p>
    <w:p w14:paraId="5278BD5A">
      <w:pPr>
        <w:pStyle w:val="16"/>
        <w:numPr>
          <w:ilvl w:val="0"/>
          <w:numId w:val="34"/>
        </w:numPr>
        <w:spacing w:after="40" w:line="264" w:lineRule="auto"/>
        <w:jc w:val="both"/>
        <w:rPr>
          <w:sz w:val="28"/>
          <w:szCs w:val="28"/>
        </w:rPr>
      </w:pPr>
      <w:r>
        <w:rPr>
          <w:b/>
          <w:bCs/>
          <w:sz w:val="28"/>
          <w:szCs w:val="28"/>
        </w:rPr>
        <w:t>Evakuatsiya yo‘llari va zaxira chiqish eshiklari.</w:t>
      </w:r>
    </w:p>
    <w:p w14:paraId="4C7CA79F">
      <w:pPr>
        <w:pStyle w:val="16"/>
        <w:numPr>
          <w:ilvl w:val="0"/>
          <w:numId w:val="34"/>
        </w:numPr>
        <w:spacing w:after="40" w:line="264" w:lineRule="auto"/>
        <w:jc w:val="both"/>
        <w:rPr>
          <w:sz w:val="28"/>
          <w:szCs w:val="28"/>
        </w:rPr>
      </w:pPr>
      <w:r>
        <w:rPr>
          <w:b/>
          <w:bCs/>
          <w:sz w:val="28"/>
          <w:szCs w:val="28"/>
        </w:rPr>
        <w:t>Bino ichidan tartibli va xavfsiz chiqib ketish.</w:t>
      </w:r>
    </w:p>
    <w:p w14:paraId="2211540E">
      <w:pPr>
        <w:keepNext/>
        <w:spacing w:before="280" w:after="80"/>
        <w:rPr>
          <w:sz w:val="28"/>
          <w:szCs w:val="28"/>
        </w:rPr>
      </w:pPr>
      <w:r>
        <w:rPr>
          <w:b/>
          <w:bCs/>
          <w:color w:val="000000"/>
          <w:sz w:val="28"/>
          <w:szCs w:val="28"/>
        </w:rPr>
        <w:t>1-REJA BO‘YICHA: EVAKUATSIYA REJASINING TUZILISHI VA AHAMIYATI</w:t>
      </w:r>
    </w:p>
    <w:p w14:paraId="50FA5010">
      <w:pPr>
        <w:keepNext/>
        <w:spacing w:before="140" w:after="80"/>
        <w:rPr>
          <w:sz w:val="28"/>
          <w:szCs w:val="28"/>
        </w:rPr>
      </w:pPr>
      <w:r>
        <w:rPr>
          <w:b/>
          <w:bCs/>
          <w:color w:val="2E75B6"/>
          <w:sz w:val="28"/>
          <w:szCs w:val="28"/>
        </w:rPr>
        <w:t>Evakuatsiya tushunchasi</w:t>
      </w:r>
    </w:p>
    <w:p w14:paraId="17E6B402">
      <w:pPr>
        <w:spacing w:before="0" w:after="100" w:line="276" w:lineRule="auto"/>
        <w:jc w:val="both"/>
        <w:rPr>
          <w:sz w:val="28"/>
          <w:szCs w:val="28"/>
        </w:rPr>
      </w:pPr>
      <w:r>
        <w:rPr>
          <w:b/>
          <w:bCs/>
          <w:sz w:val="28"/>
          <w:szCs w:val="28"/>
        </w:rPr>
        <w:t>Evakuatsiya</w:t>
      </w:r>
      <w:r>
        <w:rPr>
          <w:sz w:val="28"/>
          <w:szCs w:val="28"/>
        </w:rPr>
        <w:t xml:space="preserve"> — favqulodda vaziyat (yong‘in, zilzila, gaz sizishi va h.k.) xavfi tug‘ilganda yoki sodir bo‘lganda odamlarni xavfli hududdan xavfsiz joyga uyushqoqlik bilan ko‘chirish jarayonidir. Yong‘inlarda odamlarning ko‘pchiligi olovdan emas, tutundan zaharlanish va vahima tufayli halok bo‘ladi. To‘g‘ri tashkil etilgan evakuatsiya esa bir necha daqiqada yuzlab odamni xavfsiz joyga olib chiqish imkonini beradi.</w:t>
      </w:r>
    </w:p>
    <w:p w14:paraId="517E0817">
      <w:pPr>
        <w:keepNext/>
        <w:spacing w:before="140" w:after="80"/>
        <w:rPr>
          <w:sz w:val="28"/>
          <w:szCs w:val="28"/>
        </w:rPr>
      </w:pPr>
      <w:r>
        <w:rPr>
          <w:b/>
          <w:bCs/>
          <w:color w:val="2E75B6"/>
          <w:sz w:val="28"/>
          <w:szCs w:val="28"/>
        </w:rPr>
        <w:t>Evakuatsiya rejasi va uning tarkibi</w:t>
      </w:r>
    </w:p>
    <w:p w14:paraId="63316619">
      <w:pPr>
        <w:spacing w:before="0" w:after="100" w:line="276" w:lineRule="auto"/>
        <w:jc w:val="both"/>
        <w:rPr>
          <w:sz w:val="28"/>
          <w:szCs w:val="28"/>
        </w:rPr>
      </w:pPr>
      <w:r>
        <w:rPr>
          <w:sz w:val="28"/>
          <w:szCs w:val="28"/>
        </w:rPr>
        <w:t>Har bir qavatda, zinapoya va yo‘laklarda ko‘rinadigan joyga evakuatsiya rejasi osib qo‘yiladi. Rejada quyidagilar ko‘rsatiladi:</w:t>
      </w:r>
    </w:p>
    <w:p w14:paraId="35A56E96">
      <w:pPr>
        <w:pStyle w:val="16"/>
        <w:numPr>
          <w:ilvl w:val="0"/>
          <w:numId w:val="2"/>
        </w:numPr>
        <w:spacing w:after="40" w:line="264" w:lineRule="auto"/>
        <w:jc w:val="both"/>
        <w:rPr>
          <w:sz w:val="28"/>
          <w:szCs w:val="28"/>
        </w:rPr>
      </w:pPr>
      <w:r>
        <w:rPr>
          <w:sz w:val="28"/>
          <w:szCs w:val="28"/>
        </w:rPr>
        <w:t>«Siz shu yerdasiz» belgisi — rejaga qarayotgan odamning joylashuvi;</w:t>
      </w:r>
    </w:p>
    <w:p w14:paraId="07D308DA">
      <w:pPr>
        <w:pStyle w:val="16"/>
        <w:numPr>
          <w:ilvl w:val="0"/>
          <w:numId w:val="2"/>
        </w:numPr>
        <w:spacing w:after="40" w:line="264" w:lineRule="auto"/>
        <w:jc w:val="both"/>
        <w:rPr>
          <w:sz w:val="28"/>
          <w:szCs w:val="28"/>
        </w:rPr>
      </w:pPr>
      <w:r>
        <w:rPr>
          <w:sz w:val="28"/>
          <w:szCs w:val="28"/>
        </w:rPr>
        <w:t>asosiy va zaxira chiqish yo‘llari (yashil o‘qlar bilan);</w:t>
      </w:r>
    </w:p>
    <w:p w14:paraId="0E1EF413">
      <w:pPr>
        <w:pStyle w:val="16"/>
        <w:numPr>
          <w:ilvl w:val="0"/>
          <w:numId w:val="2"/>
        </w:numPr>
        <w:spacing w:after="40" w:line="264" w:lineRule="auto"/>
        <w:jc w:val="both"/>
        <w:rPr>
          <w:sz w:val="28"/>
          <w:szCs w:val="28"/>
        </w:rPr>
      </w:pPr>
      <w:r>
        <w:rPr>
          <w:sz w:val="28"/>
          <w:szCs w:val="28"/>
        </w:rPr>
        <w:t>o‘t o‘chirgichlar, yong‘in kranlari va tibbiy qutichalar joylashuvi;</w:t>
      </w:r>
    </w:p>
    <w:p w14:paraId="26D9EAC8">
      <w:pPr>
        <w:pStyle w:val="16"/>
        <w:numPr>
          <w:ilvl w:val="0"/>
          <w:numId w:val="2"/>
        </w:numPr>
        <w:spacing w:after="40" w:line="264" w:lineRule="auto"/>
        <w:jc w:val="both"/>
        <w:rPr>
          <w:sz w:val="28"/>
          <w:szCs w:val="28"/>
        </w:rPr>
      </w:pPr>
      <w:r>
        <w:rPr>
          <w:sz w:val="28"/>
          <w:szCs w:val="28"/>
        </w:rPr>
        <w:t>elektr bosh o‘chirgichi va yong‘in signalizatsiyasi tugmasi;</w:t>
      </w:r>
    </w:p>
    <w:p w14:paraId="03030560">
      <w:pPr>
        <w:pStyle w:val="16"/>
        <w:numPr>
          <w:ilvl w:val="0"/>
          <w:numId w:val="2"/>
        </w:numPr>
        <w:spacing w:after="40" w:line="264" w:lineRule="auto"/>
        <w:jc w:val="both"/>
        <w:rPr>
          <w:sz w:val="28"/>
          <w:szCs w:val="28"/>
        </w:rPr>
      </w:pPr>
      <w:r>
        <w:rPr>
          <w:sz w:val="28"/>
          <w:szCs w:val="28"/>
        </w:rPr>
        <w:t>yig‘ilish joyi.</w:t>
      </w:r>
    </w:p>
    <w:p w14:paraId="16619C38">
      <w:pPr>
        <w:keepNext/>
        <w:spacing w:before="140" w:after="80"/>
        <w:rPr>
          <w:sz w:val="28"/>
          <w:szCs w:val="28"/>
        </w:rPr>
      </w:pPr>
      <w:r>
        <w:rPr>
          <w:b/>
          <w:bCs/>
          <w:color w:val="2E75B6"/>
          <w:sz w:val="28"/>
          <w:szCs w:val="28"/>
        </w:rPr>
        <w:t>Xavfsizlik belgilari va ranglar</w:t>
      </w:r>
    </w:p>
    <w:p w14:paraId="3BFC4EA4">
      <w:pPr>
        <w:spacing w:after="80"/>
        <w:rPr>
          <w:sz w:val="28"/>
          <w:szCs w:val="28"/>
        </w:rPr>
      </w:pPr>
    </w:p>
    <w:tbl>
      <w:tblPr>
        <w:tblStyle w:val="9"/>
        <w:tblW w:w="9638" w:type="dxa"/>
        <w:tblInd w:w="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autofit"/>
        <w:tblCellMar>
          <w:top w:w="0" w:type="dxa"/>
          <w:left w:w="10" w:type="dxa"/>
          <w:bottom w:w="0" w:type="dxa"/>
          <w:right w:w="10" w:type="dxa"/>
        </w:tblCellMar>
      </w:tblPr>
      <w:tblGrid>
        <w:gridCol w:w="2600"/>
        <w:gridCol w:w="3519"/>
        <w:gridCol w:w="3519"/>
      </w:tblGrid>
      <w:tr w14:paraId="03862F69">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rPr>
          <w:cantSplit/>
          <w:tblHeader/>
        </w:trPr>
        <w:tc>
          <w:tcPr>
            <w:tcW w:w="2600" w:type="dxa"/>
            <w:shd w:val="clear" w:color="auto" w:fill="D9E2F3"/>
            <w:tcMar>
              <w:top w:w="60" w:type="dxa"/>
              <w:left w:w="100" w:type="dxa"/>
              <w:bottom w:w="60" w:type="dxa"/>
              <w:right w:w="100" w:type="dxa"/>
            </w:tcMar>
            <w:vAlign w:val="center"/>
          </w:tcPr>
          <w:p w14:paraId="6ED97012">
            <w:pPr>
              <w:spacing w:after="0"/>
              <w:jc w:val="center"/>
              <w:rPr>
                <w:sz w:val="28"/>
                <w:szCs w:val="28"/>
              </w:rPr>
            </w:pPr>
            <w:r>
              <w:rPr>
                <w:b/>
                <w:bCs/>
                <w:sz w:val="28"/>
                <w:szCs w:val="28"/>
              </w:rPr>
              <w:t>Rang</w:t>
            </w:r>
          </w:p>
        </w:tc>
        <w:tc>
          <w:tcPr>
            <w:tcW w:w="3519" w:type="dxa"/>
            <w:shd w:val="clear" w:color="auto" w:fill="D9E2F3"/>
            <w:tcMar>
              <w:top w:w="60" w:type="dxa"/>
              <w:left w:w="100" w:type="dxa"/>
              <w:bottom w:w="60" w:type="dxa"/>
              <w:right w:w="100" w:type="dxa"/>
            </w:tcMar>
            <w:vAlign w:val="center"/>
          </w:tcPr>
          <w:p w14:paraId="72020428">
            <w:pPr>
              <w:spacing w:after="0"/>
              <w:jc w:val="center"/>
              <w:rPr>
                <w:sz w:val="28"/>
                <w:szCs w:val="28"/>
              </w:rPr>
            </w:pPr>
            <w:r>
              <w:rPr>
                <w:b/>
                <w:bCs/>
                <w:sz w:val="28"/>
                <w:szCs w:val="28"/>
              </w:rPr>
              <w:t>Ma’nosi</w:t>
            </w:r>
          </w:p>
        </w:tc>
        <w:tc>
          <w:tcPr>
            <w:tcW w:w="3519" w:type="dxa"/>
            <w:shd w:val="clear" w:color="auto" w:fill="D9E2F3"/>
            <w:tcMar>
              <w:top w:w="60" w:type="dxa"/>
              <w:left w:w="100" w:type="dxa"/>
              <w:bottom w:w="60" w:type="dxa"/>
              <w:right w:w="100" w:type="dxa"/>
            </w:tcMar>
            <w:vAlign w:val="center"/>
          </w:tcPr>
          <w:p w14:paraId="5428413B">
            <w:pPr>
              <w:spacing w:after="0"/>
              <w:jc w:val="center"/>
              <w:rPr>
                <w:sz w:val="28"/>
                <w:szCs w:val="28"/>
              </w:rPr>
            </w:pPr>
            <w:r>
              <w:rPr>
                <w:b/>
                <w:bCs/>
                <w:sz w:val="28"/>
                <w:szCs w:val="28"/>
              </w:rPr>
              <w:t>Misol</w:t>
            </w:r>
          </w:p>
        </w:tc>
      </w:tr>
      <w:tr w14:paraId="4A06868D">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rPr>
          <w:cantSplit/>
        </w:trPr>
        <w:tc>
          <w:tcPr>
            <w:tcW w:w="2600" w:type="dxa"/>
            <w:tcMar>
              <w:top w:w="60" w:type="dxa"/>
              <w:left w:w="100" w:type="dxa"/>
              <w:bottom w:w="60" w:type="dxa"/>
              <w:right w:w="100" w:type="dxa"/>
            </w:tcMar>
            <w:vAlign w:val="center"/>
          </w:tcPr>
          <w:p w14:paraId="72B0A761">
            <w:pPr>
              <w:spacing w:after="0"/>
              <w:jc w:val="left"/>
              <w:rPr>
                <w:sz w:val="28"/>
                <w:szCs w:val="28"/>
              </w:rPr>
            </w:pPr>
            <w:r>
              <w:rPr>
                <w:b w:val="0"/>
                <w:bCs w:val="0"/>
                <w:sz w:val="28"/>
                <w:szCs w:val="28"/>
              </w:rPr>
              <w:t>Yashil</w:t>
            </w:r>
          </w:p>
        </w:tc>
        <w:tc>
          <w:tcPr>
            <w:tcW w:w="3519" w:type="dxa"/>
            <w:tcMar>
              <w:top w:w="60" w:type="dxa"/>
              <w:left w:w="100" w:type="dxa"/>
              <w:bottom w:w="60" w:type="dxa"/>
              <w:right w:w="100" w:type="dxa"/>
            </w:tcMar>
            <w:vAlign w:val="center"/>
          </w:tcPr>
          <w:p w14:paraId="0CEC80DF">
            <w:pPr>
              <w:spacing w:after="0"/>
              <w:jc w:val="left"/>
              <w:rPr>
                <w:sz w:val="28"/>
                <w:szCs w:val="28"/>
              </w:rPr>
            </w:pPr>
            <w:r>
              <w:rPr>
                <w:b w:val="0"/>
                <w:bCs w:val="0"/>
                <w:sz w:val="28"/>
                <w:szCs w:val="28"/>
              </w:rPr>
              <w:t>Xavfsizlik, chiqish yo‘li</w:t>
            </w:r>
          </w:p>
        </w:tc>
        <w:tc>
          <w:tcPr>
            <w:tcW w:w="3519" w:type="dxa"/>
            <w:tcMar>
              <w:top w:w="60" w:type="dxa"/>
              <w:left w:w="100" w:type="dxa"/>
              <w:bottom w:w="60" w:type="dxa"/>
              <w:right w:w="100" w:type="dxa"/>
            </w:tcMar>
            <w:vAlign w:val="center"/>
          </w:tcPr>
          <w:p w14:paraId="1C09DEDB">
            <w:pPr>
              <w:spacing w:after="0"/>
              <w:jc w:val="left"/>
              <w:rPr>
                <w:sz w:val="28"/>
                <w:szCs w:val="28"/>
              </w:rPr>
            </w:pPr>
            <w:r>
              <w:rPr>
                <w:b w:val="0"/>
                <w:bCs w:val="0"/>
                <w:sz w:val="28"/>
                <w:szCs w:val="28"/>
              </w:rPr>
              <w:t>«Chiqish», yugurayotgan odam belgisi, tibbiy yordam</w:t>
            </w:r>
          </w:p>
        </w:tc>
      </w:tr>
      <w:tr w14:paraId="6D43ABC3">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rPr>
          <w:cantSplit/>
        </w:trPr>
        <w:tc>
          <w:tcPr>
            <w:tcW w:w="2600" w:type="dxa"/>
            <w:tcMar>
              <w:top w:w="60" w:type="dxa"/>
              <w:left w:w="100" w:type="dxa"/>
              <w:bottom w:w="60" w:type="dxa"/>
              <w:right w:w="100" w:type="dxa"/>
            </w:tcMar>
            <w:vAlign w:val="center"/>
          </w:tcPr>
          <w:p w14:paraId="09445C02">
            <w:pPr>
              <w:spacing w:after="0"/>
              <w:jc w:val="left"/>
              <w:rPr>
                <w:sz w:val="28"/>
                <w:szCs w:val="28"/>
              </w:rPr>
            </w:pPr>
            <w:r>
              <w:rPr>
                <w:b w:val="0"/>
                <w:bCs w:val="0"/>
                <w:sz w:val="28"/>
                <w:szCs w:val="28"/>
              </w:rPr>
              <w:t>Qizil</w:t>
            </w:r>
          </w:p>
        </w:tc>
        <w:tc>
          <w:tcPr>
            <w:tcW w:w="3519" w:type="dxa"/>
            <w:tcMar>
              <w:top w:w="60" w:type="dxa"/>
              <w:left w:w="100" w:type="dxa"/>
              <w:bottom w:w="60" w:type="dxa"/>
              <w:right w:w="100" w:type="dxa"/>
            </w:tcMar>
            <w:vAlign w:val="center"/>
          </w:tcPr>
          <w:p w14:paraId="21A62466">
            <w:pPr>
              <w:spacing w:after="0"/>
              <w:jc w:val="left"/>
              <w:rPr>
                <w:sz w:val="28"/>
                <w:szCs w:val="28"/>
              </w:rPr>
            </w:pPr>
            <w:r>
              <w:rPr>
                <w:b w:val="0"/>
                <w:bCs w:val="0"/>
                <w:sz w:val="28"/>
                <w:szCs w:val="28"/>
              </w:rPr>
              <w:t>Yong‘inga qarshi vositalar, taqiq</w:t>
            </w:r>
          </w:p>
        </w:tc>
        <w:tc>
          <w:tcPr>
            <w:tcW w:w="3519" w:type="dxa"/>
            <w:tcMar>
              <w:top w:w="60" w:type="dxa"/>
              <w:left w:w="100" w:type="dxa"/>
              <w:bottom w:w="60" w:type="dxa"/>
              <w:right w:w="100" w:type="dxa"/>
            </w:tcMar>
            <w:vAlign w:val="center"/>
          </w:tcPr>
          <w:p w14:paraId="7F697618">
            <w:pPr>
              <w:spacing w:after="0"/>
              <w:jc w:val="left"/>
              <w:rPr>
                <w:sz w:val="28"/>
                <w:szCs w:val="28"/>
              </w:rPr>
            </w:pPr>
            <w:r>
              <w:rPr>
                <w:b w:val="0"/>
                <w:bCs w:val="0"/>
                <w:sz w:val="28"/>
                <w:szCs w:val="28"/>
              </w:rPr>
              <w:t>O‘t o‘chirgich, yong‘in krani, «Taqiqlanadi»</w:t>
            </w:r>
          </w:p>
        </w:tc>
      </w:tr>
      <w:tr w14:paraId="517E5093">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rPr>
          <w:cantSplit/>
        </w:trPr>
        <w:tc>
          <w:tcPr>
            <w:tcW w:w="2600" w:type="dxa"/>
            <w:tcMar>
              <w:top w:w="60" w:type="dxa"/>
              <w:left w:w="100" w:type="dxa"/>
              <w:bottom w:w="60" w:type="dxa"/>
              <w:right w:w="100" w:type="dxa"/>
            </w:tcMar>
            <w:vAlign w:val="center"/>
          </w:tcPr>
          <w:p w14:paraId="5021CD91">
            <w:pPr>
              <w:spacing w:after="0"/>
              <w:jc w:val="left"/>
              <w:rPr>
                <w:sz w:val="28"/>
                <w:szCs w:val="28"/>
              </w:rPr>
            </w:pPr>
            <w:r>
              <w:rPr>
                <w:b w:val="0"/>
                <w:bCs w:val="0"/>
                <w:sz w:val="28"/>
                <w:szCs w:val="28"/>
              </w:rPr>
              <w:t>Sariq</w:t>
            </w:r>
          </w:p>
        </w:tc>
        <w:tc>
          <w:tcPr>
            <w:tcW w:w="3519" w:type="dxa"/>
            <w:tcMar>
              <w:top w:w="60" w:type="dxa"/>
              <w:left w:w="100" w:type="dxa"/>
              <w:bottom w:w="60" w:type="dxa"/>
              <w:right w:w="100" w:type="dxa"/>
            </w:tcMar>
            <w:vAlign w:val="center"/>
          </w:tcPr>
          <w:p w14:paraId="67FB6A3A">
            <w:pPr>
              <w:spacing w:after="0"/>
              <w:jc w:val="left"/>
              <w:rPr>
                <w:sz w:val="28"/>
                <w:szCs w:val="28"/>
              </w:rPr>
            </w:pPr>
            <w:r>
              <w:rPr>
                <w:b w:val="0"/>
                <w:bCs w:val="0"/>
                <w:sz w:val="28"/>
                <w:szCs w:val="28"/>
              </w:rPr>
              <w:t>Ogohlantirish</w:t>
            </w:r>
          </w:p>
        </w:tc>
        <w:tc>
          <w:tcPr>
            <w:tcW w:w="3519" w:type="dxa"/>
            <w:tcMar>
              <w:top w:w="60" w:type="dxa"/>
              <w:left w:w="100" w:type="dxa"/>
              <w:bottom w:w="60" w:type="dxa"/>
              <w:right w:w="100" w:type="dxa"/>
            </w:tcMar>
            <w:vAlign w:val="center"/>
          </w:tcPr>
          <w:p w14:paraId="72E56E54">
            <w:pPr>
              <w:spacing w:after="0"/>
              <w:jc w:val="left"/>
              <w:rPr>
                <w:sz w:val="28"/>
                <w:szCs w:val="28"/>
              </w:rPr>
            </w:pPr>
            <w:r>
              <w:rPr>
                <w:b w:val="0"/>
                <w:bCs w:val="0"/>
                <w:sz w:val="28"/>
                <w:szCs w:val="28"/>
              </w:rPr>
              <w:t>«Ehtiyot bo‘ling, elektr kuchlanishi!»</w:t>
            </w:r>
          </w:p>
        </w:tc>
      </w:tr>
      <w:tr w14:paraId="10A5C42B">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rPr>
          <w:cantSplit/>
        </w:trPr>
        <w:tc>
          <w:tcPr>
            <w:tcW w:w="2600" w:type="dxa"/>
            <w:tcMar>
              <w:top w:w="60" w:type="dxa"/>
              <w:left w:w="100" w:type="dxa"/>
              <w:bottom w:w="60" w:type="dxa"/>
              <w:right w:w="100" w:type="dxa"/>
            </w:tcMar>
            <w:vAlign w:val="center"/>
          </w:tcPr>
          <w:p w14:paraId="1F8018E1">
            <w:pPr>
              <w:spacing w:after="0"/>
              <w:jc w:val="left"/>
              <w:rPr>
                <w:sz w:val="28"/>
                <w:szCs w:val="28"/>
              </w:rPr>
            </w:pPr>
            <w:r>
              <w:rPr>
                <w:b w:val="0"/>
                <w:bCs w:val="0"/>
                <w:sz w:val="28"/>
                <w:szCs w:val="28"/>
              </w:rPr>
              <w:t>Ko‘k</w:t>
            </w:r>
          </w:p>
        </w:tc>
        <w:tc>
          <w:tcPr>
            <w:tcW w:w="3519" w:type="dxa"/>
            <w:tcMar>
              <w:top w:w="60" w:type="dxa"/>
              <w:left w:w="100" w:type="dxa"/>
              <w:bottom w:w="60" w:type="dxa"/>
              <w:right w:w="100" w:type="dxa"/>
            </w:tcMar>
            <w:vAlign w:val="center"/>
          </w:tcPr>
          <w:p w14:paraId="36936F8A">
            <w:pPr>
              <w:spacing w:after="0"/>
              <w:jc w:val="left"/>
              <w:rPr>
                <w:sz w:val="28"/>
                <w:szCs w:val="28"/>
              </w:rPr>
            </w:pPr>
            <w:r>
              <w:rPr>
                <w:b w:val="0"/>
                <w:bCs w:val="0"/>
                <w:sz w:val="28"/>
                <w:szCs w:val="28"/>
              </w:rPr>
              <w:t>Majburiy ko‘rsatma</w:t>
            </w:r>
          </w:p>
        </w:tc>
        <w:tc>
          <w:tcPr>
            <w:tcW w:w="3519" w:type="dxa"/>
            <w:tcMar>
              <w:top w:w="60" w:type="dxa"/>
              <w:left w:w="100" w:type="dxa"/>
              <w:bottom w:w="60" w:type="dxa"/>
              <w:right w:w="100" w:type="dxa"/>
            </w:tcMar>
            <w:vAlign w:val="center"/>
          </w:tcPr>
          <w:p w14:paraId="3C04C7F5">
            <w:pPr>
              <w:spacing w:after="0"/>
              <w:jc w:val="left"/>
              <w:rPr>
                <w:sz w:val="28"/>
                <w:szCs w:val="28"/>
              </w:rPr>
            </w:pPr>
            <w:r>
              <w:rPr>
                <w:b w:val="0"/>
                <w:bCs w:val="0"/>
                <w:sz w:val="28"/>
                <w:szCs w:val="28"/>
              </w:rPr>
              <w:t>«Himoya ko‘zoynagini taqing»</w:t>
            </w:r>
          </w:p>
        </w:tc>
      </w:tr>
    </w:tbl>
    <w:p w14:paraId="17B2CA98">
      <w:pPr>
        <w:spacing w:after="80"/>
        <w:rPr>
          <w:sz w:val="28"/>
          <w:szCs w:val="28"/>
        </w:rPr>
      </w:pPr>
    </w:p>
    <w:p w14:paraId="519510FA">
      <w:pPr>
        <w:spacing w:before="0" w:after="100" w:line="276" w:lineRule="auto"/>
        <w:jc w:val="both"/>
        <w:rPr>
          <w:sz w:val="28"/>
          <w:szCs w:val="28"/>
        </w:rPr>
      </w:pPr>
      <w:r>
        <w:rPr>
          <w:sz w:val="28"/>
          <w:szCs w:val="28"/>
        </w:rPr>
        <w:t>Grafik dizayn yo‘nalishi o‘quvchilari uchun bu belgilar vizual kommunikatsiyaning yaxshi namunasi: ular tilni bilmagan odamga ham bir qarashda tushunarli bo‘lishi kerak.</w:t>
      </w:r>
    </w:p>
    <w:p w14:paraId="1F0B8954">
      <w:pPr>
        <w:keepNext/>
        <w:spacing w:before="280" w:after="80"/>
        <w:rPr>
          <w:sz w:val="28"/>
          <w:szCs w:val="28"/>
        </w:rPr>
      </w:pPr>
      <w:r>
        <w:rPr>
          <w:b/>
          <w:bCs/>
          <w:color w:val="000000"/>
          <w:sz w:val="28"/>
          <w:szCs w:val="28"/>
        </w:rPr>
        <w:t>2-REJA BO‘YICHA: EVAKUATSIYA YO‘LLARI VA ZAXIRA CHIQISH ESHIKLARI</w:t>
      </w:r>
    </w:p>
    <w:p w14:paraId="41C7004D">
      <w:pPr>
        <w:keepNext/>
        <w:spacing w:before="140" w:after="80"/>
        <w:rPr>
          <w:sz w:val="28"/>
          <w:szCs w:val="28"/>
        </w:rPr>
      </w:pPr>
      <w:r>
        <w:rPr>
          <w:b/>
          <w:bCs/>
          <w:color w:val="2E75B6"/>
          <w:sz w:val="28"/>
          <w:szCs w:val="28"/>
        </w:rPr>
        <w:t>Evakuatsiya yo‘llariga qo‘yiladigan talablar</w:t>
      </w:r>
    </w:p>
    <w:p w14:paraId="3A3B4C43">
      <w:pPr>
        <w:pStyle w:val="16"/>
        <w:numPr>
          <w:ilvl w:val="0"/>
          <w:numId w:val="2"/>
        </w:numPr>
        <w:spacing w:after="40" w:line="264" w:lineRule="auto"/>
        <w:jc w:val="both"/>
        <w:rPr>
          <w:sz w:val="28"/>
          <w:szCs w:val="28"/>
        </w:rPr>
      </w:pPr>
      <w:r>
        <w:rPr>
          <w:sz w:val="28"/>
          <w:szCs w:val="28"/>
        </w:rPr>
        <w:t>Yo‘laklar, zinapoyalar va chiqish eshiklari doimo bo‘sh bo‘lishi, ularga mebel yoki jihozlar qo‘yilmasligi kerak.</w:t>
      </w:r>
    </w:p>
    <w:p w14:paraId="567BFAC7">
      <w:pPr>
        <w:pStyle w:val="16"/>
        <w:numPr>
          <w:ilvl w:val="0"/>
          <w:numId w:val="2"/>
        </w:numPr>
        <w:spacing w:after="40" w:line="264" w:lineRule="auto"/>
        <w:jc w:val="both"/>
        <w:rPr>
          <w:sz w:val="28"/>
          <w:szCs w:val="28"/>
        </w:rPr>
      </w:pPr>
      <w:r>
        <w:rPr>
          <w:sz w:val="28"/>
          <w:szCs w:val="28"/>
        </w:rPr>
        <w:t>Evakuatsiya eshiklari tashqariga ochilishi va qulflanmagan (yoki ichkaridan kalitsiz ochiladigan) bo‘lishi lozim.</w:t>
      </w:r>
    </w:p>
    <w:p w14:paraId="3BFE655F">
      <w:pPr>
        <w:pStyle w:val="16"/>
        <w:numPr>
          <w:ilvl w:val="0"/>
          <w:numId w:val="2"/>
        </w:numPr>
        <w:spacing w:after="40" w:line="264" w:lineRule="auto"/>
        <w:jc w:val="both"/>
        <w:rPr>
          <w:sz w:val="28"/>
          <w:szCs w:val="28"/>
        </w:rPr>
      </w:pPr>
      <w:r>
        <w:rPr>
          <w:sz w:val="28"/>
          <w:szCs w:val="28"/>
        </w:rPr>
        <w:t>«Chiqish» belgilari yoritilgan bo‘ladi; elektr o‘chganda ham avariya yoritgichlari ishlaydi.</w:t>
      </w:r>
    </w:p>
    <w:p w14:paraId="37E04CEE">
      <w:pPr>
        <w:pStyle w:val="16"/>
        <w:numPr>
          <w:ilvl w:val="0"/>
          <w:numId w:val="2"/>
        </w:numPr>
        <w:spacing w:after="40" w:line="264" w:lineRule="auto"/>
        <w:jc w:val="both"/>
        <w:rPr>
          <w:sz w:val="28"/>
          <w:szCs w:val="28"/>
        </w:rPr>
      </w:pPr>
      <w:r>
        <w:rPr>
          <w:sz w:val="28"/>
          <w:szCs w:val="28"/>
        </w:rPr>
        <w:t>Har bir qavatda kamida ikkita evakuatsiya yo‘li bo‘lishi tavsiya etiladi.</w:t>
      </w:r>
    </w:p>
    <w:p w14:paraId="33651A07">
      <w:pPr>
        <w:pStyle w:val="16"/>
        <w:numPr>
          <w:ilvl w:val="0"/>
          <w:numId w:val="2"/>
        </w:numPr>
        <w:spacing w:after="40" w:line="264" w:lineRule="auto"/>
        <w:jc w:val="both"/>
        <w:rPr>
          <w:sz w:val="28"/>
          <w:szCs w:val="28"/>
        </w:rPr>
      </w:pPr>
      <w:r>
        <w:rPr>
          <w:sz w:val="28"/>
          <w:szCs w:val="28"/>
        </w:rPr>
        <w:t>Zinapoyalarda tutun kirmasligi uchun eshiklar o‘z-o‘zidan yopiladigan bo‘ladi.</w:t>
      </w:r>
    </w:p>
    <w:p w14:paraId="19983F77">
      <w:pPr>
        <w:keepNext/>
        <w:spacing w:before="140" w:after="80"/>
        <w:rPr>
          <w:sz w:val="28"/>
          <w:szCs w:val="28"/>
        </w:rPr>
      </w:pPr>
      <w:r>
        <w:rPr>
          <w:b/>
          <w:bCs/>
          <w:color w:val="2E75B6"/>
          <w:sz w:val="28"/>
          <w:szCs w:val="28"/>
        </w:rPr>
        <w:t>Zaxira chiqish yo‘llari</w:t>
      </w:r>
    </w:p>
    <w:p w14:paraId="7C521025">
      <w:pPr>
        <w:spacing w:before="0" w:after="100" w:line="276" w:lineRule="auto"/>
        <w:jc w:val="both"/>
        <w:rPr>
          <w:sz w:val="28"/>
          <w:szCs w:val="28"/>
        </w:rPr>
      </w:pPr>
      <w:r>
        <w:rPr>
          <w:sz w:val="28"/>
          <w:szCs w:val="28"/>
        </w:rPr>
        <w:t>Asosiy chiqish yo‘li olov yoki tutun bilan to‘silib qolsa, zaxira yo‘ldan foydalaniladi. Shuning uchun har bir o‘quvchi o‘z xonasidan ikkala yo‘l bo‘yicha ham binodan chiqishni bilishi kerak. Zaxira eshiklar faqat favqulodda holatda ochiladi va ularni yopiq saqlash, ustiga narsa taxlash qat’iyan man etiladi.</w:t>
      </w:r>
    </w:p>
    <w:p w14:paraId="1DFDA477">
      <w:pPr>
        <w:keepNext/>
        <w:spacing w:before="280" w:after="80"/>
        <w:rPr>
          <w:sz w:val="28"/>
          <w:szCs w:val="28"/>
        </w:rPr>
      </w:pPr>
      <w:r>
        <w:rPr>
          <w:b/>
          <w:bCs/>
          <w:color w:val="000000"/>
          <w:sz w:val="28"/>
          <w:szCs w:val="28"/>
        </w:rPr>
        <w:t>3-REJA BO‘YICHA: BINO ICHIDAN TARTIBLI VA XAVFSIZ CHIQIB KETISH</w:t>
      </w:r>
    </w:p>
    <w:p w14:paraId="600C9232">
      <w:pPr>
        <w:keepNext/>
        <w:spacing w:before="140" w:after="80"/>
        <w:rPr>
          <w:sz w:val="28"/>
          <w:szCs w:val="28"/>
        </w:rPr>
      </w:pPr>
      <w:r>
        <w:rPr>
          <w:b/>
          <w:bCs/>
          <w:color w:val="2E75B6"/>
          <w:sz w:val="28"/>
          <w:szCs w:val="28"/>
        </w:rPr>
        <w:t>Evakuatsiya qilish tartibi</w:t>
      </w:r>
    </w:p>
    <w:p w14:paraId="6A67BDB2">
      <w:pPr>
        <w:pStyle w:val="16"/>
        <w:numPr>
          <w:ilvl w:val="0"/>
          <w:numId w:val="35"/>
        </w:numPr>
        <w:spacing w:after="40" w:line="264" w:lineRule="auto"/>
        <w:jc w:val="both"/>
        <w:rPr>
          <w:sz w:val="28"/>
          <w:szCs w:val="28"/>
        </w:rPr>
      </w:pPr>
      <w:r>
        <w:rPr>
          <w:sz w:val="28"/>
          <w:szCs w:val="28"/>
        </w:rPr>
        <w:t>Ogohlantirish signali berilganda ishni darhol to‘xtatish va elektr jihozlarini o‘chirish.</w:t>
      </w:r>
    </w:p>
    <w:p w14:paraId="354610B6">
      <w:pPr>
        <w:pStyle w:val="16"/>
        <w:numPr>
          <w:ilvl w:val="0"/>
          <w:numId w:val="35"/>
        </w:numPr>
        <w:spacing w:after="40" w:line="264" w:lineRule="auto"/>
        <w:jc w:val="both"/>
        <w:rPr>
          <w:sz w:val="28"/>
          <w:szCs w:val="28"/>
        </w:rPr>
      </w:pPr>
      <w:r>
        <w:rPr>
          <w:sz w:val="28"/>
          <w:szCs w:val="28"/>
        </w:rPr>
        <w:t>Ustki kiyim va shaxsiy hujjatlarni olish — buning uchun 1 daqiqadan ortiq vaqt sarflamaslik.</w:t>
      </w:r>
    </w:p>
    <w:p w14:paraId="4E9F47B1">
      <w:pPr>
        <w:pStyle w:val="16"/>
        <w:numPr>
          <w:ilvl w:val="0"/>
          <w:numId w:val="35"/>
        </w:numPr>
        <w:spacing w:after="40" w:line="264" w:lineRule="auto"/>
        <w:jc w:val="both"/>
        <w:rPr>
          <w:sz w:val="28"/>
          <w:szCs w:val="28"/>
        </w:rPr>
      </w:pPr>
      <w:r>
        <w:rPr>
          <w:sz w:val="28"/>
          <w:szCs w:val="28"/>
        </w:rPr>
        <w:t>Mas’ul o‘qituvchi rahbarligida, bir qatorda, yugurmasdan, lekin tez harakatlanish.</w:t>
      </w:r>
    </w:p>
    <w:p w14:paraId="11B04E0F">
      <w:pPr>
        <w:pStyle w:val="16"/>
        <w:numPr>
          <w:ilvl w:val="0"/>
          <w:numId w:val="35"/>
        </w:numPr>
        <w:spacing w:after="40" w:line="264" w:lineRule="auto"/>
        <w:jc w:val="both"/>
        <w:rPr>
          <w:sz w:val="28"/>
          <w:szCs w:val="28"/>
        </w:rPr>
      </w:pPr>
      <w:r>
        <w:rPr>
          <w:sz w:val="28"/>
          <w:szCs w:val="28"/>
        </w:rPr>
        <w:t>Yo‘lak va eshiklarda tiqilinch hosil qilmaslik, itarishmaslik, orqaga qaytmaslik.</w:t>
      </w:r>
    </w:p>
    <w:p w14:paraId="2FC2A999">
      <w:pPr>
        <w:pStyle w:val="16"/>
        <w:numPr>
          <w:ilvl w:val="0"/>
          <w:numId w:val="35"/>
        </w:numPr>
        <w:spacing w:after="40" w:line="264" w:lineRule="auto"/>
        <w:jc w:val="both"/>
        <w:rPr>
          <w:sz w:val="28"/>
          <w:szCs w:val="28"/>
        </w:rPr>
      </w:pPr>
      <w:r>
        <w:rPr>
          <w:sz w:val="28"/>
          <w:szCs w:val="28"/>
        </w:rPr>
        <w:t>Jismonan zaif, jarohatlangan yoki vahimaga tushgan o‘quvchilarga yordam berish.</w:t>
      </w:r>
    </w:p>
    <w:p w14:paraId="73F7CEC2">
      <w:pPr>
        <w:pStyle w:val="16"/>
        <w:numPr>
          <w:ilvl w:val="0"/>
          <w:numId w:val="35"/>
        </w:numPr>
        <w:spacing w:after="40" w:line="264" w:lineRule="auto"/>
        <w:jc w:val="both"/>
        <w:rPr>
          <w:sz w:val="28"/>
          <w:szCs w:val="28"/>
        </w:rPr>
      </w:pPr>
      <w:r>
        <w:rPr>
          <w:sz w:val="28"/>
          <w:szCs w:val="28"/>
        </w:rPr>
        <w:t>Yig‘ilish joyida to‘planish va o‘qituvchiga yo‘qlama berish. Yo‘qolgan odam haqida darhol qutqaruvchilarga xabar berish.</w:t>
      </w:r>
    </w:p>
    <w:p w14:paraId="730129E8">
      <w:pPr>
        <w:pStyle w:val="16"/>
        <w:numPr>
          <w:ilvl w:val="0"/>
          <w:numId w:val="35"/>
        </w:numPr>
        <w:spacing w:after="40" w:line="264" w:lineRule="auto"/>
        <w:jc w:val="both"/>
        <w:rPr>
          <w:sz w:val="28"/>
          <w:szCs w:val="28"/>
        </w:rPr>
      </w:pPr>
      <w:r>
        <w:rPr>
          <w:sz w:val="28"/>
          <w:szCs w:val="28"/>
        </w:rPr>
        <w:t>Ruxsat berilmaguncha binoga qaytmaslik.</w:t>
      </w:r>
    </w:p>
    <w:p w14:paraId="50D20407">
      <w:pPr>
        <w:keepNext/>
        <w:spacing w:before="140" w:after="80"/>
        <w:rPr>
          <w:sz w:val="28"/>
          <w:szCs w:val="28"/>
        </w:rPr>
      </w:pPr>
      <w:r>
        <w:rPr>
          <w:b/>
          <w:bCs/>
          <w:color w:val="2E75B6"/>
          <w:sz w:val="28"/>
          <w:szCs w:val="28"/>
        </w:rPr>
        <w:t>O‘qituvchi va guruh sardorining vazifalari</w:t>
      </w:r>
    </w:p>
    <w:p w14:paraId="7920DAAA">
      <w:pPr>
        <w:pStyle w:val="16"/>
        <w:numPr>
          <w:ilvl w:val="0"/>
          <w:numId w:val="2"/>
        </w:numPr>
        <w:spacing w:after="40" w:line="264" w:lineRule="auto"/>
        <w:jc w:val="both"/>
        <w:rPr>
          <w:sz w:val="28"/>
          <w:szCs w:val="28"/>
        </w:rPr>
      </w:pPr>
      <w:r>
        <w:rPr>
          <w:sz w:val="28"/>
          <w:szCs w:val="28"/>
        </w:rPr>
        <w:t>O‘qituvchi guruh jurnalini olib, o‘quvchilarni boshqaradi va oxirida xonadan chiqadi, xonada hech kim qolmaganiga ishonch hosil qiladi.</w:t>
      </w:r>
    </w:p>
    <w:p w14:paraId="1F3AC71A">
      <w:pPr>
        <w:pStyle w:val="16"/>
        <w:numPr>
          <w:ilvl w:val="0"/>
          <w:numId w:val="2"/>
        </w:numPr>
        <w:spacing w:after="40" w:line="264" w:lineRule="auto"/>
        <w:jc w:val="both"/>
        <w:rPr>
          <w:sz w:val="28"/>
          <w:szCs w:val="28"/>
        </w:rPr>
      </w:pPr>
      <w:r>
        <w:rPr>
          <w:sz w:val="28"/>
          <w:szCs w:val="28"/>
        </w:rPr>
        <w:t>Guruh sardori oldinda yuradi va yo‘nalishni ko‘rsatadi.</w:t>
      </w:r>
    </w:p>
    <w:p w14:paraId="7E1B013E">
      <w:pPr>
        <w:pStyle w:val="16"/>
        <w:numPr>
          <w:ilvl w:val="0"/>
          <w:numId w:val="2"/>
        </w:numPr>
        <w:spacing w:after="40" w:line="264" w:lineRule="auto"/>
        <w:jc w:val="both"/>
        <w:rPr>
          <w:sz w:val="28"/>
          <w:szCs w:val="28"/>
        </w:rPr>
      </w:pPr>
      <w:r>
        <w:rPr>
          <w:sz w:val="28"/>
          <w:szCs w:val="28"/>
        </w:rPr>
        <w:t>Yig‘ilish joyida o‘qituvchi davomatni tekshiradi va natijani mas’ul shaxsga ma’lum qiladi.</w:t>
      </w:r>
    </w:p>
    <w:p w14:paraId="4D9ACA66">
      <w:pPr>
        <w:keepNext/>
        <w:spacing w:before="140" w:after="80"/>
        <w:rPr>
          <w:sz w:val="28"/>
          <w:szCs w:val="28"/>
        </w:rPr>
      </w:pPr>
      <w:r>
        <w:rPr>
          <w:b/>
          <w:bCs/>
          <w:color w:val="2E75B6"/>
          <w:sz w:val="28"/>
          <w:szCs w:val="28"/>
        </w:rPr>
        <w:t>O‘quv evakuatsiya mashqlari</w:t>
      </w:r>
    </w:p>
    <w:p w14:paraId="7AD82424">
      <w:pPr>
        <w:spacing w:before="0" w:after="100" w:line="276" w:lineRule="auto"/>
        <w:jc w:val="both"/>
        <w:rPr>
          <w:sz w:val="28"/>
          <w:szCs w:val="28"/>
        </w:rPr>
      </w:pPr>
      <w:r>
        <w:rPr>
          <w:sz w:val="28"/>
          <w:szCs w:val="28"/>
        </w:rPr>
        <w:t>Ta’lim muassasalarida yiliga kamida ikki marta o‘quv evakuatsiya mashqlari o‘tkaziladi. Ularni jiddiy qabul qilish kerak: haqiqiy vaziyatda odam o‘ylamasdan, mashq qilingan harakatni bajaradi. Mashqdan keyin evakuatsiya vaqti va kamchiliklar tahlil qilinadi.</w:t>
      </w:r>
    </w:p>
    <w:p w14:paraId="31F08837">
      <w:pPr>
        <w:keepNext/>
        <w:spacing w:before="300" w:after="80"/>
        <w:rPr>
          <w:sz w:val="28"/>
          <w:szCs w:val="28"/>
        </w:rPr>
      </w:pPr>
      <w:r>
        <w:rPr>
          <w:b/>
          <w:bCs/>
          <w:color w:val="1F3864"/>
          <w:sz w:val="28"/>
          <w:szCs w:val="28"/>
        </w:rPr>
        <w:t>1-ILOVA. O‘TGAN MAVZU BO‘YICHA SAVOLLAR</w:t>
      </w:r>
    </w:p>
    <w:p w14:paraId="0209672F">
      <w:pPr>
        <w:pStyle w:val="16"/>
        <w:numPr>
          <w:ilvl w:val="0"/>
          <w:numId w:val="36"/>
        </w:numPr>
        <w:spacing w:after="40" w:line="264" w:lineRule="auto"/>
        <w:jc w:val="both"/>
        <w:rPr>
          <w:sz w:val="28"/>
          <w:szCs w:val="28"/>
        </w:rPr>
      </w:pPr>
      <w:r>
        <w:rPr>
          <w:sz w:val="28"/>
          <w:szCs w:val="28"/>
        </w:rPr>
        <w:t>Favqulodda vaziyatlar kelib chiqishiga ko‘ra qanday turlarga bo‘linadi?</w:t>
      </w:r>
    </w:p>
    <w:p w14:paraId="24B4A20E">
      <w:pPr>
        <w:pStyle w:val="16"/>
        <w:numPr>
          <w:ilvl w:val="0"/>
          <w:numId w:val="36"/>
        </w:numPr>
        <w:spacing w:after="40" w:line="264" w:lineRule="auto"/>
        <w:jc w:val="both"/>
        <w:rPr>
          <w:sz w:val="28"/>
          <w:szCs w:val="28"/>
        </w:rPr>
      </w:pPr>
      <w:r>
        <w:rPr>
          <w:sz w:val="28"/>
          <w:szCs w:val="28"/>
        </w:rPr>
        <w:t>«Yerga tush, panalan, ushlab tur» tamoyilini tushuntiring.</w:t>
      </w:r>
    </w:p>
    <w:p w14:paraId="1DB78358">
      <w:pPr>
        <w:pStyle w:val="16"/>
        <w:numPr>
          <w:ilvl w:val="0"/>
          <w:numId w:val="36"/>
        </w:numPr>
        <w:spacing w:after="40" w:line="264" w:lineRule="auto"/>
        <w:jc w:val="both"/>
        <w:rPr>
          <w:sz w:val="28"/>
          <w:szCs w:val="28"/>
        </w:rPr>
      </w:pPr>
      <w:r>
        <w:rPr>
          <w:sz w:val="28"/>
          <w:szCs w:val="28"/>
        </w:rPr>
        <w:t>Zilzila vaqtida bino ichida qanday joylar nisbatan xavfsiz hisoblanadi?</w:t>
      </w:r>
    </w:p>
    <w:p w14:paraId="484CE084">
      <w:pPr>
        <w:keepNext/>
        <w:spacing w:before="240" w:after="80"/>
        <w:rPr>
          <w:sz w:val="28"/>
          <w:szCs w:val="28"/>
        </w:rPr>
      </w:pPr>
      <w:r>
        <w:rPr>
          <w:b/>
          <w:bCs/>
          <w:color w:val="1F3864"/>
          <w:sz w:val="28"/>
          <w:szCs w:val="28"/>
        </w:rPr>
        <w:t>2-ILOVA. BAHOLASH MEZONI</w:t>
      </w:r>
    </w:p>
    <w:tbl>
      <w:tblPr>
        <w:tblStyle w:val="9"/>
        <w:tblW w:w="9638" w:type="dxa"/>
        <w:tblInd w:w="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autofit"/>
        <w:tblCellMar>
          <w:top w:w="0" w:type="dxa"/>
          <w:left w:w="10" w:type="dxa"/>
          <w:bottom w:w="0" w:type="dxa"/>
          <w:right w:w="10" w:type="dxa"/>
        </w:tblCellMar>
      </w:tblPr>
      <w:tblGrid>
        <w:gridCol w:w="1800"/>
        <w:gridCol w:w="7838"/>
      </w:tblGrid>
      <w:tr w14:paraId="12B0CC55">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rPr>
          <w:cantSplit/>
          <w:tblHeader/>
        </w:trPr>
        <w:tc>
          <w:tcPr>
            <w:tcW w:w="1800" w:type="dxa"/>
            <w:shd w:val="clear" w:color="auto" w:fill="D9E2F3"/>
            <w:tcMar>
              <w:top w:w="60" w:type="dxa"/>
              <w:left w:w="100" w:type="dxa"/>
              <w:bottom w:w="60" w:type="dxa"/>
              <w:right w:w="100" w:type="dxa"/>
            </w:tcMar>
            <w:vAlign w:val="center"/>
          </w:tcPr>
          <w:p w14:paraId="7D87E52C">
            <w:pPr>
              <w:spacing w:after="0"/>
              <w:jc w:val="center"/>
              <w:rPr>
                <w:sz w:val="28"/>
                <w:szCs w:val="28"/>
              </w:rPr>
            </w:pPr>
            <w:r>
              <w:rPr>
                <w:b/>
                <w:bCs/>
                <w:sz w:val="28"/>
                <w:szCs w:val="28"/>
              </w:rPr>
              <w:t>Baho</w:t>
            </w:r>
          </w:p>
        </w:tc>
        <w:tc>
          <w:tcPr>
            <w:tcW w:w="7838" w:type="dxa"/>
            <w:shd w:val="clear" w:color="auto" w:fill="D9E2F3"/>
            <w:tcMar>
              <w:top w:w="60" w:type="dxa"/>
              <w:left w:w="100" w:type="dxa"/>
              <w:bottom w:w="60" w:type="dxa"/>
              <w:right w:w="100" w:type="dxa"/>
            </w:tcMar>
            <w:vAlign w:val="center"/>
          </w:tcPr>
          <w:p w14:paraId="4D1A1240">
            <w:pPr>
              <w:spacing w:after="0"/>
              <w:jc w:val="center"/>
              <w:rPr>
                <w:sz w:val="28"/>
                <w:szCs w:val="28"/>
              </w:rPr>
            </w:pPr>
            <w:r>
              <w:rPr>
                <w:b/>
                <w:bCs/>
                <w:sz w:val="28"/>
                <w:szCs w:val="28"/>
              </w:rPr>
              <w:t>Mezon</w:t>
            </w:r>
          </w:p>
        </w:tc>
      </w:tr>
      <w:tr w14:paraId="19FB4986">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rPr>
          <w:cantSplit/>
        </w:trPr>
        <w:tc>
          <w:tcPr>
            <w:tcW w:w="1800" w:type="dxa"/>
            <w:tcMar>
              <w:top w:w="60" w:type="dxa"/>
              <w:left w:w="100" w:type="dxa"/>
              <w:bottom w:w="60" w:type="dxa"/>
              <w:right w:w="100" w:type="dxa"/>
            </w:tcMar>
            <w:vAlign w:val="center"/>
          </w:tcPr>
          <w:p w14:paraId="40CDBCC2">
            <w:pPr>
              <w:spacing w:after="0"/>
              <w:jc w:val="center"/>
              <w:rPr>
                <w:sz w:val="28"/>
                <w:szCs w:val="28"/>
              </w:rPr>
            </w:pPr>
            <w:r>
              <w:rPr>
                <w:b w:val="0"/>
                <w:bCs w:val="0"/>
                <w:sz w:val="28"/>
                <w:szCs w:val="28"/>
              </w:rPr>
              <w:t>5 (a’lo)</w:t>
            </w:r>
          </w:p>
        </w:tc>
        <w:tc>
          <w:tcPr>
            <w:tcW w:w="7838" w:type="dxa"/>
            <w:tcMar>
              <w:top w:w="60" w:type="dxa"/>
              <w:left w:w="100" w:type="dxa"/>
              <w:bottom w:w="60" w:type="dxa"/>
              <w:right w:w="100" w:type="dxa"/>
            </w:tcMar>
            <w:vAlign w:val="center"/>
          </w:tcPr>
          <w:p w14:paraId="24F5CEB7">
            <w:pPr>
              <w:spacing w:after="0"/>
              <w:jc w:val="left"/>
              <w:rPr>
                <w:sz w:val="28"/>
                <w:szCs w:val="28"/>
              </w:rPr>
            </w:pPr>
            <w:r>
              <w:rPr>
                <w:b w:val="0"/>
                <w:bCs w:val="0"/>
                <w:sz w:val="28"/>
                <w:szCs w:val="28"/>
              </w:rPr>
              <w:t>Savollarga to‘liq va asosli javob beradi, testlarning barchasini to‘g‘ri yechadi, guruh ishida faol</w:t>
            </w:r>
          </w:p>
        </w:tc>
      </w:tr>
      <w:tr w14:paraId="1BE13285">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rPr>
          <w:cantSplit/>
        </w:trPr>
        <w:tc>
          <w:tcPr>
            <w:tcW w:w="1800" w:type="dxa"/>
            <w:tcMar>
              <w:top w:w="60" w:type="dxa"/>
              <w:left w:w="100" w:type="dxa"/>
              <w:bottom w:w="60" w:type="dxa"/>
              <w:right w:w="100" w:type="dxa"/>
            </w:tcMar>
            <w:vAlign w:val="center"/>
          </w:tcPr>
          <w:p w14:paraId="53CADFF0">
            <w:pPr>
              <w:spacing w:after="0"/>
              <w:jc w:val="center"/>
              <w:rPr>
                <w:sz w:val="28"/>
                <w:szCs w:val="28"/>
              </w:rPr>
            </w:pPr>
            <w:r>
              <w:rPr>
                <w:b w:val="0"/>
                <w:bCs w:val="0"/>
                <w:sz w:val="28"/>
                <w:szCs w:val="28"/>
              </w:rPr>
              <w:t>4 (yaxshi)</w:t>
            </w:r>
          </w:p>
        </w:tc>
        <w:tc>
          <w:tcPr>
            <w:tcW w:w="7838" w:type="dxa"/>
            <w:tcMar>
              <w:top w:w="60" w:type="dxa"/>
              <w:left w:w="100" w:type="dxa"/>
              <w:bottom w:w="60" w:type="dxa"/>
              <w:right w:w="100" w:type="dxa"/>
            </w:tcMar>
            <w:vAlign w:val="center"/>
          </w:tcPr>
          <w:p w14:paraId="4E65C0E4">
            <w:pPr>
              <w:spacing w:after="0"/>
              <w:jc w:val="left"/>
              <w:rPr>
                <w:sz w:val="28"/>
                <w:szCs w:val="28"/>
              </w:rPr>
            </w:pPr>
            <w:r>
              <w:rPr>
                <w:b w:val="0"/>
                <w:bCs w:val="0"/>
                <w:sz w:val="28"/>
                <w:szCs w:val="28"/>
              </w:rPr>
              <w:t>Savollarga asosan to‘g‘ri javob beradi, testlarning ko‘pchiligini to‘g‘ri yechadi</w:t>
            </w:r>
          </w:p>
        </w:tc>
      </w:tr>
      <w:tr w14:paraId="1EF43FE7">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rPr>
          <w:cantSplit/>
        </w:trPr>
        <w:tc>
          <w:tcPr>
            <w:tcW w:w="1800" w:type="dxa"/>
            <w:tcMar>
              <w:top w:w="60" w:type="dxa"/>
              <w:left w:w="100" w:type="dxa"/>
              <w:bottom w:w="60" w:type="dxa"/>
              <w:right w:w="100" w:type="dxa"/>
            </w:tcMar>
            <w:vAlign w:val="center"/>
          </w:tcPr>
          <w:p w14:paraId="7202F9FB">
            <w:pPr>
              <w:spacing w:after="0"/>
              <w:jc w:val="center"/>
              <w:rPr>
                <w:sz w:val="28"/>
                <w:szCs w:val="28"/>
              </w:rPr>
            </w:pPr>
            <w:r>
              <w:rPr>
                <w:b w:val="0"/>
                <w:bCs w:val="0"/>
                <w:sz w:val="28"/>
                <w:szCs w:val="28"/>
              </w:rPr>
              <w:t>3 (qoniqarli)</w:t>
            </w:r>
          </w:p>
        </w:tc>
        <w:tc>
          <w:tcPr>
            <w:tcW w:w="7838" w:type="dxa"/>
            <w:tcMar>
              <w:top w:w="60" w:type="dxa"/>
              <w:left w:w="100" w:type="dxa"/>
              <w:bottom w:w="60" w:type="dxa"/>
              <w:right w:w="100" w:type="dxa"/>
            </w:tcMar>
            <w:vAlign w:val="center"/>
          </w:tcPr>
          <w:p w14:paraId="1C63704B">
            <w:pPr>
              <w:spacing w:after="0"/>
              <w:jc w:val="left"/>
              <w:rPr>
                <w:sz w:val="28"/>
                <w:szCs w:val="28"/>
              </w:rPr>
            </w:pPr>
            <w:r>
              <w:rPr>
                <w:b w:val="0"/>
                <w:bCs w:val="0"/>
                <w:sz w:val="28"/>
                <w:szCs w:val="28"/>
              </w:rPr>
              <w:t>Savollarga qisman javob beradi, testlarning yarmini to‘g‘ri yechadi</w:t>
            </w:r>
          </w:p>
        </w:tc>
      </w:tr>
      <w:tr w14:paraId="5550E24B">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rPr>
          <w:cantSplit/>
        </w:trPr>
        <w:tc>
          <w:tcPr>
            <w:tcW w:w="1800" w:type="dxa"/>
            <w:tcMar>
              <w:top w:w="60" w:type="dxa"/>
              <w:left w:w="100" w:type="dxa"/>
              <w:bottom w:w="60" w:type="dxa"/>
              <w:right w:w="100" w:type="dxa"/>
            </w:tcMar>
            <w:vAlign w:val="center"/>
          </w:tcPr>
          <w:p w14:paraId="0A8B4A1B">
            <w:pPr>
              <w:spacing w:after="0"/>
              <w:jc w:val="center"/>
              <w:rPr>
                <w:sz w:val="28"/>
                <w:szCs w:val="28"/>
              </w:rPr>
            </w:pPr>
            <w:r>
              <w:rPr>
                <w:b w:val="0"/>
                <w:bCs w:val="0"/>
                <w:sz w:val="28"/>
                <w:szCs w:val="28"/>
              </w:rPr>
              <w:t>2 (qoniqarsiz)</w:t>
            </w:r>
          </w:p>
        </w:tc>
        <w:tc>
          <w:tcPr>
            <w:tcW w:w="7838" w:type="dxa"/>
            <w:tcMar>
              <w:top w:w="60" w:type="dxa"/>
              <w:left w:w="100" w:type="dxa"/>
              <w:bottom w:w="60" w:type="dxa"/>
              <w:right w:w="100" w:type="dxa"/>
            </w:tcMar>
            <w:vAlign w:val="center"/>
          </w:tcPr>
          <w:p w14:paraId="6A46B656">
            <w:pPr>
              <w:spacing w:after="0"/>
              <w:jc w:val="left"/>
              <w:rPr>
                <w:sz w:val="28"/>
                <w:szCs w:val="28"/>
              </w:rPr>
            </w:pPr>
            <w:r>
              <w:rPr>
                <w:b w:val="0"/>
                <w:bCs w:val="0"/>
                <w:sz w:val="28"/>
                <w:szCs w:val="28"/>
              </w:rPr>
              <w:t>Mavzu bo‘yicha asosiy tushunchalarni bilmaydi</w:t>
            </w:r>
          </w:p>
        </w:tc>
      </w:tr>
    </w:tbl>
    <w:p w14:paraId="7318431E">
      <w:pPr>
        <w:keepNext/>
        <w:spacing w:before="240" w:after="80"/>
        <w:rPr>
          <w:sz w:val="28"/>
          <w:szCs w:val="28"/>
        </w:rPr>
      </w:pPr>
      <w:r>
        <w:rPr>
          <w:b/>
          <w:bCs/>
          <w:color w:val="1F3864"/>
          <w:sz w:val="28"/>
          <w:szCs w:val="28"/>
        </w:rPr>
        <w:t>3-ILOVA. MUSTAHKAMLASH UCHUN SAVOLLAR</w:t>
      </w:r>
    </w:p>
    <w:p w14:paraId="21EF8345">
      <w:pPr>
        <w:pStyle w:val="16"/>
        <w:numPr>
          <w:ilvl w:val="0"/>
          <w:numId w:val="37"/>
        </w:numPr>
        <w:spacing w:after="40" w:line="264" w:lineRule="auto"/>
        <w:jc w:val="both"/>
        <w:rPr>
          <w:sz w:val="28"/>
          <w:szCs w:val="28"/>
        </w:rPr>
      </w:pPr>
      <w:r>
        <w:rPr>
          <w:sz w:val="28"/>
          <w:szCs w:val="28"/>
        </w:rPr>
        <w:t>Evakuatsiya deb nimaga aytiladi?</w:t>
      </w:r>
    </w:p>
    <w:p w14:paraId="5C48E61B">
      <w:pPr>
        <w:pStyle w:val="16"/>
        <w:numPr>
          <w:ilvl w:val="0"/>
          <w:numId w:val="37"/>
        </w:numPr>
        <w:spacing w:after="40" w:line="264" w:lineRule="auto"/>
        <w:jc w:val="both"/>
        <w:rPr>
          <w:sz w:val="28"/>
          <w:szCs w:val="28"/>
        </w:rPr>
      </w:pPr>
      <w:r>
        <w:rPr>
          <w:sz w:val="28"/>
          <w:szCs w:val="28"/>
        </w:rPr>
        <w:t>Evakuatsiya rejasida qanday ma’lumotlar aks ettiriladi?</w:t>
      </w:r>
    </w:p>
    <w:p w14:paraId="1DBE3FA3">
      <w:pPr>
        <w:pStyle w:val="16"/>
        <w:numPr>
          <w:ilvl w:val="0"/>
          <w:numId w:val="37"/>
        </w:numPr>
        <w:spacing w:after="40" w:line="264" w:lineRule="auto"/>
        <w:jc w:val="both"/>
        <w:rPr>
          <w:sz w:val="28"/>
          <w:szCs w:val="28"/>
        </w:rPr>
      </w:pPr>
      <w:r>
        <w:rPr>
          <w:sz w:val="28"/>
          <w:szCs w:val="28"/>
        </w:rPr>
        <w:t>Evakuatsiya yo‘llariga qanday talablar qo‘yiladi?</w:t>
      </w:r>
    </w:p>
    <w:p w14:paraId="6806FB6C">
      <w:pPr>
        <w:pStyle w:val="16"/>
        <w:numPr>
          <w:ilvl w:val="0"/>
          <w:numId w:val="37"/>
        </w:numPr>
        <w:spacing w:after="40" w:line="264" w:lineRule="auto"/>
        <w:jc w:val="both"/>
        <w:rPr>
          <w:sz w:val="28"/>
          <w:szCs w:val="28"/>
        </w:rPr>
      </w:pPr>
      <w:r>
        <w:rPr>
          <w:sz w:val="28"/>
          <w:szCs w:val="28"/>
        </w:rPr>
        <w:t>Evakuatsiya signalidan so‘ng talabaning birinchi harakati qanday bo‘lishi kerak?</w:t>
      </w:r>
    </w:p>
    <w:p w14:paraId="2E12792B">
      <w:pPr>
        <w:pStyle w:val="16"/>
        <w:numPr>
          <w:ilvl w:val="0"/>
          <w:numId w:val="37"/>
        </w:numPr>
        <w:spacing w:after="40" w:line="264" w:lineRule="auto"/>
        <w:jc w:val="both"/>
        <w:rPr>
          <w:sz w:val="28"/>
          <w:szCs w:val="28"/>
        </w:rPr>
      </w:pPr>
      <w:r>
        <w:rPr>
          <w:sz w:val="28"/>
          <w:szCs w:val="28"/>
        </w:rPr>
        <w:t>Nima uchun yig‘ilish joyida yo‘qlama qilish muhim?</w:t>
      </w:r>
    </w:p>
    <w:p w14:paraId="2CE3CC3A">
      <w:pPr>
        <w:keepNext/>
        <w:spacing w:before="160" w:after="80"/>
        <w:rPr>
          <w:sz w:val="28"/>
          <w:szCs w:val="28"/>
        </w:rPr>
      </w:pPr>
      <w:r>
        <w:rPr>
          <w:b/>
          <w:bCs/>
          <w:color w:val="2E75B6"/>
          <w:sz w:val="28"/>
          <w:szCs w:val="28"/>
        </w:rPr>
        <w:t>Test topshiriqlari</w:t>
      </w:r>
    </w:p>
    <w:p w14:paraId="2DBB06C2">
      <w:pPr>
        <w:keepNext/>
        <w:spacing w:before="60" w:after="20"/>
        <w:rPr>
          <w:sz w:val="28"/>
          <w:szCs w:val="28"/>
        </w:rPr>
      </w:pPr>
      <w:r>
        <w:rPr>
          <w:b/>
          <w:bCs/>
          <w:sz w:val="28"/>
          <w:szCs w:val="28"/>
        </w:rPr>
        <w:t>1. Evakuatsiya rejasida chiqish yo‘llari qaysi rangda ko‘rsatiladi?</w:t>
      </w:r>
    </w:p>
    <w:p w14:paraId="61C0E677">
      <w:pPr>
        <w:keepNext/>
        <w:spacing w:after="0"/>
        <w:ind w:left="567"/>
        <w:rPr>
          <w:sz w:val="28"/>
          <w:szCs w:val="28"/>
        </w:rPr>
      </w:pPr>
      <w:r>
        <w:rPr>
          <w:sz w:val="28"/>
          <w:szCs w:val="28"/>
        </w:rPr>
        <w:t>a) Qizil</w:t>
      </w:r>
    </w:p>
    <w:p w14:paraId="44B88225">
      <w:pPr>
        <w:keepNext/>
        <w:spacing w:after="0"/>
        <w:ind w:left="567"/>
        <w:rPr>
          <w:sz w:val="28"/>
          <w:szCs w:val="28"/>
        </w:rPr>
      </w:pPr>
      <w:r>
        <w:rPr>
          <w:sz w:val="28"/>
          <w:szCs w:val="28"/>
        </w:rPr>
        <w:t>b) Yashil</w:t>
      </w:r>
    </w:p>
    <w:p w14:paraId="78D9242F">
      <w:pPr>
        <w:keepNext/>
        <w:spacing w:after="0"/>
        <w:ind w:left="567"/>
        <w:rPr>
          <w:sz w:val="28"/>
          <w:szCs w:val="28"/>
        </w:rPr>
      </w:pPr>
      <w:r>
        <w:rPr>
          <w:sz w:val="28"/>
          <w:szCs w:val="28"/>
        </w:rPr>
        <w:t>c) Qora</w:t>
      </w:r>
    </w:p>
    <w:p w14:paraId="0DA46B1D">
      <w:pPr>
        <w:keepNext w:val="0"/>
        <w:spacing w:after="60"/>
        <w:ind w:left="567"/>
        <w:rPr>
          <w:sz w:val="28"/>
          <w:szCs w:val="28"/>
        </w:rPr>
      </w:pPr>
      <w:r>
        <w:rPr>
          <w:sz w:val="28"/>
          <w:szCs w:val="28"/>
        </w:rPr>
        <w:t>d) Binafsha</w:t>
      </w:r>
    </w:p>
    <w:p w14:paraId="1AB40CBE">
      <w:pPr>
        <w:keepNext/>
        <w:spacing w:before="60" w:after="20"/>
        <w:rPr>
          <w:sz w:val="28"/>
          <w:szCs w:val="28"/>
        </w:rPr>
      </w:pPr>
      <w:r>
        <w:rPr>
          <w:b/>
          <w:bCs/>
          <w:sz w:val="28"/>
          <w:szCs w:val="28"/>
        </w:rPr>
        <w:t>2. Evakuatsiya eshiklari qaysi tomonga ochilishi kerak?</w:t>
      </w:r>
    </w:p>
    <w:p w14:paraId="465DAE6C">
      <w:pPr>
        <w:keepNext/>
        <w:spacing w:after="0"/>
        <w:ind w:left="567"/>
        <w:rPr>
          <w:sz w:val="28"/>
          <w:szCs w:val="28"/>
        </w:rPr>
      </w:pPr>
      <w:r>
        <w:rPr>
          <w:sz w:val="28"/>
          <w:szCs w:val="28"/>
        </w:rPr>
        <w:t>a) Ichkariga</w:t>
      </w:r>
    </w:p>
    <w:p w14:paraId="34095052">
      <w:pPr>
        <w:keepNext/>
        <w:spacing w:after="0"/>
        <w:ind w:left="567"/>
        <w:rPr>
          <w:sz w:val="28"/>
          <w:szCs w:val="28"/>
        </w:rPr>
      </w:pPr>
      <w:r>
        <w:rPr>
          <w:sz w:val="28"/>
          <w:szCs w:val="28"/>
        </w:rPr>
        <w:t>b) Tashqariga</w:t>
      </w:r>
    </w:p>
    <w:p w14:paraId="4B28F6D1">
      <w:pPr>
        <w:keepNext/>
        <w:spacing w:after="0"/>
        <w:ind w:left="567"/>
        <w:rPr>
          <w:sz w:val="28"/>
          <w:szCs w:val="28"/>
        </w:rPr>
      </w:pPr>
      <w:r>
        <w:rPr>
          <w:sz w:val="28"/>
          <w:szCs w:val="28"/>
        </w:rPr>
        <w:t>c) Farqi yo‘q</w:t>
      </w:r>
    </w:p>
    <w:p w14:paraId="592C7146">
      <w:pPr>
        <w:keepNext w:val="0"/>
        <w:spacing w:after="60"/>
        <w:ind w:left="567"/>
        <w:rPr>
          <w:sz w:val="28"/>
          <w:szCs w:val="28"/>
        </w:rPr>
      </w:pPr>
      <w:r>
        <w:rPr>
          <w:sz w:val="28"/>
          <w:szCs w:val="28"/>
        </w:rPr>
        <w:t>d) Ochilmasligi kerak</w:t>
      </w:r>
    </w:p>
    <w:p w14:paraId="09AAA073">
      <w:pPr>
        <w:keepNext/>
        <w:spacing w:before="60" w:after="20"/>
        <w:rPr>
          <w:sz w:val="28"/>
          <w:szCs w:val="28"/>
        </w:rPr>
      </w:pPr>
      <w:r>
        <w:rPr>
          <w:b/>
          <w:bCs/>
          <w:sz w:val="28"/>
          <w:szCs w:val="28"/>
        </w:rPr>
        <w:t>3. Evakuatsiyadan keyin binoga qachon qaytish mumkin?</w:t>
      </w:r>
    </w:p>
    <w:p w14:paraId="4FF2D160">
      <w:pPr>
        <w:keepNext/>
        <w:spacing w:after="0"/>
        <w:ind w:left="567"/>
        <w:rPr>
          <w:sz w:val="28"/>
          <w:szCs w:val="28"/>
        </w:rPr>
      </w:pPr>
      <w:r>
        <w:rPr>
          <w:sz w:val="28"/>
          <w:szCs w:val="28"/>
        </w:rPr>
        <w:t>a) Darhol</w:t>
      </w:r>
    </w:p>
    <w:p w14:paraId="25E793B8">
      <w:pPr>
        <w:keepNext/>
        <w:spacing w:after="0"/>
        <w:ind w:left="567"/>
        <w:rPr>
          <w:sz w:val="28"/>
          <w:szCs w:val="28"/>
        </w:rPr>
      </w:pPr>
      <w:r>
        <w:rPr>
          <w:sz w:val="28"/>
          <w:szCs w:val="28"/>
        </w:rPr>
        <w:t>b) Telefon qolgan bo‘lsa</w:t>
      </w:r>
    </w:p>
    <w:p w14:paraId="245B0584">
      <w:pPr>
        <w:keepNext/>
        <w:spacing w:after="0"/>
        <w:ind w:left="567"/>
        <w:rPr>
          <w:sz w:val="28"/>
          <w:szCs w:val="28"/>
        </w:rPr>
      </w:pPr>
      <w:r>
        <w:rPr>
          <w:sz w:val="28"/>
          <w:szCs w:val="28"/>
        </w:rPr>
        <w:t>c) Faqat rasmiy ruxsat berilgandan keyin</w:t>
      </w:r>
    </w:p>
    <w:p w14:paraId="4244D091">
      <w:pPr>
        <w:keepNext w:val="0"/>
        <w:spacing w:after="60"/>
        <w:ind w:left="567"/>
        <w:rPr>
          <w:sz w:val="28"/>
          <w:szCs w:val="28"/>
        </w:rPr>
      </w:pPr>
      <w:r>
        <w:rPr>
          <w:sz w:val="28"/>
          <w:szCs w:val="28"/>
        </w:rPr>
        <w:t>d) 10 daqiqadan keyin</w:t>
      </w:r>
    </w:p>
    <w:p w14:paraId="214B0187">
      <w:pPr>
        <w:keepNext/>
        <w:spacing w:before="240" w:after="80"/>
        <w:rPr>
          <w:sz w:val="28"/>
          <w:szCs w:val="28"/>
        </w:rPr>
      </w:pPr>
      <w:r>
        <w:rPr>
          <w:b/>
          <w:bCs/>
          <w:color w:val="1F3864"/>
          <w:sz w:val="28"/>
          <w:szCs w:val="28"/>
        </w:rPr>
        <w:t>MUSTAQIL TA’LIM UCHUN TOPSHIRIQ VA ADABIYOTLAR</w:t>
      </w:r>
    </w:p>
    <w:p w14:paraId="4377FBC1">
      <w:pPr>
        <w:spacing w:before="0" w:after="100" w:line="276" w:lineRule="auto"/>
        <w:jc w:val="both"/>
        <w:rPr>
          <w:sz w:val="28"/>
          <w:szCs w:val="28"/>
        </w:rPr>
      </w:pPr>
      <w:r>
        <w:rPr>
          <w:b/>
          <w:bCs/>
          <w:sz w:val="28"/>
          <w:szCs w:val="28"/>
        </w:rPr>
        <w:t>Topshiriq 1:</w:t>
      </w:r>
      <w:r>
        <w:rPr>
          <w:sz w:val="28"/>
          <w:szCs w:val="28"/>
        </w:rPr>
        <w:t xml:space="preserve"> Yashash joyingiz (uy yoki yotoqxona) uchun soddalashtirilgan evakuatsiya rejasini chizing: chiqish yo‘llari, zaxira yo‘l va yig‘ilish joyini ko‘rsating.</w:t>
      </w:r>
    </w:p>
    <w:p w14:paraId="1575BAA9">
      <w:pPr>
        <w:spacing w:before="0" w:after="100" w:line="276" w:lineRule="auto"/>
        <w:jc w:val="both"/>
        <w:rPr>
          <w:sz w:val="28"/>
          <w:szCs w:val="28"/>
        </w:rPr>
      </w:pPr>
      <w:r>
        <w:rPr>
          <w:b/>
          <w:bCs/>
          <w:sz w:val="28"/>
          <w:szCs w:val="28"/>
        </w:rPr>
        <w:t>Topshiriq 2:</w:t>
      </w:r>
      <w:r>
        <w:rPr>
          <w:sz w:val="28"/>
          <w:szCs w:val="28"/>
        </w:rPr>
        <w:t xml:space="preserve"> Texnikum binosidan evakuatsiya qilish vaqtini qisqartirish bo‘yicha 5 ta taklif yozish.</w:t>
      </w:r>
    </w:p>
    <w:p w14:paraId="670F4D9D">
      <w:pPr>
        <w:keepNext/>
        <w:spacing w:before="0" w:after="40" w:line="276" w:lineRule="auto"/>
        <w:jc w:val="both"/>
        <w:rPr>
          <w:sz w:val="28"/>
          <w:szCs w:val="28"/>
        </w:rPr>
      </w:pPr>
      <w:r>
        <w:rPr>
          <w:b/>
          <w:bCs/>
          <w:sz w:val="28"/>
          <w:szCs w:val="28"/>
        </w:rPr>
        <w:t>Adabiyotlar:</w:t>
      </w:r>
    </w:p>
    <w:p w14:paraId="4E46FC4F">
      <w:pPr>
        <w:pStyle w:val="16"/>
        <w:numPr>
          <w:ilvl w:val="0"/>
          <w:numId w:val="38"/>
        </w:numPr>
        <w:spacing w:after="40" w:line="264" w:lineRule="auto"/>
        <w:jc w:val="both"/>
        <w:rPr>
          <w:sz w:val="28"/>
          <w:szCs w:val="28"/>
        </w:rPr>
      </w:pPr>
      <w:r>
        <w:rPr>
          <w:sz w:val="28"/>
          <w:szCs w:val="28"/>
        </w:rPr>
        <w:t>O‘zbekiston Respublikasining Mehnat kodeksi. — www.lex.uz</w:t>
      </w:r>
    </w:p>
    <w:p w14:paraId="4C6CBB5B">
      <w:pPr>
        <w:pStyle w:val="16"/>
        <w:numPr>
          <w:ilvl w:val="0"/>
          <w:numId w:val="38"/>
        </w:numPr>
        <w:spacing w:after="40" w:line="264" w:lineRule="auto"/>
        <w:jc w:val="both"/>
        <w:rPr>
          <w:sz w:val="28"/>
          <w:szCs w:val="28"/>
        </w:rPr>
      </w:pPr>
      <w:r>
        <w:rPr>
          <w:sz w:val="28"/>
          <w:szCs w:val="28"/>
        </w:rPr>
        <w:t>O‘zbekiston Respublikasining «Mehnatni muhofaza qilish to‘g‘risida»gi Qonuni (yangi tahrir). — www.lex.uz</w:t>
      </w:r>
    </w:p>
    <w:p w14:paraId="512C906C">
      <w:pPr>
        <w:pStyle w:val="16"/>
        <w:numPr>
          <w:ilvl w:val="0"/>
          <w:numId w:val="38"/>
        </w:numPr>
        <w:spacing w:after="40" w:line="264" w:lineRule="auto"/>
        <w:jc w:val="both"/>
        <w:rPr>
          <w:sz w:val="28"/>
          <w:szCs w:val="28"/>
        </w:rPr>
      </w:pPr>
      <w:r>
        <w:rPr>
          <w:sz w:val="28"/>
          <w:szCs w:val="28"/>
        </w:rPr>
        <w:t>Yo‘ldoshev O‘. Mehnat muhofazasi va texnika xavfsizligi. O‘quv qo‘llanma.</w:t>
      </w:r>
    </w:p>
    <w:p w14:paraId="05AD8FAA">
      <w:pPr>
        <w:pStyle w:val="16"/>
        <w:numPr>
          <w:ilvl w:val="0"/>
          <w:numId w:val="38"/>
        </w:numPr>
        <w:spacing w:after="40" w:line="264" w:lineRule="auto"/>
        <w:jc w:val="both"/>
        <w:rPr>
          <w:sz w:val="28"/>
          <w:szCs w:val="28"/>
        </w:rPr>
      </w:pPr>
      <w:r>
        <w:rPr>
          <w:sz w:val="28"/>
          <w:szCs w:val="28"/>
        </w:rPr>
        <w:t>Narziyev Sh.M., Mudarisova R.X., Gaibnazarov S.B. Sohalar mehnat muhofazasi. O‘quv qo‘llanma.</w:t>
      </w:r>
    </w:p>
    <w:p w14:paraId="0F79BC2F">
      <w:pPr>
        <w:pStyle w:val="16"/>
        <w:numPr>
          <w:ilvl w:val="0"/>
          <w:numId w:val="38"/>
        </w:numPr>
        <w:spacing w:after="40" w:line="264" w:lineRule="auto"/>
        <w:jc w:val="both"/>
      </w:pPr>
      <w:r>
        <w:rPr>
          <w:sz w:val="28"/>
          <w:szCs w:val="28"/>
        </w:rPr>
        <w:t>Internet manbalari: www.lex.uz, www.zi</w:t>
      </w:r>
      <w:r>
        <w:t>yonet.uz, www.fvv.uz</w:t>
      </w:r>
    </w:p>
    <w:p w14:paraId="50422931">
      <w:pPr>
        <w:pStyle w:val="2"/>
        <w:keepNext/>
        <w:pageBreakBefore/>
        <w:spacing w:before="0" w:after="80"/>
      </w:pPr>
      <w:r>
        <w:rPr>
          <w:b/>
          <w:bCs/>
          <w:color w:val="1F3864"/>
          <w:sz w:val="28"/>
          <w:szCs w:val="28"/>
        </w:rPr>
        <w:t>Mavzu: Nazariy. Jabrlanuvchiga birinchi yordam ko‘rsatish</w:t>
      </w:r>
    </w:p>
    <w:p w14:paraId="551B51B9">
      <w:pPr>
        <w:spacing w:before="0" w:after="160" w:line="276" w:lineRule="auto"/>
        <w:jc w:val="both"/>
      </w:pPr>
      <w:r>
        <w:rPr>
          <w:i/>
          <w:iCs/>
          <w:color w:val="404040"/>
        </w:rPr>
        <w:t>Pedagogik mahorat va dars samaradorligini oshirish bo‘yicha o‘quv-uslubiy hujjat</w:t>
      </w:r>
    </w:p>
    <w:p w14:paraId="2F045F15">
      <w:pPr>
        <w:keepNext/>
        <w:spacing w:before="0" w:after="80"/>
        <w:jc w:val="center"/>
      </w:pPr>
      <w:r>
        <w:rPr>
          <w:b/>
          <w:bCs/>
          <w:color w:val="1F3864"/>
          <w:sz w:val="26"/>
          <w:szCs w:val="26"/>
        </w:rPr>
        <w:t>O‘quv mashg‘ulotining ta’lim texnologiyasi modeli</w:t>
      </w:r>
    </w:p>
    <w:tbl>
      <w:tblPr>
        <w:tblStyle w:val="9"/>
        <w:tblW w:w="9638" w:type="dxa"/>
        <w:tblInd w:w="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autofit"/>
        <w:tblCellMar>
          <w:top w:w="0" w:type="dxa"/>
          <w:left w:w="10" w:type="dxa"/>
          <w:bottom w:w="0" w:type="dxa"/>
          <w:right w:w="10" w:type="dxa"/>
        </w:tblCellMar>
      </w:tblPr>
      <w:tblGrid>
        <w:gridCol w:w="2500"/>
        <w:gridCol w:w="7138"/>
      </w:tblGrid>
      <w:tr w14:paraId="4270A749">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rPr>
          <w:tblHeader/>
        </w:trPr>
        <w:tc>
          <w:tcPr>
            <w:tcW w:w="2500" w:type="dxa"/>
            <w:shd w:val="clear" w:color="auto" w:fill="D9E2F3"/>
            <w:tcMar>
              <w:top w:w="60" w:type="dxa"/>
              <w:left w:w="100" w:type="dxa"/>
              <w:bottom w:w="60" w:type="dxa"/>
              <w:right w:w="100" w:type="dxa"/>
            </w:tcMar>
            <w:vAlign w:val="center"/>
          </w:tcPr>
          <w:p w14:paraId="212451F5">
            <w:pPr>
              <w:spacing w:after="0"/>
              <w:jc w:val="center"/>
            </w:pPr>
            <w:r>
              <w:rPr>
                <w:b/>
                <w:bCs/>
                <w:sz w:val="24"/>
                <w:szCs w:val="24"/>
              </w:rPr>
              <w:t>Ko‘rsatkich parametrlari</w:t>
            </w:r>
          </w:p>
        </w:tc>
        <w:tc>
          <w:tcPr>
            <w:tcW w:w="7138" w:type="dxa"/>
            <w:shd w:val="clear" w:color="auto" w:fill="D9E2F3"/>
            <w:tcMar>
              <w:top w:w="60" w:type="dxa"/>
              <w:left w:w="100" w:type="dxa"/>
              <w:bottom w:w="60" w:type="dxa"/>
              <w:right w:w="100" w:type="dxa"/>
            </w:tcMar>
            <w:vAlign w:val="center"/>
          </w:tcPr>
          <w:p w14:paraId="09D3F1D6">
            <w:pPr>
              <w:spacing w:after="0"/>
              <w:jc w:val="center"/>
            </w:pPr>
            <w:r>
              <w:rPr>
                <w:b/>
                <w:bCs/>
                <w:sz w:val="24"/>
                <w:szCs w:val="24"/>
              </w:rPr>
              <w:t>Tavsifi va mazmuni</w:t>
            </w:r>
          </w:p>
        </w:tc>
      </w:tr>
      <w:tr w14:paraId="3278BC59">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rPr>
          <w:cantSplit/>
        </w:trPr>
        <w:tc>
          <w:tcPr>
            <w:tcW w:w="2500" w:type="dxa"/>
            <w:tcMar>
              <w:top w:w="60" w:type="dxa"/>
              <w:left w:w="100" w:type="dxa"/>
              <w:bottom w:w="60" w:type="dxa"/>
              <w:right w:w="100" w:type="dxa"/>
            </w:tcMar>
            <w:vAlign w:val="top"/>
          </w:tcPr>
          <w:p w14:paraId="013A6585">
            <w:pPr>
              <w:spacing w:after="0"/>
              <w:jc w:val="left"/>
            </w:pPr>
            <w:r>
              <w:rPr>
                <w:b/>
                <w:bCs/>
                <w:sz w:val="24"/>
                <w:szCs w:val="24"/>
              </w:rPr>
              <w:t>Mashg‘ulot vaqti va o‘quvchilar soni</w:t>
            </w:r>
          </w:p>
        </w:tc>
        <w:tc>
          <w:tcPr>
            <w:tcW w:w="7138" w:type="dxa"/>
            <w:tcMar>
              <w:top w:w="60" w:type="dxa"/>
              <w:left w:w="100" w:type="dxa"/>
              <w:bottom w:w="60" w:type="dxa"/>
              <w:right w:w="100" w:type="dxa"/>
            </w:tcMar>
            <w:vAlign w:val="top"/>
          </w:tcPr>
          <w:p w14:paraId="395C0854">
            <w:pPr>
              <w:spacing w:after="30"/>
              <w:jc w:val="left"/>
            </w:pPr>
            <w:r>
              <w:rPr>
                <w:sz w:val="24"/>
                <w:szCs w:val="24"/>
              </w:rPr>
              <w:t xml:space="preserve">Mashg‘ulot vaqti: </w:t>
            </w:r>
            <w:r>
              <w:rPr>
                <w:b/>
                <w:bCs/>
                <w:sz w:val="24"/>
                <w:szCs w:val="24"/>
              </w:rPr>
              <w:t>80 daqiqa</w:t>
            </w:r>
            <w:r>
              <w:rPr>
                <w:sz w:val="24"/>
                <w:szCs w:val="24"/>
              </w:rPr>
              <w:t xml:space="preserve">   |   O‘quvchilar soni: </w:t>
            </w:r>
            <w:r>
              <w:rPr>
                <w:b/>
                <w:bCs/>
                <w:sz w:val="24"/>
                <w:szCs w:val="24"/>
              </w:rPr>
              <w:t>26–30 gacha</w:t>
            </w:r>
          </w:p>
        </w:tc>
      </w:tr>
      <w:tr w14:paraId="10AFAC35">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rPr>
          <w:cantSplit/>
        </w:trPr>
        <w:tc>
          <w:tcPr>
            <w:tcW w:w="2500" w:type="dxa"/>
            <w:tcMar>
              <w:top w:w="60" w:type="dxa"/>
              <w:left w:w="100" w:type="dxa"/>
              <w:bottom w:w="60" w:type="dxa"/>
              <w:right w:w="100" w:type="dxa"/>
            </w:tcMar>
            <w:vAlign w:val="top"/>
          </w:tcPr>
          <w:p w14:paraId="1D37D2A6">
            <w:pPr>
              <w:spacing w:after="0"/>
              <w:jc w:val="left"/>
            </w:pPr>
            <w:r>
              <w:rPr>
                <w:b/>
                <w:bCs/>
                <w:sz w:val="24"/>
                <w:szCs w:val="24"/>
              </w:rPr>
              <w:t>Mashg‘ulot shakli va turi</w:t>
            </w:r>
          </w:p>
        </w:tc>
        <w:tc>
          <w:tcPr>
            <w:tcW w:w="7138" w:type="dxa"/>
            <w:tcMar>
              <w:top w:w="60" w:type="dxa"/>
              <w:left w:w="100" w:type="dxa"/>
              <w:bottom w:w="60" w:type="dxa"/>
              <w:right w:w="100" w:type="dxa"/>
            </w:tcMar>
            <w:vAlign w:val="top"/>
          </w:tcPr>
          <w:p w14:paraId="2D8593C2">
            <w:pPr>
              <w:spacing w:after="30"/>
              <w:jc w:val="left"/>
            </w:pPr>
            <w:r>
              <w:rPr>
                <w:sz w:val="24"/>
                <w:szCs w:val="24"/>
              </w:rPr>
              <w:t>Nazariy — yangi bilimlarni egallash bo‘yicha o‘quv mashg‘uloti</w:t>
            </w:r>
          </w:p>
        </w:tc>
      </w:tr>
      <w:tr w14:paraId="01419950">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rPr>
          <w:cantSplit/>
        </w:trPr>
        <w:tc>
          <w:tcPr>
            <w:tcW w:w="2500" w:type="dxa"/>
            <w:tcMar>
              <w:top w:w="60" w:type="dxa"/>
              <w:left w:w="100" w:type="dxa"/>
              <w:bottom w:w="60" w:type="dxa"/>
              <w:right w:w="100" w:type="dxa"/>
            </w:tcMar>
            <w:vAlign w:val="top"/>
          </w:tcPr>
          <w:p w14:paraId="4E14C0B8">
            <w:pPr>
              <w:spacing w:after="0"/>
              <w:jc w:val="left"/>
            </w:pPr>
            <w:r>
              <w:rPr>
                <w:b/>
                <w:bCs/>
                <w:sz w:val="24"/>
                <w:szCs w:val="24"/>
              </w:rPr>
              <w:t>O‘quv mashg‘ulot rejasi</w:t>
            </w:r>
          </w:p>
        </w:tc>
        <w:tc>
          <w:tcPr>
            <w:tcW w:w="7138" w:type="dxa"/>
            <w:tcMar>
              <w:top w:w="60" w:type="dxa"/>
              <w:left w:w="100" w:type="dxa"/>
              <w:bottom w:w="60" w:type="dxa"/>
              <w:right w:w="100" w:type="dxa"/>
            </w:tcMar>
            <w:vAlign w:val="top"/>
          </w:tcPr>
          <w:p w14:paraId="3A8EF1FA">
            <w:pPr>
              <w:spacing w:after="30"/>
              <w:jc w:val="left"/>
            </w:pPr>
            <w:r>
              <w:rPr>
                <w:sz w:val="24"/>
                <w:szCs w:val="24"/>
              </w:rPr>
              <w:t>1. Birinchi yordam ko‘rsatishning umumiy tamoyillari.</w:t>
            </w:r>
          </w:p>
          <w:p w14:paraId="59D25999">
            <w:pPr>
              <w:spacing w:after="30"/>
              <w:jc w:val="left"/>
            </w:pPr>
            <w:r>
              <w:rPr>
                <w:sz w:val="24"/>
                <w:szCs w:val="24"/>
              </w:rPr>
              <w:t>2. Jabrlanuvchining holatini baholash (hush, nafas, puls).</w:t>
            </w:r>
          </w:p>
          <w:p w14:paraId="2E8B3618">
            <w:pPr>
              <w:spacing w:after="30"/>
              <w:jc w:val="left"/>
            </w:pPr>
            <w:r>
              <w:rPr>
                <w:sz w:val="24"/>
                <w:szCs w:val="24"/>
              </w:rPr>
              <w:t>3. Tez yordam (103) chaqirish qoidalari.</w:t>
            </w:r>
          </w:p>
        </w:tc>
      </w:tr>
      <w:tr w14:paraId="1AB0F44D">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rPr>
          <w:cantSplit/>
        </w:trPr>
        <w:tc>
          <w:tcPr>
            <w:tcW w:w="2500" w:type="dxa"/>
            <w:tcMar>
              <w:top w:w="60" w:type="dxa"/>
              <w:left w:w="100" w:type="dxa"/>
              <w:bottom w:w="60" w:type="dxa"/>
              <w:right w:w="100" w:type="dxa"/>
            </w:tcMar>
            <w:vAlign w:val="top"/>
          </w:tcPr>
          <w:p w14:paraId="4075EC10">
            <w:pPr>
              <w:spacing w:after="0"/>
              <w:jc w:val="left"/>
            </w:pPr>
            <w:r>
              <w:rPr>
                <w:b/>
                <w:bCs/>
                <w:sz w:val="24"/>
                <w:szCs w:val="24"/>
              </w:rPr>
              <w:t>O‘quv mashg‘ulotining maqsadi</w:t>
            </w:r>
          </w:p>
        </w:tc>
        <w:tc>
          <w:tcPr>
            <w:tcW w:w="7138" w:type="dxa"/>
            <w:tcMar>
              <w:top w:w="60" w:type="dxa"/>
              <w:left w:w="100" w:type="dxa"/>
              <w:bottom w:w="60" w:type="dxa"/>
              <w:right w:w="100" w:type="dxa"/>
            </w:tcMar>
            <w:vAlign w:val="top"/>
          </w:tcPr>
          <w:p w14:paraId="2AEAD667">
            <w:pPr>
              <w:spacing w:after="30"/>
              <w:jc w:val="left"/>
            </w:pPr>
            <w:r>
              <w:rPr>
                <w:sz w:val="24"/>
                <w:szCs w:val="24"/>
              </w:rPr>
              <w:t>O‘quvchilarga birinchi yordam ko‘rsatishning umumiy tamoyillari, jabrlanuvchi holatini baholash va tez tibbiy yordam xizmatini to‘g‘ri chaqirish yuzasidan bilim va ko‘nikmalar berish.</w:t>
            </w:r>
          </w:p>
        </w:tc>
      </w:tr>
      <w:tr w14:paraId="766CF4BD">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rPr>
          <w:cantSplit/>
        </w:trPr>
        <w:tc>
          <w:tcPr>
            <w:tcW w:w="2500" w:type="dxa"/>
            <w:tcMar>
              <w:top w:w="60" w:type="dxa"/>
              <w:left w:w="100" w:type="dxa"/>
              <w:bottom w:w="60" w:type="dxa"/>
              <w:right w:w="100" w:type="dxa"/>
            </w:tcMar>
            <w:vAlign w:val="top"/>
          </w:tcPr>
          <w:p w14:paraId="10224BA9">
            <w:pPr>
              <w:spacing w:after="0"/>
              <w:jc w:val="left"/>
            </w:pPr>
            <w:r>
              <w:rPr>
                <w:b/>
                <w:bCs/>
                <w:sz w:val="24"/>
                <w:szCs w:val="24"/>
              </w:rPr>
              <w:t>Mashg‘ulotdan kutilayotgan natijalar</w:t>
            </w:r>
          </w:p>
        </w:tc>
        <w:tc>
          <w:tcPr>
            <w:tcW w:w="7138" w:type="dxa"/>
            <w:tcMar>
              <w:top w:w="60" w:type="dxa"/>
              <w:left w:w="100" w:type="dxa"/>
              <w:bottom w:w="60" w:type="dxa"/>
              <w:right w:w="100" w:type="dxa"/>
            </w:tcMar>
            <w:vAlign w:val="top"/>
          </w:tcPr>
          <w:p w14:paraId="055FA22E">
            <w:pPr>
              <w:spacing w:after="30"/>
              <w:jc w:val="left"/>
            </w:pPr>
            <w:r>
              <w:rPr>
                <w:sz w:val="24"/>
                <w:szCs w:val="24"/>
              </w:rPr>
              <w:t>Birinchi yordam tamoyillarini biladilar, jabrlanuvchi holatini baholay oladilar va 103 xizmatiga to‘liq xabar bera oladilar.</w:t>
            </w:r>
          </w:p>
        </w:tc>
      </w:tr>
      <w:tr w14:paraId="793847DF">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rPr>
          <w:cantSplit/>
        </w:trPr>
        <w:tc>
          <w:tcPr>
            <w:tcW w:w="2500" w:type="dxa"/>
            <w:tcMar>
              <w:top w:w="60" w:type="dxa"/>
              <w:left w:w="100" w:type="dxa"/>
              <w:bottom w:w="60" w:type="dxa"/>
              <w:right w:w="100" w:type="dxa"/>
            </w:tcMar>
            <w:vAlign w:val="top"/>
          </w:tcPr>
          <w:p w14:paraId="3013E47D">
            <w:pPr>
              <w:spacing w:after="0"/>
              <w:jc w:val="left"/>
            </w:pPr>
            <w:r>
              <w:rPr>
                <w:b/>
                <w:bCs/>
                <w:sz w:val="24"/>
                <w:szCs w:val="24"/>
              </w:rPr>
              <w:t>Pedagogik vazifalar va natijalar</w:t>
            </w:r>
          </w:p>
        </w:tc>
        <w:tc>
          <w:tcPr>
            <w:tcW w:w="7138" w:type="dxa"/>
            <w:tcMar>
              <w:top w:w="60" w:type="dxa"/>
              <w:left w:w="100" w:type="dxa"/>
              <w:bottom w:w="60" w:type="dxa"/>
              <w:right w:w="100" w:type="dxa"/>
            </w:tcMar>
            <w:vAlign w:val="top"/>
          </w:tcPr>
          <w:p w14:paraId="31C42882">
            <w:pPr>
              <w:spacing w:after="30"/>
              <w:jc w:val="left"/>
            </w:pPr>
            <w:r>
              <w:rPr>
                <w:b/>
                <w:bCs/>
                <w:sz w:val="24"/>
                <w:szCs w:val="24"/>
              </w:rPr>
              <w:t>Pedagogik vazifalar:</w:t>
            </w:r>
          </w:p>
          <w:p w14:paraId="774DC1A3">
            <w:pPr>
              <w:spacing w:after="30"/>
              <w:jc w:val="left"/>
            </w:pPr>
            <w:r>
              <w:rPr>
                <w:sz w:val="24"/>
                <w:szCs w:val="24"/>
              </w:rPr>
              <w:t>1. Birinchi yordamning mohiyati va umumiy tamoyillari haqida tushuncha shakllantirish;</w:t>
            </w:r>
          </w:p>
          <w:p w14:paraId="653A4E40">
            <w:pPr>
              <w:spacing w:after="30"/>
              <w:jc w:val="left"/>
            </w:pPr>
            <w:r>
              <w:rPr>
                <w:sz w:val="24"/>
                <w:szCs w:val="24"/>
              </w:rPr>
              <w:t>2. Jabrlanuvchining hushi, nafasi va pulsini tekshirish usullarini o‘rgatish;</w:t>
            </w:r>
          </w:p>
          <w:p w14:paraId="574B77BB">
            <w:pPr>
              <w:spacing w:after="30"/>
              <w:jc w:val="left"/>
            </w:pPr>
            <w:r>
              <w:rPr>
                <w:sz w:val="24"/>
                <w:szCs w:val="24"/>
              </w:rPr>
              <w:t>3. Tez tibbiy yordamni chaqirish qoidalarini singdirish.</w:t>
            </w:r>
          </w:p>
          <w:p w14:paraId="57F64579">
            <w:pPr>
              <w:spacing w:after="30"/>
              <w:jc w:val="left"/>
            </w:pPr>
            <w:r>
              <w:rPr>
                <w:b/>
                <w:bCs/>
                <w:sz w:val="24"/>
                <w:szCs w:val="24"/>
              </w:rPr>
              <w:t>O‘quv faoliyati natijalari:</w:t>
            </w:r>
          </w:p>
          <w:p w14:paraId="5B4F500A">
            <w:pPr>
              <w:spacing w:after="30"/>
              <w:jc w:val="left"/>
            </w:pPr>
            <w:r>
              <w:rPr>
                <w:sz w:val="24"/>
                <w:szCs w:val="24"/>
              </w:rPr>
              <w:t>1. Birinchi yordam ko‘rsatishdagi harakatlar ketma-ketligini biladilar;</w:t>
            </w:r>
          </w:p>
          <w:p w14:paraId="098675E4">
            <w:pPr>
              <w:spacing w:after="30"/>
              <w:jc w:val="left"/>
            </w:pPr>
            <w:r>
              <w:rPr>
                <w:sz w:val="24"/>
                <w:szCs w:val="24"/>
              </w:rPr>
              <w:t>2. Jabrlanuvchi holatini tez va to‘g‘ri baholaydilar;</w:t>
            </w:r>
          </w:p>
          <w:p w14:paraId="7AA67DCB">
            <w:pPr>
              <w:spacing w:after="30"/>
              <w:jc w:val="left"/>
            </w:pPr>
            <w:r>
              <w:rPr>
                <w:sz w:val="24"/>
                <w:szCs w:val="24"/>
              </w:rPr>
              <w:t>3. 103 xizmatiga aniq va to‘liq xabar beradilar.</w:t>
            </w:r>
          </w:p>
        </w:tc>
      </w:tr>
      <w:tr w14:paraId="3BCFCAD2">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rPr>
          <w:cantSplit/>
        </w:trPr>
        <w:tc>
          <w:tcPr>
            <w:tcW w:w="2500" w:type="dxa"/>
            <w:tcMar>
              <w:top w:w="60" w:type="dxa"/>
              <w:left w:w="100" w:type="dxa"/>
              <w:bottom w:w="60" w:type="dxa"/>
              <w:right w:w="100" w:type="dxa"/>
            </w:tcMar>
            <w:vAlign w:val="top"/>
          </w:tcPr>
          <w:p w14:paraId="476E4D3F">
            <w:pPr>
              <w:spacing w:after="0"/>
              <w:jc w:val="left"/>
            </w:pPr>
            <w:r>
              <w:rPr>
                <w:b/>
                <w:bCs/>
                <w:sz w:val="24"/>
                <w:szCs w:val="24"/>
              </w:rPr>
              <w:t>O‘qitish metodlari</w:t>
            </w:r>
          </w:p>
        </w:tc>
        <w:tc>
          <w:tcPr>
            <w:tcW w:w="7138" w:type="dxa"/>
            <w:tcMar>
              <w:top w:w="60" w:type="dxa"/>
              <w:left w:w="100" w:type="dxa"/>
              <w:bottom w:w="60" w:type="dxa"/>
              <w:right w:w="100" w:type="dxa"/>
            </w:tcMar>
            <w:vAlign w:val="top"/>
          </w:tcPr>
          <w:p w14:paraId="7F381853">
            <w:pPr>
              <w:spacing w:after="30"/>
              <w:jc w:val="left"/>
            </w:pPr>
            <w:r>
              <w:rPr>
                <w:sz w:val="24"/>
                <w:szCs w:val="24"/>
              </w:rPr>
              <w:t>Axborotli kichik ma’ruza, namoyish etish, «Rolli o‘yin», savol-javob.</w:t>
            </w:r>
          </w:p>
        </w:tc>
      </w:tr>
      <w:tr w14:paraId="56E5524B">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rPr>
          <w:cantSplit/>
        </w:trPr>
        <w:tc>
          <w:tcPr>
            <w:tcW w:w="2500" w:type="dxa"/>
            <w:tcMar>
              <w:top w:w="60" w:type="dxa"/>
              <w:left w:w="100" w:type="dxa"/>
              <w:bottom w:w="60" w:type="dxa"/>
              <w:right w:w="100" w:type="dxa"/>
            </w:tcMar>
            <w:vAlign w:val="top"/>
          </w:tcPr>
          <w:p w14:paraId="68D882AD">
            <w:pPr>
              <w:spacing w:after="0"/>
              <w:jc w:val="left"/>
            </w:pPr>
            <w:r>
              <w:rPr>
                <w:b/>
                <w:bCs/>
                <w:sz w:val="24"/>
                <w:szCs w:val="24"/>
              </w:rPr>
              <w:t>O‘qitish vositalari</w:t>
            </w:r>
          </w:p>
        </w:tc>
        <w:tc>
          <w:tcPr>
            <w:tcW w:w="7138" w:type="dxa"/>
            <w:tcMar>
              <w:top w:w="60" w:type="dxa"/>
              <w:left w:w="100" w:type="dxa"/>
              <w:bottom w:w="60" w:type="dxa"/>
              <w:right w:w="100" w:type="dxa"/>
            </w:tcMar>
            <w:vAlign w:val="top"/>
          </w:tcPr>
          <w:p w14:paraId="359107BF">
            <w:pPr>
              <w:spacing w:after="30"/>
              <w:jc w:val="left"/>
            </w:pPr>
            <w:r>
              <w:rPr>
                <w:sz w:val="24"/>
                <w:szCs w:val="24"/>
              </w:rPr>
              <w:t>O‘MT, ma’ruzalar matni, kompyuter, videoproyektor, slaydlar, «Birinchi tibbiy yordam» plakati, birinchi yordam qutichasi, vaziyat kartochkalari.</w:t>
            </w:r>
          </w:p>
        </w:tc>
      </w:tr>
      <w:tr w14:paraId="2CD919DB">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rPr>
          <w:cantSplit/>
        </w:trPr>
        <w:tc>
          <w:tcPr>
            <w:tcW w:w="2500" w:type="dxa"/>
            <w:tcMar>
              <w:top w:w="60" w:type="dxa"/>
              <w:left w:w="100" w:type="dxa"/>
              <w:bottom w:w="60" w:type="dxa"/>
              <w:right w:w="100" w:type="dxa"/>
            </w:tcMar>
            <w:vAlign w:val="top"/>
          </w:tcPr>
          <w:p w14:paraId="6BB1F813">
            <w:pPr>
              <w:spacing w:after="0"/>
              <w:jc w:val="left"/>
            </w:pPr>
            <w:r>
              <w:rPr>
                <w:b/>
                <w:bCs/>
                <w:sz w:val="24"/>
                <w:szCs w:val="24"/>
              </w:rPr>
              <w:t>O‘quv faoliyatini tashkil etish</w:t>
            </w:r>
          </w:p>
        </w:tc>
        <w:tc>
          <w:tcPr>
            <w:tcW w:w="7138" w:type="dxa"/>
            <w:tcMar>
              <w:top w:w="60" w:type="dxa"/>
              <w:left w:w="100" w:type="dxa"/>
              <w:bottom w:w="60" w:type="dxa"/>
              <w:right w:w="100" w:type="dxa"/>
            </w:tcMar>
            <w:vAlign w:val="top"/>
          </w:tcPr>
          <w:p w14:paraId="76AFD7AF">
            <w:pPr>
              <w:spacing w:after="30"/>
              <w:jc w:val="left"/>
            </w:pPr>
            <w:r>
              <w:rPr>
                <w:sz w:val="24"/>
                <w:szCs w:val="24"/>
              </w:rPr>
              <w:t>Jamoaviy, guruhli, juftlikda</w:t>
            </w:r>
          </w:p>
        </w:tc>
      </w:tr>
      <w:tr w14:paraId="7C7462E3">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rPr>
          <w:cantSplit/>
        </w:trPr>
        <w:tc>
          <w:tcPr>
            <w:tcW w:w="2500" w:type="dxa"/>
            <w:tcMar>
              <w:top w:w="60" w:type="dxa"/>
              <w:left w:w="100" w:type="dxa"/>
              <w:bottom w:w="60" w:type="dxa"/>
              <w:right w:w="100" w:type="dxa"/>
            </w:tcMar>
            <w:vAlign w:val="top"/>
          </w:tcPr>
          <w:p w14:paraId="5D59F94C">
            <w:pPr>
              <w:spacing w:after="0"/>
              <w:jc w:val="left"/>
            </w:pPr>
            <w:r>
              <w:rPr>
                <w:b/>
                <w:bCs/>
                <w:sz w:val="24"/>
                <w:szCs w:val="24"/>
              </w:rPr>
              <w:t>O‘qitish sharoiti</w:t>
            </w:r>
          </w:p>
        </w:tc>
        <w:tc>
          <w:tcPr>
            <w:tcW w:w="7138" w:type="dxa"/>
            <w:tcMar>
              <w:top w:w="60" w:type="dxa"/>
              <w:left w:w="100" w:type="dxa"/>
              <w:bottom w:w="60" w:type="dxa"/>
              <w:right w:w="100" w:type="dxa"/>
            </w:tcMar>
            <w:vAlign w:val="top"/>
          </w:tcPr>
          <w:p w14:paraId="62398B53">
            <w:pPr>
              <w:spacing w:after="30"/>
              <w:jc w:val="left"/>
            </w:pPr>
            <w:r>
              <w:rPr>
                <w:sz w:val="24"/>
                <w:szCs w:val="24"/>
              </w:rPr>
              <w:t>Maxsus jihozlangan o‘quv xonasi</w:t>
            </w:r>
          </w:p>
        </w:tc>
      </w:tr>
      <w:tr w14:paraId="0C03869B">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rPr>
          <w:cantSplit/>
        </w:trPr>
        <w:tc>
          <w:tcPr>
            <w:tcW w:w="2500" w:type="dxa"/>
            <w:tcMar>
              <w:top w:w="60" w:type="dxa"/>
              <w:left w:w="100" w:type="dxa"/>
              <w:bottom w:w="60" w:type="dxa"/>
              <w:right w:w="100" w:type="dxa"/>
            </w:tcMar>
            <w:vAlign w:val="top"/>
          </w:tcPr>
          <w:p w14:paraId="26EDEC33">
            <w:pPr>
              <w:spacing w:after="0"/>
              <w:jc w:val="left"/>
            </w:pPr>
            <w:r>
              <w:rPr>
                <w:b/>
                <w:bCs/>
                <w:sz w:val="24"/>
                <w:szCs w:val="24"/>
              </w:rPr>
              <w:t>Qaytar aloqaning yo‘l va vositalari</w:t>
            </w:r>
          </w:p>
        </w:tc>
        <w:tc>
          <w:tcPr>
            <w:tcW w:w="7138" w:type="dxa"/>
            <w:tcMar>
              <w:top w:w="60" w:type="dxa"/>
              <w:left w:w="100" w:type="dxa"/>
              <w:bottom w:w="60" w:type="dxa"/>
              <w:right w:w="100" w:type="dxa"/>
            </w:tcMar>
            <w:vAlign w:val="top"/>
          </w:tcPr>
          <w:p w14:paraId="57345D69">
            <w:pPr>
              <w:spacing w:after="30"/>
              <w:jc w:val="left"/>
            </w:pPr>
            <w:r>
              <w:rPr>
                <w:sz w:val="24"/>
                <w:szCs w:val="24"/>
              </w:rPr>
              <w:t>Og‘zaki so‘rov, savol-javob, test</w:t>
            </w:r>
          </w:p>
        </w:tc>
      </w:tr>
    </w:tbl>
    <w:p w14:paraId="6C3AA784">
      <w:pPr>
        <w:keepNext/>
        <w:pageBreakBefore/>
        <w:spacing w:before="0" w:after="80"/>
        <w:jc w:val="center"/>
      </w:pPr>
      <w:r>
        <w:rPr>
          <w:b/>
          <w:bCs/>
          <w:color w:val="1F3864"/>
          <w:sz w:val="26"/>
          <w:szCs w:val="26"/>
        </w:rPr>
        <w:t>O‘QUV MASHG‘ULOTINING TEXNOLOGIK XARITASI</w:t>
      </w:r>
    </w:p>
    <w:tbl>
      <w:tblPr>
        <w:tblStyle w:val="9"/>
        <w:tblW w:w="9638" w:type="dxa"/>
        <w:tblInd w:w="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autofit"/>
        <w:tblCellMar>
          <w:top w:w="0" w:type="dxa"/>
          <w:left w:w="10" w:type="dxa"/>
          <w:bottom w:w="0" w:type="dxa"/>
          <w:right w:w="10" w:type="dxa"/>
        </w:tblCellMar>
      </w:tblPr>
      <w:tblGrid>
        <w:gridCol w:w="1900"/>
        <w:gridCol w:w="5038"/>
        <w:gridCol w:w="2700"/>
      </w:tblGrid>
      <w:tr w14:paraId="631C464A">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rPr>
          <w:tblHeader/>
        </w:trPr>
        <w:tc>
          <w:tcPr>
            <w:tcW w:w="1900" w:type="dxa"/>
            <w:shd w:val="clear" w:color="auto" w:fill="D9E2F3"/>
            <w:tcMar>
              <w:top w:w="60" w:type="dxa"/>
              <w:left w:w="100" w:type="dxa"/>
              <w:bottom w:w="60" w:type="dxa"/>
              <w:right w:w="100" w:type="dxa"/>
            </w:tcMar>
            <w:vAlign w:val="center"/>
          </w:tcPr>
          <w:p w14:paraId="13C91320">
            <w:pPr>
              <w:spacing w:after="0"/>
              <w:jc w:val="center"/>
            </w:pPr>
            <w:r>
              <w:rPr>
                <w:b/>
                <w:bCs/>
                <w:sz w:val="24"/>
                <w:szCs w:val="24"/>
              </w:rPr>
              <w:t>Ta’lim shakli, ish bosqichlari va vaqti</w:t>
            </w:r>
          </w:p>
        </w:tc>
        <w:tc>
          <w:tcPr>
            <w:tcW w:w="5038" w:type="dxa"/>
            <w:shd w:val="clear" w:color="auto" w:fill="D9E2F3"/>
            <w:tcMar>
              <w:top w:w="60" w:type="dxa"/>
              <w:left w:w="100" w:type="dxa"/>
              <w:bottom w:w="60" w:type="dxa"/>
              <w:right w:w="100" w:type="dxa"/>
            </w:tcMar>
            <w:vAlign w:val="center"/>
          </w:tcPr>
          <w:p w14:paraId="4541C737">
            <w:pPr>
              <w:spacing w:after="0"/>
              <w:jc w:val="center"/>
            </w:pPr>
            <w:r>
              <w:rPr>
                <w:b/>
                <w:bCs/>
                <w:sz w:val="24"/>
                <w:szCs w:val="24"/>
              </w:rPr>
              <w:t>O‘qituvchining faoliyati mazmuni</w:t>
            </w:r>
          </w:p>
        </w:tc>
        <w:tc>
          <w:tcPr>
            <w:tcW w:w="2700" w:type="dxa"/>
            <w:shd w:val="clear" w:color="auto" w:fill="D9E2F3"/>
            <w:tcMar>
              <w:top w:w="60" w:type="dxa"/>
              <w:left w:w="100" w:type="dxa"/>
              <w:bottom w:w="60" w:type="dxa"/>
              <w:right w:w="100" w:type="dxa"/>
            </w:tcMar>
            <w:vAlign w:val="center"/>
          </w:tcPr>
          <w:p w14:paraId="168E8350">
            <w:pPr>
              <w:spacing w:after="0"/>
              <w:jc w:val="center"/>
            </w:pPr>
            <w:r>
              <w:rPr>
                <w:b/>
                <w:bCs/>
                <w:sz w:val="24"/>
                <w:szCs w:val="24"/>
              </w:rPr>
              <w:t>O‘quvchining faoliyati mazmuni</w:t>
            </w:r>
          </w:p>
        </w:tc>
      </w:tr>
      <w:tr w14:paraId="3CC701AA">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c>
          <w:tcPr>
            <w:tcW w:w="1900" w:type="dxa"/>
            <w:tcMar>
              <w:top w:w="60" w:type="dxa"/>
              <w:left w:w="100" w:type="dxa"/>
              <w:bottom w:w="60" w:type="dxa"/>
              <w:right w:w="100" w:type="dxa"/>
            </w:tcMar>
            <w:vAlign w:val="top"/>
          </w:tcPr>
          <w:p w14:paraId="0573AD01">
            <w:pPr>
              <w:spacing w:after="30"/>
              <w:jc w:val="left"/>
            </w:pPr>
            <w:r>
              <w:rPr>
                <w:b/>
                <w:bCs/>
                <w:sz w:val="24"/>
                <w:szCs w:val="24"/>
              </w:rPr>
              <w:t>1. O‘quv mashg‘ulotiga kirish</w:t>
            </w:r>
            <w:r>
              <w:rPr>
                <w:sz w:val="24"/>
                <w:szCs w:val="24"/>
              </w:rPr>
              <w:t xml:space="preserve"> (5 daqiqa)</w:t>
            </w:r>
          </w:p>
        </w:tc>
        <w:tc>
          <w:tcPr>
            <w:tcW w:w="5038" w:type="dxa"/>
            <w:tcMar>
              <w:top w:w="60" w:type="dxa"/>
              <w:left w:w="100" w:type="dxa"/>
              <w:bottom w:w="60" w:type="dxa"/>
              <w:right w:w="100" w:type="dxa"/>
            </w:tcMar>
            <w:vAlign w:val="top"/>
          </w:tcPr>
          <w:p w14:paraId="0C3DF14C">
            <w:pPr>
              <w:spacing w:after="30"/>
              <w:jc w:val="left"/>
            </w:pPr>
            <w:r>
              <w:rPr>
                <w:b/>
                <w:bCs/>
                <w:sz w:val="24"/>
                <w:szCs w:val="24"/>
              </w:rPr>
              <w:t>Tashkiliy qism:</w:t>
            </w:r>
          </w:p>
          <w:p w14:paraId="1AB4B2EE">
            <w:pPr>
              <w:spacing w:after="30"/>
              <w:jc w:val="left"/>
            </w:pPr>
            <w:r>
              <w:rPr>
                <w:sz w:val="24"/>
                <w:szCs w:val="24"/>
              </w:rPr>
              <w:t>• O‘quvchilarning mashg‘ulotga tayyorgarligi va davomatini tekshiradi.</w:t>
            </w:r>
          </w:p>
          <w:p w14:paraId="29406502">
            <w:pPr>
              <w:spacing w:after="30"/>
              <w:jc w:val="left"/>
            </w:pPr>
            <w:r>
              <w:rPr>
                <w:sz w:val="24"/>
                <w:szCs w:val="24"/>
              </w:rPr>
              <w:t>• O‘quv xonasining sanitariya-gigiyenik holatini ko‘zdan kechiradi.</w:t>
            </w:r>
          </w:p>
        </w:tc>
        <w:tc>
          <w:tcPr>
            <w:tcW w:w="2700" w:type="dxa"/>
            <w:tcMar>
              <w:top w:w="60" w:type="dxa"/>
              <w:left w:w="100" w:type="dxa"/>
              <w:bottom w:w="60" w:type="dxa"/>
              <w:right w:w="100" w:type="dxa"/>
            </w:tcMar>
            <w:vAlign w:val="top"/>
          </w:tcPr>
          <w:p w14:paraId="744B0C6F">
            <w:pPr>
              <w:spacing w:after="30"/>
              <w:jc w:val="left"/>
            </w:pPr>
            <w:r>
              <w:rPr>
                <w:sz w:val="24"/>
                <w:szCs w:val="24"/>
              </w:rPr>
              <w:t>• Mashg‘ulotga tayyorlanadilar.</w:t>
            </w:r>
          </w:p>
          <w:p w14:paraId="7A2B96C0">
            <w:pPr>
              <w:spacing w:after="30"/>
              <w:jc w:val="left"/>
            </w:pPr>
            <w:r>
              <w:rPr>
                <w:sz w:val="24"/>
                <w:szCs w:val="24"/>
              </w:rPr>
              <w:t>• Navbatchilar axborot beradilar.</w:t>
            </w:r>
          </w:p>
        </w:tc>
      </w:tr>
      <w:tr w14:paraId="16A255CF">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c>
          <w:tcPr>
            <w:tcW w:w="1900" w:type="dxa"/>
            <w:tcMar>
              <w:top w:w="60" w:type="dxa"/>
              <w:left w:w="100" w:type="dxa"/>
              <w:bottom w:w="60" w:type="dxa"/>
              <w:right w:w="100" w:type="dxa"/>
            </w:tcMar>
            <w:vAlign w:val="top"/>
          </w:tcPr>
          <w:p w14:paraId="51A7FAC4">
            <w:pPr>
              <w:spacing w:after="30"/>
              <w:jc w:val="left"/>
            </w:pPr>
            <w:r>
              <w:rPr>
                <w:b/>
                <w:bCs/>
                <w:sz w:val="24"/>
                <w:szCs w:val="24"/>
              </w:rPr>
              <w:t>2. Asosiy bosqich</w:t>
            </w:r>
            <w:r>
              <w:rPr>
                <w:sz w:val="24"/>
                <w:szCs w:val="24"/>
              </w:rPr>
              <w:t xml:space="preserve"> (65 daqiqa)</w:t>
            </w:r>
          </w:p>
        </w:tc>
        <w:tc>
          <w:tcPr>
            <w:tcW w:w="5038" w:type="dxa"/>
            <w:tcMar>
              <w:top w:w="60" w:type="dxa"/>
              <w:left w:w="100" w:type="dxa"/>
              <w:bottom w:w="60" w:type="dxa"/>
              <w:right w:w="100" w:type="dxa"/>
            </w:tcMar>
            <w:vAlign w:val="top"/>
          </w:tcPr>
          <w:p w14:paraId="0008EB86">
            <w:pPr>
              <w:spacing w:after="30"/>
              <w:jc w:val="left"/>
            </w:pPr>
            <w:r>
              <w:rPr>
                <w:b/>
                <w:bCs/>
                <w:sz w:val="24"/>
                <w:szCs w:val="24"/>
              </w:rPr>
              <w:t>Tayanch bilimlarni faollashtirish:</w:t>
            </w:r>
          </w:p>
          <w:p w14:paraId="1CF3EA7C">
            <w:pPr>
              <w:spacing w:after="30"/>
              <w:jc w:val="left"/>
            </w:pPr>
            <w:r>
              <w:rPr>
                <w:sz w:val="24"/>
                <w:szCs w:val="24"/>
              </w:rPr>
              <w:t>1. Uyga berilgan vazifani nazorat qiladi, o‘tilgan mavzu bo‘yicha savollar beradi va baholaydi (1-ilova).</w:t>
            </w:r>
          </w:p>
          <w:p w14:paraId="48A9B720">
            <w:pPr>
              <w:spacing w:after="30"/>
              <w:jc w:val="left"/>
            </w:pPr>
            <w:r>
              <w:rPr>
                <w:b/>
                <w:bCs/>
                <w:sz w:val="24"/>
                <w:szCs w:val="24"/>
              </w:rPr>
              <w:t>Maqsad va vazifalarni belgilash:</w:t>
            </w:r>
          </w:p>
          <w:p w14:paraId="669BA1AD">
            <w:pPr>
              <w:spacing w:after="30"/>
              <w:jc w:val="left"/>
            </w:pPr>
            <w:r>
              <w:rPr>
                <w:sz w:val="24"/>
                <w:szCs w:val="24"/>
              </w:rPr>
              <w:t>2. Mashg‘ulotning nomi, rejasi, maqsadi va o‘qitish natijalari bilan tanishtiradi.</w:t>
            </w:r>
          </w:p>
          <w:p w14:paraId="53B9AE8E">
            <w:pPr>
              <w:spacing w:after="30"/>
              <w:jc w:val="left"/>
            </w:pPr>
            <w:r>
              <w:rPr>
                <w:sz w:val="24"/>
                <w:szCs w:val="24"/>
              </w:rPr>
              <w:t>3. Mustaqil ishlash uchun adabiyotlar bilan tanishtiradi.</w:t>
            </w:r>
          </w:p>
          <w:p w14:paraId="0A9D236A">
            <w:pPr>
              <w:spacing w:after="30"/>
              <w:jc w:val="left"/>
            </w:pPr>
            <w:r>
              <w:rPr>
                <w:sz w:val="24"/>
                <w:szCs w:val="24"/>
              </w:rPr>
              <w:t>4. O‘quvchilarni baholash mezoni va ko‘rsatkichlari bilan tanishtiradi (2-ilova).</w:t>
            </w:r>
          </w:p>
          <w:p w14:paraId="10D8217B">
            <w:pPr>
              <w:spacing w:after="30"/>
              <w:jc w:val="left"/>
            </w:pPr>
            <w:r>
              <w:rPr>
                <w:b/>
                <w:bCs/>
                <w:sz w:val="24"/>
                <w:szCs w:val="24"/>
              </w:rPr>
              <w:t>Ta’lim oluvchining bilimlarini faollashtirish:</w:t>
            </w:r>
          </w:p>
          <w:p w14:paraId="2E64B125">
            <w:pPr>
              <w:spacing w:after="30"/>
              <w:jc w:val="left"/>
            </w:pPr>
            <w:r>
              <w:rPr>
                <w:sz w:val="24"/>
                <w:szCs w:val="24"/>
              </w:rPr>
              <w:t>5. Tezkor so‘rov, savol-javob, aqliy hujum texnikalari orqali bilimlarni faollashtiradi.</w:t>
            </w:r>
          </w:p>
          <w:p w14:paraId="51AF4982">
            <w:pPr>
              <w:spacing w:after="30"/>
              <w:jc w:val="left"/>
            </w:pPr>
            <w:r>
              <w:rPr>
                <w:b/>
                <w:bCs/>
                <w:sz w:val="24"/>
                <w:szCs w:val="24"/>
              </w:rPr>
              <w:t>Yangi o‘quv materiali bayoni:</w:t>
            </w:r>
          </w:p>
          <w:p w14:paraId="226E25B2">
            <w:pPr>
              <w:spacing w:after="30"/>
              <w:jc w:val="left"/>
            </w:pPr>
            <w:r>
              <w:rPr>
                <w:sz w:val="24"/>
                <w:szCs w:val="24"/>
              </w:rPr>
              <w:t>6. Mavzu rejasi asosida PowerPoint taqdimoti va ko‘rgazmalar yordamida asosiy nazariy holatlarni bayon qiladi.</w:t>
            </w:r>
          </w:p>
          <w:p w14:paraId="09E815A5">
            <w:pPr>
              <w:spacing w:after="30"/>
              <w:jc w:val="left"/>
            </w:pPr>
            <w:r>
              <w:rPr>
                <w:sz w:val="24"/>
                <w:szCs w:val="24"/>
              </w:rPr>
              <w:t>7. «Rolli o‘yin» interaktiv metodi asosida guruhlarda ishlashni tashkil etadi.</w:t>
            </w:r>
          </w:p>
          <w:p w14:paraId="3B2EB058">
            <w:pPr>
              <w:spacing w:after="30"/>
              <w:jc w:val="left"/>
            </w:pPr>
            <w:r>
              <w:rPr>
                <w:b/>
                <w:bCs/>
                <w:sz w:val="24"/>
                <w:szCs w:val="24"/>
              </w:rPr>
              <w:t>Yangi o‘quv materialini mustahkamlash:</w:t>
            </w:r>
          </w:p>
          <w:p w14:paraId="4AE53E94">
            <w:pPr>
              <w:spacing w:after="30"/>
              <w:jc w:val="left"/>
            </w:pPr>
            <w:r>
              <w:rPr>
                <w:sz w:val="24"/>
                <w:szCs w:val="24"/>
              </w:rPr>
              <w:t>8. Mustahkamlash uchun savollar va test topshiriqlari beriladi (3-ilova).</w:t>
            </w:r>
          </w:p>
        </w:tc>
        <w:tc>
          <w:tcPr>
            <w:tcW w:w="2700" w:type="dxa"/>
            <w:tcMar>
              <w:top w:w="60" w:type="dxa"/>
              <w:left w:w="100" w:type="dxa"/>
              <w:bottom w:w="60" w:type="dxa"/>
              <w:right w:w="100" w:type="dxa"/>
            </w:tcMar>
            <w:vAlign w:val="top"/>
          </w:tcPr>
          <w:p w14:paraId="56833139">
            <w:pPr>
              <w:spacing w:after="30"/>
              <w:jc w:val="left"/>
            </w:pPr>
            <w:r>
              <w:rPr>
                <w:sz w:val="24"/>
                <w:szCs w:val="24"/>
              </w:rPr>
              <w:t>• Savollarga javob beradilar.</w:t>
            </w:r>
          </w:p>
          <w:p w14:paraId="320D2A52">
            <w:pPr>
              <w:spacing w:after="30"/>
              <w:jc w:val="left"/>
            </w:pPr>
            <w:r>
              <w:rPr>
                <w:sz w:val="24"/>
                <w:szCs w:val="24"/>
              </w:rPr>
              <w:t>• Kerakli ma’lumotlarni yozib oladilar.</w:t>
            </w:r>
          </w:p>
          <w:p w14:paraId="2391A765">
            <w:pPr>
              <w:spacing w:after="30"/>
              <w:jc w:val="left"/>
            </w:pPr>
            <w:r>
              <w:rPr>
                <w:sz w:val="24"/>
                <w:szCs w:val="24"/>
              </w:rPr>
              <w:t>• Guruhlarga bo‘linadilar.</w:t>
            </w:r>
          </w:p>
          <w:p w14:paraId="717DF8AB">
            <w:pPr>
              <w:spacing w:after="30"/>
              <w:jc w:val="left"/>
            </w:pPr>
            <w:r>
              <w:rPr>
                <w:sz w:val="24"/>
                <w:szCs w:val="24"/>
              </w:rPr>
              <w:t>• Savol-javoblarda faol ishtirok etadilar.</w:t>
            </w:r>
          </w:p>
          <w:p w14:paraId="6D3A866B">
            <w:pPr>
              <w:spacing w:after="30"/>
              <w:jc w:val="left"/>
            </w:pPr>
            <w:r>
              <w:rPr>
                <w:sz w:val="24"/>
                <w:szCs w:val="24"/>
              </w:rPr>
              <w:t>• Diqqat qiladilar va axborotni qabul qiladilar.</w:t>
            </w:r>
          </w:p>
          <w:p w14:paraId="75CF0864">
            <w:pPr>
              <w:spacing w:after="30"/>
              <w:jc w:val="left"/>
            </w:pPr>
            <w:r>
              <w:rPr>
                <w:sz w:val="24"/>
                <w:szCs w:val="24"/>
              </w:rPr>
              <w:t>• Guruhlarda ishlaydilar, natijani taqdim etadilar.</w:t>
            </w:r>
          </w:p>
          <w:p w14:paraId="164AC424">
            <w:pPr>
              <w:spacing w:after="30"/>
              <w:jc w:val="left"/>
            </w:pPr>
            <w:r>
              <w:rPr>
                <w:sz w:val="24"/>
                <w:szCs w:val="24"/>
              </w:rPr>
              <w:t>• Test topshiriqlarini bajaradilar.</w:t>
            </w:r>
          </w:p>
        </w:tc>
      </w:tr>
      <w:tr w14:paraId="4502CC4F">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c>
          <w:tcPr>
            <w:tcW w:w="1900" w:type="dxa"/>
            <w:tcMar>
              <w:top w:w="60" w:type="dxa"/>
              <w:left w:w="100" w:type="dxa"/>
              <w:bottom w:w="60" w:type="dxa"/>
              <w:right w:w="100" w:type="dxa"/>
            </w:tcMar>
            <w:vAlign w:val="top"/>
          </w:tcPr>
          <w:p w14:paraId="52F169BA">
            <w:pPr>
              <w:spacing w:after="30"/>
              <w:jc w:val="left"/>
            </w:pPr>
            <w:r>
              <w:rPr>
                <w:b/>
                <w:bCs/>
                <w:sz w:val="24"/>
                <w:szCs w:val="24"/>
              </w:rPr>
              <w:t>3. Yakuniy bosqich</w:t>
            </w:r>
            <w:r>
              <w:rPr>
                <w:sz w:val="24"/>
                <w:szCs w:val="24"/>
              </w:rPr>
              <w:t xml:space="preserve"> (10 daqiqa)</w:t>
            </w:r>
          </w:p>
        </w:tc>
        <w:tc>
          <w:tcPr>
            <w:tcW w:w="5038" w:type="dxa"/>
            <w:tcMar>
              <w:top w:w="60" w:type="dxa"/>
              <w:left w:w="100" w:type="dxa"/>
              <w:bottom w:w="60" w:type="dxa"/>
              <w:right w:w="100" w:type="dxa"/>
            </w:tcMar>
            <w:vAlign w:val="top"/>
          </w:tcPr>
          <w:p w14:paraId="19BE4CB8">
            <w:pPr>
              <w:spacing w:after="30"/>
              <w:jc w:val="left"/>
            </w:pPr>
            <w:r>
              <w:rPr>
                <w:b/>
                <w:bCs/>
                <w:sz w:val="24"/>
                <w:szCs w:val="24"/>
              </w:rPr>
              <w:t>Mashg‘ulot yakuni:</w:t>
            </w:r>
          </w:p>
          <w:p w14:paraId="0E8C2A93">
            <w:pPr>
              <w:spacing w:after="30"/>
              <w:jc w:val="left"/>
            </w:pPr>
            <w:r>
              <w:rPr>
                <w:sz w:val="24"/>
                <w:szCs w:val="24"/>
              </w:rPr>
              <w:t>1. O‘tilgan mavzuni umumlashtiradi, faol ishtirok etgan o‘quvchilarning javoblarini izohlab baholaydi va rag‘batlantiradi.</w:t>
            </w:r>
          </w:p>
          <w:p w14:paraId="3624218D">
            <w:pPr>
              <w:spacing w:after="30"/>
              <w:jc w:val="left"/>
            </w:pPr>
            <w:r>
              <w:rPr>
                <w:b/>
                <w:bCs/>
                <w:sz w:val="24"/>
                <w:szCs w:val="24"/>
              </w:rPr>
              <w:t>Uyga vazifa berilishi:</w:t>
            </w:r>
          </w:p>
          <w:p w14:paraId="73A7F731">
            <w:pPr>
              <w:spacing w:after="30"/>
              <w:jc w:val="left"/>
            </w:pPr>
            <w:r>
              <w:rPr>
                <w:sz w:val="24"/>
                <w:szCs w:val="24"/>
              </w:rPr>
              <w:t>2. Kelgusi mashg‘ulotga vazifa va uni bajarish yuzasidan yo‘riqnoma beradi.</w:t>
            </w:r>
          </w:p>
        </w:tc>
        <w:tc>
          <w:tcPr>
            <w:tcW w:w="2700" w:type="dxa"/>
            <w:tcMar>
              <w:top w:w="60" w:type="dxa"/>
              <w:left w:w="100" w:type="dxa"/>
              <w:bottom w:w="60" w:type="dxa"/>
              <w:right w:w="100" w:type="dxa"/>
            </w:tcMar>
            <w:vAlign w:val="top"/>
          </w:tcPr>
          <w:p w14:paraId="39505BD1">
            <w:pPr>
              <w:spacing w:after="30"/>
              <w:jc w:val="left"/>
            </w:pPr>
            <w:r>
              <w:rPr>
                <w:sz w:val="24"/>
                <w:szCs w:val="24"/>
              </w:rPr>
              <w:t>• O‘z-o‘zini va o‘zaro baholashni o‘tkazadilar.</w:t>
            </w:r>
          </w:p>
          <w:p w14:paraId="12081939">
            <w:pPr>
              <w:spacing w:after="30"/>
              <w:jc w:val="left"/>
            </w:pPr>
            <w:r>
              <w:rPr>
                <w:sz w:val="24"/>
                <w:szCs w:val="24"/>
              </w:rPr>
              <w:t>• Topshiriq va yo‘riqnomani yozib oladilar.</w:t>
            </w:r>
          </w:p>
        </w:tc>
      </w:tr>
    </w:tbl>
    <w:p w14:paraId="05D47998">
      <w:pPr>
        <w:spacing w:before="400"/>
      </w:pPr>
      <w:r>
        <w:rPr>
          <w:b/>
          <w:bCs/>
        </w:rPr>
        <w:t>Maxsus fan o‘qituvchisi:</w:t>
      </w:r>
      <w:r>
        <w:t xml:space="preserve">   ____________   O. Tashtemirova</w:t>
      </w:r>
    </w:p>
    <w:p w14:paraId="7698C570">
      <w:pPr>
        <w:keepNext/>
        <w:pageBreakBefore/>
        <w:spacing w:before="0" w:after="80"/>
        <w:jc w:val="center"/>
      </w:pPr>
      <w:r>
        <w:rPr>
          <w:b/>
          <w:bCs/>
          <w:color w:val="1F3864"/>
          <w:sz w:val="28"/>
          <w:szCs w:val="28"/>
        </w:rPr>
        <w:t>Mavzu: Jabrlanuvchiga birinchi yordam ko‘rsatish</w:t>
      </w:r>
    </w:p>
    <w:p w14:paraId="48608338">
      <w:pPr>
        <w:keepNext/>
        <w:spacing w:before="120" w:after="80"/>
      </w:pPr>
      <w:r>
        <w:rPr>
          <w:b/>
          <w:bCs/>
          <w:color w:val="1F3864"/>
          <w:sz w:val="26"/>
          <w:szCs w:val="26"/>
        </w:rPr>
        <w:t>REJA:</w:t>
      </w:r>
    </w:p>
    <w:p w14:paraId="0E3DF36F">
      <w:pPr>
        <w:pStyle w:val="16"/>
        <w:numPr>
          <w:ilvl w:val="0"/>
          <w:numId w:val="39"/>
        </w:numPr>
        <w:spacing w:after="40" w:line="264" w:lineRule="auto"/>
        <w:jc w:val="both"/>
      </w:pPr>
      <w:r>
        <w:rPr>
          <w:b/>
          <w:bCs/>
        </w:rPr>
        <w:t>Birinchi yordam ko‘rsatishning umumiy tamoyillari.</w:t>
      </w:r>
    </w:p>
    <w:p w14:paraId="7E443FBA">
      <w:pPr>
        <w:pStyle w:val="16"/>
        <w:numPr>
          <w:ilvl w:val="0"/>
          <w:numId w:val="39"/>
        </w:numPr>
        <w:spacing w:after="40" w:line="264" w:lineRule="auto"/>
        <w:jc w:val="both"/>
      </w:pPr>
      <w:r>
        <w:rPr>
          <w:b/>
          <w:bCs/>
        </w:rPr>
        <w:t>Jabrlanuvchining holatini baholash (hush, nafas, puls).</w:t>
      </w:r>
    </w:p>
    <w:p w14:paraId="220F6B4C">
      <w:pPr>
        <w:pStyle w:val="16"/>
        <w:numPr>
          <w:ilvl w:val="0"/>
          <w:numId w:val="39"/>
        </w:numPr>
        <w:spacing w:after="40" w:line="264" w:lineRule="auto"/>
        <w:jc w:val="both"/>
      </w:pPr>
      <w:r>
        <w:rPr>
          <w:b/>
          <w:bCs/>
        </w:rPr>
        <w:t>Tez yordam (103) chaqirish qoidalari.</w:t>
      </w:r>
    </w:p>
    <w:p w14:paraId="3089F375">
      <w:pPr>
        <w:keepNext/>
        <w:spacing w:before="280" w:after="80"/>
      </w:pPr>
      <w:r>
        <w:rPr>
          <w:b/>
          <w:bCs/>
          <w:color w:val="000000"/>
          <w:sz w:val="26"/>
          <w:szCs w:val="26"/>
        </w:rPr>
        <w:t>1-REJA BO‘YICHA: BIRINCHI YORDAM KO‘RSATISHNING UMUMIY TAMOYILLARI</w:t>
      </w:r>
    </w:p>
    <w:p w14:paraId="51C7D044">
      <w:pPr>
        <w:keepNext/>
        <w:spacing w:before="140" w:after="80"/>
      </w:pPr>
      <w:r>
        <w:rPr>
          <w:b/>
          <w:bCs/>
          <w:color w:val="2E75B6"/>
          <w:sz w:val="26"/>
          <w:szCs w:val="26"/>
        </w:rPr>
        <w:t>Birinchi yordam tushunchasi va ahamiyati</w:t>
      </w:r>
    </w:p>
    <w:p w14:paraId="7BC6678B">
      <w:pPr>
        <w:spacing w:before="0" w:after="100" w:line="276" w:lineRule="auto"/>
        <w:jc w:val="both"/>
      </w:pPr>
      <w:r>
        <w:rPr>
          <w:b/>
          <w:bCs/>
        </w:rPr>
        <w:t>Birinchi yordam</w:t>
      </w:r>
      <w:r>
        <w:t xml:space="preserve"> — baxtsiz hodisa yoki to‘satdan kasallanib qolgan shaxsga malakali tibbiy yordam kelguniga qadar uning hayotini saqlab qolish va asoratlarni kamaytirish uchun ko‘rsatiladigan shoshilinch chora-tadbirlar. Yurak to‘xtaganda bosh miya hujayralari 4–6 daqiqadan so‘ng halok bo‘la boshlaydi, tez yordam esa ko‘pincha 10–15 daqiqada yetib keladi. Ana shu oraliqda yonidagi odamning to‘g‘ri harakati hayotni saqlab qolishi mumkin.</w:t>
      </w:r>
    </w:p>
    <w:p w14:paraId="1C492E92">
      <w:pPr>
        <w:keepNext/>
        <w:spacing w:before="140" w:after="80"/>
      </w:pPr>
      <w:r>
        <w:rPr>
          <w:b/>
          <w:bCs/>
          <w:color w:val="2E75B6"/>
          <w:sz w:val="26"/>
          <w:szCs w:val="26"/>
        </w:rPr>
        <w:t>Birinchi yordamning asosiy tamoyillari</w:t>
      </w:r>
    </w:p>
    <w:p w14:paraId="51B142D4">
      <w:pPr>
        <w:pStyle w:val="16"/>
        <w:numPr>
          <w:ilvl w:val="0"/>
          <w:numId w:val="2"/>
        </w:numPr>
        <w:spacing w:after="40" w:line="264" w:lineRule="auto"/>
        <w:jc w:val="both"/>
      </w:pPr>
      <w:r>
        <w:rPr>
          <w:b/>
          <w:bCs/>
        </w:rPr>
        <w:t>Xavfsizlik</w:t>
      </w:r>
      <w:r>
        <w:t xml:space="preserve"> — yordam beruvchi avval o‘z xavfsizligini ta’minlaydi. Ikkinchi jabrlanuvchi bo‘lib qolish hech kimga foyda bermaydi.</w:t>
      </w:r>
    </w:p>
    <w:p w14:paraId="15616956">
      <w:pPr>
        <w:pStyle w:val="16"/>
        <w:numPr>
          <w:ilvl w:val="0"/>
          <w:numId w:val="2"/>
        </w:numPr>
        <w:spacing w:after="40" w:line="264" w:lineRule="auto"/>
        <w:jc w:val="both"/>
      </w:pPr>
      <w:r>
        <w:rPr>
          <w:b/>
          <w:bCs/>
        </w:rPr>
        <w:t>Tezkorlik</w:t>
      </w:r>
      <w:r>
        <w:t xml:space="preserve"> — vaqtni yo‘qotmaslik, lekin shoshqaloqlik qilmaslik.</w:t>
      </w:r>
    </w:p>
    <w:p w14:paraId="33F97CE7">
      <w:pPr>
        <w:pStyle w:val="16"/>
        <w:numPr>
          <w:ilvl w:val="0"/>
          <w:numId w:val="2"/>
        </w:numPr>
        <w:spacing w:after="40" w:line="264" w:lineRule="auto"/>
        <w:jc w:val="both"/>
      </w:pPr>
      <w:r>
        <w:rPr>
          <w:b/>
          <w:bCs/>
        </w:rPr>
        <w:t>«Zarar yetkazma»</w:t>
      </w:r>
      <w:r>
        <w:t xml:space="preserve"> — bilmagan, ishonch komil bo‘lmagan harakatni qilmaslik.</w:t>
      </w:r>
    </w:p>
    <w:p w14:paraId="639A5C45">
      <w:pPr>
        <w:pStyle w:val="16"/>
        <w:numPr>
          <w:ilvl w:val="0"/>
          <w:numId w:val="2"/>
        </w:numPr>
        <w:spacing w:after="40" w:line="264" w:lineRule="auto"/>
        <w:jc w:val="both"/>
      </w:pPr>
      <w:r>
        <w:rPr>
          <w:b/>
          <w:bCs/>
        </w:rPr>
        <w:t>Xotirjamlik</w:t>
      </w:r>
      <w:r>
        <w:t xml:space="preserve"> — jabrlanuvchini tinchlantirish, vahimani bartaraf etish.</w:t>
      </w:r>
    </w:p>
    <w:p w14:paraId="7B46C7F0">
      <w:pPr>
        <w:keepNext/>
        <w:spacing w:before="140" w:after="80"/>
      </w:pPr>
      <w:r>
        <w:rPr>
          <w:b/>
          <w:bCs/>
          <w:color w:val="2E75B6"/>
          <w:sz w:val="26"/>
          <w:szCs w:val="26"/>
        </w:rPr>
        <w:t>Birinchi yordam qutichasi</w:t>
      </w:r>
    </w:p>
    <w:p w14:paraId="4849338E">
      <w:pPr>
        <w:spacing w:before="0" w:after="100" w:line="276" w:lineRule="auto"/>
        <w:jc w:val="both"/>
      </w:pPr>
      <w:r>
        <w:t>Har bir laboratoriyada birinchi yordam qutichasi bo‘lishi shart va uning joyini har bir o‘quvchi bilishi kerak.</w:t>
      </w:r>
    </w:p>
    <w:p w14:paraId="7EC41FAC">
      <w:pPr>
        <w:spacing w:after="80"/>
      </w:pPr>
    </w:p>
    <w:tbl>
      <w:tblPr>
        <w:tblStyle w:val="9"/>
        <w:tblW w:w="9638" w:type="dxa"/>
        <w:tblInd w:w="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autofit"/>
        <w:tblCellMar>
          <w:top w:w="0" w:type="dxa"/>
          <w:left w:w="10" w:type="dxa"/>
          <w:bottom w:w="0" w:type="dxa"/>
          <w:right w:w="10" w:type="dxa"/>
        </w:tblCellMar>
      </w:tblPr>
      <w:tblGrid>
        <w:gridCol w:w="3400"/>
        <w:gridCol w:w="6238"/>
      </w:tblGrid>
      <w:tr w14:paraId="57588253">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rPr>
          <w:cantSplit/>
          <w:tblHeader/>
        </w:trPr>
        <w:tc>
          <w:tcPr>
            <w:tcW w:w="3400" w:type="dxa"/>
            <w:shd w:val="clear" w:color="auto" w:fill="D9E2F3"/>
            <w:tcMar>
              <w:top w:w="60" w:type="dxa"/>
              <w:left w:w="100" w:type="dxa"/>
              <w:bottom w:w="60" w:type="dxa"/>
              <w:right w:w="100" w:type="dxa"/>
            </w:tcMar>
            <w:vAlign w:val="center"/>
          </w:tcPr>
          <w:p w14:paraId="6CF7C7F1">
            <w:pPr>
              <w:spacing w:after="0"/>
              <w:jc w:val="center"/>
            </w:pPr>
            <w:r>
              <w:rPr>
                <w:b/>
                <w:bCs/>
                <w:sz w:val="24"/>
                <w:szCs w:val="24"/>
              </w:rPr>
              <w:t>Vosita</w:t>
            </w:r>
          </w:p>
        </w:tc>
        <w:tc>
          <w:tcPr>
            <w:tcW w:w="6238" w:type="dxa"/>
            <w:shd w:val="clear" w:color="auto" w:fill="D9E2F3"/>
            <w:tcMar>
              <w:top w:w="60" w:type="dxa"/>
              <w:left w:w="100" w:type="dxa"/>
              <w:bottom w:w="60" w:type="dxa"/>
              <w:right w:w="100" w:type="dxa"/>
            </w:tcMar>
            <w:vAlign w:val="center"/>
          </w:tcPr>
          <w:p w14:paraId="1108393D">
            <w:pPr>
              <w:spacing w:after="0"/>
              <w:jc w:val="center"/>
            </w:pPr>
            <w:r>
              <w:rPr>
                <w:b/>
                <w:bCs/>
                <w:sz w:val="24"/>
                <w:szCs w:val="24"/>
              </w:rPr>
              <w:t>Vazifasi</w:t>
            </w:r>
          </w:p>
        </w:tc>
      </w:tr>
      <w:tr w14:paraId="514F147F">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rPr>
          <w:cantSplit/>
        </w:trPr>
        <w:tc>
          <w:tcPr>
            <w:tcW w:w="3400" w:type="dxa"/>
            <w:tcMar>
              <w:top w:w="60" w:type="dxa"/>
              <w:left w:w="100" w:type="dxa"/>
              <w:bottom w:w="60" w:type="dxa"/>
              <w:right w:w="100" w:type="dxa"/>
            </w:tcMar>
            <w:vAlign w:val="center"/>
          </w:tcPr>
          <w:p w14:paraId="5E003690">
            <w:pPr>
              <w:spacing w:after="0"/>
              <w:jc w:val="left"/>
            </w:pPr>
            <w:r>
              <w:rPr>
                <w:b w:val="0"/>
                <w:bCs w:val="0"/>
                <w:sz w:val="24"/>
                <w:szCs w:val="24"/>
              </w:rPr>
              <w:t>Steril bint va salfetkalar</w:t>
            </w:r>
          </w:p>
        </w:tc>
        <w:tc>
          <w:tcPr>
            <w:tcW w:w="6238" w:type="dxa"/>
            <w:tcMar>
              <w:top w:w="60" w:type="dxa"/>
              <w:left w:w="100" w:type="dxa"/>
              <w:bottom w:w="60" w:type="dxa"/>
              <w:right w:w="100" w:type="dxa"/>
            </w:tcMar>
            <w:vAlign w:val="center"/>
          </w:tcPr>
          <w:p w14:paraId="3A1EBCFC">
            <w:pPr>
              <w:spacing w:after="0"/>
              <w:jc w:val="left"/>
            </w:pPr>
            <w:r>
              <w:rPr>
                <w:b w:val="0"/>
                <w:bCs w:val="0"/>
                <w:sz w:val="24"/>
                <w:szCs w:val="24"/>
              </w:rPr>
              <w:t>Jarohatni yopish va bog‘lash</w:t>
            </w:r>
          </w:p>
        </w:tc>
      </w:tr>
      <w:tr w14:paraId="502C4B0F">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rPr>
          <w:cantSplit/>
        </w:trPr>
        <w:tc>
          <w:tcPr>
            <w:tcW w:w="3400" w:type="dxa"/>
            <w:tcMar>
              <w:top w:w="60" w:type="dxa"/>
              <w:left w:w="100" w:type="dxa"/>
              <w:bottom w:w="60" w:type="dxa"/>
              <w:right w:w="100" w:type="dxa"/>
            </w:tcMar>
            <w:vAlign w:val="center"/>
          </w:tcPr>
          <w:p w14:paraId="56C51430">
            <w:pPr>
              <w:spacing w:after="0"/>
              <w:jc w:val="left"/>
            </w:pPr>
            <w:r>
              <w:rPr>
                <w:b w:val="0"/>
                <w:bCs w:val="0"/>
                <w:sz w:val="24"/>
                <w:szCs w:val="24"/>
              </w:rPr>
              <w:t>Bakteritsid plastir</w:t>
            </w:r>
          </w:p>
        </w:tc>
        <w:tc>
          <w:tcPr>
            <w:tcW w:w="6238" w:type="dxa"/>
            <w:tcMar>
              <w:top w:w="60" w:type="dxa"/>
              <w:left w:w="100" w:type="dxa"/>
              <w:bottom w:w="60" w:type="dxa"/>
              <w:right w:w="100" w:type="dxa"/>
            </w:tcMar>
            <w:vAlign w:val="center"/>
          </w:tcPr>
          <w:p w14:paraId="57B10A64">
            <w:pPr>
              <w:spacing w:after="0"/>
              <w:jc w:val="left"/>
            </w:pPr>
            <w:r>
              <w:rPr>
                <w:b w:val="0"/>
                <w:bCs w:val="0"/>
                <w:sz w:val="24"/>
                <w:szCs w:val="24"/>
              </w:rPr>
              <w:t>Kichik jarohatlarni himoyalash</w:t>
            </w:r>
          </w:p>
        </w:tc>
      </w:tr>
      <w:tr w14:paraId="549678E2">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rPr>
          <w:cantSplit/>
        </w:trPr>
        <w:tc>
          <w:tcPr>
            <w:tcW w:w="3400" w:type="dxa"/>
            <w:tcMar>
              <w:top w:w="60" w:type="dxa"/>
              <w:left w:w="100" w:type="dxa"/>
              <w:bottom w:w="60" w:type="dxa"/>
              <w:right w:w="100" w:type="dxa"/>
            </w:tcMar>
            <w:vAlign w:val="center"/>
          </w:tcPr>
          <w:p w14:paraId="0F95D700">
            <w:pPr>
              <w:spacing w:after="0"/>
              <w:jc w:val="left"/>
            </w:pPr>
            <w:r>
              <w:rPr>
                <w:b w:val="0"/>
                <w:bCs w:val="0"/>
                <w:sz w:val="24"/>
                <w:szCs w:val="24"/>
              </w:rPr>
              <w:t>Antiseptik (xlorgeksidin, yod eritmasi)</w:t>
            </w:r>
          </w:p>
        </w:tc>
        <w:tc>
          <w:tcPr>
            <w:tcW w:w="6238" w:type="dxa"/>
            <w:tcMar>
              <w:top w:w="60" w:type="dxa"/>
              <w:left w:w="100" w:type="dxa"/>
              <w:bottom w:w="60" w:type="dxa"/>
              <w:right w:w="100" w:type="dxa"/>
            </w:tcMar>
            <w:vAlign w:val="center"/>
          </w:tcPr>
          <w:p w14:paraId="7C8839F2">
            <w:pPr>
              <w:spacing w:after="0"/>
              <w:jc w:val="left"/>
            </w:pPr>
            <w:r>
              <w:rPr>
                <w:b w:val="0"/>
                <w:bCs w:val="0"/>
                <w:sz w:val="24"/>
                <w:szCs w:val="24"/>
              </w:rPr>
              <w:t>Jarohat atrofini zararsizlantirish</w:t>
            </w:r>
          </w:p>
        </w:tc>
      </w:tr>
      <w:tr w14:paraId="37584BBF">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rPr>
          <w:cantSplit/>
        </w:trPr>
        <w:tc>
          <w:tcPr>
            <w:tcW w:w="3400" w:type="dxa"/>
            <w:tcMar>
              <w:top w:w="60" w:type="dxa"/>
              <w:left w:w="100" w:type="dxa"/>
              <w:bottom w:w="60" w:type="dxa"/>
              <w:right w:w="100" w:type="dxa"/>
            </w:tcMar>
            <w:vAlign w:val="center"/>
          </w:tcPr>
          <w:p w14:paraId="5CE9E91A">
            <w:pPr>
              <w:spacing w:after="0"/>
              <w:jc w:val="left"/>
            </w:pPr>
            <w:r>
              <w:rPr>
                <w:b w:val="0"/>
                <w:bCs w:val="0"/>
                <w:sz w:val="24"/>
                <w:szCs w:val="24"/>
              </w:rPr>
              <w:t>Gemostatik jgut</w:t>
            </w:r>
          </w:p>
        </w:tc>
        <w:tc>
          <w:tcPr>
            <w:tcW w:w="6238" w:type="dxa"/>
            <w:tcMar>
              <w:top w:w="60" w:type="dxa"/>
              <w:left w:w="100" w:type="dxa"/>
              <w:bottom w:w="60" w:type="dxa"/>
              <w:right w:w="100" w:type="dxa"/>
            </w:tcMar>
            <w:vAlign w:val="center"/>
          </w:tcPr>
          <w:p w14:paraId="52B6D066">
            <w:pPr>
              <w:spacing w:after="0"/>
              <w:jc w:val="left"/>
            </w:pPr>
            <w:r>
              <w:rPr>
                <w:b w:val="0"/>
                <w:bCs w:val="0"/>
                <w:sz w:val="24"/>
                <w:szCs w:val="24"/>
              </w:rPr>
              <w:t>Arterial qon ketishini to‘xtatish</w:t>
            </w:r>
          </w:p>
        </w:tc>
      </w:tr>
      <w:tr w14:paraId="4BEF0A82">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rPr>
          <w:cantSplit/>
        </w:trPr>
        <w:tc>
          <w:tcPr>
            <w:tcW w:w="3400" w:type="dxa"/>
            <w:tcMar>
              <w:top w:w="60" w:type="dxa"/>
              <w:left w:w="100" w:type="dxa"/>
              <w:bottom w:w="60" w:type="dxa"/>
              <w:right w:w="100" w:type="dxa"/>
            </w:tcMar>
            <w:vAlign w:val="center"/>
          </w:tcPr>
          <w:p w14:paraId="44998ECF">
            <w:pPr>
              <w:spacing w:after="0"/>
              <w:jc w:val="left"/>
            </w:pPr>
            <w:r>
              <w:rPr>
                <w:b w:val="0"/>
                <w:bCs w:val="0"/>
                <w:sz w:val="24"/>
                <w:szCs w:val="24"/>
              </w:rPr>
              <w:t>Bir martalik qo‘lqoplar</w:t>
            </w:r>
          </w:p>
        </w:tc>
        <w:tc>
          <w:tcPr>
            <w:tcW w:w="6238" w:type="dxa"/>
            <w:tcMar>
              <w:top w:w="60" w:type="dxa"/>
              <w:left w:w="100" w:type="dxa"/>
              <w:bottom w:w="60" w:type="dxa"/>
              <w:right w:w="100" w:type="dxa"/>
            </w:tcMar>
            <w:vAlign w:val="center"/>
          </w:tcPr>
          <w:p w14:paraId="49C63BE9">
            <w:pPr>
              <w:spacing w:after="0"/>
              <w:jc w:val="left"/>
            </w:pPr>
            <w:r>
              <w:rPr>
                <w:b w:val="0"/>
                <w:bCs w:val="0"/>
                <w:sz w:val="24"/>
                <w:szCs w:val="24"/>
              </w:rPr>
              <w:t>Yordam beruvchini infeksiyadan himoyalash</w:t>
            </w:r>
          </w:p>
        </w:tc>
      </w:tr>
      <w:tr w14:paraId="38EDEA30">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rPr>
          <w:cantSplit/>
        </w:trPr>
        <w:tc>
          <w:tcPr>
            <w:tcW w:w="3400" w:type="dxa"/>
            <w:tcMar>
              <w:top w:w="60" w:type="dxa"/>
              <w:left w:w="100" w:type="dxa"/>
              <w:bottom w:w="60" w:type="dxa"/>
              <w:right w:w="100" w:type="dxa"/>
            </w:tcMar>
            <w:vAlign w:val="center"/>
          </w:tcPr>
          <w:p w14:paraId="2C6318AE">
            <w:pPr>
              <w:spacing w:after="0"/>
              <w:jc w:val="left"/>
            </w:pPr>
            <w:r>
              <w:rPr>
                <w:b w:val="0"/>
                <w:bCs w:val="0"/>
                <w:sz w:val="24"/>
                <w:szCs w:val="24"/>
              </w:rPr>
              <w:t>Qaychi, sovutuvchi paket</w:t>
            </w:r>
          </w:p>
        </w:tc>
        <w:tc>
          <w:tcPr>
            <w:tcW w:w="6238" w:type="dxa"/>
            <w:tcMar>
              <w:top w:w="60" w:type="dxa"/>
              <w:left w:w="100" w:type="dxa"/>
              <w:bottom w:w="60" w:type="dxa"/>
              <w:right w:w="100" w:type="dxa"/>
            </w:tcMar>
            <w:vAlign w:val="center"/>
          </w:tcPr>
          <w:p w14:paraId="1D46390A">
            <w:pPr>
              <w:spacing w:after="0"/>
              <w:jc w:val="left"/>
            </w:pPr>
            <w:r>
              <w:rPr>
                <w:b w:val="0"/>
                <w:bCs w:val="0"/>
                <w:sz w:val="24"/>
                <w:szCs w:val="24"/>
              </w:rPr>
              <w:t>Bog‘lam kesish, shish va og‘riqni kamaytirish</w:t>
            </w:r>
          </w:p>
        </w:tc>
      </w:tr>
    </w:tbl>
    <w:p w14:paraId="4BE9F935">
      <w:pPr>
        <w:spacing w:after="80"/>
      </w:pPr>
    </w:p>
    <w:p w14:paraId="5BFAD467">
      <w:pPr>
        <w:keepNext/>
        <w:spacing w:before="120" w:after="40"/>
        <w:jc w:val="center"/>
      </w:pPr>
      <w:r>
        <w:drawing>
          <wp:inline distT="0" distB="0" distL="0" distR="0">
            <wp:extent cx="4953000" cy="2771775"/>
            <wp:effectExtent l="0" t="0" r="0" b="0"/>
            <wp:docPr id="5" name="Изображение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Изображение 5"/>
                    <pic:cNvPicPr>
                      <a:picLocks noChangeAspect="1" noChangeArrowheads="1"/>
                    </pic:cNvPicPr>
                  </pic:nvPicPr>
                  <pic:blipFill>
                    <a:blip r:embed="rId7"/>
                    <a:srcRect/>
                    <a:stretch>
                      <a:fillRect/>
                    </a:stretch>
                  </pic:blipFill>
                  <pic:spPr>
                    <a:xfrm>
                      <a:off x="0" y="0"/>
                      <a:ext cx="4953000" cy="2771775"/>
                    </a:xfrm>
                    <a:prstGeom prst="rect">
                      <a:avLst/>
                    </a:prstGeom>
                  </pic:spPr>
                </pic:pic>
              </a:graphicData>
            </a:graphic>
          </wp:inline>
        </w:drawing>
      </w:r>
    </w:p>
    <w:p w14:paraId="10B3224B">
      <w:pPr>
        <w:spacing w:after="120"/>
        <w:jc w:val="center"/>
      </w:pPr>
      <w:r>
        <w:rPr>
          <w:i/>
          <w:iCs/>
          <w:sz w:val="22"/>
          <w:szCs w:val="22"/>
        </w:rPr>
        <w:t>8-rasm. Birinchi tibbiy yordam</w:t>
      </w:r>
    </w:p>
    <w:p w14:paraId="5914AEBB">
      <w:pPr>
        <w:keepNext/>
        <w:spacing w:before="280" w:after="80"/>
      </w:pPr>
      <w:r>
        <w:rPr>
          <w:b/>
          <w:bCs/>
          <w:color w:val="000000"/>
          <w:sz w:val="26"/>
          <w:szCs w:val="26"/>
        </w:rPr>
        <w:t>2-REJA BO‘YICHA: JABRLANUVCHINING HOLATINI BAHOLASH (HUSH, NAFAS, PULS)</w:t>
      </w:r>
    </w:p>
    <w:p w14:paraId="3557A637">
      <w:pPr>
        <w:keepNext/>
        <w:spacing w:before="140" w:after="80"/>
      </w:pPr>
      <w:r>
        <w:rPr>
          <w:b/>
          <w:bCs/>
          <w:color w:val="2E75B6"/>
          <w:sz w:val="26"/>
          <w:szCs w:val="26"/>
        </w:rPr>
        <w:t>Harakatlar ketma-ketligi</w:t>
      </w:r>
    </w:p>
    <w:p w14:paraId="503DE1B0">
      <w:pPr>
        <w:pStyle w:val="16"/>
        <w:numPr>
          <w:ilvl w:val="0"/>
          <w:numId w:val="40"/>
        </w:numPr>
        <w:spacing w:after="40" w:line="264" w:lineRule="auto"/>
        <w:jc w:val="both"/>
      </w:pPr>
      <w:r>
        <w:rPr>
          <w:b/>
          <w:bCs/>
        </w:rPr>
        <w:t>Xavfni baholash.</w:t>
      </w:r>
      <w:r>
        <w:t xml:space="preserve"> Atrofga qarang: tok, olov, gaz, yiqilishi mumkin bo‘lgan buyumlar bormi? Masalan, elektr toki bilan jarohatlanganda avval manbani uzing.</w:t>
      </w:r>
    </w:p>
    <w:p w14:paraId="7F0C9BDC">
      <w:pPr>
        <w:pStyle w:val="16"/>
        <w:numPr>
          <w:ilvl w:val="0"/>
          <w:numId w:val="40"/>
        </w:numPr>
        <w:spacing w:after="40" w:line="264" w:lineRule="auto"/>
        <w:jc w:val="both"/>
      </w:pPr>
      <w:r>
        <w:rPr>
          <w:b/>
          <w:bCs/>
        </w:rPr>
        <w:t>Hushini tekshirish.</w:t>
      </w:r>
      <w:r>
        <w:t xml:space="preserve"> Jabrlanuvchining yelkasiga yengil tegib, baland ovozda murojaat qiling: «Sizga nima bo‘ldi? Meni eshityapsizmi?»</w:t>
      </w:r>
    </w:p>
    <w:p w14:paraId="2173BE03">
      <w:pPr>
        <w:pStyle w:val="16"/>
        <w:numPr>
          <w:ilvl w:val="0"/>
          <w:numId w:val="40"/>
        </w:numPr>
        <w:spacing w:after="40" w:line="264" w:lineRule="auto"/>
        <w:jc w:val="both"/>
      </w:pPr>
      <w:r>
        <w:rPr>
          <w:b/>
          <w:bCs/>
        </w:rPr>
        <w:t>Nafas yo‘lini ochish.</w:t>
      </w:r>
      <w:r>
        <w:t xml:space="preserve"> Bir qo‘lni peshonaga qo‘yib, boshni orqaga engashtiring, ikkinchi qo‘l barmoqlari bilan iyakni ko‘taring.</w:t>
      </w:r>
    </w:p>
    <w:p w14:paraId="28191B8B">
      <w:pPr>
        <w:pStyle w:val="16"/>
        <w:numPr>
          <w:ilvl w:val="0"/>
          <w:numId w:val="40"/>
        </w:numPr>
        <w:spacing w:after="40" w:line="264" w:lineRule="auto"/>
        <w:jc w:val="both"/>
      </w:pPr>
      <w:r>
        <w:rPr>
          <w:b/>
          <w:bCs/>
        </w:rPr>
        <w:t>Nafasni tekshirish.</w:t>
      </w:r>
      <w:r>
        <w:t xml:space="preserve"> 10 soniya davomida «Ko‘r, eshit, his qil»: ko‘krak qafasi harakatini ko‘ring, nafas tovushini eshiting, yuzingiz bilan havo oqimini his qiling.</w:t>
      </w:r>
    </w:p>
    <w:p w14:paraId="2578C13A">
      <w:pPr>
        <w:pStyle w:val="16"/>
        <w:numPr>
          <w:ilvl w:val="0"/>
          <w:numId w:val="40"/>
        </w:numPr>
        <w:spacing w:after="40" w:line="264" w:lineRule="auto"/>
        <w:jc w:val="both"/>
      </w:pPr>
      <w:r>
        <w:rPr>
          <w:b/>
          <w:bCs/>
        </w:rPr>
        <w:t>Yordam chaqirish</w:t>
      </w:r>
      <w:r>
        <w:t xml:space="preserve"> va holatga qarab yordam ko‘rsatish.</w:t>
      </w:r>
    </w:p>
    <w:p w14:paraId="1D057432">
      <w:pPr>
        <w:keepNext/>
        <w:spacing w:before="140" w:after="80"/>
      </w:pPr>
      <w:r>
        <w:rPr>
          <w:b/>
          <w:bCs/>
          <w:color w:val="2E75B6"/>
          <w:sz w:val="26"/>
          <w:szCs w:val="26"/>
        </w:rPr>
        <w:t>Holatga qarab yordam</w:t>
      </w:r>
    </w:p>
    <w:p w14:paraId="2D8434ED">
      <w:pPr>
        <w:spacing w:after="80"/>
      </w:pPr>
    </w:p>
    <w:tbl>
      <w:tblPr>
        <w:tblStyle w:val="9"/>
        <w:tblW w:w="9638" w:type="dxa"/>
        <w:tblInd w:w="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autofit"/>
        <w:tblCellMar>
          <w:top w:w="0" w:type="dxa"/>
          <w:left w:w="10" w:type="dxa"/>
          <w:bottom w:w="0" w:type="dxa"/>
          <w:right w:w="10" w:type="dxa"/>
        </w:tblCellMar>
      </w:tblPr>
      <w:tblGrid>
        <w:gridCol w:w="3400"/>
        <w:gridCol w:w="6238"/>
      </w:tblGrid>
      <w:tr w14:paraId="353F10F1">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rPr>
          <w:cantSplit/>
          <w:tblHeader/>
        </w:trPr>
        <w:tc>
          <w:tcPr>
            <w:tcW w:w="3400" w:type="dxa"/>
            <w:shd w:val="clear" w:color="auto" w:fill="D9E2F3"/>
            <w:tcMar>
              <w:top w:w="60" w:type="dxa"/>
              <w:left w:w="100" w:type="dxa"/>
              <w:bottom w:w="60" w:type="dxa"/>
              <w:right w:w="100" w:type="dxa"/>
            </w:tcMar>
            <w:vAlign w:val="center"/>
          </w:tcPr>
          <w:p w14:paraId="154FF343">
            <w:pPr>
              <w:spacing w:after="0"/>
              <w:jc w:val="center"/>
            </w:pPr>
            <w:r>
              <w:rPr>
                <w:b/>
                <w:bCs/>
                <w:sz w:val="24"/>
                <w:szCs w:val="24"/>
              </w:rPr>
              <w:t>Jabrlanuvchi holati</w:t>
            </w:r>
          </w:p>
        </w:tc>
        <w:tc>
          <w:tcPr>
            <w:tcW w:w="6238" w:type="dxa"/>
            <w:shd w:val="clear" w:color="auto" w:fill="D9E2F3"/>
            <w:tcMar>
              <w:top w:w="60" w:type="dxa"/>
              <w:left w:w="100" w:type="dxa"/>
              <w:bottom w:w="60" w:type="dxa"/>
              <w:right w:w="100" w:type="dxa"/>
            </w:tcMar>
            <w:vAlign w:val="center"/>
          </w:tcPr>
          <w:p w14:paraId="7AA96544">
            <w:pPr>
              <w:spacing w:after="0"/>
              <w:jc w:val="center"/>
            </w:pPr>
            <w:r>
              <w:rPr>
                <w:b/>
                <w:bCs/>
                <w:sz w:val="24"/>
                <w:szCs w:val="24"/>
              </w:rPr>
              <w:t>Birinchi yordam</w:t>
            </w:r>
          </w:p>
        </w:tc>
      </w:tr>
      <w:tr w14:paraId="76988AD9">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rPr>
          <w:cantSplit/>
        </w:trPr>
        <w:tc>
          <w:tcPr>
            <w:tcW w:w="3400" w:type="dxa"/>
            <w:tcMar>
              <w:top w:w="60" w:type="dxa"/>
              <w:left w:w="100" w:type="dxa"/>
              <w:bottom w:w="60" w:type="dxa"/>
              <w:right w:w="100" w:type="dxa"/>
            </w:tcMar>
            <w:vAlign w:val="center"/>
          </w:tcPr>
          <w:p w14:paraId="500DED51">
            <w:pPr>
              <w:spacing w:after="0"/>
              <w:jc w:val="left"/>
            </w:pPr>
            <w:r>
              <w:rPr>
                <w:b w:val="0"/>
                <w:bCs w:val="0"/>
                <w:sz w:val="24"/>
                <w:szCs w:val="24"/>
              </w:rPr>
              <w:t>Hushida, kuchli qon ketmoqda</w:t>
            </w:r>
          </w:p>
        </w:tc>
        <w:tc>
          <w:tcPr>
            <w:tcW w:w="6238" w:type="dxa"/>
            <w:tcMar>
              <w:top w:w="60" w:type="dxa"/>
              <w:left w:w="100" w:type="dxa"/>
              <w:bottom w:w="60" w:type="dxa"/>
              <w:right w:w="100" w:type="dxa"/>
            </w:tcMar>
            <w:vAlign w:val="center"/>
          </w:tcPr>
          <w:p w14:paraId="1733A520">
            <w:pPr>
              <w:spacing w:after="0"/>
              <w:jc w:val="left"/>
            </w:pPr>
            <w:r>
              <w:rPr>
                <w:b w:val="0"/>
                <w:bCs w:val="0"/>
                <w:sz w:val="24"/>
                <w:szCs w:val="24"/>
              </w:rPr>
              <w:t>Qon ketishini to‘xtatish, 103 ni chaqirish</w:t>
            </w:r>
          </w:p>
        </w:tc>
      </w:tr>
      <w:tr w14:paraId="7A5E8426">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rPr>
          <w:cantSplit/>
        </w:trPr>
        <w:tc>
          <w:tcPr>
            <w:tcW w:w="3400" w:type="dxa"/>
            <w:tcMar>
              <w:top w:w="60" w:type="dxa"/>
              <w:left w:w="100" w:type="dxa"/>
              <w:bottom w:w="60" w:type="dxa"/>
              <w:right w:w="100" w:type="dxa"/>
            </w:tcMar>
            <w:vAlign w:val="center"/>
          </w:tcPr>
          <w:p w14:paraId="2817C805">
            <w:pPr>
              <w:spacing w:after="0"/>
              <w:jc w:val="left"/>
            </w:pPr>
            <w:r>
              <w:rPr>
                <w:b w:val="0"/>
                <w:bCs w:val="0"/>
                <w:sz w:val="24"/>
                <w:szCs w:val="24"/>
              </w:rPr>
              <w:t>Hushsiz, nafas olmoqda</w:t>
            </w:r>
          </w:p>
        </w:tc>
        <w:tc>
          <w:tcPr>
            <w:tcW w:w="6238" w:type="dxa"/>
            <w:tcMar>
              <w:top w:w="60" w:type="dxa"/>
              <w:left w:w="100" w:type="dxa"/>
              <w:bottom w:w="60" w:type="dxa"/>
              <w:right w:w="100" w:type="dxa"/>
            </w:tcMar>
            <w:vAlign w:val="center"/>
          </w:tcPr>
          <w:p w14:paraId="0785B968">
            <w:pPr>
              <w:spacing w:after="0"/>
              <w:jc w:val="left"/>
            </w:pPr>
            <w:r>
              <w:rPr>
                <w:b w:val="0"/>
                <w:bCs w:val="0"/>
                <w:sz w:val="24"/>
                <w:szCs w:val="24"/>
              </w:rPr>
              <w:t>Xavfsiz yonbosh holatga keltirish, nafasni kuzatish</w:t>
            </w:r>
          </w:p>
        </w:tc>
      </w:tr>
      <w:tr w14:paraId="2C18ADD4">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rPr>
          <w:cantSplit/>
        </w:trPr>
        <w:tc>
          <w:tcPr>
            <w:tcW w:w="3400" w:type="dxa"/>
            <w:tcMar>
              <w:top w:w="60" w:type="dxa"/>
              <w:left w:w="100" w:type="dxa"/>
              <w:bottom w:w="60" w:type="dxa"/>
              <w:right w:w="100" w:type="dxa"/>
            </w:tcMar>
            <w:vAlign w:val="center"/>
          </w:tcPr>
          <w:p w14:paraId="72B674E2">
            <w:pPr>
              <w:spacing w:after="0"/>
              <w:jc w:val="left"/>
            </w:pPr>
            <w:r>
              <w:rPr>
                <w:b w:val="0"/>
                <w:bCs w:val="0"/>
                <w:sz w:val="24"/>
                <w:szCs w:val="24"/>
              </w:rPr>
              <w:t>Hushsiz, nafas olmayapti</w:t>
            </w:r>
          </w:p>
        </w:tc>
        <w:tc>
          <w:tcPr>
            <w:tcW w:w="6238" w:type="dxa"/>
            <w:tcMar>
              <w:top w:w="60" w:type="dxa"/>
              <w:left w:w="100" w:type="dxa"/>
              <w:bottom w:w="60" w:type="dxa"/>
              <w:right w:w="100" w:type="dxa"/>
            </w:tcMar>
            <w:vAlign w:val="center"/>
          </w:tcPr>
          <w:p w14:paraId="7D01B2A2">
            <w:pPr>
              <w:spacing w:after="0"/>
              <w:jc w:val="left"/>
            </w:pPr>
            <w:r>
              <w:rPr>
                <w:b w:val="0"/>
                <w:bCs w:val="0"/>
                <w:sz w:val="24"/>
                <w:szCs w:val="24"/>
              </w:rPr>
              <w:t>103 ni chaqirish, yurak-o‘pka reanimatsiyasini boshlash</w:t>
            </w:r>
          </w:p>
        </w:tc>
      </w:tr>
      <w:tr w14:paraId="0F76E60B">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rPr>
          <w:cantSplit/>
        </w:trPr>
        <w:tc>
          <w:tcPr>
            <w:tcW w:w="3400" w:type="dxa"/>
            <w:tcMar>
              <w:top w:w="60" w:type="dxa"/>
              <w:left w:w="100" w:type="dxa"/>
              <w:bottom w:w="60" w:type="dxa"/>
              <w:right w:w="100" w:type="dxa"/>
            </w:tcMar>
            <w:vAlign w:val="center"/>
          </w:tcPr>
          <w:p w14:paraId="30986DA8">
            <w:pPr>
              <w:spacing w:after="0"/>
              <w:jc w:val="left"/>
            </w:pPr>
            <w:r>
              <w:rPr>
                <w:b w:val="0"/>
                <w:bCs w:val="0"/>
                <w:sz w:val="24"/>
                <w:szCs w:val="24"/>
              </w:rPr>
              <w:t>Kuyish, jarohat</w:t>
            </w:r>
          </w:p>
        </w:tc>
        <w:tc>
          <w:tcPr>
            <w:tcW w:w="6238" w:type="dxa"/>
            <w:tcMar>
              <w:top w:w="60" w:type="dxa"/>
              <w:left w:w="100" w:type="dxa"/>
              <w:bottom w:w="60" w:type="dxa"/>
              <w:right w:w="100" w:type="dxa"/>
            </w:tcMar>
            <w:vAlign w:val="center"/>
          </w:tcPr>
          <w:p w14:paraId="7353683F">
            <w:pPr>
              <w:spacing w:after="0"/>
              <w:jc w:val="left"/>
            </w:pPr>
            <w:r>
              <w:rPr>
                <w:b w:val="0"/>
                <w:bCs w:val="0"/>
                <w:sz w:val="24"/>
                <w:szCs w:val="24"/>
              </w:rPr>
              <w:t>Sovutish, steril bog‘lam qo‘yish</w:t>
            </w:r>
          </w:p>
        </w:tc>
      </w:tr>
    </w:tbl>
    <w:p w14:paraId="40971B3E">
      <w:pPr>
        <w:spacing w:after="80"/>
      </w:pPr>
    </w:p>
    <w:p w14:paraId="1FACBCCF">
      <w:pPr>
        <w:keepNext/>
        <w:spacing w:before="140" w:after="80"/>
      </w:pPr>
      <w:r>
        <w:rPr>
          <w:b/>
          <w:bCs/>
          <w:color w:val="2E75B6"/>
          <w:sz w:val="26"/>
          <w:szCs w:val="26"/>
        </w:rPr>
        <w:t>Puls tekshirish</w:t>
      </w:r>
    </w:p>
    <w:p w14:paraId="7B5BF144">
      <w:pPr>
        <w:spacing w:before="0" w:after="100" w:line="276" w:lineRule="auto"/>
        <w:jc w:val="both"/>
      </w:pPr>
      <w:r>
        <w:t>Puls bilak (bosh barmoq tomonida) yoki bo‘yindagi uyqu arteriyasida ikki-uch barmoq bilan tekshiriladi. Kattalarda tinch holatdagi puls daqiqasiga 60–90 marta. Biroq birinchi yordam ko‘rsatuvchi oddiy odam uchun asosiy ko‘rsatkich — normal nafas bor-yo‘qligi; puls qidirishga vaqt yo‘qotmaslik kerak.</w:t>
      </w:r>
    </w:p>
    <w:p w14:paraId="001C4986">
      <w:pPr>
        <w:keepNext/>
        <w:spacing w:before="280" w:after="80"/>
      </w:pPr>
      <w:r>
        <w:rPr>
          <w:b/>
          <w:bCs/>
          <w:color w:val="000000"/>
          <w:sz w:val="26"/>
          <w:szCs w:val="26"/>
        </w:rPr>
        <w:t>3-REJA BO‘YICHA: TEZ YORDAM (103) CHAQIRISH QOIDALARI</w:t>
      </w:r>
    </w:p>
    <w:p w14:paraId="7F02816C">
      <w:pPr>
        <w:keepNext/>
        <w:spacing w:before="140" w:after="80"/>
      </w:pPr>
      <w:r>
        <w:rPr>
          <w:b/>
          <w:bCs/>
          <w:color w:val="2E75B6"/>
          <w:sz w:val="26"/>
          <w:szCs w:val="26"/>
        </w:rPr>
        <w:t>Tez tibbiy yordamni chaqirish</w:t>
      </w:r>
    </w:p>
    <w:p w14:paraId="65561411">
      <w:pPr>
        <w:spacing w:before="0" w:after="100" w:line="276" w:lineRule="auto"/>
        <w:jc w:val="both"/>
      </w:pPr>
      <w:r>
        <w:t>103 yoki 112 raqamiga qo‘ng‘iroq qilganda xotirjam va aniq gapirish kerak:</w:t>
      </w:r>
    </w:p>
    <w:p w14:paraId="6FB1A12B">
      <w:pPr>
        <w:pStyle w:val="16"/>
        <w:numPr>
          <w:ilvl w:val="0"/>
          <w:numId w:val="2"/>
        </w:numPr>
        <w:spacing w:after="40" w:line="264" w:lineRule="auto"/>
        <w:jc w:val="both"/>
      </w:pPr>
      <w:r>
        <w:t>aniq manzil (tuman, ko‘cha, bino, qavat, xona) va mo‘ljal;</w:t>
      </w:r>
    </w:p>
    <w:p w14:paraId="19DA503A">
      <w:pPr>
        <w:pStyle w:val="16"/>
        <w:numPr>
          <w:ilvl w:val="0"/>
          <w:numId w:val="2"/>
        </w:numPr>
        <w:spacing w:after="40" w:line="264" w:lineRule="auto"/>
        <w:jc w:val="both"/>
      </w:pPr>
      <w:r>
        <w:t>nima sodir bo‘lgani va qachon;</w:t>
      </w:r>
    </w:p>
    <w:p w14:paraId="133FF99B">
      <w:pPr>
        <w:pStyle w:val="16"/>
        <w:numPr>
          <w:ilvl w:val="0"/>
          <w:numId w:val="2"/>
        </w:numPr>
        <w:spacing w:after="40" w:line="264" w:lineRule="auto"/>
        <w:jc w:val="both"/>
      </w:pPr>
      <w:r>
        <w:t>jabrlanganlar soni, yoshi va holati (hushida yoki yo‘q, nafas olyaptimi, qon ketyaptimi);</w:t>
      </w:r>
    </w:p>
    <w:p w14:paraId="5F3061C5">
      <w:pPr>
        <w:pStyle w:val="16"/>
        <w:numPr>
          <w:ilvl w:val="0"/>
          <w:numId w:val="2"/>
        </w:numPr>
        <w:spacing w:after="40" w:line="264" w:lineRule="auto"/>
        <w:jc w:val="both"/>
      </w:pPr>
      <w:r>
        <w:t>qanday yordam ko‘rsatilayotgani;</w:t>
      </w:r>
    </w:p>
    <w:p w14:paraId="273A496D">
      <w:pPr>
        <w:pStyle w:val="16"/>
        <w:numPr>
          <w:ilvl w:val="0"/>
          <w:numId w:val="2"/>
        </w:numPr>
        <w:spacing w:after="40" w:line="264" w:lineRule="auto"/>
        <w:jc w:val="both"/>
      </w:pPr>
      <w:r>
        <w:t>o‘z ismingiz va telefon raqamingiz.</w:t>
      </w:r>
    </w:p>
    <w:p w14:paraId="4E61B0A2">
      <w:pPr>
        <w:spacing w:before="0" w:after="100" w:line="276" w:lineRule="auto"/>
        <w:jc w:val="both"/>
      </w:pPr>
      <w:r>
        <w:t>Dispetcher o‘zi aytmaguncha go‘shakni qo‘ymang — u telefon orqali keyingi harakatlarni ko‘rsatib berishi mumkin. Imkon bo‘lsa, kimnidir tez yordam brigadasini bino kirishida kutib olishga yuboring.</w:t>
      </w:r>
    </w:p>
    <w:p w14:paraId="4A55ABC0">
      <w:pPr>
        <w:keepNext/>
        <w:spacing w:before="140" w:after="80"/>
      </w:pPr>
      <w:r>
        <w:rPr>
          <w:b/>
          <w:bCs/>
          <w:color w:val="2E75B6"/>
          <w:sz w:val="26"/>
          <w:szCs w:val="26"/>
        </w:rPr>
        <w:t>Atrofdagilarni jalb qilish</w:t>
      </w:r>
    </w:p>
    <w:p w14:paraId="0C20556F">
      <w:pPr>
        <w:spacing w:before="0" w:after="100" w:line="276" w:lineRule="auto"/>
        <w:jc w:val="both"/>
      </w:pPr>
      <w:r>
        <w:t>Hech qachon «kimdir qo‘ng‘iroq qilgandir» deb o‘ylamang. Atrofda odam ko‘p bo‘lsa, aniq bir kishiga ismini yoki belgisini aytib topshiriq bering: «Siz, ko‘k ko‘ylakdagi — 103 ga qo‘ng‘iroq qiling!» Psixologiyada bu holat «guvoh effekti» deb ataladi: odam ko‘p bo‘lsa, har kim boshqasi yordam beradi deb o‘ylaydi.</w:t>
      </w:r>
    </w:p>
    <w:p w14:paraId="4CA2784B">
      <w:pPr>
        <w:keepNext/>
        <w:spacing w:before="300" w:after="80"/>
      </w:pPr>
      <w:r>
        <w:rPr>
          <w:b/>
          <w:bCs/>
          <w:color w:val="1F3864"/>
          <w:sz w:val="26"/>
          <w:szCs w:val="26"/>
        </w:rPr>
        <w:t>1-ILOVA. O‘TGAN MAVZU BO‘YICHA SAVOLLAR</w:t>
      </w:r>
    </w:p>
    <w:p w14:paraId="3E3B2F15">
      <w:pPr>
        <w:pStyle w:val="16"/>
        <w:numPr>
          <w:ilvl w:val="0"/>
          <w:numId w:val="41"/>
        </w:numPr>
        <w:spacing w:after="40" w:line="264" w:lineRule="auto"/>
        <w:jc w:val="both"/>
      </w:pPr>
      <w:r>
        <w:t>Evakuatsiya deb nimaga aytiladi?</w:t>
      </w:r>
    </w:p>
    <w:p w14:paraId="5AEF7F4B">
      <w:pPr>
        <w:pStyle w:val="16"/>
        <w:numPr>
          <w:ilvl w:val="0"/>
          <w:numId w:val="41"/>
        </w:numPr>
        <w:spacing w:after="40" w:line="264" w:lineRule="auto"/>
        <w:jc w:val="both"/>
      </w:pPr>
      <w:r>
        <w:t>Evakuatsiya rejasida qanday ma’lumotlar aks ettiriladi?</w:t>
      </w:r>
    </w:p>
    <w:p w14:paraId="37FB17F5">
      <w:pPr>
        <w:pStyle w:val="16"/>
        <w:numPr>
          <w:ilvl w:val="0"/>
          <w:numId w:val="41"/>
        </w:numPr>
        <w:spacing w:after="40" w:line="264" w:lineRule="auto"/>
        <w:jc w:val="both"/>
      </w:pPr>
      <w:r>
        <w:t>Evakuatsiya yo‘llariga qanday talablar qo‘yiladi?</w:t>
      </w:r>
    </w:p>
    <w:p w14:paraId="03ADB09A">
      <w:pPr>
        <w:keepNext/>
        <w:spacing w:before="240" w:after="80"/>
      </w:pPr>
      <w:r>
        <w:rPr>
          <w:b/>
          <w:bCs/>
          <w:color w:val="1F3864"/>
          <w:sz w:val="26"/>
          <w:szCs w:val="26"/>
        </w:rPr>
        <w:t>2-ILOVA. BAHOLASH MEZONI</w:t>
      </w:r>
    </w:p>
    <w:tbl>
      <w:tblPr>
        <w:tblStyle w:val="9"/>
        <w:tblW w:w="9638" w:type="dxa"/>
        <w:tblInd w:w="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autofit"/>
        <w:tblCellMar>
          <w:top w:w="0" w:type="dxa"/>
          <w:left w:w="10" w:type="dxa"/>
          <w:bottom w:w="0" w:type="dxa"/>
          <w:right w:w="10" w:type="dxa"/>
        </w:tblCellMar>
      </w:tblPr>
      <w:tblGrid>
        <w:gridCol w:w="1800"/>
        <w:gridCol w:w="7838"/>
      </w:tblGrid>
      <w:tr w14:paraId="6A9C317E">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rPr>
          <w:cantSplit/>
          <w:tblHeader/>
        </w:trPr>
        <w:tc>
          <w:tcPr>
            <w:tcW w:w="1800" w:type="dxa"/>
            <w:shd w:val="clear" w:color="auto" w:fill="D9E2F3"/>
            <w:tcMar>
              <w:top w:w="60" w:type="dxa"/>
              <w:left w:w="100" w:type="dxa"/>
              <w:bottom w:w="60" w:type="dxa"/>
              <w:right w:w="100" w:type="dxa"/>
            </w:tcMar>
            <w:vAlign w:val="center"/>
          </w:tcPr>
          <w:p w14:paraId="7903FBA2">
            <w:pPr>
              <w:spacing w:after="0"/>
              <w:jc w:val="center"/>
            </w:pPr>
            <w:r>
              <w:rPr>
                <w:b/>
                <w:bCs/>
                <w:sz w:val="24"/>
                <w:szCs w:val="24"/>
              </w:rPr>
              <w:t>Baho</w:t>
            </w:r>
          </w:p>
        </w:tc>
        <w:tc>
          <w:tcPr>
            <w:tcW w:w="7838" w:type="dxa"/>
            <w:shd w:val="clear" w:color="auto" w:fill="D9E2F3"/>
            <w:tcMar>
              <w:top w:w="60" w:type="dxa"/>
              <w:left w:w="100" w:type="dxa"/>
              <w:bottom w:w="60" w:type="dxa"/>
              <w:right w:w="100" w:type="dxa"/>
            </w:tcMar>
            <w:vAlign w:val="center"/>
          </w:tcPr>
          <w:p w14:paraId="4475F35B">
            <w:pPr>
              <w:spacing w:after="0"/>
              <w:jc w:val="center"/>
            </w:pPr>
            <w:r>
              <w:rPr>
                <w:b/>
                <w:bCs/>
                <w:sz w:val="24"/>
                <w:szCs w:val="24"/>
              </w:rPr>
              <w:t>Mezon</w:t>
            </w:r>
          </w:p>
        </w:tc>
      </w:tr>
      <w:tr w14:paraId="1539CBD5">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rPr>
          <w:cantSplit/>
        </w:trPr>
        <w:tc>
          <w:tcPr>
            <w:tcW w:w="1800" w:type="dxa"/>
            <w:tcMar>
              <w:top w:w="60" w:type="dxa"/>
              <w:left w:w="100" w:type="dxa"/>
              <w:bottom w:w="60" w:type="dxa"/>
              <w:right w:w="100" w:type="dxa"/>
            </w:tcMar>
            <w:vAlign w:val="center"/>
          </w:tcPr>
          <w:p w14:paraId="26B1EE71">
            <w:pPr>
              <w:spacing w:after="0"/>
              <w:jc w:val="center"/>
            </w:pPr>
            <w:r>
              <w:rPr>
                <w:b w:val="0"/>
                <w:bCs w:val="0"/>
                <w:sz w:val="24"/>
                <w:szCs w:val="24"/>
              </w:rPr>
              <w:t>5 (a’lo)</w:t>
            </w:r>
          </w:p>
        </w:tc>
        <w:tc>
          <w:tcPr>
            <w:tcW w:w="7838" w:type="dxa"/>
            <w:tcMar>
              <w:top w:w="60" w:type="dxa"/>
              <w:left w:w="100" w:type="dxa"/>
              <w:bottom w:w="60" w:type="dxa"/>
              <w:right w:w="100" w:type="dxa"/>
            </w:tcMar>
            <w:vAlign w:val="center"/>
          </w:tcPr>
          <w:p w14:paraId="577D171A">
            <w:pPr>
              <w:spacing w:after="0"/>
              <w:jc w:val="left"/>
            </w:pPr>
            <w:r>
              <w:rPr>
                <w:b w:val="0"/>
                <w:bCs w:val="0"/>
                <w:sz w:val="24"/>
                <w:szCs w:val="24"/>
              </w:rPr>
              <w:t>Savollarga to‘liq va asosli javob beradi, testlarning barchasini to‘g‘ri yechadi, guruh ishida faol</w:t>
            </w:r>
          </w:p>
        </w:tc>
      </w:tr>
      <w:tr w14:paraId="2B28B21C">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rPr>
          <w:cantSplit/>
        </w:trPr>
        <w:tc>
          <w:tcPr>
            <w:tcW w:w="1800" w:type="dxa"/>
            <w:tcMar>
              <w:top w:w="60" w:type="dxa"/>
              <w:left w:w="100" w:type="dxa"/>
              <w:bottom w:w="60" w:type="dxa"/>
              <w:right w:w="100" w:type="dxa"/>
            </w:tcMar>
            <w:vAlign w:val="center"/>
          </w:tcPr>
          <w:p w14:paraId="3E0DEF21">
            <w:pPr>
              <w:spacing w:after="0"/>
              <w:jc w:val="center"/>
            </w:pPr>
            <w:r>
              <w:rPr>
                <w:b w:val="0"/>
                <w:bCs w:val="0"/>
                <w:sz w:val="24"/>
                <w:szCs w:val="24"/>
              </w:rPr>
              <w:t>4 (yaxshi)</w:t>
            </w:r>
          </w:p>
        </w:tc>
        <w:tc>
          <w:tcPr>
            <w:tcW w:w="7838" w:type="dxa"/>
            <w:tcMar>
              <w:top w:w="60" w:type="dxa"/>
              <w:left w:w="100" w:type="dxa"/>
              <w:bottom w:w="60" w:type="dxa"/>
              <w:right w:w="100" w:type="dxa"/>
            </w:tcMar>
            <w:vAlign w:val="center"/>
          </w:tcPr>
          <w:p w14:paraId="6462A7F0">
            <w:pPr>
              <w:spacing w:after="0"/>
              <w:jc w:val="left"/>
            </w:pPr>
            <w:r>
              <w:rPr>
                <w:b w:val="0"/>
                <w:bCs w:val="0"/>
                <w:sz w:val="24"/>
                <w:szCs w:val="24"/>
              </w:rPr>
              <w:t>Savollarga asosan to‘g‘ri javob beradi, testlarning ko‘pchiligini to‘g‘ri yechadi</w:t>
            </w:r>
          </w:p>
        </w:tc>
      </w:tr>
      <w:tr w14:paraId="7F318BF4">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rPr>
          <w:cantSplit/>
        </w:trPr>
        <w:tc>
          <w:tcPr>
            <w:tcW w:w="1800" w:type="dxa"/>
            <w:tcMar>
              <w:top w:w="60" w:type="dxa"/>
              <w:left w:w="100" w:type="dxa"/>
              <w:bottom w:w="60" w:type="dxa"/>
              <w:right w:w="100" w:type="dxa"/>
            </w:tcMar>
            <w:vAlign w:val="center"/>
          </w:tcPr>
          <w:p w14:paraId="1905D9A9">
            <w:pPr>
              <w:spacing w:after="0"/>
              <w:jc w:val="center"/>
            </w:pPr>
            <w:r>
              <w:rPr>
                <w:b w:val="0"/>
                <w:bCs w:val="0"/>
                <w:sz w:val="24"/>
                <w:szCs w:val="24"/>
              </w:rPr>
              <w:t>3 (qoniqarli)</w:t>
            </w:r>
          </w:p>
        </w:tc>
        <w:tc>
          <w:tcPr>
            <w:tcW w:w="7838" w:type="dxa"/>
            <w:tcMar>
              <w:top w:w="60" w:type="dxa"/>
              <w:left w:w="100" w:type="dxa"/>
              <w:bottom w:w="60" w:type="dxa"/>
              <w:right w:w="100" w:type="dxa"/>
            </w:tcMar>
            <w:vAlign w:val="center"/>
          </w:tcPr>
          <w:p w14:paraId="155B8420">
            <w:pPr>
              <w:spacing w:after="0"/>
              <w:jc w:val="left"/>
            </w:pPr>
            <w:r>
              <w:rPr>
                <w:b w:val="0"/>
                <w:bCs w:val="0"/>
                <w:sz w:val="24"/>
                <w:szCs w:val="24"/>
              </w:rPr>
              <w:t>Savollarga qisman javob beradi, testlarning yarmini to‘g‘ri yechadi</w:t>
            </w:r>
          </w:p>
        </w:tc>
      </w:tr>
      <w:tr w14:paraId="200F079F">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rPr>
          <w:cantSplit/>
        </w:trPr>
        <w:tc>
          <w:tcPr>
            <w:tcW w:w="1800" w:type="dxa"/>
            <w:tcMar>
              <w:top w:w="60" w:type="dxa"/>
              <w:left w:w="100" w:type="dxa"/>
              <w:bottom w:w="60" w:type="dxa"/>
              <w:right w:w="100" w:type="dxa"/>
            </w:tcMar>
            <w:vAlign w:val="center"/>
          </w:tcPr>
          <w:p w14:paraId="2BC24DCA">
            <w:pPr>
              <w:spacing w:after="0"/>
              <w:jc w:val="center"/>
            </w:pPr>
            <w:r>
              <w:rPr>
                <w:b w:val="0"/>
                <w:bCs w:val="0"/>
                <w:sz w:val="24"/>
                <w:szCs w:val="24"/>
              </w:rPr>
              <w:t>2 (qoniqarsiz)</w:t>
            </w:r>
          </w:p>
        </w:tc>
        <w:tc>
          <w:tcPr>
            <w:tcW w:w="7838" w:type="dxa"/>
            <w:tcMar>
              <w:top w:w="60" w:type="dxa"/>
              <w:left w:w="100" w:type="dxa"/>
              <w:bottom w:w="60" w:type="dxa"/>
              <w:right w:w="100" w:type="dxa"/>
            </w:tcMar>
            <w:vAlign w:val="center"/>
          </w:tcPr>
          <w:p w14:paraId="6CC0FF5A">
            <w:pPr>
              <w:spacing w:after="0"/>
              <w:jc w:val="left"/>
            </w:pPr>
            <w:r>
              <w:rPr>
                <w:b w:val="0"/>
                <w:bCs w:val="0"/>
                <w:sz w:val="24"/>
                <w:szCs w:val="24"/>
              </w:rPr>
              <w:t>Mavzu bo‘yicha asosiy tushunchalarni bilmaydi</w:t>
            </w:r>
          </w:p>
        </w:tc>
      </w:tr>
    </w:tbl>
    <w:p w14:paraId="61FC3AC3">
      <w:pPr>
        <w:keepNext/>
        <w:spacing w:before="240" w:after="80"/>
      </w:pPr>
      <w:r>
        <w:rPr>
          <w:b/>
          <w:bCs/>
          <w:color w:val="1F3864"/>
          <w:sz w:val="26"/>
          <w:szCs w:val="26"/>
        </w:rPr>
        <w:t>3-ILOVA. MUSTAHKAMLASH UCHUN SAVOLLAR</w:t>
      </w:r>
    </w:p>
    <w:p w14:paraId="3DCEB073">
      <w:pPr>
        <w:pStyle w:val="16"/>
        <w:numPr>
          <w:ilvl w:val="0"/>
          <w:numId w:val="42"/>
        </w:numPr>
        <w:spacing w:after="40" w:line="264" w:lineRule="auto"/>
        <w:jc w:val="both"/>
      </w:pPr>
      <w:r>
        <w:t>Birinchi yordam nima va u nima uchun muhim?</w:t>
      </w:r>
    </w:p>
    <w:p w14:paraId="14A0F57E">
      <w:pPr>
        <w:pStyle w:val="16"/>
        <w:numPr>
          <w:ilvl w:val="0"/>
          <w:numId w:val="42"/>
        </w:numPr>
        <w:spacing w:after="40" w:line="264" w:lineRule="auto"/>
        <w:jc w:val="both"/>
      </w:pPr>
      <w:r>
        <w:t>Birinchi yordam ko‘rsatishda eng birinchi qadam nima bo‘lishi kerak?</w:t>
      </w:r>
    </w:p>
    <w:p w14:paraId="14F14CAB">
      <w:pPr>
        <w:pStyle w:val="16"/>
        <w:numPr>
          <w:ilvl w:val="0"/>
          <w:numId w:val="42"/>
        </w:numPr>
        <w:spacing w:after="40" w:line="264" w:lineRule="auto"/>
        <w:jc w:val="both"/>
      </w:pPr>
      <w:r>
        <w:t>Jabrlanuvchining nafas olayotganini qanday tekshirish mumkin?</w:t>
      </w:r>
    </w:p>
    <w:p w14:paraId="7F86D0D3">
      <w:pPr>
        <w:pStyle w:val="16"/>
        <w:numPr>
          <w:ilvl w:val="0"/>
          <w:numId w:val="42"/>
        </w:numPr>
        <w:spacing w:after="40" w:line="264" w:lineRule="auto"/>
        <w:jc w:val="both"/>
      </w:pPr>
      <w:r>
        <w:t>103 xizmatiga qo‘ng‘iroq qilganda qanday ma’lumotlar berilishi shart?</w:t>
      </w:r>
    </w:p>
    <w:p w14:paraId="21F655BD">
      <w:pPr>
        <w:pStyle w:val="16"/>
        <w:numPr>
          <w:ilvl w:val="0"/>
          <w:numId w:val="42"/>
        </w:numPr>
        <w:spacing w:after="40" w:line="264" w:lineRule="auto"/>
        <w:jc w:val="both"/>
      </w:pPr>
      <w:r>
        <w:t>Birinchi yordam qutichasida nimalar bo‘lishi kerak?</w:t>
      </w:r>
    </w:p>
    <w:p w14:paraId="5C88B8E9">
      <w:pPr>
        <w:keepNext/>
        <w:spacing w:before="160" w:after="80"/>
      </w:pPr>
      <w:r>
        <w:rPr>
          <w:b/>
          <w:bCs/>
          <w:color w:val="2E75B6"/>
          <w:sz w:val="26"/>
          <w:szCs w:val="26"/>
        </w:rPr>
        <w:t>Test topshiriqlari</w:t>
      </w:r>
    </w:p>
    <w:p w14:paraId="46A51FE4">
      <w:pPr>
        <w:keepNext/>
        <w:spacing w:before="60" w:after="20"/>
      </w:pPr>
      <w:r>
        <w:rPr>
          <w:b/>
          <w:bCs/>
        </w:rPr>
        <w:t>1. Tez tibbiy yordam raqami:</w:t>
      </w:r>
    </w:p>
    <w:p w14:paraId="46D52EA3">
      <w:pPr>
        <w:keepNext/>
        <w:spacing w:after="0"/>
        <w:ind w:left="567"/>
      </w:pPr>
      <w:r>
        <w:t>a) 101</w:t>
      </w:r>
    </w:p>
    <w:p w14:paraId="215BC047">
      <w:pPr>
        <w:keepNext/>
        <w:spacing w:after="0"/>
        <w:ind w:left="567"/>
      </w:pPr>
      <w:r>
        <w:t>b) 102</w:t>
      </w:r>
    </w:p>
    <w:p w14:paraId="0671E4A3">
      <w:pPr>
        <w:keepNext/>
        <w:spacing w:after="0"/>
        <w:ind w:left="567"/>
      </w:pPr>
      <w:r>
        <w:t>c) 103</w:t>
      </w:r>
    </w:p>
    <w:p w14:paraId="7E09D986">
      <w:pPr>
        <w:keepNext w:val="0"/>
        <w:spacing w:after="60"/>
        <w:ind w:left="567"/>
      </w:pPr>
      <w:r>
        <w:t>d) 104</w:t>
      </w:r>
    </w:p>
    <w:p w14:paraId="2B7AFA6D">
      <w:pPr>
        <w:keepNext/>
        <w:spacing w:before="60" w:after="20"/>
      </w:pPr>
      <w:r>
        <w:rPr>
          <w:b/>
          <w:bCs/>
        </w:rPr>
        <w:t>2. Birinchi yordamning birinchi qadami:</w:t>
      </w:r>
    </w:p>
    <w:p w14:paraId="1DF6A3D7">
      <w:pPr>
        <w:keepNext/>
        <w:spacing w:after="0"/>
        <w:ind w:left="567"/>
      </w:pPr>
      <w:r>
        <w:t>a) Sun’iy nafas berish</w:t>
      </w:r>
    </w:p>
    <w:p w14:paraId="1045C6FF">
      <w:pPr>
        <w:keepNext/>
        <w:spacing w:after="0"/>
        <w:ind w:left="567"/>
      </w:pPr>
      <w:r>
        <w:t>b) Xavfni baholash va o‘z xavfsizligini ta’minlash</w:t>
      </w:r>
    </w:p>
    <w:p w14:paraId="4152A7C5">
      <w:pPr>
        <w:keepNext/>
        <w:spacing w:after="0"/>
        <w:ind w:left="567"/>
      </w:pPr>
      <w:r>
        <w:t>c) Dori berish</w:t>
      </w:r>
    </w:p>
    <w:p w14:paraId="50F19D2E">
      <w:pPr>
        <w:keepNext w:val="0"/>
        <w:spacing w:after="60"/>
        <w:ind w:left="567"/>
      </w:pPr>
      <w:r>
        <w:t>d) Jabrlanuvchini ko‘tarib olib ketish</w:t>
      </w:r>
    </w:p>
    <w:p w14:paraId="2F753CC6">
      <w:pPr>
        <w:keepNext/>
        <w:spacing w:before="60" w:after="20"/>
      </w:pPr>
      <w:r>
        <w:rPr>
          <w:b/>
          <w:bCs/>
        </w:rPr>
        <w:t>3. Nafasni tekshirish qancha vaqt davom etadi?</w:t>
      </w:r>
    </w:p>
    <w:p w14:paraId="2B135014">
      <w:pPr>
        <w:keepNext/>
        <w:spacing w:after="0"/>
        <w:ind w:left="567"/>
      </w:pPr>
      <w:r>
        <w:t>a) 1 soniya</w:t>
      </w:r>
    </w:p>
    <w:p w14:paraId="2E71BD29">
      <w:pPr>
        <w:keepNext/>
        <w:spacing w:after="0"/>
        <w:ind w:left="567"/>
      </w:pPr>
      <w:r>
        <w:t>b) 10 soniya</w:t>
      </w:r>
    </w:p>
    <w:p w14:paraId="4780E4B5">
      <w:pPr>
        <w:keepNext/>
        <w:spacing w:after="0"/>
        <w:ind w:left="567"/>
      </w:pPr>
      <w:r>
        <w:t>c) 1 daqiqa</w:t>
      </w:r>
    </w:p>
    <w:p w14:paraId="4263584F">
      <w:pPr>
        <w:keepNext w:val="0"/>
        <w:spacing w:after="60"/>
        <w:ind w:left="567"/>
      </w:pPr>
      <w:r>
        <w:t>d) 5 daqiqa</w:t>
      </w:r>
    </w:p>
    <w:p w14:paraId="48A6157E">
      <w:pPr>
        <w:keepNext/>
        <w:spacing w:before="240" w:after="80"/>
      </w:pPr>
      <w:r>
        <w:rPr>
          <w:b/>
          <w:bCs/>
          <w:color w:val="1F3864"/>
          <w:sz w:val="26"/>
          <w:szCs w:val="26"/>
        </w:rPr>
        <w:t>MUSTAQIL TA’LIM UCHUN TOPSHIRIQ VA ADABIYOTLAR</w:t>
      </w:r>
    </w:p>
    <w:p w14:paraId="50F2D225">
      <w:pPr>
        <w:spacing w:before="0" w:after="100" w:line="276" w:lineRule="auto"/>
        <w:jc w:val="both"/>
      </w:pPr>
      <w:r>
        <w:rPr>
          <w:b/>
          <w:bCs/>
        </w:rPr>
        <w:t>Topshiriq 1:</w:t>
      </w:r>
      <w:r>
        <w:t xml:space="preserve"> Telefoningizga favqulodda raqamlarni (101, 102, 103, 104, 112) saqlang. 103 ga beriladigan xabar namunasini o‘z uyingiz manzili asosida yozib keling.</w:t>
      </w:r>
    </w:p>
    <w:p w14:paraId="44DA4E17">
      <w:pPr>
        <w:spacing w:before="0" w:after="100" w:line="276" w:lineRule="auto"/>
        <w:jc w:val="both"/>
      </w:pPr>
      <w:r>
        <w:rPr>
          <w:b/>
          <w:bCs/>
        </w:rPr>
        <w:t>Topshiriq 2:</w:t>
      </w:r>
      <w:r>
        <w:t xml:space="preserve"> Uyingizdagi dori qutichasini tekshirib, birinchi yordam uchun yetishmayotgan vositalar ro‘yxatini tuzish.</w:t>
      </w:r>
    </w:p>
    <w:p w14:paraId="243EEF98">
      <w:pPr>
        <w:keepNext/>
        <w:spacing w:before="0" w:after="40" w:line="276" w:lineRule="auto"/>
        <w:jc w:val="both"/>
      </w:pPr>
      <w:r>
        <w:rPr>
          <w:b/>
          <w:bCs/>
        </w:rPr>
        <w:t>Adabiyotlar:</w:t>
      </w:r>
    </w:p>
    <w:p w14:paraId="7412F3A4">
      <w:pPr>
        <w:pStyle w:val="16"/>
        <w:numPr>
          <w:ilvl w:val="0"/>
          <w:numId w:val="43"/>
        </w:numPr>
        <w:spacing w:after="40" w:line="264" w:lineRule="auto"/>
        <w:jc w:val="both"/>
      </w:pPr>
      <w:r>
        <w:t>O‘zbekiston Respublikasining Mehnat kodeksi. — www.lex.uz</w:t>
      </w:r>
    </w:p>
    <w:p w14:paraId="05450003">
      <w:pPr>
        <w:pStyle w:val="16"/>
        <w:numPr>
          <w:ilvl w:val="0"/>
          <w:numId w:val="43"/>
        </w:numPr>
        <w:spacing w:after="40" w:line="264" w:lineRule="auto"/>
        <w:jc w:val="both"/>
      </w:pPr>
      <w:r>
        <w:t>O‘zbekiston Respublikasining «Mehnatni muhofaza qilish to‘g‘risida»gi Qonuni (yangi tahrir). — www.lex.uz</w:t>
      </w:r>
    </w:p>
    <w:p w14:paraId="1D356EE0">
      <w:pPr>
        <w:pStyle w:val="16"/>
        <w:numPr>
          <w:ilvl w:val="0"/>
          <w:numId w:val="43"/>
        </w:numPr>
        <w:spacing w:after="40" w:line="264" w:lineRule="auto"/>
        <w:jc w:val="both"/>
      </w:pPr>
      <w:r>
        <w:t>Yo‘ldoshev O‘. Mehnat muhofazasi va texnika xavfsizligi. O‘quv qo‘llanma.</w:t>
      </w:r>
    </w:p>
    <w:p w14:paraId="31763AE1">
      <w:pPr>
        <w:pStyle w:val="16"/>
        <w:numPr>
          <w:ilvl w:val="0"/>
          <w:numId w:val="43"/>
        </w:numPr>
        <w:spacing w:after="40" w:line="264" w:lineRule="auto"/>
        <w:jc w:val="both"/>
      </w:pPr>
      <w:r>
        <w:t>Narziyev Sh.M., Mudarisova R.X., Gaibnazarov S.B. Sohalar mehnat muhofazasi. O‘quv qo‘llanma.</w:t>
      </w:r>
    </w:p>
    <w:p w14:paraId="266E7BB2">
      <w:pPr>
        <w:pStyle w:val="16"/>
        <w:numPr>
          <w:ilvl w:val="0"/>
          <w:numId w:val="43"/>
        </w:numPr>
        <w:spacing w:after="40" w:line="264" w:lineRule="auto"/>
        <w:jc w:val="both"/>
      </w:pPr>
      <w:r>
        <w:t>Internet manbalari: www.lex.uz, www.ziyonet.uz, www.fvv.uz</w:t>
      </w:r>
    </w:p>
    <w:p w14:paraId="0B5E20E5">
      <w:pPr>
        <w:pStyle w:val="2"/>
        <w:keepNext/>
        <w:pageBreakBefore/>
        <w:spacing w:before="0" w:after="80"/>
      </w:pPr>
      <w:r>
        <w:rPr>
          <w:b/>
          <w:bCs/>
          <w:color w:val="1F3864"/>
          <w:sz w:val="28"/>
          <w:szCs w:val="28"/>
        </w:rPr>
        <w:t>Mavzu: Nazariy. Jarohat, qon ketishi va kuyishlarda birinchi yordam ko‘rsatish</w:t>
      </w:r>
    </w:p>
    <w:p w14:paraId="38DB6FCA">
      <w:pPr>
        <w:spacing w:before="0" w:after="160" w:line="276" w:lineRule="auto"/>
        <w:jc w:val="both"/>
      </w:pPr>
      <w:r>
        <w:rPr>
          <w:i/>
          <w:iCs/>
          <w:color w:val="404040"/>
        </w:rPr>
        <w:t>Pedagogik mahorat va dars samaradorligini oshirish bo‘yicha o‘quv-uslubiy hujjat</w:t>
      </w:r>
    </w:p>
    <w:p w14:paraId="20BD04E7">
      <w:pPr>
        <w:keepNext/>
        <w:spacing w:before="0" w:after="80"/>
        <w:jc w:val="center"/>
      </w:pPr>
      <w:r>
        <w:rPr>
          <w:b/>
          <w:bCs/>
          <w:color w:val="1F3864"/>
          <w:sz w:val="26"/>
          <w:szCs w:val="26"/>
        </w:rPr>
        <w:t>O‘quv mashg‘ulotining ta’lim texnologiyasi modeli</w:t>
      </w:r>
    </w:p>
    <w:tbl>
      <w:tblPr>
        <w:tblStyle w:val="9"/>
        <w:tblW w:w="9638" w:type="dxa"/>
        <w:tblInd w:w="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autofit"/>
        <w:tblCellMar>
          <w:top w:w="0" w:type="dxa"/>
          <w:left w:w="10" w:type="dxa"/>
          <w:bottom w:w="0" w:type="dxa"/>
          <w:right w:w="10" w:type="dxa"/>
        </w:tblCellMar>
      </w:tblPr>
      <w:tblGrid>
        <w:gridCol w:w="2500"/>
        <w:gridCol w:w="7138"/>
      </w:tblGrid>
      <w:tr w14:paraId="51FE5126">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rPr>
          <w:tblHeader/>
        </w:trPr>
        <w:tc>
          <w:tcPr>
            <w:tcW w:w="2500" w:type="dxa"/>
            <w:shd w:val="clear" w:color="auto" w:fill="D9E2F3"/>
            <w:tcMar>
              <w:top w:w="60" w:type="dxa"/>
              <w:left w:w="100" w:type="dxa"/>
              <w:bottom w:w="60" w:type="dxa"/>
              <w:right w:w="100" w:type="dxa"/>
            </w:tcMar>
            <w:vAlign w:val="center"/>
          </w:tcPr>
          <w:p w14:paraId="582A9721">
            <w:pPr>
              <w:spacing w:after="0"/>
              <w:jc w:val="center"/>
            </w:pPr>
            <w:r>
              <w:rPr>
                <w:b/>
                <w:bCs/>
                <w:sz w:val="24"/>
                <w:szCs w:val="24"/>
              </w:rPr>
              <w:t>Ko‘rsatkich parametrlari</w:t>
            </w:r>
          </w:p>
        </w:tc>
        <w:tc>
          <w:tcPr>
            <w:tcW w:w="7138" w:type="dxa"/>
            <w:shd w:val="clear" w:color="auto" w:fill="D9E2F3"/>
            <w:tcMar>
              <w:top w:w="60" w:type="dxa"/>
              <w:left w:w="100" w:type="dxa"/>
              <w:bottom w:w="60" w:type="dxa"/>
              <w:right w:w="100" w:type="dxa"/>
            </w:tcMar>
            <w:vAlign w:val="center"/>
          </w:tcPr>
          <w:p w14:paraId="68314831">
            <w:pPr>
              <w:spacing w:after="0"/>
              <w:jc w:val="center"/>
            </w:pPr>
            <w:r>
              <w:rPr>
                <w:b/>
                <w:bCs/>
                <w:sz w:val="24"/>
                <w:szCs w:val="24"/>
              </w:rPr>
              <w:t>Tavsifi va mazmuni</w:t>
            </w:r>
          </w:p>
        </w:tc>
      </w:tr>
      <w:tr w14:paraId="5C1D8CDE">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rPr>
          <w:cantSplit/>
        </w:trPr>
        <w:tc>
          <w:tcPr>
            <w:tcW w:w="2500" w:type="dxa"/>
            <w:tcMar>
              <w:top w:w="60" w:type="dxa"/>
              <w:left w:w="100" w:type="dxa"/>
              <w:bottom w:w="60" w:type="dxa"/>
              <w:right w:w="100" w:type="dxa"/>
            </w:tcMar>
            <w:vAlign w:val="top"/>
          </w:tcPr>
          <w:p w14:paraId="1282B307">
            <w:pPr>
              <w:spacing w:after="0"/>
              <w:jc w:val="left"/>
            </w:pPr>
            <w:r>
              <w:rPr>
                <w:b/>
                <w:bCs/>
                <w:sz w:val="24"/>
                <w:szCs w:val="24"/>
              </w:rPr>
              <w:t>Mashg‘ulot vaqti va o‘quvchilar soni</w:t>
            </w:r>
          </w:p>
        </w:tc>
        <w:tc>
          <w:tcPr>
            <w:tcW w:w="7138" w:type="dxa"/>
            <w:tcMar>
              <w:top w:w="60" w:type="dxa"/>
              <w:left w:w="100" w:type="dxa"/>
              <w:bottom w:w="60" w:type="dxa"/>
              <w:right w:w="100" w:type="dxa"/>
            </w:tcMar>
            <w:vAlign w:val="top"/>
          </w:tcPr>
          <w:p w14:paraId="4E348BA7">
            <w:pPr>
              <w:spacing w:after="30"/>
              <w:jc w:val="left"/>
            </w:pPr>
            <w:r>
              <w:rPr>
                <w:sz w:val="24"/>
                <w:szCs w:val="24"/>
              </w:rPr>
              <w:t xml:space="preserve">Mashg‘ulot vaqti: </w:t>
            </w:r>
            <w:r>
              <w:rPr>
                <w:b/>
                <w:bCs/>
                <w:sz w:val="24"/>
                <w:szCs w:val="24"/>
              </w:rPr>
              <w:t>80 daqiqa</w:t>
            </w:r>
            <w:r>
              <w:rPr>
                <w:sz w:val="24"/>
                <w:szCs w:val="24"/>
              </w:rPr>
              <w:t xml:space="preserve">   |   O‘quvchilar soni: </w:t>
            </w:r>
            <w:r>
              <w:rPr>
                <w:b/>
                <w:bCs/>
                <w:sz w:val="24"/>
                <w:szCs w:val="24"/>
              </w:rPr>
              <w:t>26–30 gacha</w:t>
            </w:r>
          </w:p>
        </w:tc>
      </w:tr>
      <w:tr w14:paraId="2FD75FAA">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rPr>
          <w:cantSplit/>
        </w:trPr>
        <w:tc>
          <w:tcPr>
            <w:tcW w:w="2500" w:type="dxa"/>
            <w:tcMar>
              <w:top w:w="60" w:type="dxa"/>
              <w:left w:w="100" w:type="dxa"/>
              <w:bottom w:w="60" w:type="dxa"/>
              <w:right w:w="100" w:type="dxa"/>
            </w:tcMar>
            <w:vAlign w:val="top"/>
          </w:tcPr>
          <w:p w14:paraId="2F83C4DE">
            <w:pPr>
              <w:spacing w:after="0"/>
              <w:jc w:val="left"/>
            </w:pPr>
            <w:r>
              <w:rPr>
                <w:b/>
                <w:bCs/>
                <w:sz w:val="24"/>
                <w:szCs w:val="24"/>
              </w:rPr>
              <w:t>Mashg‘ulot shakli va turi</w:t>
            </w:r>
          </w:p>
        </w:tc>
        <w:tc>
          <w:tcPr>
            <w:tcW w:w="7138" w:type="dxa"/>
            <w:tcMar>
              <w:top w:w="60" w:type="dxa"/>
              <w:left w:w="100" w:type="dxa"/>
              <w:bottom w:w="60" w:type="dxa"/>
              <w:right w:w="100" w:type="dxa"/>
            </w:tcMar>
            <w:vAlign w:val="top"/>
          </w:tcPr>
          <w:p w14:paraId="7880800C">
            <w:pPr>
              <w:spacing w:after="30"/>
              <w:jc w:val="left"/>
            </w:pPr>
            <w:r>
              <w:rPr>
                <w:sz w:val="24"/>
                <w:szCs w:val="24"/>
              </w:rPr>
              <w:t>Nazariy — yangi bilimlarni egallash bo‘yicha o‘quv mashg‘uloti</w:t>
            </w:r>
          </w:p>
        </w:tc>
      </w:tr>
      <w:tr w14:paraId="6128E32A">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rPr>
          <w:cantSplit/>
        </w:trPr>
        <w:tc>
          <w:tcPr>
            <w:tcW w:w="2500" w:type="dxa"/>
            <w:tcMar>
              <w:top w:w="60" w:type="dxa"/>
              <w:left w:w="100" w:type="dxa"/>
              <w:bottom w:w="60" w:type="dxa"/>
              <w:right w:w="100" w:type="dxa"/>
            </w:tcMar>
            <w:vAlign w:val="top"/>
          </w:tcPr>
          <w:p w14:paraId="7166A2B4">
            <w:pPr>
              <w:spacing w:after="0"/>
              <w:jc w:val="left"/>
            </w:pPr>
            <w:r>
              <w:rPr>
                <w:b/>
                <w:bCs/>
                <w:sz w:val="24"/>
                <w:szCs w:val="24"/>
              </w:rPr>
              <w:t>O‘quv mashg‘ulot rejasi</w:t>
            </w:r>
          </w:p>
        </w:tc>
        <w:tc>
          <w:tcPr>
            <w:tcW w:w="7138" w:type="dxa"/>
            <w:tcMar>
              <w:top w:w="60" w:type="dxa"/>
              <w:left w:w="100" w:type="dxa"/>
              <w:bottom w:w="60" w:type="dxa"/>
              <w:right w:w="100" w:type="dxa"/>
            </w:tcMar>
            <w:vAlign w:val="top"/>
          </w:tcPr>
          <w:p w14:paraId="6AFCE297">
            <w:pPr>
              <w:spacing w:after="30"/>
              <w:jc w:val="left"/>
            </w:pPr>
            <w:r>
              <w:rPr>
                <w:sz w:val="24"/>
                <w:szCs w:val="24"/>
              </w:rPr>
              <w:t>1. Qon ketish turlari (kapillyar, venoz, arterial) va to‘xtatish usullari.</w:t>
            </w:r>
          </w:p>
          <w:p w14:paraId="3A89C8CF">
            <w:pPr>
              <w:spacing w:after="30"/>
              <w:jc w:val="left"/>
            </w:pPr>
            <w:r>
              <w:rPr>
                <w:sz w:val="24"/>
                <w:szCs w:val="24"/>
              </w:rPr>
              <w:t>2. Kuyish turlari va darajalari, ularda birinchi yordam.</w:t>
            </w:r>
          </w:p>
          <w:p w14:paraId="0C4740EF">
            <w:pPr>
              <w:spacing w:after="30"/>
              <w:jc w:val="left"/>
            </w:pPr>
            <w:r>
              <w:rPr>
                <w:sz w:val="24"/>
                <w:szCs w:val="24"/>
              </w:rPr>
              <w:t>3. Jarohatlarni bog‘lash va antiseptik ishlov berish.</w:t>
            </w:r>
          </w:p>
        </w:tc>
      </w:tr>
      <w:tr w14:paraId="68ADA2E8">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rPr>
          <w:cantSplit/>
        </w:trPr>
        <w:tc>
          <w:tcPr>
            <w:tcW w:w="2500" w:type="dxa"/>
            <w:tcMar>
              <w:top w:w="60" w:type="dxa"/>
              <w:left w:w="100" w:type="dxa"/>
              <w:bottom w:w="60" w:type="dxa"/>
              <w:right w:w="100" w:type="dxa"/>
            </w:tcMar>
            <w:vAlign w:val="top"/>
          </w:tcPr>
          <w:p w14:paraId="1942AE48">
            <w:pPr>
              <w:spacing w:after="0"/>
              <w:jc w:val="left"/>
            </w:pPr>
            <w:r>
              <w:rPr>
                <w:b/>
                <w:bCs/>
                <w:sz w:val="24"/>
                <w:szCs w:val="24"/>
              </w:rPr>
              <w:t>O‘quv mashg‘ulotining maqsadi</w:t>
            </w:r>
          </w:p>
        </w:tc>
        <w:tc>
          <w:tcPr>
            <w:tcW w:w="7138" w:type="dxa"/>
            <w:tcMar>
              <w:top w:w="60" w:type="dxa"/>
              <w:left w:w="100" w:type="dxa"/>
              <w:bottom w:w="60" w:type="dxa"/>
              <w:right w:w="100" w:type="dxa"/>
            </w:tcMar>
            <w:vAlign w:val="top"/>
          </w:tcPr>
          <w:p w14:paraId="751E547D">
            <w:pPr>
              <w:spacing w:after="30"/>
              <w:jc w:val="left"/>
            </w:pPr>
            <w:r>
              <w:rPr>
                <w:sz w:val="24"/>
                <w:szCs w:val="24"/>
              </w:rPr>
              <w:t>O‘quvchilarga qon ketish turlari va uni to‘xtatish usullari, kuyish turlari va darajalari hamda jarohatlarda birinchi yordam ko‘rsatish yuzasidan bilim va ko‘nikmalar berish.</w:t>
            </w:r>
          </w:p>
        </w:tc>
      </w:tr>
      <w:tr w14:paraId="2C1BEDDE">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rPr>
          <w:cantSplit/>
        </w:trPr>
        <w:tc>
          <w:tcPr>
            <w:tcW w:w="2500" w:type="dxa"/>
            <w:tcMar>
              <w:top w:w="60" w:type="dxa"/>
              <w:left w:w="100" w:type="dxa"/>
              <w:bottom w:w="60" w:type="dxa"/>
              <w:right w:w="100" w:type="dxa"/>
            </w:tcMar>
            <w:vAlign w:val="top"/>
          </w:tcPr>
          <w:p w14:paraId="7146F193">
            <w:pPr>
              <w:spacing w:after="0"/>
              <w:jc w:val="left"/>
            </w:pPr>
            <w:r>
              <w:rPr>
                <w:b/>
                <w:bCs/>
                <w:sz w:val="24"/>
                <w:szCs w:val="24"/>
              </w:rPr>
              <w:t>Mashg‘ulotdan kutilayotgan natijalar</w:t>
            </w:r>
          </w:p>
        </w:tc>
        <w:tc>
          <w:tcPr>
            <w:tcW w:w="7138" w:type="dxa"/>
            <w:tcMar>
              <w:top w:w="60" w:type="dxa"/>
              <w:left w:w="100" w:type="dxa"/>
              <w:bottom w:w="60" w:type="dxa"/>
              <w:right w:w="100" w:type="dxa"/>
            </w:tcMar>
            <w:vAlign w:val="top"/>
          </w:tcPr>
          <w:p w14:paraId="1DCAE74B">
            <w:pPr>
              <w:spacing w:after="30"/>
              <w:jc w:val="left"/>
            </w:pPr>
            <w:r>
              <w:rPr>
                <w:sz w:val="24"/>
                <w:szCs w:val="24"/>
              </w:rPr>
              <w:t>Qon ketish turlarini farqlaydilar, bosuvchi bog‘lam qo‘ya oladilar va kuyishlarda to‘g‘ri birinchi yordam ko‘rsatadilar.</w:t>
            </w:r>
          </w:p>
        </w:tc>
      </w:tr>
      <w:tr w14:paraId="44213F72">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rPr>
          <w:cantSplit/>
        </w:trPr>
        <w:tc>
          <w:tcPr>
            <w:tcW w:w="2500" w:type="dxa"/>
            <w:tcMar>
              <w:top w:w="60" w:type="dxa"/>
              <w:left w:w="100" w:type="dxa"/>
              <w:bottom w:w="60" w:type="dxa"/>
              <w:right w:w="100" w:type="dxa"/>
            </w:tcMar>
            <w:vAlign w:val="top"/>
          </w:tcPr>
          <w:p w14:paraId="71021453">
            <w:pPr>
              <w:spacing w:after="0"/>
              <w:jc w:val="left"/>
            </w:pPr>
            <w:r>
              <w:rPr>
                <w:b/>
                <w:bCs/>
                <w:sz w:val="24"/>
                <w:szCs w:val="24"/>
              </w:rPr>
              <w:t>Pedagogik vazifalar va natijalar</w:t>
            </w:r>
          </w:p>
        </w:tc>
        <w:tc>
          <w:tcPr>
            <w:tcW w:w="7138" w:type="dxa"/>
            <w:tcMar>
              <w:top w:w="60" w:type="dxa"/>
              <w:left w:w="100" w:type="dxa"/>
              <w:bottom w:w="60" w:type="dxa"/>
              <w:right w:w="100" w:type="dxa"/>
            </w:tcMar>
            <w:vAlign w:val="top"/>
          </w:tcPr>
          <w:p w14:paraId="35796263">
            <w:pPr>
              <w:spacing w:after="30"/>
              <w:jc w:val="left"/>
            </w:pPr>
            <w:r>
              <w:rPr>
                <w:b/>
                <w:bCs/>
                <w:sz w:val="24"/>
                <w:szCs w:val="24"/>
              </w:rPr>
              <w:t>Pedagogik vazifalar:</w:t>
            </w:r>
          </w:p>
          <w:p w14:paraId="6453A7DE">
            <w:pPr>
              <w:spacing w:after="30"/>
              <w:jc w:val="left"/>
            </w:pPr>
            <w:r>
              <w:rPr>
                <w:sz w:val="24"/>
                <w:szCs w:val="24"/>
              </w:rPr>
              <w:t>1. Qon ketish turlari va ularni farqlash belgilari haqida tushuncha shakllantirish;</w:t>
            </w:r>
          </w:p>
          <w:p w14:paraId="7839C6AD">
            <w:pPr>
              <w:spacing w:after="30"/>
              <w:jc w:val="left"/>
            </w:pPr>
            <w:r>
              <w:rPr>
                <w:sz w:val="24"/>
                <w:szCs w:val="24"/>
              </w:rPr>
              <w:t>2. Qon ketishini to‘xtatish va bog‘lam qo‘yish usullarini o‘rgatish;</w:t>
            </w:r>
          </w:p>
          <w:p w14:paraId="6D9EBAF9">
            <w:pPr>
              <w:spacing w:after="30"/>
              <w:jc w:val="left"/>
            </w:pPr>
            <w:r>
              <w:rPr>
                <w:sz w:val="24"/>
                <w:szCs w:val="24"/>
              </w:rPr>
              <w:t>3. Termik va elektr kuyishlarda birinchi yordam qoidalarini singdirish.</w:t>
            </w:r>
          </w:p>
          <w:p w14:paraId="3117BBC7">
            <w:pPr>
              <w:spacing w:after="30"/>
              <w:jc w:val="left"/>
            </w:pPr>
            <w:r>
              <w:rPr>
                <w:b/>
                <w:bCs/>
                <w:sz w:val="24"/>
                <w:szCs w:val="24"/>
              </w:rPr>
              <w:t>O‘quv faoliyati natijalari:</w:t>
            </w:r>
          </w:p>
          <w:p w14:paraId="5BDA7D91">
            <w:pPr>
              <w:spacing w:after="30"/>
              <w:jc w:val="left"/>
            </w:pPr>
            <w:r>
              <w:rPr>
                <w:sz w:val="24"/>
                <w:szCs w:val="24"/>
              </w:rPr>
              <w:t>1. Kapillyar, venoz va arterial qon ketishini farqlaydilar;</w:t>
            </w:r>
          </w:p>
          <w:p w14:paraId="3BEACB11">
            <w:pPr>
              <w:spacing w:after="30"/>
              <w:jc w:val="left"/>
            </w:pPr>
            <w:r>
              <w:rPr>
                <w:sz w:val="24"/>
                <w:szCs w:val="24"/>
              </w:rPr>
              <w:t>2. Bosuvchi bog‘lam qo‘yish va jgut qo‘yish qoidalarini biladilar;</w:t>
            </w:r>
          </w:p>
          <w:p w14:paraId="77FFD6FF">
            <w:pPr>
              <w:spacing w:after="30"/>
              <w:jc w:val="left"/>
            </w:pPr>
            <w:r>
              <w:rPr>
                <w:sz w:val="24"/>
                <w:szCs w:val="24"/>
              </w:rPr>
              <w:t>3. Kuyishda taqiqlangan harakatlarni biladilar va to‘g‘ri yordam ko‘rsatadilar.</w:t>
            </w:r>
          </w:p>
        </w:tc>
      </w:tr>
      <w:tr w14:paraId="0332ABD7">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rPr>
          <w:cantSplit/>
        </w:trPr>
        <w:tc>
          <w:tcPr>
            <w:tcW w:w="2500" w:type="dxa"/>
            <w:tcMar>
              <w:top w:w="60" w:type="dxa"/>
              <w:left w:w="100" w:type="dxa"/>
              <w:bottom w:w="60" w:type="dxa"/>
              <w:right w:w="100" w:type="dxa"/>
            </w:tcMar>
            <w:vAlign w:val="top"/>
          </w:tcPr>
          <w:p w14:paraId="63BC88CE">
            <w:pPr>
              <w:spacing w:after="0"/>
              <w:jc w:val="left"/>
            </w:pPr>
            <w:r>
              <w:rPr>
                <w:b/>
                <w:bCs/>
                <w:sz w:val="24"/>
                <w:szCs w:val="24"/>
              </w:rPr>
              <w:t>O‘qitish metodlari</w:t>
            </w:r>
          </w:p>
        </w:tc>
        <w:tc>
          <w:tcPr>
            <w:tcW w:w="7138" w:type="dxa"/>
            <w:tcMar>
              <w:top w:w="60" w:type="dxa"/>
              <w:left w:w="100" w:type="dxa"/>
              <w:bottom w:w="60" w:type="dxa"/>
              <w:right w:w="100" w:type="dxa"/>
            </w:tcMar>
            <w:vAlign w:val="top"/>
          </w:tcPr>
          <w:p w14:paraId="0E01F0C9">
            <w:pPr>
              <w:spacing w:after="30"/>
              <w:jc w:val="left"/>
            </w:pPr>
            <w:r>
              <w:rPr>
                <w:sz w:val="24"/>
                <w:szCs w:val="24"/>
              </w:rPr>
              <w:t>Axborotli kichik ma’ruza, namoyish etish, «Venn diagrammasi», amaliy bog‘lam qo‘yish mashqi, savol-javob.</w:t>
            </w:r>
          </w:p>
        </w:tc>
      </w:tr>
      <w:tr w14:paraId="44C1CB22">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rPr>
          <w:cantSplit/>
        </w:trPr>
        <w:tc>
          <w:tcPr>
            <w:tcW w:w="2500" w:type="dxa"/>
            <w:tcMar>
              <w:top w:w="60" w:type="dxa"/>
              <w:left w:w="100" w:type="dxa"/>
              <w:bottom w:w="60" w:type="dxa"/>
              <w:right w:w="100" w:type="dxa"/>
            </w:tcMar>
            <w:vAlign w:val="top"/>
          </w:tcPr>
          <w:p w14:paraId="79C7F6E1">
            <w:pPr>
              <w:spacing w:after="0"/>
              <w:jc w:val="left"/>
            </w:pPr>
            <w:r>
              <w:rPr>
                <w:b/>
                <w:bCs/>
                <w:sz w:val="24"/>
                <w:szCs w:val="24"/>
              </w:rPr>
              <w:t>O‘qitish vositalari</w:t>
            </w:r>
          </w:p>
        </w:tc>
        <w:tc>
          <w:tcPr>
            <w:tcW w:w="7138" w:type="dxa"/>
            <w:tcMar>
              <w:top w:w="60" w:type="dxa"/>
              <w:left w:w="100" w:type="dxa"/>
              <w:bottom w:w="60" w:type="dxa"/>
              <w:right w:w="100" w:type="dxa"/>
            </w:tcMar>
            <w:vAlign w:val="top"/>
          </w:tcPr>
          <w:p w14:paraId="7D656B85">
            <w:pPr>
              <w:spacing w:after="30"/>
              <w:jc w:val="left"/>
            </w:pPr>
            <w:r>
              <w:rPr>
                <w:sz w:val="24"/>
                <w:szCs w:val="24"/>
              </w:rPr>
              <w:t>O‘MT, ma’ruzalar matni, kompyuter, videoproyektor, slaydlar, «Birinchi tibbiy yordam» plakati, bint, steril salfetka, jgut, bir martalik qo‘lqoplar.</w:t>
            </w:r>
          </w:p>
        </w:tc>
      </w:tr>
      <w:tr w14:paraId="445D45CA">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rPr>
          <w:cantSplit/>
        </w:trPr>
        <w:tc>
          <w:tcPr>
            <w:tcW w:w="2500" w:type="dxa"/>
            <w:tcMar>
              <w:top w:w="60" w:type="dxa"/>
              <w:left w:w="100" w:type="dxa"/>
              <w:bottom w:w="60" w:type="dxa"/>
              <w:right w:w="100" w:type="dxa"/>
            </w:tcMar>
            <w:vAlign w:val="top"/>
          </w:tcPr>
          <w:p w14:paraId="6FB0A746">
            <w:pPr>
              <w:spacing w:after="0"/>
              <w:jc w:val="left"/>
            </w:pPr>
            <w:r>
              <w:rPr>
                <w:b/>
                <w:bCs/>
                <w:sz w:val="24"/>
                <w:szCs w:val="24"/>
              </w:rPr>
              <w:t>O‘quv faoliyatini tashkil etish</w:t>
            </w:r>
          </w:p>
        </w:tc>
        <w:tc>
          <w:tcPr>
            <w:tcW w:w="7138" w:type="dxa"/>
            <w:tcMar>
              <w:top w:w="60" w:type="dxa"/>
              <w:left w:w="100" w:type="dxa"/>
              <w:bottom w:w="60" w:type="dxa"/>
              <w:right w:w="100" w:type="dxa"/>
            </w:tcMar>
            <w:vAlign w:val="top"/>
          </w:tcPr>
          <w:p w14:paraId="762AFC7B">
            <w:pPr>
              <w:spacing w:after="30"/>
              <w:jc w:val="left"/>
            </w:pPr>
            <w:r>
              <w:rPr>
                <w:sz w:val="24"/>
                <w:szCs w:val="24"/>
              </w:rPr>
              <w:t>Jamoaviy, guruhli, juftlikda</w:t>
            </w:r>
          </w:p>
        </w:tc>
      </w:tr>
      <w:tr w14:paraId="2BF09AC1">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rPr>
          <w:cantSplit/>
        </w:trPr>
        <w:tc>
          <w:tcPr>
            <w:tcW w:w="2500" w:type="dxa"/>
            <w:tcMar>
              <w:top w:w="60" w:type="dxa"/>
              <w:left w:w="100" w:type="dxa"/>
              <w:bottom w:w="60" w:type="dxa"/>
              <w:right w:w="100" w:type="dxa"/>
            </w:tcMar>
            <w:vAlign w:val="top"/>
          </w:tcPr>
          <w:p w14:paraId="04C60D00">
            <w:pPr>
              <w:spacing w:after="0"/>
              <w:jc w:val="left"/>
            </w:pPr>
            <w:r>
              <w:rPr>
                <w:b/>
                <w:bCs/>
                <w:sz w:val="24"/>
                <w:szCs w:val="24"/>
              </w:rPr>
              <w:t>O‘qitish sharoiti</w:t>
            </w:r>
          </w:p>
        </w:tc>
        <w:tc>
          <w:tcPr>
            <w:tcW w:w="7138" w:type="dxa"/>
            <w:tcMar>
              <w:top w:w="60" w:type="dxa"/>
              <w:left w:w="100" w:type="dxa"/>
              <w:bottom w:w="60" w:type="dxa"/>
              <w:right w:w="100" w:type="dxa"/>
            </w:tcMar>
            <w:vAlign w:val="top"/>
          </w:tcPr>
          <w:p w14:paraId="04C32829">
            <w:pPr>
              <w:spacing w:after="30"/>
              <w:jc w:val="left"/>
            </w:pPr>
            <w:r>
              <w:rPr>
                <w:sz w:val="24"/>
                <w:szCs w:val="24"/>
              </w:rPr>
              <w:t>Maxsus jihozlangan o‘quv xonasi</w:t>
            </w:r>
          </w:p>
        </w:tc>
      </w:tr>
      <w:tr w14:paraId="5FA4DCED">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rPr>
          <w:cantSplit/>
        </w:trPr>
        <w:tc>
          <w:tcPr>
            <w:tcW w:w="2500" w:type="dxa"/>
            <w:tcMar>
              <w:top w:w="60" w:type="dxa"/>
              <w:left w:w="100" w:type="dxa"/>
              <w:bottom w:w="60" w:type="dxa"/>
              <w:right w:w="100" w:type="dxa"/>
            </w:tcMar>
            <w:vAlign w:val="top"/>
          </w:tcPr>
          <w:p w14:paraId="01B13927">
            <w:pPr>
              <w:spacing w:after="0"/>
              <w:jc w:val="left"/>
            </w:pPr>
            <w:r>
              <w:rPr>
                <w:b/>
                <w:bCs/>
                <w:sz w:val="24"/>
                <w:szCs w:val="24"/>
              </w:rPr>
              <w:t>Qaytar aloqaning yo‘l va vositalari</w:t>
            </w:r>
          </w:p>
        </w:tc>
        <w:tc>
          <w:tcPr>
            <w:tcW w:w="7138" w:type="dxa"/>
            <w:tcMar>
              <w:top w:w="60" w:type="dxa"/>
              <w:left w:w="100" w:type="dxa"/>
              <w:bottom w:w="60" w:type="dxa"/>
              <w:right w:w="100" w:type="dxa"/>
            </w:tcMar>
            <w:vAlign w:val="top"/>
          </w:tcPr>
          <w:p w14:paraId="3033CA7F">
            <w:pPr>
              <w:spacing w:after="30"/>
              <w:jc w:val="left"/>
            </w:pPr>
            <w:r>
              <w:rPr>
                <w:sz w:val="24"/>
                <w:szCs w:val="24"/>
              </w:rPr>
              <w:t>Og‘zaki so‘rov, savol-javob, test</w:t>
            </w:r>
          </w:p>
        </w:tc>
      </w:tr>
    </w:tbl>
    <w:p w14:paraId="1C99D341">
      <w:pPr>
        <w:keepNext/>
        <w:pageBreakBefore/>
        <w:spacing w:before="0" w:after="80"/>
        <w:jc w:val="center"/>
      </w:pPr>
      <w:r>
        <w:rPr>
          <w:b/>
          <w:bCs/>
          <w:color w:val="1F3864"/>
          <w:sz w:val="26"/>
          <w:szCs w:val="26"/>
        </w:rPr>
        <w:t>O‘QUV MASHG‘ULOTINING TEXNOLOGIK XARITASI</w:t>
      </w:r>
    </w:p>
    <w:tbl>
      <w:tblPr>
        <w:tblStyle w:val="9"/>
        <w:tblW w:w="9638" w:type="dxa"/>
        <w:tblInd w:w="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autofit"/>
        <w:tblCellMar>
          <w:top w:w="0" w:type="dxa"/>
          <w:left w:w="10" w:type="dxa"/>
          <w:bottom w:w="0" w:type="dxa"/>
          <w:right w:w="10" w:type="dxa"/>
        </w:tblCellMar>
      </w:tblPr>
      <w:tblGrid>
        <w:gridCol w:w="1900"/>
        <w:gridCol w:w="5038"/>
        <w:gridCol w:w="2700"/>
      </w:tblGrid>
      <w:tr w14:paraId="68F997D6">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rPr>
          <w:tblHeader/>
        </w:trPr>
        <w:tc>
          <w:tcPr>
            <w:tcW w:w="1900" w:type="dxa"/>
            <w:shd w:val="clear" w:color="auto" w:fill="D9E2F3"/>
            <w:tcMar>
              <w:top w:w="60" w:type="dxa"/>
              <w:left w:w="100" w:type="dxa"/>
              <w:bottom w:w="60" w:type="dxa"/>
              <w:right w:w="100" w:type="dxa"/>
            </w:tcMar>
            <w:vAlign w:val="center"/>
          </w:tcPr>
          <w:p w14:paraId="5549C67A">
            <w:pPr>
              <w:spacing w:after="0"/>
              <w:jc w:val="center"/>
            </w:pPr>
            <w:r>
              <w:rPr>
                <w:b/>
                <w:bCs/>
                <w:sz w:val="24"/>
                <w:szCs w:val="24"/>
              </w:rPr>
              <w:t>Ta’lim shakli, ish bosqichlari va vaqti</w:t>
            </w:r>
          </w:p>
        </w:tc>
        <w:tc>
          <w:tcPr>
            <w:tcW w:w="5038" w:type="dxa"/>
            <w:shd w:val="clear" w:color="auto" w:fill="D9E2F3"/>
            <w:tcMar>
              <w:top w:w="60" w:type="dxa"/>
              <w:left w:w="100" w:type="dxa"/>
              <w:bottom w:w="60" w:type="dxa"/>
              <w:right w:w="100" w:type="dxa"/>
            </w:tcMar>
            <w:vAlign w:val="center"/>
          </w:tcPr>
          <w:p w14:paraId="45C5867E">
            <w:pPr>
              <w:spacing w:after="0"/>
              <w:jc w:val="center"/>
            </w:pPr>
            <w:r>
              <w:rPr>
                <w:b/>
                <w:bCs/>
                <w:sz w:val="24"/>
                <w:szCs w:val="24"/>
              </w:rPr>
              <w:t>O‘qituvchining faoliyati mazmuni</w:t>
            </w:r>
          </w:p>
        </w:tc>
        <w:tc>
          <w:tcPr>
            <w:tcW w:w="2700" w:type="dxa"/>
            <w:shd w:val="clear" w:color="auto" w:fill="D9E2F3"/>
            <w:tcMar>
              <w:top w:w="60" w:type="dxa"/>
              <w:left w:w="100" w:type="dxa"/>
              <w:bottom w:w="60" w:type="dxa"/>
              <w:right w:w="100" w:type="dxa"/>
            </w:tcMar>
            <w:vAlign w:val="center"/>
          </w:tcPr>
          <w:p w14:paraId="37BA02BB">
            <w:pPr>
              <w:spacing w:after="0"/>
              <w:jc w:val="center"/>
            </w:pPr>
            <w:r>
              <w:rPr>
                <w:b/>
                <w:bCs/>
                <w:sz w:val="24"/>
                <w:szCs w:val="24"/>
              </w:rPr>
              <w:t>O‘quvchining faoliyati mazmuni</w:t>
            </w:r>
          </w:p>
        </w:tc>
      </w:tr>
      <w:tr w14:paraId="132A61AE">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c>
          <w:tcPr>
            <w:tcW w:w="1900" w:type="dxa"/>
            <w:tcMar>
              <w:top w:w="60" w:type="dxa"/>
              <w:left w:w="100" w:type="dxa"/>
              <w:bottom w:w="60" w:type="dxa"/>
              <w:right w:w="100" w:type="dxa"/>
            </w:tcMar>
            <w:vAlign w:val="top"/>
          </w:tcPr>
          <w:p w14:paraId="09B3CF60">
            <w:pPr>
              <w:spacing w:after="30"/>
              <w:jc w:val="left"/>
            </w:pPr>
            <w:r>
              <w:rPr>
                <w:b/>
                <w:bCs/>
                <w:sz w:val="24"/>
                <w:szCs w:val="24"/>
              </w:rPr>
              <w:t>1. O‘quv mashg‘ulotiga kirish</w:t>
            </w:r>
            <w:r>
              <w:rPr>
                <w:sz w:val="24"/>
                <w:szCs w:val="24"/>
              </w:rPr>
              <w:t xml:space="preserve"> (5 daqiqa)</w:t>
            </w:r>
          </w:p>
        </w:tc>
        <w:tc>
          <w:tcPr>
            <w:tcW w:w="5038" w:type="dxa"/>
            <w:tcMar>
              <w:top w:w="60" w:type="dxa"/>
              <w:left w:w="100" w:type="dxa"/>
              <w:bottom w:w="60" w:type="dxa"/>
              <w:right w:w="100" w:type="dxa"/>
            </w:tcMar>
            <w:vAlign w:val="top"/>
          </w:tcPr>
          <w:p w14:paraId="149D586B">
            <w:pPr>
              <w:spacing w:after="30"/>
              <w:jc w:val="left"/>
            </w:pPr>
            <w:r>
              <w:rPr>
                <w:b/>
                <w:bCs/>
                <w:sz w:val="24"/>
                <w:szCs w:val="24"/>
              </w:rPr>
              <w:t>Tashkiliy qism:</w:t>
            </w:r>
          </w:p>
          <w:p w14:paraId="42C1D098">
            <w:pPr>
              <w:spacing w:after="30"/>
              <w:jc w:val="left"/>
            </w:pPr>
            <w:r>
              <w:rPr>
                <w:sz w:val="24"/>
                <w:szCs w:val="24"/>
              </w:rPr>
              <w:t>• O‘quvchilarning mashg‘ulotga tayyorgarligi va davomatini tekshiradi.</w:t>
            </w:r>
          </w:p>
          <w:p w14:paraId="462F0013">
            <w:pPr>
              <w:spacing w:after="30"/>
              <w:jc w:val="left"/>
            </w:pPr>
            <w:r>
              <w:rPr>
                <w:sz w:val="24"/>
                <w:szCs w:val="24"/>
              </w:rPr>
              <w:t>• O‘quv xonasining sanitariya-gigiyenik holatini ko‘zdan kechiradi.</w:t>
            </w:r>
          </w:p>
        </w:tc>
        <w:tc>
          <w:tcPr>
            <w:tcW w:w="2700" w:type="dxa"/>
            <w:tcMar>
              <w:top w:w="60" w:type="dxa"/>
              <w:left w:w="100" w:type="dxa"/>
              <w:bottom w:w="60" w:type="dxa"/>
              <w:right w:w="100" w:type="dxa"/>
            </w:tcMar>
            <w:vAlign w:val="top"/>
          </w:tcPr>
          <w:p w14:paraId="3CF777EA">
            <w:pPr>
              <w:spacing w:after="30"/>
              <w:jc w:val="left"/>
            </w:pPr>
            <w:r>
              <w:rPr>
                <w:sz w:val="24"/>
                <w:szCs w:val="24"/>
              </w:rPr>
              <w:t>• Mashg‘ulotga tayyorlanadilar.</w:t>
            </w:r>
          </w:p>
          <w:p w14:paraId="70EFB3F6">
            <w:pPr>
              <w:spacing w:after="30"/>
              <w:jc w:val="left"/>
            </w:pPr>
            <w:r>
              <w:rPr>
                <w:sz w:val="24"/>
                <w:szCs w:val="24"/>
              </w:rPr>
              <w:t>• Navbatchilar axborot beradilar.</w:t>
            </w:r>
          </w:p>
        </w:tc>
      </w:tr>
      <w:tr w14:paraId="50A0C474">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c>
          <w:tcPr>
            <w:tcW w:w="1900" w:type="dxa"/>
            <w:tcMar>
              <w:top w:w="60" w:type="dxa"/>
              <w:left w:w="100" w:type="dxa"/>
              <w:bottom w:w="60" w:type="dxa"/>
              <w:right w:w="100" w:type="dxa"/>
            </w:tcMar>
            <w:vAlign w:val="top"/>
          </w:tcPr>
          <w:p w14:paraId="2ACBED16">
            <w:pPr>
              <w:spacing w:after="30"/>
              <w:jc w:val="left"/>
            </w:pPr>
            <w:r>
              <w:rPr>
                <w:b/>
                <w:bCs/>
                <w:sz w:val="24"/>
                <w:szCs w:val="24"/>
              </w:rPr>
              <w:t>2. Asosiy bosqich</w:t>
            </w:r>
            <w:r>
              <w:rPr>
                <w:sz w:val="24"/>
                <w:szCs w:val="24"/>
              </w:rPr>
              <w:t xml:space="preserve"> (65 daqiqa)</w:t>
            </w:r>
          </w:p>
        </w:tc>
        <w:tc>
          <w:tcPr>
            <w:tcW w:w="5038" w:type="dxa"/>
            <w:tcMar>
              <w:top w:w="60" w:type="dxa"/>
              <w:left w:w="100" w:type="dxa"/>
              <w:bottom w:w="60" w:type="dxa"/>
              <w:right w:w="100" w:type="dxa"/>
            </w:tcMar>
            <w:vAlign w:val="top"/>
          </w:tcPr>
          <w:p w14:paraId="6BDC62A9">
            <w:pPr>
              <w:spacing w:after="30"/>
              <w:jc w:val="left"/>
            </w:pPr>
            <w:r>
              <w:rPr>
                <w:b/>
                <w:bCs/>
                <w:sz w:val="24"/>
                <w:szCs w:val="24"/>
              </w:rPr>
              <w:t>Tayanch bilimlarni faollashtirish:</w:t>
            </w:r>
          </w:p>
          <w:p w14:paraId="1589E6BB">
            <w:pPr>
              <w:spacing w:after="30"/>
              <w:jc w:val="left"/>
            </w:pPr>
            <w:r>
              <w:rPr>
                <w:sz w:val="24"/>
                <w:szCs w:val="24"/>
              </w:rPr>
              <w:t>1. Uyga berilgan vazifani nazorat qiladi, o‘tilgan mavzu bo‘yicha savollar beradi va baholaydi (1-ilova).</w:t>
            </w:r>
          </w:p>
          <w:p w14:paraId="5F0FDBEF">
            <w:pPr>
              <w:spacing w:after="30"/>
              <w:jc w:val="left"/>
            </w:pPr>
            <w:r>
              <w:rPr>
                <w:b/>
                <w:bCs/>
                <w:sz w:val="24"/>
                <w:szCs w:val="24"/>
              </w:rPr>
              <w:t>Maqsad va vazifalarni belgilash:</w:t>
            </w:r>
          </w:p>
          <w:p w14:paraId="332C5FF9">
            <w:pPr>
              <w:spacing w:after="30"/>
              <w:jc w:val="left"/>
            </w:pPr>
            <w:r>
              <w:rPr>
                <w:sz w:val="24"/>
                <w:szCs w:val="24"/>
              </w:rPr>
              <w:t>2. Mashg‘ulotning nomi, rejasi, maqsadi va o‘qitish natijalari bilan tanishtiradi.</w:t>
            </w:r>
          </w:p>
          <w:p w14:paraId="39CEEDD0">
            <w:pPr>
              <w:spacing w:after="30"/>
              <w:jc w:val="left"/>
            </w:pPr>
            <w:r>
              <w:rPr>
                <w:sz w:val="24"/>
                <w:szCs w:val="24"/>
              </w:rPr>
              <w:t>3. Mustaqil ishlash uchun adabiyotlar bilan tanishtiradi.</w:t>
            </w:r>
          </w:p>
          <w:p w14:paraId="290B4A4E">
            <w:pPr>
              <w:spacing w:after="30"/>
              <w:jc w:val="left"/>
            </w:pPr>
            <w:r>
              <w:rPr>
                <w:sz w:val="24"/>
                <w:szCs w:val="24"/>
              </w:rPr>
              <w:t>4. O‘quvchilarni baholash mezoni va ko‘rsatkichlari bilan tanishtiradi (2-ilova).</w:t>
            </w:r>
          </w:p>
          <w:p w14:paraId="3D13747A">
            <w:pPr>
              <w:spacing w:after="30"/>
              <w:jc w:val="left"/>
            </w:pPr>
            <w:r>
              <w:rPr>
                <w:b/>
                <w:bCs/>
                <w:sz w:val="24"/>
                <w:szCs w:val="24"/>
              </w:rPr>
              <w:t>Ta’lim oluvchining bilimlarini faollashtirish:</w:t>
            </w:r>
          </w:p>
          <w:p w14:paraId="46C06038">
            <w:pPr>
              <w:spacing w:after="30"/>
              <w:jc w:val="left"/>
            </w:pPr>
            <w:r>
              <w:rPr>
                <w:sz w:val="24"/>
                <w:szCs w:val="24"/>
              </w:rPr>
              <w:t>5. Tezkor so‘rov, savol-javob, aqliy hujum texnikalari orqali bilimlarni faollashtiradi.</w:t>
            </w:r>
          </w:p>
          <w:p w14:paraId="17713419">
            <w:pPr>
              <w:spacing w:after="30"/>
              <w:jc w:val="left"/>
            </w:pPr>
            <w:r>
              <w:rPr>
                <w:b/>
                <w:bCs/>
                <w:sz w:val="24"/>
                <w:szCs w:val="24"/>
              </w:rPr>
              <w:t>Yangi o‘quv materiali bayoni:</w:t>
            </w:r>
          </w:p>
          <w:p w14:paraId="0B1E23DB">
            <w:pPr>
              <w:spacing w:after="30"/>
              <w:jc w:val="left"/>
            </w:pPr>
            <w:r>
              <w:rPr>
                <w:sz w:val="24"/>
                <w:szCs w:val="24"/>
              </w:rPr>
              <w:t>6. Mavzu rejasi asosida PowerPoint taqdimoti va ko‘rgazmalar yordamida asosiy nazariy holatlarni bayon qiladi.</w:t>
            </w:r>
          </w:p>
          <w:p w14:paraId="21B82305">
            <w:pPr>
              <w:spacing w:after="30"/>
              <w:jc w:val="left"/>
            </w:pPr>
            <w:r>
              <w:rPr>
                <w:sz w:val="24"/>
                <w:szCs w:val="24"/>
              </w:rPr>
              <w:t>7. «Venn diagrammasi va amaliy bog‘lam» interaktiv metodi asosida guruhlarda ishlashni tashkil etadi.</w:t>
            </w:r>
          </w:p>
          <w:p w14:paraId="4C53D2FA">
            <w:pPr>
              <w:spacing w:after="30"/>
              <w:jc w:val="left"/>
            </w:pPr>
            <w:r>
              <w:rPr>
                <w:b/>
                <w:bCs/>
                <w:sz w:val="24"/>
                <w:szCs w:val="24"/>
              </w:rPr>
              <w:t>Yangi o‘quv materialini mustahkamlash:</w:t>
            </w:r>
          </w:p>
          <w:p w14:paraId="623ED3F3">
            <w:pPr>
              <w:spacing w:after="30"/>
              <w:jc w:val="left"/>
            </w:pPr>
            <w:r>
              <w:rPr>
                <w:sz w:val="24"/>
                <w:szCs w:val="24"/>
              </w:rPr>
              <w:t>8. Mustahkamlash uchun savollar va test topshiriqlari beriladi (3-ilova).</w:t>
            </w:r>
          </w:p>
        </w:tc>
        <w:tc>
          <w:tcPr>
            <w:tcW w:w="2700" w:type="dxa"/>
            <w:tcMar>
              <w:top w:w="60" w:type="dxa"/>
              <w:left w:w="100" w:type="dxa"/>
              <w:bottom w:w="60" w:type="dxa"/>
              <w:right w:w="100" w:type="dxa"/>
            </w:tcMar>
            <w:vAlign w:val="top"/>
          </w:tcPr>
          <w:p w14:paraId="7A6A1DFF">
            <w:pPr>
              <w:spacing w:after="30"/>
              <w:jc w:val="left"/>
            </w:pPr>
            <w:r>
              <w:rPr>
                <w:sz w:val="24"/>
                <w:szCs w:val="24"/>
              </w:rPr>
              <w:t>• Savollarga javob beradilar.</w:t>
            </w:r>
          </w:p>
          <w:p w14:paraId="29234575">
            <w:pPr>
              <w:spacing w:after="30"/>
              <w:jc w:val="left"/>
            </w:pPr>
            <w:r>
              <w:rPr>
                <w:sz w:val="24"/>
                <w:szCs w:val="24"/>
              </w:rPr>
              <w:t>• Kerakli ma’lumotlarni yozib oladilar.</w:t>
            </w:r>
          </w:p>
          <w:p w14:paraId="29D69B55">
            <w:pPr>
              <w:spacing w:after="30"/>
              <w:jc w:val="left"/>
            </w:pPr>
            <w:r>
              <w:rPr>
                <w:sz w:val="24"/>
                <w:szCs w:val="24"/>
              </w:rPr>
              <w:t>• Guruhlarga bo‘linadilar.</w:t>
            </w:r>
          </w:p>
          <w:p w14:paraId="62E799DA">
            <w:pPr>
              <w:spacing w:after="30"/>
              <w:jc w:val="left"/>
            </w:pPr>
            <w:r>
              <w:rPr>
                <w:sz w:val="24"/>
                <w:szCs w:val="24"/>
              </w:rPr>
              <w:t>• Savol-javoblarda faol ishtirok etadilar.</w:t>
            </w:r>
          </w:p>
          <w:p w14:paraId="02BC60C9">
            <w:pPr>
              <w:spacing w:after="30"/>
              <w:jc w:val="left"/>
            </w:pPr>
            <w:r>
              <w:rPr>
                <w:sz w:val="24"/>
                <w:szCs w:val="24"/>
              </w:rPr>
              <w:t>• Diqqat qiladilar va axborotni qabul qiladilar.</w:t>
            </w:r>
          </w:p>
          <w:p w14:paraId="14FC9F3F">
            <w:pPr>
              <w:spacing w:after="30"/>
              <w:jc w:val="left"/>
            </w:pPr>
            <w:r>
              <w:rPr>
                <w:sz w:val="24"/>
                <w:szCs w:val="24"/>
              </w:rPr>
              <w:t>• Guruhlarda ishlaydilar, natijani taqdim etadilar.</w:t>
            </w:r>
          </w:p>
          <w:p w14:paraId="2A10C3D6">
            <w:pPr>
              <w:spacing w:after="30"/>
              <w:jc w:val="left"/>
            </w:pPr>
            <w:r>
              <w:rPr>
                <w:sz w:val="24"/>
                <w:szCs w:val="24"/>
              </w:rPr>
              <w:t>• Test topshiriqlarini bajaradilar.</w:t>
            </w:r>
          </w:p>
        </w:tc>
      </w:tr>
      <w:tr w14:paraId="40B1C5B3">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c>
          <w:tcPr>
            <w:tcW w:w="1900" w:type="dxa"/>
            <w:tcMar>
              <w:top w:w="60" w:type="dxa"/>
              <w:left w:w="100" w:type="dxa"/>
              <w:bottom w:w="60" w:type="dxa"/>
              <w:right w:w="100" w:type="dxa"/>
            </w:tcMar>
            <w:vAlign w:val="top"/>
          </w:tcPr>
          <w:p w14:paraId="6090A1D5">
            <w:pPr>
              <w:spacing w:after="30"/>
              <w:jc w:val="left"/>
            </w:pPr>
            <w:r>
              <w:rPr>
                <w:b/>
                <w:bCs/>
                <w:sz w:val="24"/>
                <w:szCs w:val="24"/>
              </w:rPr>
              <w:t>3. Yakuniy bosqich</w:t>
            </w:r>
            <w:r>
              <w:rPr>
                <w:sz w:val="24"/>
                <w:szCs w:val="24"/>
              </w:rPr>
              <w:t xml:space="preserve"> (10 daqiqa)</w:t>
            </w:r>
          </w:p>
        </w:tc>
        <w:tc>
          <w:tcPr>
            <w:tcW w:w="5038" w:type="dxa"/>
            <w:tcMar>
              <w:top w:w="60" w:type="dxa"/>
              <w:left w:w="100" w:type="dxa"/>
              <w:bottom w:w="60" w:type="dxa"/>
              <w:right w:w="100" w:type="dxa"/>
            </w:tcMar>
            <w:vAlign w:val="top"/>
          </w:tcPr>
          <w:p w14:paraId="5329261F">
            <w:pPr>
              <w:spacing w:after="30"/>
              <w:jc w:val="left"/>
            </w:pPr>
            <w:r>
              <w:rPr>
                <w:b/>
                <w:bCs/>
                <w:sz w:val="24"/>
                <w:szCs w:val="24"/>
              </w:rPr>
              <w:t>Mashg‘ulot yakuni:</w:t>
            </w:r>
          </w:p>
          <w:p w14:paraId="0A5148FC">
            <w:pPr>
              <w:spacing w:after="30"/>
              <w:jc w:val="left"/>
            </w:pPr>
            <w:r>
              <w:rPr>
                <w:sz w:val="24"/>
                <w:szCs w:val="24"/>
              </w:rPr>
              <w:t>1. O‘tilgan mavzuni umumlashtiradi, faol ishtirok etgan o‘quvchilarning javoblarini izohlab baholaydi va rag‘batlantiradi.</w:t>
            </w:r>
          </w:p>
          <w:p w14:paraId="0A67626B">
            <w:pPr>
              <w:spacing w:after="30"/>
              <w:jc w:val="left"/>
            </w:pPr>
            <w:r>
              <w:rPr>
                <w:b/>
                <w:bCs/>
                <w:sz w:val="24"/>
                <w:szCs w:val="24"/>
              </w:rPr>
              <w:t>Uyga vazifa berilishi:</w:t>
            </w:r>
          </w:p>
          <w:p w14:paraId="1B683F1C">
            <w:pPr>
              <w:spacing w:after="30"/>
              <w:jc w:val="left"/>
            </w:pPr>
            <w:r>
              <w:rPr>
                <w:sz w:val="24"/>
                <w:szCs w:val="24"/>
              </w:rPr>
              <w:t>2. Kelgusi mashg‘ulotga vazifa va uni bajarish yuzasidan yo‘riqnoma beradi.</w:t>
            </w:r>
          </w:p>
        </w:tc>
        <w:tc>
          <w:tcPr>
            <w:tcW w:w="2700" w:type="dxa"/>
            <w:tcMar>
              <w:top w:w="60" w:type="dxa"/>
              <w:left w:w="100" w:type="dxa"/>
              <w:bottom w:w="60" w:type="dxa"/>
              <w:right w:w="100" w:type="dxa"/>
            </w:tcMar>
            <w:vAlign w:val="top"/>
          </w:tcPr>
          <w:p w14:paraId="219FA477">
            <w:pPr>
              <w:spacing w:after="30"/>
              <w:jc w:val="left"/>
            </w:pPr>
            <w:r>
              <w:rPr>
                <w:sz w:val="24"/>
                <w:szCs w:val="24"/>
              </w:rPr>
              <w:t>• O‘z-o‘zini va o‘zaro baholashni o‘tkazadilar.</w:t>
            </w:r>
          </w:p>
          <w:p w14:paraId="26B74F69">
            <w:pPr>
              <w:spacing w:after="30"/>
              <w:jc w:val="left"/>
            </w:pPr>
            <w:r>
              <w:rPr>
                <w:sz w:val="24"/>
                <w:szCs w:val="24"/>
              </w:rPr>
              <w:t>• Topshiriq va yo‘riqnomani yozib oladilar.</w:t>
            </w:r>
          </w:p>
        </w:tc>
      </w:tr>
    </w:tbl>
    <w:p w14:paraId="39AB98E2">
      <w:pPr>
        <w:spacing w:before="400"/>
      </w:pPr>
      <w:r>
        <w:rPr>
          <w:b/>
          <w:bCs/>
        </w:rPr>
        <w:t>Maxsus fan o‘qituvchisi:</w:t>
      </w:r>
      <w:r>
        <w:t xml:space="preserve">   ____________   O. Tashtemirova</w:t>
      </w:r>
    </w:p>
    <w:p w14:paraId="6AA678CB">
      <w:pPr>
        <w:keepNext/>
        <w:pageBreakBefore/>
        <w:spacing w:before="0" w:after="80"/>
        <w:jc w:val="center"/>
      </w:pPr>
      <w:r>
        <w:rPr>
          <w:b/>
          <w:bCs/>
          <w:color w:val="1F3864"/>
          <w:sz w:val="28"/>
          <w:szCs w:val="28"/>
        </w:rPr>
        <w:t>Mavzu: Jarohat, qon ketishi va kuyishlarda birinchi yordam ko‘rsatish</w:t>
      </w:r>
    </w:p>
    <w:p w14:paraId="3B09BBAB">
      <w:pPr>
        <w:keepNext/>
        <w:spacing w:before="120" w:after="80"/>
      </w:pPr>
      <w:r>
        <w:rPr>
          <w:b/>
          <w:bCs/>
          <w:color w:val="1F3864"/>
          <w:sz w:val="26"/>
          <w:szCs w:val="26"/>
        </w:rPr>
        <w:t>REJA:</w:t>
      </w:r>
    </w:p>
    <w:p w14:paraId="18FBBD03">
      <w:pPr>
        <w:pStyle w:val="16"/>
        <w:numPr>
          <w:ilvl w:val="0"/>
          <w:numId w:val="44"/>
        </w:numPr>
        <w:spacing w:after="40" w:line="264" w:lineRule="auto"/>
        <w:jc w:val="both"/>
      </w:pPr>
      <w:r>
        <w:rPr>
          <w:b/>
          <w:bCs/>
        </w:rPr>
        <w:t>Qon ketish turlari (kapillyar, venoz, arterial) va to‘xtatish usullari.</w:t>
      </w:r>
    </w:p>
    <w:p w14:paraId="4D8A246B">
      <w:pPr>
        <w:pStyle w:val="16"/>
        <w:numPr>
          <w:ilvl w:val="0"/>
          <w:numId w:val="44"/>
        </w:numPr>
        <w:spacing w:after="40" w:line="264" w:lineRule="auto"/>
        <w:jc w:val="both"/>
      </w:pPr>
      <w:r>
        <w:rPr>
          <w:b/>
          <w:bCs/>
        </w:rPr>
        <w:t>Kuyish turlari va darajalari, ularda birinchi yordam.</w:t>
      </w:r>
    </w:p>
    <w:p w14:paraId="60400A43">
      <w:pPr>
        <w:pStyle w:val="16"/>
        <w:numPr>
          <w:ilvl w:val="0"/>
          <w:numId w:val="44"/>
        </w:numPr>
        <w:spacing w:after="40" w:line="264" w:lineRule="auto"/>
        <w:jc w:val="both"/>
      </w:pPr>
      <w:r>
        <w:rPr>
          <w:b/>
          <w:bCs/>
        </w:rPr>
        <w:t>Jarohatlarni bog‘lash va antiseptik ishlov berish.</w:t>
      </w:r>
    </w:p>
    <w:p w14:paraId="3F269060">
      <w:pPr>
        <w:keepNext/>
        <w:spacing w:before="280" w:after="80"/>
      </w:pPr>
      <w:r>
        <w:rPr>
          <w:b/>
          <w:bCs/>
          <w:color w:val="000000"/>
          <w:sz w:val="26"/>
          <w:szCs w:val="26"/>
        </w:rPr>
        <w:t>1-REJA BO‘YICHA: QON KETISH TURLARI (KAPILLYAR, VENOZ, ARTERIAL) VA TO‘XTATISH USULLARI</w:t>
      </w:r>
    </w:p>
    <w:p w14:paraId="4DD1294F">
      <w:pPr>
        <w:keepNext/>
        <w:spacing w:before="140" w:after="80"/>
      </w:pPr>
      <w:r>
        <w:rPr>
          <w:b/>
          <w:bCs/>
          <w:color w:val="2E75B6"/>
          <w:sz w:val="26"/>
          <w:szCs w:val="26"/>
        </w:rPr>
        <w:t>Qon ketish turlari</w:t>
      </w:r>
    </w:p>
    <w:p w14:paraId="5870D35C">
      <w:pPr>
        <w:spacing w:before="0" w:after="100" w:line="276" w:lineRule="auto"/>
        <w:jc w:val="both"/>
      </w:pPr>
      <w:r>
        <w:t>Ish joyida va kundalik hayotda kesilish, teshilish, ezilish kabi jarohatlar sodir bo‘lishi mumkin. Kompyuter xonasida ham singan monitor oynasi, maket kesishda ishlatiladigan o‘tkir pichoq yoki metall korpus qirrasi jarohatga sabab bo‘ladi. Qon ketishi shikastlangan tomir turiga qarab uch xil bo‘ladi:</w:t>
      </w:r>
    </w:p>
    <w:p w14:paraId="70067528">
      <w:pPr>
        <w:spacing w:after="80"/>
      </w:pPr>
    </w:p>
    <w:tbl>
      <w:tblPr>
        <w:tblStyle w:val="9"/>
        <w:tblW w:w="9638" w:type="dxa"/>
        <w:tblInd w:w="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autofit"/>
        <w:tblCellMar>
          <w:top w:w="0" w:type="dxa"/>
          <w:left w:w="10" w:type="dxa"/>
          <w:bottom w:w="0" w:type="dxa"/>
          <w:right w:w="10" w:type="dxa"/>
        </w:tblCellMar>
      </w:tblPr>
      <w:tblGrid>
        <w:gridCol w:w="2600"/>
        <w:gridCol w:w="3519"/>
        <w:gridCol w:w="3519"/>
      </w:tblGrid>
      <w:tr w14:paraId="3D2EC938">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rPr>
          <w:cantSplit/>
          <w:tblHeader/>
        </w:trPr>
        <w:tc>
          <w:tcPr>
            <w:tcW w:w="2600" w:type="dxa"/>
            <w:shd w:val="clear" w:color="auto" w:fill="D9E2F3"/>
            <w:tcMar>
              <w:top w:w="60" w:type="dxa"/>
              <w:left w:w="100" w:type="dxa"/>
              <w:bottom w:w="60" w:type="dxa"/>
              <w:right w:w="100" w:type="dxa"/>
            </w:tcMar>
            <w:vAlign w:val="center"/>
          </w:tcPr>
          <w:p w14:paraId="2BEA6B92">
            <w:pPr>
              <w:spacing w:after="0"/>
              <w:jc w:val="center"/>
            </w:pPr>
            <w:r>
              <w:rPr>
                <w:b/>
                <w:bCs/>
                <w:sz w:val="24"/>
                <w:szCs w:val="24"/>
              </w:rPr>
              <w:t>Turi</w:t>
            </w:r>
          </w:p>
        </w:tc>
        <w:tc>
          <w:tcPr>
            <w:tcW w:w="3519" w:type="dxa"/>
            <w:shd w:val="clear" w:color="auto" w:fill="D9E2F3"/>
            <w:tcMar>
              <w:top w:w="60" w:type="dxa"/>
              <w:left w:w="100" w:type="dxa"/>
              <w:bottom w:w="60" w:type="dxa"/>
              <w:right w:w="100" w:type="dxa"/>
            </w:tcMar>
            <w:vAlign w:val="center"/>
          </w:tcPr>
          <w:p w14:paraId="7365B04C">
            <w:pPr>
              <w:spacing w:after="0"/>
              <w:jc w:val="center"/>
            </w:pPr>
            <w:r>
              <w:rPr>
                <w:b/>
                <w:bCs/>
                <w:sz w:val="24"/>
                <w:szCs w:val="24"/>
              </w:rPr>
              <w:t>Belgilari</w:t>
            </w:r>
          </w:p>
        </w:tc>
        <w:tc>
          <w:tcPr>
            <w:tcW w:w="3519" w:type="dxa"/>
            <w:shd w:val="clear" w:color="auto" w:fill="D9E2F3"/>
            <w:tcMar>
              <w:top w:w="60" w:type="dxa"/>
              <w:left w:w="100" w:type="dxa"/>
              <w:bottom w:w="60" w:type="dxa"/>
              <w:right w:w="100" w:type="dxa"/>
            </w:tcMar>
            <w:vAlign w:val="center"/>
          </w:tcPr>
          <w:p w14:paraId="72416AFA">
            <w:pPr>
              <w:spacing w:after="0"/>
              <w:jc w:val="center"/>
            </w:pPr>
            <w:r>
              <w:rPr>
                <w:b/>
                <w:bCs/>
                <w:sz w:val="24"/>
                <w:szCs w:val="24"/>
              </w:rPr>
              <w:t>Xavfi</w:t>
            </w:r>
          </w:p>
        </w:tc>
      </w:tr>
      <w:tr w14:paraId="4A11A380">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rPr>
          <w:cantSplit/>
        </w:trPr>
        <w:tc>
          <w:tcPr>
            <w:tcW w:w="2600" w:type="dxa"/>
            <w:tcMar>
              <w:top w:w="60" w:type="dxa"/>
              <w:left w:w="100" w:type="dxa"/>
              <w:bottom w:w="60" w:type="dxa"/>
              <w:right w:w="100" w:type="dxa"/>
            </w:tcMar>
            <w:vAlign w:val="center"/>
          </w:tcPr>
          <w:p w14:paraId="08EFC4B6">
            <w:pPr>
              <w:spacing w:after="0"/>
              <w:jc w:val="left"/>
            </w:pPr>
            <w:r>
              <w:rPr>
                <w:b w:val="0"/>
                <w:bCs w:val="0"/>
                <w:sz w:val="24"/>
                <w:szCs w:val="24"/>
              </w:rPr>
              <w:t>Kapillyar</w:t>
            </w:r>
          </w:p>
        </w:tc>
        <w:tc>
          <w:tcPr>
            <w:tcW w:w="3519" w:type="dxa"/>
            <w:tcMar>
              <w:top w:w="60" w:type="dxa"/>
              <w:left w:w="100" w:type="dxa"/>
              <w:bottom w:w="60" w:type="dxa"/>
              <w:right w:w="100" w:type="dxa"/>
            </w:tcMar>
            <w:vAlign w:val="center"/>
          </w:tcPr>
          <w:p w14:paraId="5C411240">
            <w:pPr>
              <w:spacing w:after="0"/>
              <w:jc w:val="left"/>
            </w:pPr>
            <w:r>
              <w:rPr>
                <w:b w:val="0"/>
                <w:bCs w:val="0"/>
                <w:sz w:val="24"/>
                <w:szCs w:val="24"/>
              </w:rPr>
              <w:t>Qon butun yuzadan tomchilab sizadi</w:t>
            </w:r>
          </w:p>
        </w:tc>
        <w:tc>
          <w:tcPr>
            <w:tcW w:w="3519" w:type="dxa"/>
            <w:tcMar>
              <w:top w:w="60" w:type="dxa"/>
              <w:left w:w="100" w:type="dxa"/>
              <w:bottom w:w="60" w:type="dxa"/>
              <w:right w:w="100" w:type="dxa"/>
            </w:tcMar>
            <w:vAlign w:val="center"/>
          </w:tcPr>
          <w:p w14:paraId="4FF42633">
            <w:pPr>
              <w:spacing w:after="0"/>
              <w:jc w:val="left"/>
            </w:pPr>
            <w:r>
              <w:rPr>
                <w:b w:val="0"/>
                <w:bCs w:val="0"/>
                <w:sz w:val="24"/>
                <w:szCs w:val="24"/>
              </w:rPr>
              <w:t>Kam; o‘zi tez to‘xtaydi</w:t>
            </w:r>
          </w:p>
        </w:tc>
      </w:tr>
      <w:tr w14:paraId="7435022A">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rPr>
          <w:cantSplit/>
        </w:trPr>
        <w:tc>
          <w:tcPr>
            <w:tcW w:w="2600" w:type="dxa"/>
            <w:tcMar>
              <w:top w:w="60" w:type="dxa"/>
              <w:left w:w="100" w:type="dxa"/>
              <w:bottom w:w="60" w:type="dxa"/>
              <w:right w:w="100" w:type="dxa"/>
            </w:tcMar>
            <w:vAlign w:val="center"/>
          </w:tcPr>
          <w:p w14:paraId="06324473">
            <w:pPr>
              <w:spacing w:after="0"/>
              <w:jc w:val="left"/>
            </w:pPr>
            <w:r>
              <w:rPr>
                <w:b w:val="0"/>
                <w:bCs w:val="0"/>
                <w:sz w:val="24"/>
                <w:szCs w:val="24"/>
              </w:rPr>
              <w:t>Venoz</w:t>
            </w:r>
          </w:p>
        </w:tc>
        <w:tc>
          <w:tcPr>
            <w:tcW w:w="3519" w:type="dxa"/>
            <w:tcMar>
              <w:top w:w="60" w:type="dxa"/>
              <w:left w:w="100" w:type="dxa"/>
              <w:bottom w:w="60" w:type="dxa"/>
              <w:right w:w="100" w:type="dxa"/>
            </w:tcMar>
            <w:vAlign w:val="center"/>
          </w:tcPr>
          <w:p w14:paraId="75089165">
            <w:pPr>
              <w:spacing w:after="0"/>
              <w:jc w:val="left"/>
            </w:pPr>
            <w:r>
              <w:rPr>
                <w:b w:val="0"/>
                <w:bCs w:val="0"/>
                <w:sz w:val="24"/>
                <w:szCs w:val="24"/>
              </w:rPr>
              <w:t>To‘q qizil (qoramtir) qon bir tekis, bosimsiz oqadi</w:t>
            </w:r>
          </w:p>
        </w:tc>
        <w:tc>
          <w:tcPr>
            <w:tcW w:w="3519" w:type="dxa"/>
            <w:tcMar>
              <w:top w:w="60" w:type="dxa"/>
              <w:left w:w="100" w:type="dxa"/>
              <w:bottom w:w="60" w:type="dxa"/>
              <w:right w:w="100" w:type="dxa"/>
            </w:tcMar>
            <w:vAlign w:val="center"/>
          </w:tcPr>
          <w:p w14:paraId="0ADB5BD8">
            <w:pPr>
              <w:spacing w:after="0"/>
              <w:jc w:val="left"/>
            </w:pPr>
            <w:r>
              <w:rPr>
                <w:b w:val="0"/>
                <w:bCs w:val="0"/>
                <w:sz w:val="24"/>
                <w:szCs w:val="24"/>
              </w:rPr>
              <w:t>O‘rtacha; to‘xtatish zarur</w:t>
            </w:r>
          </w:p>
        </w:tc>
      </w:tr>
      <w:tr w14:paraId="3B567E02">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rPr>
          <w:cantSplit/>
        </w:trPr>
        <w:tc>
          <w:tcPr>
            <w:tcW w:w="2600" w:type="dxa"/>
            <w:tcMar>
              <w:top w:w="60" w:type="dxa"/>
              <w:left w:w="100" w:type="dxa"/>
              <w:bottom w:w="60" w:type="dxa"/>
              <w:right w:w="100" w:type="dxa"/>
            </w:tcMar>
            <w:vAlign w:val="center"/>
          </w:tcPr>
          <w:p w14:paraId="55266930">
            <w:pPr>
              <w:spacing w:after="0"/>
              <w:jc w:val="left"/>
            </w:pPr>
            <w:r>
              <w:rPr>
                <w:b w:val="0"/>
                <w:bCs w:val="0"/>
                <w:sz w:val="24"/>
                <w:szCs w:val="24"/>
              </w:rPr>
              <w:t>Arterial</w:t>
            </w:r>
          </w:p>
        </w:tc>
        <w:tc>
          <w:tcPr>
            <w:tcW w:w="3519" w:type="dxa"/>
            <w:tcMar>
              <w:top w:w="60" w:type="dxa"/>
              <w:left w:w="100" w:type="dxa"/>
              <w:bottom w:w="60" w:type="dxa"/>
              <w:right w:w="100" w:type="dxa"/>
            </w:tcMar>
            <w:vAlign w:val="center"/>
          </w:tcPr>
          <w:p w14:paraId="49E0A082">
            <w:pPr>
              <w:spacing w:after="0"/>
              <w:jc w:val="left"/>
            </w:pPr>
            <w:r>
              <w:rPr>
                <w:b w:val="0"/>
                <w:bCs w:val="0"/>
                <w:sz w:val="24"/>
                <w:szCs w:val="24"/>
              </w:rPr>
              <w:t>Och qizil (al) qon yurak urishi bilan bir maromda otilib chiqadi</w:t>
            </w:r>
          </w:p>
        </w:tc>
        <w:tc>
          <w:tcPr>
            <w:tcW w:w="3519" w:type="dxa"/>
            <w:tcMar>
              <w:top w:w="60" w:type="dxa"/>
              <w:left w:w="100" w:type="dxa"/>
              <w:bottom w:w="60" w:type="dxa"/>
              <w:right w:w="100" w:type="dxa"/>
            </w:tcMar>
            <w:vAlign w:val="center"/>
          </w:tcPr>
          <w:p w14:paraId="7B4979C9">
            <w:pPr>
              <w:spacing w:after="0"/>
              <w:jc w:val="left"/>
            </w:pPr>
            <w:r>
              <w:rPr>
                <w:b w:val="0"/>
                <w:bCs w:val="0"/>
                <w:sz w:val="24"/>
                <w:szCs w:val="24"/>
              </w:rPr>
              <w:t>Juda yuqori; bir necha daqiqada hayot uchun xavfli</w:t>
            </w:r>
          </w:p>
        </w:tc>
      </w:tr>
    </w:tbl>
    <w:p w14:paraId="4DB8491D">
      <w:pPr>
        <w:spacing w:after="80"/>
      </w:pPr>
    </w:p>
    <w:p w14:paraId="71C4B4F9">
      <w:pPr>
        <w:spacing w:before="0" w:after="100" w:line="276" w:lineRule="auto"/>
        <w:jc w:val="both"/>
      </w:pPr>
      <w:r>
        <w:t>Bundan tashqari, ichki qon ketish ham bo‘ladi: u tashqaridan ko‘rinmaydi, lekin rangparlik, sovuq ter, tez puls va bosh aylanishi bilan namoyon bo‘ladi. Bunday holatda jabrlanuvchini yotqizib, zudlik bilan 103 ni chaqirish kerak.</w:t>
      </w:r>
    </w:p>
    <w:p w14:paraId="6C631DEE">
      <w:pPr>
        <w:keepNext/>
        <w:spacing w:before="120" w:after="40"/>
        <w:jc w:val="center"/>
      </w:pPr>
      <w:r>
        <w:drawing>
          <wp:inline distT="0" distB="0" distL="0" distR="0">
            <wp:extent cx="4953000" cy="2771775"/>
            <wp:effectExtent l="0" t="0" r="0" b="0"/>
            <wp:docPr id="6" name="Изображение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Изображение 6"/>
                    <pic:cNvPicPr>
                      <a:picLocks noChangeAspect="1" noChangeArrowheads="1"/>
                    </pic:cNvPicPr>
                  </pic:nvPicPr>
                  <pic:blipFill>
                    <a:blip r:embed="rId7"/>
                    <a:srcRect/>
                    <a:stretch>
                      <a:fillRect/>
                    </a:stretch>
                  </pic:blipFill>
                  <pic:spPr>
                    <a:xfrm>
                      <a:off x="0" y="0"/>
                      <a:ext cx="4953000" cy="2771775"/>
                    </a:xfrm>
                    <a:prstGeom prst="rect">
                      <a:avLst/>
                    </a:prstGeom>
                  </pic:spPr>
                </pic:pic>
              </a:graphicData>
            </a:graphic>
          </wp:inline>
        </w:drawing>
      </w:r>
    </w:p>
    <w:p w14:paraId="592ABB78">
      <w:pPr>
        <w:spacing w:after="120"/>
        <w:jc w:val="center"/>
      </w:pPr>
      <w:r>
        <w:rPr>
          <w:i/>
          <w:iCs/>
          <w:sz w:val="22"/>
          <w:szCs w:val="22"/>
        </w:rPr>
        <w:t>9-rasm. Birinchi tibbiy yordam</w:t>
      </w:r>
    </w:p>
    <w:p w14:paraId="4CBE5F92">
      <w:pPr>
        <w:keepNext/>
        <w:spacing w:before="280" w:after="80"/>
      </w:pPr>
      <w:r>
        <w:rPr>
          <w:b/>
          <w:bCs/>
          <w:color w:val="000000"/>
          <w:sz w:val="26"/>
          <w:szCs w:val="26"/>
        </w:rPr>
        <w:t>2-REJA BO‘YICHA: KUYISH TURLARI VA DARAJALARI, ULARDA BIRINCHI YORDAM</w:t>
      </w:r>
    </w:p>
    <w:p w14:paraId="4C52BCDC">
      <w:pPr>
        <w:keepNext/>
        <w:spacing w:before="140" w:after="80"/>
      </w:pPr>
      <w:r>
        <w:rPr>
          <w:b/>
          <w:bCs/>
          <w:color w:val="2E75B6"/>
          <w:sz w:val="26"/>
          <w:szCs w:val="26"/>
        </w:rPr>
        <w:t>Qon ketishini to‘xtatish usullari</w:t>
      </w:r>
    </w:p>
    <w:p w14:paraId="21D5852D">
      <w:pPr>
        <w:pStyle w:val="16"/>
        <w:numPr>
          <w:ilvl w:val="0"/>
          <w:numId w:val="45"/>
        </w:numPr>
        <w:spacing w:after="40" w:line="264" w:lineRule="auto"/>
        <w:jc w:val="both"/>
      </w:pPr>
      <w:r>
        <w:t>Iloji bo‘lsa, bir martalik qo‘lqop kiyish (o‘zini infeksiyadan himoya qilish uchun).</w:t>
      </w:r>
    </w:p>
    <w:p w14:paraId="50E04E76">
      <w:pPr>
        <w:pStyle w:val="16"/>
        <w:numPr>
          <w:ilvl w:val="0"/>
          <w:numId w:val="45"/>
        </w:numPr>
        <w:spacing w:after="40" w:line="264" w:lineRule="auto"/>
        <w:jc w:val="both"/>
      </w:pPr>
      <w:r>
        <w:t>Jarohatni steril salfetka yoki toza mato bilan qattiq bosish — bu har qanday qon ketishida birinchi va asosiy usul.</w:t>
      </w:r>
    </w:p>
    <w:p w14:paraId="67777398">
      <w:pPr>
        <w:pStyle w:val="16"/>
        <w:numPr>
          <w:ilvl w:val="0"/>
          <w:numId w:val="45"/>
        </w:numPr>
        <w:spacing w:after="40" w:line="264" w:lineRule="auto"/>
        <w:jc w:val="both"/>
      </w:pPr>
      <w:r>
        <w:t>Kapillyar va venoz qon ketishida jarohat atrofiga antiseptik surtib, bosuvchi bog‘lam qo‘yish. Qo‘l yoki oyoq yurak sathidan yuqoriga ko‘tariladi.</w:t>
      </w:r>
    </w:p>
    <w:p w14:paraId="1AD3E8AA">
      <w:pPr>
        <w:pStyle w:val="16"/>
        <w:numPr>
          <w:ilvl w:val="0"/>
          <w:numId w:val="45"/>
        </w:numPr>
        <w:spacing w:after="40" w:line="264" w:lineRule="auto"/>
        <w:jc w:val="both"/>
      </w:pPr>
      <w:r>
        <w:t>Arterial qon ketishida, agar bosim bilan to‘xtamasa, jarohatdan 5–7 sm yuqoriga, kiyim yoki mato ustidan jgut qo‘yish.</w:t>
      </w:r>
    </w:p>
    <w:p w14:paraId="6A7804B1">
      <w:pPr>
        <w:pStyle w:val="16"/>
        <w:numPr>
          <w:ilvl w:val="0"/>
          <w:numId w:val="45"/>
        </w:numPr>
        <w:spacing w:after="40" w:line="264" w:lineRule="auto"/>
        <w:jc w:val="both"/>
      </w:pPr>
      <w:r>
        <w:t>Jabrlanuvchini zudlik bilan tibbiy muassasaga yetkazish yoki 103 ni chaqirish.</w:t>
      </w:r>
    </w:p>
    <w:p w14:paraId="72202F4C">
      <w:pPr>
        <w:keepNext/>
        <w:spacing w:before="140" w:after="80"/>
      </w:pPr>
      <w:r>
        <w:rPr>
          <w:b/>
          <w:bCs/>
          <w:color w:val="2E75B6"/>
          <w:sz w:val="26"/>
          <w:szCs w:val="26"/>
        </w:rPr>
        <w:t>Jgut qo‘yish qoidalari</w:t>
      </w:r>
    </w:p>
    <w:p w14:paraId="7C2FA737">
      <w:pPr>
        <w:pStyle w:val="16"/>
        <w:numPr>
          <w:ilvl w:val="0"/>
          <w:numId w:val="2"/>
        </w:numPr>
        <w:spacing w:after="40" w:line="264" w:lineRule="auto"/>
        <w:jc w:val="both"/>
      </w:pPr>
      <w:r>
        <w:t>Jgut faqat arterial qon ketishida va boshqa usullar yordam bermaganda qo‘yiladi.</w:t>
      </w:r>
    </w:p>
    <w:p w14:paraId="5F965E86">
      <w:pPr>
        <w:pStyle w:val="16"/>
        <w:numPr>
          <w:ilvl w:val="0"/>
          <w:numId w:val="2"/>
        </w:numPr>
        <w:spacing w:after="40" w:line="264" w:lineRule="auto"/>
        <w:jc w:val="both"/>
      </w:pPr>
      <w:r>
        <w:t>U yalang teriga emas, kiyim yoki mato ustidan qo‘yiladi.</w:t>
      </w:r>
    </w:p>
    <w:p w14:paraId="150DD51C">
      <w:pPr>
        <w:pStyle w:val="16"/>
        <w:numPr>
          <w:ilvl w:val="0"/>
          <w:numId w:val="2"/>
        </w:numPr>
        <w:spacing w:after="40" w:line="264" w:lineRule="auto"/>
        <w:jc w:val="both"/>
      </w:pPr>
      <w:r>
        <w:t>Jgut qo‘yilgan vaqt qog‘ozga yozilib, jgut ostiga qistirib qo‘yiladi.</w:t>
      </w:r>
    </w:p>
    <w:p w14:paraId="1C22CDEE">
      <w:pPr>
        <w:pStyle w:val="16"/>
        <w:numPr>
          <w:ilvl w:val="0"/>
          <w:numId w:val="2"/>
        </w:numPr>
        <w:spacing w:after="40" w:line="264" w:lineRule="auto"/>
        <w:jc w:val="both"/>
      </w:pPr>
      <w:r>
        <w:t>Jgut yozda 1 soatdan, qishda 30 daqiqadan ortiq turmasligi kerak.</w:t>
      </w:r>
    </w:p>
    <w:p w14:paraId="69F2453B">
      <w:pPr>
        <w:pStyle w:val="16"/>
        <w:numPr>
          <w:ilvl w:val="0"/>
          <w:numId w:val="2"/>
        </w:numPr>
        <w:spacing w:after="40" w:line="264" w:lineRule="auto"/>
        <w:jc w:val="both"/>
      </w:pPr>
      <w:r>
        <w:t>Jgut ustini yopib qo‘ymaslik — u ko‘rinib turishi kerak.</w:t>
      </w:r>
    </w:p>
    <w:p w14:paraId="247CB8C8">
      <w:pPr>
        <w:keepNext/>
        <w:spacing w:before="140" w:after="80"/>
      </w:pPr>
      <w:r>
        <w:rPr>
          <w:b/>
          <w:bCs/>
          <w:color w:val="2E75B6"/>
          <w:sz w:val="26"/>
          <w:szCs w:val="26"/>
        </w:rPr>
        <w:t>Jarohatni bog‘lash</w:t>
      </w:r>
    </w:p>
    <w:p w14:paraId="0ABFE23A">
      <w:pPr>
        <w:spacing w:before="0" w:after="100" w:line="276" w:lineRule="auto"/>
        <w:jc w:val="both"/>
      </w:pPr>
      <w:r>
        <w:t>Jarohat iflos bo‘lsa, toza oqar suv bilan yuviladi, atrofi (ichi emas) antiseptik bilan artiladi va steril salfetka qo‘yilib, bint bilan o‘raladi. Bint pastdan yuqoriga, har bir aylanma oldingisini yarmigacha yopib o‘raladi va oxiri mahkamlanadi. Bog‘lam qon aylanishini to‘xtatmasligi kerak: barmoqlar ko‘karsa yoki uvushsa, bog‘lam bo‘shatiladi. Jarohatga paxta qo‘yish, undan begona jismlarni sug‘urib olish mumkin emas.</w:t>
      </w:r>
    </w:p>
    <w:p w14:paraId="71450BA9">
      <w:pPr>
        <w:spacing w:before="0" w:after="100" w:line="276" w:lineRule="auto"/>
        <w:jc w:val="both"/>
      </w:pPr>
      <w:r>
        <w:t>Burundan qon ketganda boshni orqaga emas, biroz oldinga engashtirib, burun qanotlarini 10 daqiqa bosib turish va burun ustiga sovuq narsa qo‘yish kerak.</w:t>
      </w:r>
    </w:p>
    <w:p w14:paraId="2A402A04">
      <w:pPr>
        <w:keepNext/>
        <w:spacing w:before="280" w:after="80"/>
      </w:pPr>
      <w:r>
        <w:rPr>
          <w:b/>
          <w:bCs/>
          <w:color w:val="000000"/>
          <w:sz w:val="26"/>
          <w:szCs w:val="26"/>
        </w:rPr>
        <w:t>3-REJA BO‘YICHA: JAROHATLARNI BOG‘LASH VA ANTISEPTIK ISHLOV BERISH</w:t>
      </w:r>
    </w:p>
    <w:p w14:paraId="359279C5">
      <w:pPr>
        <w:keepNext/>
        <w:spacing w:before="140" w:after="80"/>
      </w:pPr>
      <w:r>
        <w:rPr>
          <w:b/>
          <w:bCs/>
          <w:color w:val="2E75B6"/>
          <w:sz w:val="26"/>
          <w:szCs w:val="26"/>
        </w:rPr>
        <w:t>Kuyish turlari va darajalari</w:t>
      </w:r>
    </w:p>
    <w:p w14:paraId="610982C6">
      <w:pPr>
        <w:spacing w:before="0" w:after="100" w:line="276" w:lineRule="auto"/>
        <w:jc w:val="both"/>
      </w:pPr>
      <w:r>
        <w:t>Kuyishlar sababiga ko‘ra termik (olov, qaynoq suv, qizigan jism), kimyoviy, elektr va nur (quyosh) kuyishlariga bo‘linadi. Chuqurligiga ko‘ra:</w:t>
      </w:r>
    </w:p>
    <w:p w14:paraId="022EAC30">
      <w:pPr>
        <w:spacing w:after="80"/>
      </w:pPr>
    </w:p>
    <w:tbl>
      <w:tblPr>
        <w:tblStyle w:val="9"/>
        <w:tblW w:w="9638" w:type="dxa"/>
        <w:tblInd w:w="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autofit"/>
        <w:tblCellMar>
          <w:top w:w="0" w:type="dxa"/>
          <w:left w:w="10" w:type="dxa"/>
          <w:bottom w:w="0" w:type="dxa"/>
          <w:right w:w="10" w:type="dxa"/>
        </w:tblCellMar>
      </w:tblPr>
      <w:tblGrid>
        <w:gridCol w:w="3400"/>
        <w:gridCol w:w="6238"/>
      </w:tblGrid>
      <w:tr w14:paraId="7F379430">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rPr>
          <w:cantSplit/>
          <w:tblHeader/>
        </w:trPr>
        <w:tc>
          <w:tcPr>
            <w:tcW w:w="3400" w:type="dxa"/>
            <w:shd w:val="clear" w:color="auto" w:fill="D9E2F3"/>
            <w:tcMar>
              <w:top w:w="60" w:type="dxa"/>
              <w:left w:w="100" w:type="dxa"/>
              <w:bottom w:w="60" w:type="dxa"/>
              <w:right w:w="100" w:type="dxa"/>
            </w:tcMar>
            <w:vAlign w:val="center"/>
          </w:tcPr>
          <w:p w14:paraId="6BA4A0B1">
            <w:pPr>
              <w:spacing w:after="0"/>
              <w:jc w:val="center"/>
            </w:pPr>
            <w:r>
              <w:rPr>
                <w:b/>
                <w:bCs/>
                <w:sz w:val="24"/>
                <w:szCs w:val="24"/>
              </w:rPr>
              <w:t>Daraja</w:t>
            </w:r>
          </w:p>
        </w:tc>
        <w:tc>
          <w:tcPr>
            <w:tcW w:w="6238" w:type="dxa"/>
            <w:shd w:val="clear" w:color="auto" w:fill="D9E2F3"/>
            <w:tcMar>
              <w:top w:w="60" w:type="dxa"/>
              <w:left w:w="100" w:type="dxa"/>
              <w:bottom w:w="60" w:type="dxa"/>
              <w:right w:w="100" w:type="dxa"/>
            </w:tcMar>
            <w:vAlign w:val="center"/>
          </w:tcPr>
          <w:p w14:paraId="49546182">
            <w:pPr>
              <w:spacing w:after="0"/>
              <w:jc w:val="center"/>
            </w:pPr>
            <w:r>
              <w:rPr>
                <w:b/>
                <w:bCs/>
                <w:sz w:val="24"/>
                <w:szCs w:val="24"/>
              </w:rPr>
              <w:t>Belgilari</w:t>
            </w:r>
          </w:p>
        </w:tc>
      </w:tr>
      <w:tr w14:paraId="26CA1D24">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rPr>
          <w:cantSplit/>
        </w:trPr>
        <w:tc>
          <w:tcPr>
            <w:tcW w:w="3400" w:type="dxa"/>
            <w:tcMar>
              <w:top w:w="60" w:type="dxa"/>
              <w:left w:w="100" w:type="dxa"/>
              <w:bottom w:w="60" w:type="dxa"/>
              <w:right w:w="100" w:type="dxa"/>
            </w:tcMar>
            <w:vAlign w:val="center"/>
          </w:tcPr>
          <w:p w14:paraId="3701FDF9">
            <w:pPr>
              <w:spacing w:after="0"/>
              <w:jc w:val="left"/>
            </w:pPr>
            <w:r>
              <w:rPr>
                <w:b w:val="0"/>
                <w:bCs w:val="0"/>
                <w:sz w:val="24"/>
                <w:szCs w:val="24"/>
              </w:rPr>
              <w:t>I daraja</w:t>
            </w:r>
          </w:p>
        </w:tc>
        <w:tc>
          <w:tcPr>
            <w:tcW w:w="6238" w:type="dxa"/>
            <w:tcMar>
              <w:top w:w="60" w:type="dxa"/>
              <w:left w:w="100" w:type="dxa"/>
              <w:bottom w:w="60" w:type="dxa"/>
              <w:right w:w="100" w:type="dxa"/>
            </w:tcMar>
            <w:vAlign w:val="center"/>
          </w:tcPr>
          <w:p w14:paraId="7FF4E6A2">
            <w:pPr>
              <w:spacing w:after="0"/>
              <w:jc w:val="left"/>
            </w:pPr>
            <w:r>
              <w:rPr>
                <w:b w:val="0"/>
                <w:bCs w:val="0"/>
                <w:sz w:val="24"/>
                <w:szCs w:val="24"/>
              </w:rPr>
              <w:t>Teri qizaradi, shishadi, og‘riydi</w:t>
            </w:r>
          </w:p>
        </w:tc>
      </w:tr>
      <w:tr w14:paraId="7C7E3E95">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rPr>
          <w:cantSplit/>
        </w:trPr>
        <w:tc>
          <w:tcPr>
            <w:tcW w:w="3400" w:type="dxa"/>
            <w:tcMar>
              <w:top w:w="60" w:type="dxa"/>
              <w:left w:w="100" w:type="dxa"/>
              <w:bottom w:w="60" w:type="dxa"/>
              <w:right w:w="100" w:type="dxa"/>
            </w:tcMar>
            <w:vAlign w:val="center"/>
          </w:tcPr>
          <w:p w14:paraId="72FE6BC2">
            <w:pPr>
              <w:spacing w:after="0"/>
              <w:jc w:val="left"/>
            </w:pPr>
            <w:r>
              <w:rPr>
                <w:b w:val="0"/>
                <w:bCs w:val="0"/>
                <w:sz w:val="24"/>
                <w:szCs w:val="24"/>
              </w:rPr>
              <w:t>II daraja</w:t>
            </w:r>
          </w:p>
        </w:tc>
        <w:tc>
          <w:tcPr>
            <w:tcW w:w="6238" w:type="dxa"/>
            <w:tcMar>
              <w:top w:w="60" w:type="dxa"/>
              <w:left w:w="100" w:type="dxa"/>
              <w:bottom w:w="60" w:type="dxa"/>
              <w:right w:w="100" w:type="dxa"/>
            </w:tcMar>
            <w:vAlign w:val="center"/>
          </w:tcPr>
          <w:p w14:paraId="032A7E9E">
            <w:pPr>
              <w:spacing w:after="0"/>
              <w:jc w:val="left"/>
            </w:pPr>
            <w:r>
              <w:rPr>
                <w:b w:val="0"/>
                <w:bCs w:val="0"/>
                <w:sz w:val="24"/>
                <w:szCs w:val="24"/>
              </w:rPr>
              <w:t>Ichida suyuqlik bo‘lgan pufakchalar paydo bo‘ladi</w:t>
            </w:r>
          </w:p>
        </w:tc>
      </w:tr>
      <w:tr w14:paraId="7922080B">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rPr>
          <w:cantSplit/>
        </w:trPr>
        <w:tc>
          <w:tcPr>
            <w:tcW w:w="3400" w:type="dxa"/>
            <w:tcMar>
              <w:top w:w="60" w:type="dxa"/>
              <w:left w:w="100" w:type="dxa"/>
              <w:bottom w:w="60" w:type="dxa"/>
              <w:right w:w="100" w:type="dxa"/>
            </w:tcMar>
            <w:vAlign w:val="center"/>
          </w:tcPr>
          <w:p w14:paraId="05C319C6">
            <w:pPr>
              <w:spacing w:after="0"/>
              <w:jc w:val="left"/>
            </w:pPr>
            <w:r>
              <w:rPr>
                <w:b w:val="0"/>
                <w:bCs w:val="0"/>
                <w:sz w:val="24"/>
                <w:szCs w:val="24"/>
              </w:rPr>
              <w:t>III–IV daraja</w:t>
            </w:r>
          </w:p>
        </w:tc>
        <w:tc>
          <w:tcPr>
            <w:tcW w:w="6238" w:type="dxa"/>
            <w:tcMar>
              <w:top w:w="60" w:type="dxa"/>
              <w:left w:w="100" w:type="dxa"/>
              <w:bottom w:w="60" w:type="dxa"/>
              <w:right w:w="100" w:type="dxa"/>
            </w:tcMar>
            <w:vAlign w:val="center"/>
          </w:tcPr>
          <w:p w14:paraId="27BCBFB6">
            <w:pPr>
              <w:spacing w:after="0"/>
              <w:jc w:val="left"/>
            </w:pPr>
            <w:r>
              <w:rPr>
                <w:b w:val="0"/>
                <w:bCs w:val="0"/>
                <w:sz w:val="24"/>
                <w:szCs w:val="24"/>
              </w:rPr>
              <w:t>Teri va chuqur to‘qimalar halok bo‘ladi, qorayadi; nerv uchlari shikastlangani uchun og‘riq sezilmasligi mumkin</w:t>
            </w:r>
          </w:p>
        </w:tc>
      </w:tr>
    </w:tbl>
    <w:p w14:paraId="4D5D5E7B">
      <w:pPr>
        <w:spacing w:after="80"/>
      </w:pPr>
    </w:p>
    <w:p w14:paraId="7263D59E">
      <w:pPr>
        <w:keepNext/>
        <w:spacing w:before="140" w:after="80"/>
      </w:pPr>
      <w:r>
        <w:rPr>
          <w:b/>
          <w:bCs/>
          <w:color w:val="2E75B6"/>
          <w:sz w:val="26"/>
          <w:szCs w:val="26"/>
        </w:rPr>
        <w:t>Kuyishda birinchi yordam</w:t>
      </w:r>
    </w:p>
    <w:p w14:paraId="703DE15C">
      <w:pPr>
        <w:pStyle w:val="16"/>
        <w:numPr>
          <w:ilvl w:val="0"/>
          <w:numId w:val="46"/>
        </w:numPr>
        <w:spacing w:after="40" w:line="264" w:lineRule="auto"/>
        <w:jc w:val="both"/>
      </w:pPr>
      <w:r>
        <w:t>Kuydiruvchi omil ta’sirini to‘xtatish (olovni o‘chirish, tok manbaini uzish).</w:t>
      </w:r>
    </w:p>
    <w:p w14:paraId="0DF86311">
      <w:pPr>
        <w:pStyle w:val="16"/>
        <w:numPr>
          <w:ilvl w:val="0"/>
          <w:numId w:val="46"/>
        </w:numPr>
        <w:spacing w:after="40" w:line="264" w:lineRule="auto"/>
        <w:jc w:val="both"/>
      </w:pPr>
      <w:r>
        <w:t>Kuygan joyni 15–20 daqiqa davomida salqin oqar suv ostida tutish. Muz qo‘yish mumkin emas — u to‘qimalarni qo‘shimcha shikastlaydi.</w:t>
      </w:r>
    </w:p>
    <w:p w14:paraId="67BB029E">
      <w:pPr>
        <w:pStyle w:val="16"/>
        <w:numPr>
          <w:ilvl w:val="0"/>
          <w:numId w:val="46"/>
        </w:numPr>
        <w:spacing w:after="40" w:line="264" w:lineRule="auto"/>
        <w:jc w:val="both"/>
      </w:pPr>
      <w:r>
        <w:t>Uzuk, soat, bilakuzukni shish paydo bo‘lmasidan oldin yechib olish.</w:t>
      </w:r>
    </w:p>
    <w:p w14:paraId="48F47308">
      <w:pPr>
        <w:pStyle w:val="16"/>
        <w:numPr>
          <w:ilvl w:val="0"/>
          <w:numId w:val="46"/>
        </w:numPr>
        <w:spacing w:after="40" w:line="264" w:lineRule="auto"/>
        <w:jc w:val="both"/>
      </w:pPr>
      <w:r>
        <w:t>Kuygan joyga yopishib qolgan kiyimni yulib olmaslik.</w:t>
      </w:r>
    </w:p>
    <w:p w14:paraId="6D0F9CC4">
      <w:pPr>
        <w:pStyle w:val="16"/>
        <w:numPr>
          <w:ilvl w:val="0"/>
          <w:numId w:val="46"/>
        </w:numPr>
        <w:spacing w:after="40" w:line="264" w:lineRule="auto"/>
        <w:jc w:val="both"/>
      </w:pPr>
      <w:r>
        <w:t>Ustiga steril quruq bog‘lam qo‘yish, jabrlanuvchiga ko‘p suyuqlik ichirish.</w:t>
      </w:r>
    </w:p>
    <w:p w14:paraId="7BD88562">
      <w:pPr>
        <w:spacing w:before="0" w:after="100" w:line="276" w:lineRule="auto"/>
        <w:jc w:val="both"/>
      </w:pPr>
      <w:r>
        <w:t xml:space="preserve">Kuygan joyga yog‘, moy, qaymoq, tish pastasi yoki spirt surtish </w:t>
      </w:r>
      <w:r>
        <w:rPr>
          <w:b/>
          <w:bCs/>
        </w:rPr>
        <w:t>QAT’IYAN MAN ETILADI</w:t>
      </w:r>
      <w:r>
        <w:t>: yog‘ issiqlikni ichkarida ushlab qoladi va infeksiya xavfini oshiradi. Pufakchalarni yorish ham mumkin emas.</w:t>
      </w:r>
    </w:p>
    <w:p w14:paraId="24B143CF">
      <w:pPr>
        <w:spacing w:before="0" w:after="100" w:line="276" w:lineRule="auto"/>
        <w:jc w:val="both"/>
      </w:pPr>
      <w:r>
        <w:rPr>
          <w:b/>
          <w:bCs/>
        </w:rPr>
        <w:t>Elektr kuyishi</w:t>
      </w:r>
      <w:r>
        <w:t xml:space="preserve"> tashqaridan kichik ko‘rinsa ham, tok tananing ichki to‘qimalari va yurakka ta’sir qilgan bo‘lishi mumkin. Shuning uchun elektr toki urgan har qanday odam, o‘zini yaxshi his qilsa ham, albatta shifokor ko‘rigidan o‘tishi kerak.</w:t>
      </w:r>
    </w:p>
    <w:p w14:paraId="44762868">
      <w:pPr>
        <w:keepNext/>
        <w:spacing w:before="300" w:after="80"/>
      </w:pPr>
      <w:r>
        <w:rPr>
          <w:b/>
          <w:bCs/>
          <w:color w:val="1F3864"/>
          <w:sz w:val="26"/>
          <w:szCs w:val="26"/>
        </w:rPr>
        <w:t>1-ILOVA. O‘TGAN MAVZU BO‘YICHA SAVOLLAR</w:t>
      </w:r>
    </w:p>
    <w:p w14:paraId="3DA2551F">
      <w:pPr>
        <w:pStyle w:val="16"/>
        <w:numPr>
          <w:ilvl w:val="0"/>
          <w:numId w:val="47"/>
        </w:numPr>
        <w:spacing w:after="40" w:line="264" w:lineRule="auto"/>
        <w:jc w:val="both"/>
      </w:pPr>
      <w:r>
        <w:t>Birinchi yordam nima va u nima uchun muhim?</w:t>
      </w:r>
    </w:p>
    <w:p w14:paraId="7301A00E">
      <w:pPr>
        <w:pStyle w:val="16"/>
        <w:numPr>
          <w:ilvl w:val="0"/>
          <w:numId w:val="47"/>
        </w:numPr>
        <w:spacing w:after="40" w:line="264" w:lineRule="auto"/>
        <w:jc w:val="both"/>
      </w:pPr>
      <w:r>
        <w:t>Birinchi yordam ko‘rsatishda eng birinchi qadam nima bo‘lishi kerak?</w:t>
      </w:r>
    </w:p>
    <w:p w14:paraId="0C26DFE1">
      <w:pPr>
        <w:pStyle w:val="16"/>
        <w:numPr>
          <w:ilvl w:val="0"/>
          <w:numId w:val="47"/>
        </w:numPr>
        <w:spacing w:after="40" w:line="264" w:lineRule="auto"/>
        <w:jc w:val="both"/>
      </w:pPr>
      <w:r>
        <w:t>Jabrlanuvchining nafas olayotganini qanday tekshirish mumkin?</w:t>
      </w:r>
    </w:p>
    <w:p w14:paraId="5FF79C52">
      <w:pPr>
        <w:keepNext/>
        <w:spacing w:before="240" w:after="80"/>
      </w:pPr>
      <w:r>
        <w:rPr>
          <w:b/>
          <w:bCs/>
          <w:color w:val="1F3864"/>
          <w:sz w:val="26"/>
          <w:szCs w:val="26"/>
        </w:rPr>
        <w:t>2-ILOVA. BAHOLASH MEZONI</w:t>
      </w:r>
    </w:p>
    <w:tbl>
      <w:tblPr>
        <w:tblStyle w:val="9"/>
        <w:tblW w:w="9638" w:type="dxa"/>
        <w:tblInd w:w="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autofit"/>
        <w:tblCellMar>
          <w:top w:w="0" w:type="dxa"/>
          <w:left w:w="10" w:type="dxa"/>
          <w:bottom w:w="0" w:type="dxa"/>
          <w:right w:w="10" w:type="dxa"/>
        </w:tblCellMar>
      </w:tblPr>
      <w:tblGrid>
        <w:gridCol w:w="1800"/>
        <w:gridCol w:w="7838"/>
      </w:tblGrid>
      <w:tr w14:paraId="11D9A8C8">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rPr>
          <w:cantSplit/>
          <w:tblHeader/>
        </w:trPr>
        <w:tc>
          <w:tcPr>
            <w:tcW w:w="1800" w:type="dxa"/>
            <w:shd w:val="clear" w:color="auto" w:fill="D9E2F3"/>
            <w:tcMar>
              <w:top w:w="60" w:type="dxa"/>
              <w:left w:w="100" w:type="dxa"/>
              <w:bottom w:w="60" w:type="dxa"/>
              <w:right w:w="100" w:type="dxa"/>
            </w:tcMar>
            <w:vAlign w:val="center"/>
          </w:tcPr>
          <w:p w14:paraId="443AC8F7">
            <w:pPr>
              <w:spacing w:after="0"/>
              <w:jc w:val="center"/>
            </w:pPr>
            <w:r>
              <w:rPr>
                <w:b/>
                <w:bCs/>
                <w:sz w:val="24"/>
                <w:szCs w:val="24"/>
              </w:rPr>
              <w:t>Baho</w:t>
            </w:r>
          </w:p>
        </w:tc>
        <w:tc>
          <w:tcPr>
            <w:tcW w:w="7838" w:type="dxa"/>
            <w:shd w:val="clear" w:color="auto" w:fill="D9E2F3"/>
            <w:tcMar>
              <w:top w:w="60" w:type="dxa"/>
              <w:left w:w="100" w:type="dxa"/>
              <w:bottom w:w="60" w:type="dxa"/>
              <w:right w:w="100" w:type="dxa"/>
            </w:tcMar>
            <w:vAlign w:val="center"/>
          </w:tcPr>
          <w:p w14:paraId="272D97E3">
            <w:pPr>
              <w:spacing w:after="0"/>
              <w:jc w:val="center"/>
            </w:pPr>
            <w:r>
              <w:rPr>
                <w:b/>
                <w:bCs/>
                <w:sz w:val="24"/>
                <w:szCs w:val="24"/>
              </w:rPr>
              <w:t>Mezon</w:t>
            </w:r>
          </w:p>
        </w:tc>
      </w:tr>
      <w:tr w14:paraId="7EC24402">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rPr>
          <w:cantSplit/>
        </w:trPr>
        <w:tc>
          <w:tcPr>
            <w:tcW w:w="1800" w:type="dxa"/>
            <w:tcMar>
              <w:top w:w="60" w:type="dxa"/>
              <w:left w:w="100" w:type="dxa"/>
              <w:bottom w:w="60" w:type="dxa"/>
              <w:right w:w="100" w:type="dxa"/>
            </w:tcMar>
            <w:vAlign w:val="center"/>
          </w:tcPr>
          <w:p w14:paraId="58223498">
            <w:pPr>
              <w:spacing w:after="0"/>
              <w:jc w:val="center"/>
            </w:pPr>
            <w:r>
              <w:rPr>
                <w:b w:val="0"/>
                <w:bCs w:val="0"/>
                <w:sz w:val="24"/>
                <w:szCs w:val="24"/>
              </w:rPr>
              <w:t>5 (a’lo)</w:t>
            </w:r>
          </w:p>
        </w:tc>
        <w:tc>
          <w:tcPr>
            <w:tcW w:w="7838" w:type="dxa"/>
            <w:tcMar>
              <w:top w:w="60" w:type="dxa"/>
              <w:left w:w="100" w:type="dxa"/>
              <w:bottom w:w="60" w:type="dxa"/>
              <w:right w:w="100" w:type="dxa"/>
            </w:tcMar>
            <w:vAlign w:val="center"/>
          </w:tcPr>
          <w:p w14:paraId="7466B477">
            <w:pPr>
              <w:spacing w:after="0"/>
              <w:jc w:val="left"/>
            </w:pPr>
            <w:r>
              <w:rPr>
                <w:b w:val="0"/>
                <w:bCs w:val="0"/>
                <w:sz w:val="24"/>
                <w:szCs w:val="24"/>
              </w:rPr>
              <w:t>Savollarga to‘liq va asosli javob beradi, testlarning barchasini to‘g‘ri yechadi, guruh ishida faol</w:t>
            </w:r>
          </w:p>
        </w:tc>
      </w:tr>
      <w:tr w14:paraId="2C80E7CB">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rPr>
          <w:cantSplit/>
        </w:trPr>
        <w:tc>
          <w:tcPr>
            <w:tcW w:w="1800" w:type="dxa"/>
            <w:tcMar>
              <w:top w:w="60" w:type="dxa"/>
              <w:left w:w="100" w:type="dxa"/>
              <w:bottom w:w="60" w:type="dxa"/>
              <w:right w:w="100" w:type="dxa"/>
            </w:tcMar>
            <w:vAlign w:val="center"/>
          </w:tcPr>
          <w:p w14:paraId="0B1BFB59">
            <w:pPr>
              <w:spacing w:after="0"/>
              <w:jc w:val="center"/>
            </w:pPr>
            <w:r>
              <w:rPr>
                <w:b w:val="0"/>
                <w:bCs w:val="0"/>
                <w:sz w:val="24"/>
                <w:szCs w:val="24"/>
              </w:rPr>
              <w:t>4 (yaxshi)</w:t>
            </w:r>
          </w:p>
        </w:tc>
        <w:tc>
          <w:tcPr>
            <w:tcW w:w="7838" w:type="dxa"/>
            <w:tcMar>
              <w:top w:w="60" w:type="dxa"/>
              <w:left w:w="100" w:type="dxa"/>
              <w:bottom w:w="60" w:type="dxa"/>
              <w:right w:w="100" w:type="dxa"/>
            </w:tcMar>
            <w:vAlign w:val="center"/>
          </w:tcPr>
          <w:p w14:paraId="14D42E71">
            <w:pPr>
              <w:spacing w:after="0"/>
              <w:jc w:val="left"/>
            </w:pPr>
            <w:r>
              <w:rPr>
                <w:b w:val="0"/>
                <w:bCs w:val="0"/>
                <w:sz w:val="24"/>
                <w:szCs w:val="24"/>
              </w:rPr>
              <w:t>Savollarga asosan to‘g‘ri javob beradi, testlarning ko‘pchiligini to‘g‘ri yechadi</w:t>
            </w:r>
          </w:p>
        </w:tc>
      </w:tr>
      <w:tr w14:paraId="471FF8EB">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rPr>
          <w:cantSplit/>
        </w:trPr>
        <w:tc>
          <w:tcPr>
            <w:tcW w:w="1800" w:type="dxa"/>
            <w:tcMar>
              <w:top w:w="60" w:type="dxa"/>
              <w:left w:w="100" w:type="dxa"/>
              <w:bottom w:w="60" w:type="dxa"/>
              <w:right w:w="100" w:type="dxa"/>
            </w:tcMar>
            <w:vAlign w:val="center"/>
          </w:tcPr>
          <w:p w14:paraId="05D618BB">
            <w:pPr>
              <w:spacing w:after="0"/>
              <w:jc w:val="center"/>
            </w:pPr>
            <w:r>
              <w:rPr>
                <w:b w:val="0"/>
                <w:bCs w:val="0"/>
                <w:sz w:val="24"/>
                <w:szCs w:val="24"/>
              </w:rPr>
              <w:t>3 (qoniqarli)</w:t>
            </w:r>
          </w:p>
        </w:tc>
        <w:tc>
          <w:tcPr>
            <w:tcW w:w="7838" w:type="dxa"/>
            <w:tcMar>
              <w:top w:w="60" w:type="dxa"/>
              <w:left w:w="100" w:type="dxa"/>
              <w:bottom w:w="60" w:type="dxa"/>
              <w:right w:w="100" w:type="dxa"/>
            </w:tcMar>
            <w:vAlign w:val="center"/>
          </w:tcPr>
          <w:p w14:paraId="4EFB92BD">
            <w:pPr>
              <w:spacing w:after="0"/>
              <w:jc w:val="left"/>
            </w:pPr>
            <w:r>
              <w:rPr>
                <w:b w:val="0"/>
                <w:bCs w:val="0"/>
                <w:sz w:val="24"/>
                <w:szCs w:val="24"/>
              </w:rPr>
              <w:t>Savollarga qisman javob beradi, testlarning yarmini to‘g‘ri yechadi</w:t>
            </w:r>
          </w:p>
        </w:tc>
      </w:tr>
      <w:tr w14:paraId="544CE2A5">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rPr>
          <w:cantSplit/>
        </w:trPr>
        <w:tc>
          <w:tcPr>
            <w:tcW w:w="1800" w:type="dxa"/>
            <w:tcMar>
              <w:top w:w="60" w:type="dxa"/>
              <w:left w:w="100" w:type="dxa"/>
              <w:bottom w:w="60" w:type="dxa"/>
              <w:right w:w="100" w:type="dxa"/>
            </w:tcMar>
            <w:vAlign w:val="center"/>
          </w:tcPr>
          <w:p w14:paraId="71723CD8">
            <w:pPr>
              <w:spacing w:after="0"/>
              <w:jc w:val="center"/>
            </w:pPr>
            <w:r>
              <w:rPr>
                <w:b w:val="0"/>
                <w:bCs w:val="0"/>
                <w:sz w:val="24"/>
                <w:szCs w:val="24"/>
              </w:rPr>
              <w:t>2 (qoniqarsiz)</w:t>
            </w:r>
          </w:p>
        </w:tc>
        <w:tc>
          <w:tcPr>
            <w:tcW w:w="7838" w:type="dxa"/>
            <w:tcMar>
              <w:top w:w="60" w:type="dxa"/>
              <w:left w:w="100" w:type="dxa"/>
              <w:bottom w:w="60" w:type="dxa"/>
              <w:right w:w="100" w:type="dxa"/>
            </w:tcMar>
            <w:vAlign w:val="center"/>
          </w:tcPr>
          <w:p w14:paraId="21D5CC72">
            <w:pPr>
              <w:spacing w:after="0"/>
              <w:jc w:val="left"/>
            </w:pPr>
            <w:r>
              <w:rPr>
                <w:b w:val="0"/>
                <w:bCs w:val="0"/>
                <w:sz w:val="24"/>
                <w:szCs w:val="24"/>
              </w:rPr>
              <w:t>Mavzu bo‘yicha asosiy tushunchalarni bilmaydi</w:t>
            </w:r>
          </w:p>
        </w:tc>
      </w:tr>
    </w:tbl>
    <w:p w14:paraId="344A9737">
      <w:pPr>
        <w:keepNext/>
        <w:spacing w:before="240" w:after="80"/>
      </w:pPr>
      <w:r>
        <w:rPr>
          <w:b/>
          <w:bCs/>
          <w:color w:val="1F3864"/>
          <w:sz w:val="26"/>
          <w:szCs w:val="26"/>
        </w:rPr>
        <w:t>3-ILOVA. MUSTAHKAMLASH UCHUN SAVOLLAR</w:t>
      </w:r>
    </w:p>
    <w:p w14:paraId="5F40A7A8">
      <w:pPr>
        <w:pStyle w:val="16"/>
        <w:numPr>
          <w:ilvl w:val="0"/>
          <w:numId w:val="48"/>
        </w:numPr>
        <w:spacing w:after="40" w:line="264" w:lineRule="auto"/>
        <w:jc w:val="both"/>
      </w:pPr>
      <w:r>
        <w:t>Qon ketishining qanday turlari bor va ular qanday farqlanadi?</w:t>
      </w:r>
    </w:p>
    <w:p w14:paraId="317A774A">
      <w:pPr>
        <w:pStyle w:val="16"/>
        <w:numPr>
          <w:ilvl w:val="0"/>
          <w:numId w:val="48"/>
        </w:numPr>
        <w:spacing w:after="40" w:line="264" w:lineRule="auto"/>
        <w:jc w:val="both"/>
      </w:pPr>
      <w:r>
        <w:t>Arterial qon ketishini venoz qon ketishidan qanday farqlash mumkin?</w:t>
      </w:r>
    </w:p>
    <w:p w14:paraId="0E4E0AEF">
      <w:pPr>
        <w:pStyle w:val="16"/>
        <w:numPr>
          <w:ilvl w:val="0"/>
          <w:numId w:val="48"/>
        </w:numPr>
        <w:spacing w:after="40" w:line="264" w:lineRule="auto"/>
        <w:jc w:val="both"/>
      </w:pPr>
      <w:r>
        <w:t>Jgut qo‘yishda qanday qoidalarga amal qilinadi?</w:t>
      </w:r>
    </w:p>
    <w:p w14:paraId="7DE95499">
      <w:pPr>
        <w:pStyle w:val="16"/>
        <w:numPr>
          <w:ilvl w:val="0"/>
          <w:numId w:val="48"/>
        </w:numPr>
        <w:spacing w:after="40" w:line="264" w:lineRule="auto"/>
        <w:jc w:val="both"/>
      </w:pPr>
      <w:r>
        <w:t>Kuyishning qanday darajalari bor?</w:t>
      </w:r>
    </w:p>
    <w:p w14:paraId="79DB5E9F">
      <w:pPr>
        <w:pStyle w:val="16"/>
        <w:numPr>
          <w:ilvl w:val="0"/>
          <w:numId w:val="48"/>
        </w:numPr>
        <w:spacing w:after="40" w:line="264" w:lineRule="auto"/>
        <w:jc w:val="both"/>
      </w:pPr>
      <w:r>
        <w:t>Kuygan joyga nima uchun yog‘ yoki moy surtish mumkin emas?</w:t>
      </w:r>
    </w:p>
    <w:p w14:paraId="79023063">
      <w:pPr>
        <w:keepNext/>
        <w:spacing w:before="160" w:after="80"/>
      </w:pPr>
      <w:r>
        <w:rPr>
          <w:b/>
          <w:bCs/>
          <w:color w:val="2E75B6"/>
          <w:sz w:val="26"/>
          <w:szCs w:val="26"/>
        </w:rPr>
        <w:t>Test topshiriqlari</w:t>
      </w:r>
    </w:p>
    <w:p w14:paraId="66114E24">
      <w:pPr>
        <w:keepNext/>
        <w:spacing w:before="60" w:after="20"/>
      </w:pPr>
      <w:r>
        <w:rPr>
          <w:b/>
          <w:bCs/>
        </w:rPr>
        <w:t>1. Och qizil qon otilib chiqishi qaysi qon ketishining belgisi?</w:t>
      </w:r>
    </w:p>
    <w:p w14:paraId="2F1CB2EF">
      <w:pPr>
        <w:keepNext/>
        <w:spacing w:after="0"/>
        <w:ind w:left="567"/>
      </w:pPr>
      <w:r>
        <w:t>a) Kapillyar</w:t>
      </w:r>
    </w:p>
    <w:p w14:paraId="250B703B">
      <w:pPr>
        <w:keepNext/>
        <w:spacing w:after="0"/>
        <w:ind w:left="567"/>
      </w:pPr>
      <w:r>
        <w:t>b) Venoz</w:t>
      </w:r>
    </w:p>
    <w:p w14:paraId="406B3613">
      <w:pPr>
        <w:keepNext/>
        <w:spacing w:after="0"/>
        <w:ind w:left="567"/>
      </w:pPr>
      <w:r>
        <w:t>c) Arterial</w:t>
      </w:r>
    </w:p>
    <w:p w14:paraId="2ED70A9C">
      <w:pPr>
        <w:keepNext w:val="0"/>
        <w:spacing w:after="60"/>
        <w:ind w:left="567"/>
      </w:pPr>
      <w:r>
        <w:t>d) Ichki</w:t>
      </w:r>
    </w:p>
    <w:p w14:paraId="608CA347">
      <w:pPr>
        <w:keepNext/>
        <w:spacing w:before="60" w:after="20"/>
      </w:pPr>
      <w:r>
        <w:rPr>
          <w:b/>
          <w:bCs/>
        </w:rPr>
        <w:t>2. Kuygan joyni qancha vaqt salqin suvda tutish kerak?</w:t>
      </w:r>
    </w:p>
    <w:p w14:paraId="0FDFA08B">
      <w:pPr>
        <w:keepNext/>
        <w:spacing w:after="0"/>
        <w:ind w:left="567"/>
      </w:pPr>
      <w:r>
        <w:t>a) 10 soniya</w:t>
      </w:r>
    </w:p>
    <w:p w14:paraId="49C13415">
      <w:pPr>
        <w:keepNext/>
        <w:spacing w:after="0"/>
        <w:ind w:left="567"/>
      </w:pPr>
      <w:r>
        <w:t>b) 1 daqiqa</w:t>
      </w:r>
    </w:p>
    <w:p w14:paraId="428C3BB9">
      <w:pPr>
        <w:keepNext/>
        <w:spacing w:after="0"/>
        <w:ind w:left="567"/>
      </w:pPr>
      <w:r>
        <w:t>c) 15–20 daqiqa</w:t>
      </w:r>
    </w:p>
    <w:p w14:paraId="5A929FD0">
      <w:pPr>
        <w:keepNext w:val="0"/>
        <w:spacing w:after="60"/>
        <w:ind w:left="567"/>
      </w:pPr>
      <w:r>
        <w:t>d) 2 soat</w:t>
      </w:r>
    </w:p>
    <w:p w14:paraId="4DA29663">
      <w:pPr>
        <w:keepNext/>
        <w:spacing w:before="60" w:after="20"/>
      </w:pPr>
      <w:r>
        <w:rPr>
          <w:b/>
          <w:bCs/>
        </w:rPr>
        <w:t>3. Burundan qon ketganda bosh qanday holatda bo‘ladi?</w:t>
      </w:r>
    </w:p>
    <w:p w14:paraId="5C42A7A1">
      <w:pPr>
        <w:keepNext/>
        <w:spacing w:after="0"/>
        <w:ind w:left="567"/>
      </w:pPr>
      <w:r>
        <w:t>a) Orqaga qattiq engashtiriladi</w:t>
      </w:r>
    </w:p>
    <w:p w14:paraId="568399DD">
      <w:pPr>
        <w:keepNext/>
        <w:spacing w:after="0"/>
        <w:ind w:left="567"/>
      </w:pPr>
      <w:r>
        <w:t>b) Biroz oldinga engashtiriladi</w:t>
      </w:r>
    </w:p>
    <w:p w14:paraId="5A87E131">
      <w:pPr>
        <w:keepNext/>
        <w:spacing w:after="0"/>
        <w:ind w:left="567"/>
      </w:pPr>
      <w:r>
        <w:t>c) Pastga osiltiriladi</w:t>
      </w:r>
    </w:p>
    <w:p w14:paraId="35AFBB47">
      <w:pPr>
        <w:keepNext w:val="0"/>
        <w:spacing w:after="60"/>
        <w:ind w:left="567"/>
      </w:pPr>
      <w:r>
        <w:t>d) Farqi yo‘q</w:t>
      </w:r>
    </w:p>
    <w:p w14:paraId="55ADA815">
      <w:pPr>
        <w:keepNext/>
        <w:spacing w:before="240" w:after="80"/>
      </w:pPr>
      <w:r>
        <w:rPr>
          <w:b/>
          <w:bCs/>
          <w:color w:val="1F3864"/>
          <w:sz w:val="26"/>
          <w:szCs w:val="26"/>
        </w:rPr>
        <w:t>MUSTAQIL TA’LIM UCHUN TOPSHIRIQ VA ADABIYOTLAR</w:t>
      </w:r>
    </w:p>
    <w:p w14:paraId="0B6D6105">
      <w:pPr>
        <w:spacing w:before="0" w:after="100" w:line="276" w:lineRule="auto"/>
        <w:jc w:val="both"/>
      </w:pPr>
      <w:r>
        <w:rPr>
          <w:b/>
          <w:bCs/>
        </w:rPr>
        <w:t>Topshiriq 1:</w:t>
      </w:r>
      <w:r>
        <w:t xml:space="preserve"> «Kuyganda nima qilish kerak va nima qilish mumkin emas» mavzusida A4 formatda infografika tayyorlang (grafik dasturlardan birida).</w:t>
      </w:r>
    </w:p>
    <w:p w14:paraId="54EB4178">
      <w:pPr>
        <w:spacing w:before="0" w:after="100" w:line="276" w:lineRule="auto"/>
        <w:jc w:val="both"/>
      </w:pPr>
      <w:r>
        <w:rPr>
          <w:b/>
          <w:bCs/>
        </w:rPr>
        <w:t>Topshiriq 2:</w:t>
      </w:r>
      <w:r>
        <w:t xml:space="preserve"> Juftlikda bilak va tirsak sohasiga bosuvchi bog‘lam qo‘yishni mashq qilish va uni suratga olib, bajarilish bosqichlarini yozish.</w:t>
      </w:r>
    </w:p>
    <w:p w14:paraId="77EC1311">
      <w:pPr>
        <w:keepNext/>
        <w:spacing w:before="0" w:after="40" w:line="276" w:lineRule="auto"/>
        <w:jc w:val="both"/>
      </w:pPr>
      <w:r>
        <w:rPr>
          <w:b/>
          <w:bCs/>
        </w:rPr>
        <w:t>Adabiyotlar:</w:t>
      </w:r>
    </w:p>
    <w:p w14:paraId="052CCDF4">
      <w:pPr>
        <w:pStyle w:val="16"/>
        <w:numPr>
          <w:ilvl w:val="0"/>
          <w:numId w:val="49"/>
        </w:numPr>
        <w:spacing w:after="40" w:line="264" w:lineRule="auto"/>
        <w:jc w:val="both"/>
      </w:pPr>
      <w:r>
        <w:t>O‘zbekiston Respublikasining Mehnat kodeksi. — www.lex.uz</w:t>
      </w:r>
    </w:p>
    <w:p w14:paraId="4D5A4D7A">
      <w:pPr>
        <w:pStyle w:val="16"/>
        <w:numPr>
          <w:ilvl w:val="0"/>
          <w:numId w:val="49"/>
        </w:numPr>
        <w:spacing w:after="40" w:line="264" w:lineRule="auto"/>
        <w:jc w:val="both"/>
      </w:pPr>
      <w:r>
        <w:t>O‘zbekiston Respublikasining «Mehnatni muhofaza qilish to‘g‘risida»gi Qonuni (yangi tahrir). — www.lex.uz</w:t>
      </w:r>
    </w:p>
    <w:p w14:paraId="7ED83B4E">
      <w:pPr>
        <w:pStyle w:val="16"/>
        <w:numPr>
          <w:ilvl w:val="0"/>
          <w:numId w:val="49"/>
        </w:numPr>
        <w:spacing w:after="40" w:line="264" w:lineRule="auto"/>
        <w:jc w:val="both"/>
      </w:pPr>
      <w:r>
        <w:t>Yo‘ldoshev O‘. Mehnat muhofazasi va texnika xavfsizligi. O‘quv qo‘llanma.</w:t>
      </w:r>
    </w:p>
    <w:p w14:paraId="733377B0">
      <w:pPr>
        <w:pStyle w:val="16"/>
        <w:numPr>
          <w:ilvl w:val="0"/>
          <w:numId w:val="49"/>
        </w:numPr>
        <w:spacing w:after="40" w:line="264" w:lineRule="auto"/>
        <w:jc w:val="both"/>
      </w:pPr>
      <w:r>
        <w:t>Narziyev Sh.M., Mudarisova R.X., Gaibnazarov S.B. Sohalar mehnat muhofazasi. O‘quv qo‘llanma.</w:t>
      </w:r>
    </w:p>
    <w:p w14:paraId="2E2A7DFD">
      <w:pPr>
        <w:pStyle w:val="16"/>
        <w:numPr>
          <w:ilvl w:val="0"/>
          <w:numId w:val="49"/>
        </w:numPr>
        <w:spacing w:after="40" w:line="264" w:lineRule="auto"/>
        <w:jc w:val="both"/>
      </w:pPr>
      <w:r>
        <w:t>Internet manbalari: www.lex.uz, www.ziyonet.uz, www.fvv.uz</w:t>
      </w:r>
    </w:p>
    <w:p w14:paraId="37193198">
      <w:pPr>
        <w:pStyle w:val="2"/>
        <w:keepNext/>
        <w:pageBreakBefore/>
        <w:spacing w:before="0" w:after="80"/>
      </w:pPr>
      <w:r>
        <w:rPr>
          <w:b/>
          <w:bCs/>
          <w:color w:val="1F3864"/>
          <w:sz w:val="28"/>
          <w:szCs w:val="28"/>
        </w:rPr>
        <w:t>Mavzu: Amaliy. Hushdan ketish, nafas olish buzilishi va boshqa favqulodda holatlarda birinchi yordam</w:t>
      </w:r>
    </w:p>
    <w:p w14:paraId="21BE164C">
      <w:pPr>
        <w:spacing w:before="0" w:after="160" w:line="276" w:lineRule="auto"/>
        <w:jc w:val="both"/>
      </w:pPr>
      <w:r>
        <w:rPr>
          <w:i/>
          <w:iCs/>
          <w:color w:val="404040"/>
        </w:rPr>
        <w:t>Pedagogik mahorat va dars samaradorligini oshirish bo‘yicha o‘quv-uslubiy hujjat</w:t>
      </w:r>
    </w:p>
    <w:p w14:paraId="2005180A">
      <w:pPr>
        <w:keepNext/>
        <w:spacing w:before="0" w:after="80"/>
        <w:jc w:val="center"/>
      </w:pPr>
      <w:r>
        <w:rPr>
          <w:b/>
          <w:bCs/>
          <w:color w:val="1F3864"/>
          <w:sz w:val="26"/>
          <w:szCs w:val="26"/>
        </w:rPr>
        <w:t>O‘quv mashg‘ulotining ta’lim texnologiyasi modeli</w:t>
      </w:r>
    </w:p>
    <w:tbl>
      <w:tblPr>
        <w:tblStyle w:val="9"/>
        <w:tblW w:w="9638" w:type="dxa"/>
        <w:tblInd w:w="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autofit"/>
        <w:tblCellMar>
          <w:top w:w="0" w:type="dxa"/>
          <w:left w:w="10" w:type="dxa"/>
          <w:bottom w:w="0" w:type="dxa"/>
          <w:right w:w="10" w:type="dxa"/>
        </w:tblCellMar>
      </w:tblPr>
      <w:tblGrid>
        <w:gridCol w:w="2500"/>
        <w:gridCol w:w="7138"/>
      </w:tblGrid>
      <w:tr w14:paraId="28C2BD1E">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rPr>
          <w:tblHeader/>
        </w:trPr>
        <w:tc>
          <w:tcPr>
            <w:tcW w:w="2500" w:type="dxa"/>
            <w:shd w:val="clear" w:color="auto" w:fill="D9E2F3"/>
            <w:tcMar>
              <w:top w:w="60" w:type="dxa"/>
              <w:left w:w="100" w:type="dxa"/>
              <w:bottom w:w="60" w:type="dxa"/>
              <w:right w:w="100" w:type="dxa"/>
            </w:tcMar>
            <w:vAlign w:val="center"/>
          </w:tcPr>
          <w:p w14:paraId="0A773E96">
            <w:pPr>
              <w:spacing w:after="0"/>
              <w:jc w:val="center"/>
            </w:pPr>
            <w:r>
              <w:rPr>
                <w:b/>
                <w:bCs/>
                <w:sz w:val="24"/>
                <w:szCs w:val="24"/>
              </w:rPr>
              <w:t>Ko‘rsatkich parametrlari</w:t>
            </w:r>
          </w:p>
        </w:tc>
        <w:tc>
          <w:tcPr>
            <w:tcW w:w="7138" w:type="dxa"/>
            <w:shd w:val="clear" w:color="auto" w:fill="D9E2F3"/>
            <w:tcMar>
              <w:top w:w="60" w:type="dxa"/>
              <w:left w:w="100" w:type="dxa"/>
              <w:bottom w:w="60" w:type="dxa"/>
              <w:right w:w="100" w:type="dxa"/>
            </w:tcMar>
            <w:vAlign w:val="center"/>
          </w:tcPr>
          <w:p w14:paraId="0CBE4AFD">
            <w:pPr>
              <w:spacing w:after="0"/>
              <w:jc w:val="center"/>
            </w:pPr>
            <w:r>
              <w:rPr>
                <w:b/>
                <w:bCs/>
                <w:sz w:val="24"/>
                <w:szCs w:val="24"/>
              </w:rPr>
              <w:t>Tavsifi va mazmuni</w:t>
            </w:r>
          </w:p>
        </w:tc>
      </w:tr>
      <w:tr w14:paraId="70D881DC">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rPr>
          <w:cantSplit/>
        </w:trPr>
        <w:tc>
          <w:tcPr>
            <w:tcW w:w="2500" w:type="dxa"/>
            <w:tcMar>
              <w:top w:w="60" w:type="dxa"/>
              <w:left w:w="100" w:type="dxa"/>
              <w:bottom w:w="60" w:type="dxa"/>
              <w:right w:w="100" w:type="dxa"/>
            </w:tcMar>
            <w:vAlign w:val="top"/>
          </w:tcPr>
          <w:p w14:paraId="40172F15">
            <w:pPr>
              <w:spacing w:after="0"/>
              <w:jc w:val="left"/>
            </w:pPr>
            <w:r>
              <w:rPr>
                <w:b/>
                <w:bCs/>
                <w:sz w:val="24"/>
                <w:szCs w:val="24"/>
              </w:rPr>
              <w:t>Mashg‘ulot vaqti va o‘quvchilar soni</w:t>
            </w:r>
          </w:p>
        </w:tc>
        <w:tc>
          <w:tcPr>
            <w:tcW w:w="7138" w:type="dxa"/>
            <w:tcMar>
              <w:top w:w="60" w:type="dxa"/>
              <w:left w:w="100" w:type="dxa"/>
              <w:bottom w:w="60" w:type="dxa"/>
              <w:right w:w="100" w:type="dxa"/>
            </w:tcMar>
            <w:vAlign w:val="top"/>
          </w:tcPr>
          <w:p w14:paraId="6F51149B">
            <w:pPr>
              <w:spacing w:after="30"/>
              <w:jc w:val="left"/>
            </w:pPr>
            <w:r>
              <w:rPr>
                <w:sz w:val="24"/>
                <w:szCs w:val="24"/>
              </w:rPr>
              <w:t xml:space="preserve">Mashg‘ulot vaqti: </w:t>
            </w:r>
            <w:r>
              <w:rPr>
                <w:b/>
                <w:bCs/>
                <w:sz w:val="24"/>
                <w:szCs w:val="24"/>
              </w:rPr>
              <w:t>80 daqiqa</w:t>
            </w:r>
            <w:r>
              <w:rPr>
                <w:sz w:val="24"/>
                <w:szCs w:val="24"/>
              </w:rPr>
              <w:t xml:space="preserve">   |   O‘quvchilar soni: </w:t>
            </w:r>
            <w:r>
              <w:rPr>
                <w:b/>
                <w:bCs/>
                <w:sz w:val="24"/>
                <w:szCs w:val="24"/>
              </w:rPr>
              <w:t>26–30 gacha</w:t>
            </w:r>
          </w:p>
        </w:tc>
      </w:tr>
      <w:tr w14:paraId="3D2409B7">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rPr>
          <w:cantSplit/>
        </w:trPr>
        <w:tc>
          <w:tcPr>
            <w:tcW w:w="2500" w:type="dxa"/>
            <w:tcMar>
              <w:top w:w="60" w:type="dxa"/>
              <w:left w:w="100" w:type="dxa"/>
              <w:bottom w:w="60" w:type="dxa"/>
              <w:right w:w="100" w:type="dxa"/>
            </w:tcMar>
            <w:vAlign w:val="top"/>
          </w:tcPr>
          <w:p w14:paraId="1A475B65">
            <w:pPr>
              <w:spacing w:after="0"/>
              <w:jc w:val="left"/>
            </w:pPr>
            <w:r>
              <w:rPr>
                <w:b/>
                <w:bCs/>
                <w:sz w:val="24"/>
                <w:szCs w:val="24"/>
              </w:rPr>
              <w:t>Mashg‘ulot shakli va turi</w:t>
            </w:r>
          </w:p>
        </w:tc>
        <w:tc>
          <w:tcPr>
            <w:tcW w:w="7138" w:type="dxa"/>
            <w:tcMar>
              <w:top w:w="60" w:type="dxa"/>
              <w:left w:w="100" w:type="dxa"/>
              <w:bottom w:w="60" w:type="dxa"/>
              <w:right w:w="100" w:type="dxa"/>
            </w:tcMar>
            <w:vAlign w:val="top"/>
          </w:tcPr>
          <w:p w14:paraId="39A7C02D">
            <w:pPr>
              <w:spacing w:after="30"/>
              <w:jc w:val="left"/>
            </w:pPr>
            <w:r>
              <w:rPr>
                <w:sz w:val="24"/>
                <w:szCs w:val="24"/>
              </w:rPr>
              <w:t>Amaliy — ko‘nikma va malakalarni shakllantirish bo‘yicha o‘quv mashg‘uloti</w:t>
            </w:r>
          </w:p>
        </w:tc>
      </w:tr>
      <w:tr w14:paraId="2A62DF15">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rPr>
          <w:cantSplit/>
        </w:trPr>
        <w:tc>
          <w:tcPr>
            <w:tcW w:w="2500" w:type="dxa"/>
            <w:tcMar>
              <w:top w:w="60" w:type="dxa"/>
              <w:left w:w="100" w:type="dxa"/>
              <w:bottom w:w="60" w:type="dxa"/>
              <w:right w:w="100" w:type="dxa"/>
            </w:tcMar>
            <w:vAlign w:val="top"/>
          </w:tcPr>
          <w:p w14:paraId="3D4DBA66">
            <w:pPr>
              <w:spacing w:after="0"/>
              <w:jc w:val="left"/>
            </w:pPr>
            <w:r>
              <w:rPr>
                <w:b/>
                <w:bCs/>
                <w:sz w:val="24"/>
                <w:szCs w:val="24"/>
              </w:rPr>
              <w:t>O‘quv mashg‘ulot rejasi</w:t>
            </w:r>
          </w:p>
        </w:tc>
        <w:tc>
          <w:tcPr>
            <w:tcW w:w="7138" w:type="dxa"/>
            <w:tcMar>
              <w:top w:w="60" w:type="dxa"/>
              <w:left w:w="100" w:type="dxa"/>
              <w:bottom w:w="60" w:type="dxa"/>
              <w:right w:w="100" w:type="dxa"/>
            </w:tcMar>
            <w:vAlign w:val="top"/>
          </w:tcPr>
          <w:p w14:paraId="016E267C">
            <w:pPr>
              <w:spacing w:after="30"/>
              <w:jc w:val="left"/>
            </w:pPr>
            <w:r>
              <w:rPr>
                <w:sz w:val="24"/>
                <w:szCs w:val="24"/>
              </w:rPr>
              <w:t>1. Hushdan ketgan shaxsga yordam va xavfsiz yonbosh holatga keltirish.</w:t>
            </w:r>
          </w:p>
          <w:p w14:paraId="1048C590">
            <w:pPr>
              <w:spacing w:after="30"/>
              <w:jc w:val="left"/>
            </w:pPr>
            <w:r>
              <w:rPr>
                <w:sz w:val="24"/>
                <w:szCs w:val="24"/>
              </w:rPr>
              <w:t>2. Yurak-o‘pka reanimatsiyasi (YO‘R): ko‘krak qafasini bosish va sun’iy nafas.</w:t>
            </w:r>
          </w:p>
          <w:p w14:paraId="7493F3A1">
            <w:pPr>
              <w:spacing w:after="30"/>
              <w:jc w:val="left"/>
            </w:pPr>
            <w:r>
              <w:rPr>
                <w:sz w:val="24"/>
                <w:szCs w:val="24"/>
              </w:rPr>
              <w:t>3. Amaliy mashq: manikenda yurak-o‘pka reanimatsiyasini bajarish.</w:t>
            </w:r>
          </w:p>
        </w:tc>
      </w:tr>
      <w:tr w14:paraId="10F43DD3">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rPr>
          <w:cantSplit/>
        </w:trPr>
        <w:tc>
          <w:tcPr>
            <w:tcW w:w="2500" w:type="dxa"/>
            <w:tcMar>
              <w:top w:w="60" w:type="dxa"/>
              <w:left w:w="100" w:type="dxa"/>
              <w:bottom w:w="60" w:type="dxa"/>
              <w:right w:w="100" w:type="dxa"/>
            </w:tcMar>
            <w:vAlign w:val="top"/>
          </w:tcPr>
          <w:p w14:paraId="6F41361D">
            <w:pPr>
              <w:spacing w:after="0"/>
              <w:jc w:val="left"/>
            </w:pPr>
            <w:r>
              <w:rPr>
                <w:b/>
                <w:bCs/>
                <w:sz w:val="24"/>
                <w:szCs w:val="24"/>
              </w:rPr>
              <w:t>O‘quv mashg‘ulotining maqsadi</w:t>
            </w:r>
          </w:p>
        </w:tc>
        <w:tc>
          <w:tcPr>
            <w:tcW w:w="7138" w:type="dxa"/>
            <w:tcMar>
              <w:top w:w="60" w:type="dxa"/>
              <w:left w:w="100" w:type="dxa"/>
              <w:bottom w:w="60" w:type="dxa"/>
              <w:right w:w="100" w:type="dxa"/>
            </w:tcMar>
            <w:vAlign w:val="top"/>
          </w:tcPr>
          <w:p w14:paraId="4F97DD46">
            <w:pPr>
              <w:spacing w:after="30"/>
              <w:jc w:val="left"/>
            </w:pPr>
            <w:r>
              <w:rPr>
                <w:sz w:val="24"/>
                <w:szCs w:val="24"/>
              </w:rPr>
              <w:t>O‘quvchilarga hushdan ketish, nafas olish va yurak faoliyati to‘xtashi holatlarida birinchi yordam ko‘rsatish, yurak-o‘pka reanimatsiyasini bajarish va jabrlanuvchini xavfsiz yonbosh holatga keltirish bo‘yicha amaliy ko‘nikmalar berish.</w:t>
            </w:r>
          </w:p>
        </w:tc>
      </w:tr>
      <w:tr w14:paraId="434CB116">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rPr>
          <w:cantSplit/>
        </w:trPr>
        <w:tc>
          <w:tcPr>
            <w:tcW w:w="2500" w:type="dxa"/>
            <w:tcMar>
              <w:top w:w="60" w:type="dxa"/>
              <w:left w:w="100" w:type="dxa"/>
              <w:bottom w:w="60" w:type="dxa"/>
              <w:right w:w="100" w:type="dxa"/>
            </w:tcMar>
            <w:vAlign w:val="top"/>
          </w:tcPr>
          <w:p w14:paraId="1B7AD23A">
            <w:pPr>
              <w:spacing w:after="0"/>
              <w:jc w:val="left"/>
            </w:pPr>
            <w:r>
              <w:rPr>
                <w:b/>
                <w:bCs/>
                <w:sz w:val="24"/>
                <w:szCs w:val="24"/>
              </w:rPr>
              <w:t>Mashg‘ulotdan kutilayotgan natijalar</w:t>
            </w:r>
          </w:p>
        </w:tc>
        <w:tc>
          <w:tcPr>
            <w:tcW w:w="7138" w:type="dxa"/>
            <w:tcMar>
              <w:top w:w="60" w:type="dxa"/>
              <w:left w:w="100" w:type="dxa"/>
              <w:bottom w:w="60" w:type="dxa"/>
              <w:right w:w="100" w:type="dxa"/>
            </w:tcMar>
            <w:vAlign w:val="top"/>
          </w:tcPr>
          <w:p w14:paraId="1DDAB152">
            <w:pPr>
              <w:spacing w:after="30"/>
              <w:jc w:val="left"/>
            </w:pPr>
            <w:r>
              <w:rPr>
                <w:sz w:val="24"/>
                <w:szCs w:val="24"/>
              </w:rPr>
              <w:t>Manikenda yurak-o‘pka reanimatsiyasini 30:2 nisbatda to‘g‘ri bajaradilar, jabrlanuvchini xavfsiz yonbosh holatga keltira oladilar va hushdan ketgan odamga yordam ko‘rsatadilar.</w:t>
            </w:r>
          </w:p>
        </w:tc>
      </w:tr>
      <w:tr w14:paraId="4FCB1403">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rPr>
          <w:cantSplit/>
        </w:trPr>
        <w:tc>
          <w:tcPr>
            <w:tcW w:w="2500" w:type="dxa"/>
            <w:tcMar>
              <w:top w:w="60" w:type="dxa"/>
              <w:left w:w="100" w:type="dxa"/>
              <w:bottom w:w="60" w:type="dxa"/>
              <w:right w:w="100" w:type="dxa"/>
            </w:tcMar>
            <w:vAlign w:val="top"/>
          </w:tcPr>
          <w:p w14:paraId="0D61FE1C">
            <w:pPr>
              <w:spacing w:after="0"/>
              <w:jc w:val="left"/>
            </w:pPr>
            <w:r>
              <w:rPr>
                <w:b/>
                <w:bCs/>
                <w:sz w:val="24"/>
                <w:szCs w:val="24"/>
              </w:rPr>
              <w:t>Pedagogik vazifalar va natijalar</w:t>
            </w:r>
          </w:p>
        </w:tc>
        <w:tc>
          <w:tcPr>
            <w:tcW w:w="7138" w:type="dxa"/>
            <w:tcMar>
              <w:top w:w="60" w:type="dxa"/>
              <w:left w:w="100" w:type="dxa"/>
              <w:bottom w:w="60" w:type="dxa"/>
              <w:right w:w="100" w:type="dxa"/>
            </w:tcMar>
            <w:vAlign w:val="top"/>
          </w:tcPr>
          <w:p w14:paraId="63EEF412">
            <w:pPr>
              <w:spacing w:after="30"/>
              <w:jc w:val="left"/>
            </w:pPr>
            <w:r>
              <w:rPr>
                <w:b/>
                <w:bCs/>
                <w:sz w:val="24"/>
                <w:szCs w:val="24"/>
              </w:rPr>
              <w:t>Pedagogik vazifalar:</w:t>
            </w:r>
          </w:p>
          <w:p w14:paraId="6D2CA7C0">
            <w:pPr>
              <w:spacing w:after="30"/>
              <w:jc w:val="left"/>
            </w:pPr>
            <w:r>
              <w:rPr>
                <w:sz w:val="24"/>
                <w:szCs w:val="24"/>
              </w:rPr>
              <w:t>1. Hushdan ketish va yurak to‘xtashi holatlarini farqlashni o‘rgatish;</w:t>
            </w:r>
          </w:p>
          <w:p w14:paraId="27DB5E03">
            <w:pPr>
              <w:spacing w:after="30"/>
              <w:jc w:val="left"/>
            </w:pPr>
            <w:r>
              <w:rPr>
                <w:sz w:val="24"/>
                <w:szCs w:val="24"/>
              </w:rPr>
              <w:t>2. Yurak-o‘pka reanimatsiyasi texnikasini (qo‘l holati, chuqurlik, tezlik, nisbat) amalda ko‘rsatish;</w:t>
            </w:r>
          </w:p>
          <w:p w14:paraId="5EFAD5B8">
            <w:pPr>
              <w:spacing w:after="30"/>
              <w:jc w:val="left"/>
            </w:pPr>
            <w:r>
              <w:rPr>
                <w:sz w:val="24"/>
                <w:szCs w:val="24"/>
              </w:rPr>
              <w:t>3. Xavfsiz yonbosh holat va yot jism tiqilishida yordam usullarini mashq qildirish.</w:t>
            </w:r>
          </w:p>
          <w:p w14:paraId="5C29C06E">
            <w:pPr>
              <w:spacing w:after="30"/>
              <w:jc w:val="left"/>
            </w:pPr>
            <w:r>
              <w:rPr>
                <w:b/>
                <w:bCs/>
                <w:sz w:val="24"/>
                <w:szCs w:val="24"/>
              </w:rPr>
              <w:t>O‘quv faoliyati natijalari:</w:t>
            </w:r>
          </w:p>
          <w:p w14:paraId="4D616FF0">
            <w:pPr>
              <w:spacing w:after="30"/>
              <w:jc w:val="left"/>
            </w:pPr>
            <w:r>
              <w:rPr>
                <w:sz w:val="24"/>
                <w:szCs w:val="24"/>
              </w:rPr>
              <w:t>1. Hushdan ketgan odamga to‘g‘ri yordam ko‘rsatadilar;</w:t>
            </w:r>
          </w:p>
          <w:p w14:paraId="07CE555F">
            <w:pPr>
              <w:spacing w:after="30"/>
              <w:jc w:val="left"/>
            </w:pPr>
            <w:r>
              <w:rPr>
                <w:sz w:val="24"/>
                <w:szCs w:val="24"/>
              </w:rPr>
              <w:t>2. Manikenda YO‘Rni to‘g‘ri ketma-ketlikda bajaradilar;</w:t>
            </w:r>
          </w:p>
          <w:p w14:paraId="1E1E9A17">
            <w:pPr>
              <w:spacing w:after="30"/>
              <w:jc w:val="left"/>
            </w:pPr>
            <w:r>
              <w:rPr>
                <w:sz w:val="24"/>
                <w:szCs w:val="24"/>
              </w:rPr>
              <w:t>3. Jabrlanuvchini xavfsiz yonbosh holatga keltiradilar.</w:t>
            </w:r>
          </w:p>
        </w:tc>
      </w:tr>
      <w:tr w14:paraId="221745DA">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rPr>
          <w:cantSplit/>
        </w:trPr>
        <w:tc>
          <w:tcPr>
            <w:tcW w:w="2500" w:type="dxa"/>
            <w:tcMar>
              <w:top w:w="60" w:type="dxa"/>
              <w:left w:w="100" w:type="dxa"/>
              <w:bottom w:w="60" w:type="dxa"/>
              <w:right w:w="100" w:type="dxa"/>
            </w:tcMar>
            <w:vAlign w:val="top"/>
          </w:tcPr>
          <w:p w14:paraId="21AB995B">
            <w:pPr>
              <w:spacing w:after="0"/>
              <w:jc w:val="left"/>
            </w:pPr>
            <w:r>
              <w:rPr>
                <w:b/>
                <w:bCs/>
                <w:sz w:val="24"/>
                <w:szCs w:val="24"/>
              </w:rPr>
              <w:t>O‘qitish metodlari</w:t>
            </w:r>
          </w:p>
        </w:tc>
        <w:tc>
          <w:tcPr>
            <w:tcW w:w="7138" w:type="dxa"/>
            <w:tcMar>
              <w:top w:w="60" w:type="dxa"/>
              <w:left w:w="100" w:type="dxa"/>
              <w:bottom w:w="60" w:type="dxa"/>
              <w:right w:w="100" w:type="dxa"/>
            </w:tcMar>
            <w:vAlign w:val="top"/>
          </w:tcPr>
          <w:p w14:paraId="42C71F21">
            <w:pPr>
              <w:spacing w:after="30"/>
              <w:jc w:val="left"/>
            </w:pPr>
            <w:r>
              <w:rPr>
                <w:sz w:val="24"/>
                <w:szCs w:val="24"/>
              </w:rPr>
              <w:t>Namoyish etish, instruktaj, «Stansiyalar» usuli, amaliy mashq, o‘zaro baholash.</w:t>
            </w:r>
          </w:p>
        </w:tc>
      </w:tr>
      <w:tr w14:paraId="7C401EFD">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rPr>
          <w:cantSplit/>
        </w:trPr>
        <w:tc>
          <w:tcPr>
            <w:tcW w:w="2500" w:type="dxa"/>
            <w:tcMar>
              <w:top w:w="60" w:type="dxa"/>
              <w:left w:w="100" w:type="dxa"/>
              <w:bottom w:w="60" w:type="dxa"/>
              <w:right w:w="100" w:type="dxa"/>
            </w:tcMar>
            <w:vAlign w:val="top"/>
          </w:tcPr>
          <w:p w14:paraId="4F5F2FE9">
            <w:pPr>
              <w:spacing w:after="0"/>
              <w:jc w:val="left"/>
            </w:pPr>
            <w:r>
              <w:rPr>
                <w:b/>
                <w:bCs/>
                <w:sz w:val="24"/>
                <w:szCs w:val="24"/>
              </w:rPr>
              <w:t>O‘qitish vositalari</w:t>
            </w:r>
          </w:p>
        </w:tc>
        <w:tc>
          <w:tcPr>
            <w:tcW w:w="7138" w:type="dxa"/>
            <w:tcMar>
              <w:top w:w="60" w:type="dxa"/>
              <w:left w:w="100" w:type="dxa"/>
              <w:bottom w:w="60" w:type="dxa"/>
              <w:right w:w="100" w:type="dxa"/>
            </w:tcMar>
            <w:vAlign w:val="top"/>
          </w:tcPr>
          <w:p w14:paraId="04876475">
            <w:pPr>
              <w:spacing w:after="30"/>
              <w:jc w:val="left"/>
            </w:pPr>
            <w:r>
              <w:rPr>
                <w:sz w:val="24"/>
                <w:szCs w:val="24"/>
              </w:rPr>
              <w:t>O‘MT, ma’ruzalar matni, YO‘R manikeni, gimnastika gilamchalari, nazorat varag‘i, «Birinchi tibbiy yordam» plakati, videoproyektor.</w:t>
            </w:r>
          </w:p>
        </w:tc>
      </w:tr>
      <w:tr w14:paraId="6FB9CE1E">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rPr>
          <w:cantSplit/>
        </w:trPr>
        <w:tc>
          <w:tcPr>
            <w:tcW w:w="2500" w:type="dxa"/>
            <w:tcMar>
              <w:top w:w="60" w:type="dxa"/>
              <w:left w:w="100" w:type="dxa"/>
              <w:bottom w:w="60" w:type="dxa"/>
              <w:right w:w="100" w:type="dxa"/>
            </w:tcMar>
            <w:vAlign w:val="top"/>
          </w:tcPr>
          <w:p w14:paraId="3D7FE3EC">
            <w:pPr>
              <w:spacing w:after="0"/>
              <w:jc w:val="left"/>
            </w:pPr>
            <w:r>
              <w:rPr>
                <w:b/>
                <w:bCs/>
                <w:sz w:val="24"/>
                <w:szCs w:val="24"/>
              </w:rPr>
              <w:t>O‘quv faoliyatini tashkil etish</w:t>
            </w:r>
          </w:p>
        </w:tc>
        <w:tc>
          <w:tcPr>
            <w:tcW w:w="7138" w:type="dxa"/>
            <w:tcMar>
              <w:top w:w="60" w:type="dxa"/>
              <w:left w:w="100" w:type="dxa"/>
              <w:bottom w:w="60" w:type="dxa"/>
              <w:right w:w="100" w:type="dxa"/>
            </w:tcMar>
            <w:vAlign w:val="top"/>
          </w:tcPr>
          <w:p w14:paraId="48C9B05B">
            <w:pPr>
              <w:spacing w:after="30"/>
              <w:jc w:val="left"/>
            </w:pPr>
            <w:r>
              <w:rPr>
                <w:sz w:val="24"/>
                <w:szCs w:val="24"/>
              </w:rPr>
              <w:t>Jamoaviy, guruhli, juftlikda, yakka tartibda</w:t>
            </w:r>
          </w:p>
        </w:tc>
      </w:tr>
      <w:tr w14:paraId="71BF30C9">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rPr>
          <w:cantSplit/>
        </w:trPr>
        <w:tc>
          <w:tcPr>
            <w:tcW w:w="2500" w:type="dxa"/>
            <w:tcMar>
              <w:top w:w="60" w:type="dxa"/>
              <w:left w:w="100" w:type="dxa"/>
              <w:bottom w:w="60" w:type="dxa"/>
              <w:right w:w="100" w:type="dxa"/>
            </w:tcMar>
            <w:vAlign w:val="top"/>
          </w:tcPr>
          <w:p w14:paraId="4F1FA20D">
            <w:pPr>
              <w:spacing w:after="0"/>
              <w:jc w:val="left"/>
            </w:pPr>
            <w:r>
              <w:rPr>
                <w:b/>
                <w:bCs/>
                <w:sz w:val="24"/>
                <w:szCs w:val="24"/>
              </w:rPr>
              <w:t>O‘qitish sharoiti</w:t>
            </w:r>
          </w:p>
        </w:tc>
        <w:tc>
          <w:tcPr>
            <w:tcW w:w="7138" w:type="dxa"/>
            <w:tcMar>
              <w:top w:w="60" w:type="dxa"/>
              <w:left w:w="100" w:type="dxa"/>
              <w:bottom w:w="60" w:type="dxa"/>
              <w:right w:w="100" w:type="dxa"/>
            </w:tcMar>
            <w:vAlign w:val="top"/>
          </w:tcPr>
          <w:p w14:paraId="4BB3E9B8">
            <w:pPr>
              <w:spacing w:after="30"/>
              <w:jc w:val="left"/>
            </w:pPr>
            <w:r>
              <w:rPr>
                <w:sz w:val="24"/>
                <w:szCs w:val="24"/>
              </w:rPr>
              <w:t>Maneken va gilamchalar bilan jihozlangan o‘quv xonasi</w:t>
            </w:r>
          </w:p>
        </w:tc>
      </w:tr>
      <w:tr w14:paraId="54F9FE87">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rPr>
          <w:cantSplit/>
        </w:trPr>
        <w:tc>
          <w:tcPr>
            <w:tcW w:w="2500" w:type="dxa"/>
            <w:tcMar>
              <w:top w:w="60" w:type="dxa"/>
              <w:left w:w="100" w:type="dxa"/>
              <w:bottom w:w="60" w:type="dxa"/>
              <w:right w:w="100" w:type="dxa"/>
            </w:tcMar>
            <w:vAlign w:val="top"/>
          </w:tcPr>
          <w:p w14:paraId="5F5E0FFC">
            <w:pPr>
              <w:spacing w:after="0"/>
              <w:jc w:val="left"/>
            </w:pPr>
            <w:r>
              <w:rPr>
                <w:b/>
                <w:bCs/>
                <w:sz w:val="24"/>
                <w:szCs w:val="24"/>
              </w:rPr>
              <w:t>Qaytar aloqaning yo‘l va vositalari</w:t>
            </w:r>
          </w:p>
        </w:tc>
        <w:tc>
          <w:tcPr>
            <w:tcW w:w="7138" w:type="dxa"/>
            <w:tcMar>
              <w:top w:w="60" w:type="dxa"/>
              <w:left w:w="100" w:type="dxa"/>
              <w:bottom w:w="60" w:type="dxa"/>
              <w:right w:w="100" w:type="dxa"/>
            </w:tcMar>
            <w:vAlign w:val="top"/>
          </w:tcPr>
          <w:p w14:paraId="44C9B41A">
            <w:pPr>
              <w:spacing w:after="30"/>
              <w:jc w:val="left"/>
            </w:pPr>
            <w:r>
              <w:rPr>
                <w:sz w:val="24"/>
                <w:szCs w:val="24"/>
              </w:rPr>
              <w:t>Kuzatish, nazorat varag‘i, o‘zaro baholash, savol-javob</w:t>
            </w:r>
          </w:p>
        </w:tc>
      </w:tr>
    </w:tbl>
    <w:p w14:paraId="7F3B0986">
      <w:pPr>
        <w:keepNext/>
        <w:pageBreakBefore/>
        <w:spacing w:before="0" w:after="80"/>
        <w:jc w:val="center"/>
      </w:pPr>
      <w:r>
        <w:rPr>
          <w:b/>
          <w:bCs/>
          <w:color w:val="1F3864"/>
          <w:sz w:val="26"/>
          <w:szCs w:val="26"/>
        </w:rPr>
        <w:t>O‘QUV MASHG‘ULOTINING TEXNOLOGIK XARITASI</w:t>
      </w:r>
    </w:p>
    <w:tbl>
      <w:tblPr>
        <w:tblStyle w:val="9"/>
        <w:tblW w:w="9638" w:type="dxa"/>
        <w:tblInd w:w="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autofit"/>
        <w:tblCellMar>
          <w:top w:w="0" w:type="dxa"/>
          <w:left w:w="10" w:type="dxa"/>
          <w:bottom w:w="0" w:type="dxa"/>
          <w:right w:w="10" w:type="dxa"/>
        </w:tblCellMar>
      </w:tblPr>
      <w:tblGrid>
        <w:gridCol w:w="1900"/>
        <w:gridCol w:w="5038"/>
        <w:gridCol w:w="2700"/>
      </w:tblGrid>
      <w:tr w14:paraId="6891920B">
        <w:tblPrEx>
          <w:tblCellMar>
            <w:top w:w="0" w:type="dxa"/>
            <w:left w:w="10" w:type="dxa"/>
            <w:bottom w:w="0" w:type="dxa"/>
            <w:right w:w="10" w:type="dxa"/>
          </w:tblCellMar>
        </w:tblPrEx>
        <w:trPr>
          <w:tblHeader/>
        </w:trPr>
        <w:tc>
          <w:tcPr>
            <w:tcW w:w="1900" w:type="dxa"/>
            <w:shd w:val="clear" w:color="auto" w:fill="D9E2F3"/>
            <w:tcMar>
              <w:top w:w="60" w:type="dxa"/>
              <w:left w:w="100" w:type="dxa"/>
              <w:bottom w:w="60" w:type="dxa"/>
              <w:right w:w="100" w:type="dxa"/>
            </w:tcMar>
            <w:vAlign w:val="center"/>
          </w:tcPr>
          <w:p w14:paraId="0C767450">
            <w:pPr>
              <w:spacing w:after="0"/>
              <w:jc w:val="center"/>
            </w:pPr>
            <w:r>
              <w:rPr>
                <w:b/>
                <w:bCs/>
                <w:sz w:val="24"/>
                <w:szCs w:val="24"/>
              </w:rPr>
              <w:t>Ta’lim shakli, ish bosqichlari va vaqti</w:t>
            </w:r>
          </w:p>
        </w:tc>
        <w:tc>
          <w:tcPr>
            <w:tcW w:w="5038" w:type="dxa"/>
            <w:shd w:val="clear" w:color="auto" w:fill="D9E2F3"/>
            <w:tcMar>
              <w:top w:w="60" w:type="dxa"/>
              <w:left w:w="100" w:type="dxa"/>
              <w:bottom w:w="60" w:type="dxa"/>
              <w:right w:w="100" w:type="dxa"/>
            </w:tcMar>
            <w:vAlign w:val="center"/>
          </w:tcPr>
          <w:p w14:paraId="5E758DAD">
            <w:pPr>
              <w:spacing w:after="0"/>
              <w:jc w:val="center"/>
            </w:pPr>
            <w:r>
              <w:rPr>
                <w:b/>
                <w:bCs/>
                <w:sz w:val="24"/>
                <w:szCs w:val="24"/>
              </w:rPr>
              <w:t>O‘qituvchining faoliyati mazmuni</w:t>
            </w:r>
          </w:p>
        </w:tc>
        <w:tc>
          <w:tcPr>
            <w:tcW w:w="2700" w:type="dxa"/>
            <w:shd w:val="clear" w:color="auto" w:fill="D9E2F3"/>
            <w:tcMar>
              <w:top w:w="60" w:type="dxa"/>
              <w:left w:w="100" w:type="dxa"/>
              <w:bottom w:w="60" w:type="dxa"/>
              <w:right w:w="100" w:type="dxa"/>
            </w:tcMar>
            <w:vAlign w:val="center"/>
          </w:tcPr>
          <w:p w14:paraId="41ACEF04">
            <w:pPr>
              <w:spacing w:after="0"/>
              <w:jc w:val="center"/>
            </w:pPr>
            <w:r>
              <w:rPr>
                <w:b/>
                <w:bCs/>
                <w:sz w:val="24"/>
                <w:szCs w:val="24"/>
              </w:rPr>
              <w:t>O‘quvchining faoliyati mazmuni</w:t>
            </w:r>
          </w:p>
        </w:tc>
      </w:tr>
      <w:tr w14:paraId="274D3BD3">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c>
          <w:tcPr>
            <w:tcW w:w="1900" w:type="dxa"/>
            <w:tcMar>
              <w:top w:w="60" w:type="dxa"/>
              <w:left w:w="100" w:type="dxa"/>
              <w:bottom w:w="60" w:type="dxa"/>
              <w:right w:w="100" w:type="dxa"/>
            </w:tcMar>
            <w:vAlign w:val="top"/>
          </w:tcPr>
          <w:p w14:paraId="69D5AEAA">
            <w:pPr>
              <w:spacing w:after="30"/>
              <w:jc w:val="left"/>
            </w:pPr>
            <w:r>
              <w:rPr>
                <w:b/>
                <w:bCs/>
                <w:sz w:val="24"/>
                <w:szCs w:val="24"/>
              </w:rPr>
              <w:t>1. O‘quv mashg‘ulotiga kirish</w:t>
            </w:r>
            <w:r>
              <w:rPr>
                <w:sz w:val="24"/>
                <w:szCs w:val="24"/>
              </w:rPr>
              <w:t xml:space="preserve"> (5 daqiqa)</w:t>
            </w:r>
          </w:p>
        </w:tc>
        <w:tc>
          <w:tcPr>
            <w:tcW w:w="5038" w:type="dxa"/>
            <w:tcMar>
              <w:top w:w="60" w:type="dxa"/>
              <w:left w:w="100" w:type="dxa"/>
              <w:bottom w:w="60" w:type="dxa"/>
              <w:right w:w="100" w:type="dxa"/>
            </w:tcMar>
            <w:vAlign w:val="top"/>
          </w:tcPr>
          <w:p w14:paraId="67E1A99E">
            <w:pPr>
              <w:spacing w:after="30"/>
              <w:jc w:val="left"/>
            </w:pPr>
            <w:r>
              <w:rPr>
                <w:b/>
                <w:bCs/>
                <w:sz w:val="24"/>
                <w:szCs w:val="24"/>
              </w:rPr>
              <w:t>Tashkiliy qism:</w:t>
            </w:r>
          </w:p>
          <w:p w14:paraId="173429C4">
            <w:pPr>
              <w:spacing w:after="30"/>
              <w:jc w:val="left"/>
            </w:pPr>
            <w:r>
              <w:rPr>
                <w:sz w:val="24"/>
                <w:szCs w:val="24"/>
              </w:rPr>
              <w:t>• O‘quvchilarning mashg‘ulotga tayyorgarligi va davomatini tekshiradi.</w:t>
            </w:r>
          </w:p>
          <w:p w14:paraId="70203C26">
            <w:pPr>
              <w:spacing w:after="30"/>
              <w:jc w:val="left"/>
            </w:pPr>
            <w:r>
              <w:rPr>
                <w:sz w:val="24"/>
                <w:szCs w:val="24"/>
              </w:rPr>
              <w:t>• O‘quv xonasining sanitariya-gigiyenik holatini ko‘zdan kechiradi.</w:t>
            </w:r>
          </w:p>
          <w:p w14:paraId="1D80893B">
            <w:pPr>
              <w:spacing w:after="30"/>
              <w:jc w:val="left"/>
            </w:pPr>
            <w:r>
              <w:rPr>
                <w:sz w:val="24"/>
                <w:szCs w:val="24"/>
              </w:rPr>
              <w:t>• Amaliy mashg‘ulot xavfsizligi bo‘yicha yo‘riqnoma beradi va jurnalga qayd etadi.</w:t>
            </w:r>
          </w:p>
        </w:tc>
        <w:tc>
          <w:tcPr>
            <w:tcW w:w="2700" w:type="dxa"/>
            <w:tcMar>
              <w:top w:w="60" w:type="dxa"/>
              <w:left w:w="100" w:type="dxa"/>
              <w:bottom w:w="60" w:type="dxa"/>
              <w:right w:w="100" w:type="dxa"/>
            </w:tcMar>
            <w:vAlign w:val="top"/>
          </w:tcPr>
          <w:p w14:paraId="4247DDC0">
            <w:pPr>
              <w:spacing w:after="30"/>
              <w:jc w:val="left"/>
            </w:pPr>
            <w:r>
              <w:rPr>
                <w:sz w:val="24"/>
                <w:szCs w:val="24"/>
              </w:rPr>
              <w:t>• Mashg‘ulotga tayyorlanadilar.</w:t>
            </w:r>
          </w:p>
          <w:p w14:paraId="54499BAA">
            <w:pPr>
              <w:spacing w:after="30"/>
              <w:jc w:val="left"/>
            </w:pPr>
            <w:r>
              <w:rPr>
                <w:sz w:val="24"/>
                <w:szCs w:val="24"/>
              </w:rPr>
              <w:t>• Navbatchilar axborot beradilar.</w:t>
            </w:r>
          </w:p>
          <w:p w14:paraId="59AE76D0">
            <w:pPr>
              <w:spacing w:after="30"/>
              <w:jc w:val="left"/>
            </w:pPr>
            <w:r>
              <w:rPr>
                <w:sz w:val="24"/>
                <w:szCs w:val="24"/>
              </w:rPr>
              <w:t>• Yo‘riqnoma jurnaliga imzo qo‘yadilar.</w:t>
            </w:r>
          </w:p>
        </w:tc>
      </w:tr>
      <w:tr w14:paraId="657CACC7">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c>
          <w:tcPr>
            <w:tcW w:w="1900" w:type="dxa"/>
            <w:tcMar>
              <w:top w:w="60" w:type="dxa"/>
              <w:left w:w="100" w:type="dxa"/>
              <w:bottom w:w="60" w:type="dxa"/>
              <w:right w:w="100" w:type="dxa"/>
            </w:tcMar>
            <w:vAlign w:val="top"/>
          </w:tcPr>
          <w:p w14:paraId="11944839">
            <w:pPr>
              <w:spacing w:after="30"/>
              <w:jc w:val="left"/>
            </w:pPr>
            <w:r>
              <w:rPr>
                <w:b/>
                <w:bCs/>
                <w:sz w:val="24"/>
                <w:szCs w:val="24"/>
              </w:rPr>
              <w:t>2. Asosiy bosqich</w:t>
            </w:r>
            <w:r>
              <w:rPr>
                <w:sz w:val="24"/>
                <w:szCs w:val="24"/>
              </w:rPr>
              <w:t xml:space="preserve"> (65 daqiqa)</w:t>
            </w:r>
          </w:p>
        </w:tc>
        <w:tc>
          <w:tcPr>
            <w:tcW w:w="5038" w:type="dxa"/>
            <w:tcMar>
              <w:top w:w="60" w:type="dxa"/>
              <w:left w:w="100" w:type="dxa"/>
              <w:bottom w:w="60" w:type="dxa"/>
              <w:right w:w="100" w:type="dxa"/>
            </w:tcMar>
            <w:vAlign w:val="top"/>
          </w:tcPr>
          <w:p w14:paraId="743AF0BB">
            <w:pPr>
              <w:spacing w:after="30"/>
              <w:jc w:val="left"/>
            </w:pPr>
            <w:r>
              <w:rPr>
                <w:b/>
                <w:bCs/>
                <w:sz w:val="24"/>
                <w:szCs w:val="24"/>
              </w:rPr>
              <w:t>Tayanch bilimlarni faollashtirish:</w:t>
            </w:r>
          </w:p>
          <w:p w14:paraId="6501C018">
            <w:pPr>
              <w:spacing w:after="30"/>
              <w:jc w:val="left"/>
            </w:pPr>
            <w:r>
              <w:rPr>
                <w:sz w:val="24"/>
                <w:szCs w:val="24"/>
              </w:rPr>
              <w:t>1. Uyga berilgan vazifani nazorat qiladi, o‘tilgan mavzu bo‘yicha savollar beradi va baholaydi (1-ilova).</w:t>
            </w:r>
          </w:p>
          <w:p w14:paraId="6C64D5B4">
            <w:pPr>
              <w:spacing w:after="30"/>
              <w:jc w:val="left"/>
            </w:pPr>
            <w:r>
              <w:rPr>
                <w:b/>
                <w:bCs/>
                <w:sz w:val="24"/>
                <w:szCs w:val="24"/>
              </w:rPr>
              <w:t>Maqsad va vazifalarni belgilash:</w:t>
            </w:r>
          </w:p>
          <w:p w14:paraId="58C071B8">
            <w:pPr>
              <w:spacing w:after="30"/>
              <w:jc w:val="left"/>
            </w:pPr>
            <w:r>
              <w:rPr>
                <w:sz w:val="24"/>
                <w:szCs w:val="24"/>
              </w:rPr>
              <w:t>2. Mashg‘ulotning nomi, rejasi, maqsadi va kutilayotgan natijalari bilan tanishtiradi.</w:t>
            </w:r>
          </w:p>
          <w:p w14:paraId="1C880E7E">
            <w:pPr>
              <w:spacing w:after="30"/>
              <w:jc w:val="left"/>
            </w:pPr>
            <w:r>
              <w:rPr>
                <w:sz w:val="24"/>
                <w:szCs w:val="24"/>
              </w:rPr>
              <w:t>3. Amaliy ishni baholash mezonlari bilan tanishtiradi (2-ilova).</w:t>
            </w:r>
          </w:p>
          <w:p w14:paraId="7B9AB953">
            <w:pPr>
              <w:spacing w:after="30"/>
              <w:jc w:val="left"/>
            </w:pPr>
            <w:r>
              <w:rPr>
                <w:b/>
                <w:bCs/>
                <w:sz w:val="24"/>
                <w:szCs w:val="24"/>
              </w:rPr>
              <w:t>Nazariy tushuntirish va namoyish:</w:t>
            </w:r>
          </w:p>
          <w:p w14:paraId="0B64577D">
            <w:pPr>
              <w:spacing w:after="30"/>
              <w:jc w:val="left"/>
            </w:pPr>
            <w:r>
              <w:rPr>
                <w:sz w:val="24"/>
                <w:szCs w:val="24"/>
              </w:rPr>
              <w:t>4. Mavzuning nazariy asoslarini slaydlar yordamida qisqacha tushuntiradi.</w:t>
            </w:r>
          </w:p>
          <w:p w14:paraId="415531CE">
            <w:pPr>
              <w:spacing w:after="30"/>
              <w:jc w:val="left"/>
            </w:pPr>
            <w:r>
              <w:rPr>
                <w:sz w:val="24"/>
                <w:szCs w:val="24"/>
              </w:rPr>
              <w:t>5. Amaliy harakatlarni bosqichma-bosqich namoyish etadi.</w:t>
            </w:r>
          </w:p>
          <w:p w14:paraId="403C2A98">
            <w:pPr>
              <w:spacing w:after="30"/>
              <w:jc w:val="left"/>
            </w:pPr>
            <w:r>
              <w:rPr>
                <w:b/>
                <w:bCs/>
                <w:sz w:val="24"/>
                <w:szCs w:val="24"/>
              </w:rPr>
              <w:t>Amaliy mashq: «Stansiyalar» usuli (amaliy mashg‘ulot):</w:t>
            </w:r>
          </w:p>
          <w:p w14:paraId="1730CD6E">
            <w:pPr>
              <w:spacing w:after="30"/>
              <w:jc w:val="left"/>
            </w:pPr>
            <w:r>
              <w:rPr>
                <w:sz w:val="24"/>
                <w:szCs w:val="24"/>
              </w:rPr>
              <w:t>6. O‘quvchilarni guruhlarga bo‘lib, amaliy topshiriqni beradi va bajarilishini kuzatadi.</w:t>
            </w:r>
          </w:p>
          <w:p w14:paraId="07658093">
            <w:pPr>
              <w:spacing w:after="30"/>
              <w:jc w:val="left"/>
            </w:pPr>
            <w:r>
              <w:rPr>
                <w:sz w:val="24"/>
                <w:szCs w:val="24"/>
              </w:rPr>
              <w:t>7. Xatolarni tuzatadi, nazorat varag‘i asosida baholaydi.</w:t>
            </w:r>
          </w:p>
          <w:p w14:paraId="31CADDCF">
            <w:pPr>
              <w:spacing w:after="30"/>
              <w:jc w:val="left"/>
            </w:pPr>
            <w:r>
              <w:rPr>
                <w:b/>
                <w:bCs/>
                <w:sz w:val="24"/>
                <w:szCs w:val="24"/>
              </w:rPr>
              <w:t>Mustahkamlash:</w:t>
            </w:r>
          </w:p>
          <w:p w14:paraId="7EC143EE">
            <w:pPr>
              <w:spacing w:after="30"/>
              <w:jc w:val="left"/>
            </w:pPr>
            <w:r>
              <w:rPr>
                <w:sz w:val="24"/>
                <w:szCs w:val="24"/>
              </w:rPr>
              <w:t>8. Mustahkamlash savollari va test topshiriqlarini beradi (3-ilova).</w:t>
            </w:r>
          </w:p>
        </w:tc>
        <w:tc>
          <w:tcPr>
            <w:tcW w:w="2700" w:type="dxa"/>
            <w:tcMar>
              <w:top w:w="60" w:type="dxa"/>
              <w:left w:w="100" w:type="dxa"/>
              <w:bottom w:w="60" w:type="dxa"/>
              <w:right w:w="100" w:type="dxa"/>
            </w:tcMar>
            <w:vAlign w:val="top"/>
          </w:tcPr>
          <w:p w14:paraId="11A3F8A1">
            <w:pPr>
              <w:spacing w:after="30"/>
              <w:jc w:val="left"/>
            </w:pPr>
            <w:r>
              <w:rPr>
                <w:sz w:val="24"/>
                <w:szCs w:val="24"/>
              </w:rPr>
              <w:t>• Savollarga javob beradilar.</w:t>
            </w:r>
          </w:p>
          <w:p w14:paraId="30BCD498">
            <w:pPr>
              <w:spacing w:after="30"/>
              <w:jc w:val="left"/>
            </w:pPr>
            <w:r>
              <w:rPr>
                <w:sz w:val="24"/>
                <w:szCs w:val="24"/>
              </w:rPr>
              <w:t>• Kerakli ma’lumotlarni yozib oladilar.</w:t>
            </w:r>
          </w:p>
          <w:p w14:paraId="3FDFEC1C">
            <w:pPr>
              <w:spacing w:after="30"/>
              <w:jc w:val="left"/>
            </w:pPr>
            <w:r>
              <w:rPr>
                <w:sz w:val="24"/>
                <w:szCs w:val="24"/>
              </w:rPr>
              <w:t>• Namoyishni kuzatadilar.</w:t>
            </w:r>
          </w:p>
          <w:p w14:paraId="73F82AC7">
            <w:pPr>
              <w:spacing w:after="30"/>
              <w:jc w:val="left"/>
            </w:pPr>
            <w:r>
              <w:rPr>
                <w:sz w:val="24"/>
                <w:szCs w:val="24"/>
              </w:rPr>
              <w:t>• Guruhlarga bo‘linadilar.</w:t>
            </w:r>
          </w:p>
          <w:p w14:paraId="3A58B7B2">
            <w:pPr>
              <w:spacing w:after="30"/>
              <w:jc w:val="left"/>
            </w:pPr>
            <w:r>
              <w:rPr>
                <w:sz w:val="24"/>
                <w:szCs w:val="24"/>
              </w:rPr>
              <w:t>• Amaliy topshiriqni bajaradilar.</w:t>
            </w:r>
          </w:p>
          <w:p w14:paraId="7ED9AD3D">
            <w:pPr>
              <w:spacing w:after="30"/>
              <w:jc w:val="left"/>
            </w:pPr>
            <w:r>
              <w:rPr>
                <w:sz w:val="24"/>
                <w:szCs w:val="24"/>
              </w:rPr>
              <w:t>• Bir-birini nazorat varag‘i asosida baholaydilar.</w:t>
            </w:r>
          </w:p>
          <w:p w14:paraId="7FF33362">
            <w:pPr>
              <w:spacing w:after="30"/>
              <w:jc w:val="left"/>
            </w:pPr>
            <w:r>
              <w:rPr>
                <w:sz w:val="24"/>
                <w:szCs w:val="24"/>
              </w:rPr>
              <w:t>• Test topshiriqlarini bajaradilar.</w:t>
            </w:r>
          </w:p>
        </w:tc>
      </w:tr>
      <w:tr w14:paraId="2C56EC49">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c>
          <w:tcPr>
            <w:tcW w:w="1900" w:type="dxa"/>
            <w:tcMar>
              <w:top w:w="60" w:type="dxa"/>
              <w:left w:w="100" w:type="dxa"/>
              <w:bottom w:w="60" w:type="dxa"/>
              <w:right w:w="100" w:type="dxa"/>
            </w:tcMar>
            <w:vAlign w:val="top"/>
          </w:tcPr>
          <w:p w14:paraId="384494E0">
            <w:pPr>
              <w:spacing w:after="30"/>
              <w:jc w:val="left"/>
            </w:pPr>
            <w:r>
              <w:rPr>
                <w:b/>
                <w:bCs/>
                <w:sz w:val="24"/>
                <w:szCs w:val="24"/>
              </w:rPr>
              <w:t>3. Yakuniy bosqich</w:t>
            </w:r>
            <w:r>
              <w:rPr>
                <w:sz w:val="24"/>
                <w:szCs w:val="24"/>
              </w:rPr>
              <w:t xml:space="preserve"> (10 daqiqa)</w:t>
            </w:r>
          </w:p>
        </w:tc>
        <w:tc>
          <w:tcPr>
            <w:tcW w:w="5038" w:type="dxa"/>
            <w:tcMar>
              <w:top w:w="60" w:type="dxa"/>
              <w:left w:w="100" w:type="dxa"/>
              <w:bottom w:w="60" w:type="dxa"/>
              <w:right w:w="100" w:type="dxa"/>
            </w:tcMar>
            <w:vAlign w:val="top"/>
          </w:tcPr>
          <w:p w14:paraId="7BF52CF9">
            <w:pPr>
              <w:spacing w:after="30"/>
              <w:jc w:val="left"/>
            </w:pPr>
            <w:r>
              <w:rPr>
                <w:b/>
                <w:bCs/>
                <w:sz w:val="24"/>
                <w:szCs w:val="24"/>
              </w:rPr>
              <w:t>Mashg‘ulot yakuni:</w:t>
            </w:r>
          </w:p>
          <w:p w14:paraId="4D26E0DF">
            <w:pPr>
              <w:spacing w:after="30"/>
              <w:jc w:val="left"/>
            </w:pPr>
            <w:r>
              <w:rPr>
                <w:sz w:val="24"/>
                <w:szCs w:val="24"/>
              </w:rPr>
              <w:t>1. O‘tilgan mavzuni umumlashtiradi, faol ishtirok etgan o‘quvchilarning javoblarini izohlab baholaydi va rag‘batlantiradi.</w:t>
            </w:r>
          </w:p>
          <w:p w14:paraId="6FA23588">
            <w:pPr>
              <w:spacing w:after="30"/>
              <w:jc w:val="left"/>
            </w:pPr>
            <w:r>
              <w:rPr>
                <w:b/>
                <w:bCs/>
                <w:sz w:val="24"/>
                <w:szCs w:val="24"/>
              </w:rPr>
              <w:t>Uyga vazifa berilishi:</w:t>
            </w:r>
          </w:p>
          <w:p w14:paraId="7A24BEC6">
            <w:pPr>
              <w:spacing w:after="30"/>
              <w:jc w:val="left"/>
            </w:pPr>
            <w:r>
              <w:rPr>
                <w:sz w:val="24"/>
                <w:szCs w:val="24"/>
              </w:rPr>
              <w:t>2. Kelgusi mashg‘ulotga vazifa va uni bajarish yuzasidan yo‘riqnoma beradi.</w:t>
            </w:r>
          </w:p>
        </w:tc>
        <w:tc>
          <w:tcPr>
            <w:tcW w:w="2700" w:type="dxa"/>
            <w:tcMar>
              <w:top w:w="60" w:type="dxa"/>
              <w:left w:w="100" w:type="dxa"/>
              <w:bottom w:w="60" w:type="dxa"/>
              <w:right w:w="100" w:type="dxa"/>
            </w:tcMar>
            <w:vAlign w:val="top"/>
          </w:tcPr>
          <w:p w14:paraId="7EE722A1">
            <w:pPr>
              <w:spacing w:after="30"/>
              <w:jc w:val="left"/>
            </w:pPr>
            <w:r>
              <w:rPr>
                <w:sz w:val="24"/>
                <w:szCs w:val="24"/>
              </w:rPr>
              <w:t>• O‘z-o‘zini va o‘zaro baholashni o‘tkazadilar.</w:t>
            </w:r>
          </w:p>
          <w:p w14:paraId="4102F57E">
            <w:pPr>
              <w:spacing w:after="30"/>
              <w:jc w:val="left"/>
            </w:pPr>
            <w:r>
              <w:rPr>
                <w:sz w:val="24"/>
                <w:szCs w:val="24"/>
              </w:rPr>
              <w:t>• Topshiriq va yo‘riqnomani yozib oladilar.</w:t>
            </w:r>
          </w:p>
        </w:tc>
      </w:tr>
    </w:tbl>
    <w:p w14:paraId="40AD7E67">
      <w:pPr>
        <w:spacing w:before="400"/>
      </w:pPr>
      <w:r>
        <w:rPr>
          <w:b/>
          <w:bCs/>
        </w:rPr>
        <w:t>Maxsus fan o‘qituvchisi:</w:t>
      </w:r>
      <w:r>
        <w:t xml:space="preserve">   ____________   O. Tashtemirova</w:t>
      </w:r>
    </w:p>
    <w:p w14:paraId="400D8F1D">
      <w:pPr>
        <w:keepNext/>
        <w:pageBreakBefore/>
        <w:spacing w:before="0" w:after="80"/>
        <w:jc w:val="center"/>
      </w:pPr>
      <w:r>
        <w:rPr>
          <w:b/>
          <w:bCs/>
          <w:color w:val="1F3864"/>
          <w:sz w:val="28"/>
          <w:szCs w:val="28"/>
        </w:rPr>
        <w:t>Mavzu: Hushdan ketish, nafas olish buzilishi va boshqa favqulodda holatlarda birinchi yordam</w:t>
      </w:r>
    </w:p>
    <w:p w14:paraId="23CD0067">
      <w:pPr>
        <w:keepNext/>
        <w:spacing w:before="120" w:after="80"/>
      </w:pPr>
      <w:r>
        <w:rPr>
          <w:b/>
          <w:bCs/>
          <w:color w:val="1F3864"/>
          <w:sz w:val="26"/>
          <w:szCs w:val="26"/>
        </w:rPr>
        <w:t>REJA:</w:t>
      </w:r>
    </w:p>
    <w:p w14:paraId="5BD2FD5C">
      <w:pPr>
        <w:pStyle w:val="16"/>
        <w:numPr>
          <w:ilvl w:val="0"/>
          <w:numId w:val="50"/>
        </w:numPr>
        <w:spacing w:after="40" w:line="264" w:lineRule="auto"/>
        <w:jc w:val="both"/>
      </w:pPr>
      <w:r>
        <w:rPr>
          <w:b/>
          <w:bCs/>
        </w:rPr>
        <w:t>Hushdan ketgan shaxsga yordam va xavfsiz yonbosh holatga keltirish.</w:t>
      </w:r>
    </w:p>
    <w:p w14:paraId="305E66F7">
      <w:pPr>
        <w:pStyle w:val="16"/>
        <w:numPr>
          <w:ilvl w:val="0"/>
          <w:numId w:val="50"/>
        </w:numPr>
        <w:spacing w:after="40" w:line="264" w:lineRule="auto"/>
        <w:jc w:val="both"/>
      </w:pPr>
      <w:r>
        <w:rPr>
          <w:b/>
          <w:bCs/>
        </w:rPr>
        <w:t>Yurak-o‘pka reanimatsiyasi (YO‘R): ko‘krak qafasini bosish va sun’iy nafas.</w:t>
      </w:r>
    </w:p>
    <w:p w14:paraId="5F772D4C">
      <w:pPr>
        <w:pStyle w:val="16"/>
        <w:numPr>
          <w:ilvl w:val="0"/>
          <w:numId w:val="50"/>
        </w:numPr>
        <w:spacing w:after="40" w:line="264" w:lineRule="auto"/>
        <w:jc w:val="both"/>
      </w:pPr>
      <w:r>
        <w:rPr>
          <w:b/>
          <w:bCs/>
        </w:rPr>
        <w:t>Amaliy mashq: manikenda yurak-o‘pka reanimatsiyasini bajarish.</w:t>
      </w:r>
    </w:p>
    <w:p w14:paraId="3E9E598A">
      <w:pPr>
        <w:keepNext/>
        <w:spacing w:before="280" w:after="80"/>
      </w:pPr>
      <w:r>
        <w:rPr>
          <w:b/>
          <w:bCs/>
          <w:color w:val="000000"/>
          <w:sz w:val="26"/>
          <w:szCs w:val="26"/>
        </w:rPr>
        <w:t>1-REJA BO‘YICHA: HUSHDAN KETGAN SHAXSGA YORDAM VA XAVFSIZ YONBOSH HOLATGA KELTIRISH</w:t>
      </w:r>
    </w:p>
    <w:p w14:paraId="10D4B7AD">
      <w:pPr>
        <w:keepNext/>
        <w:spacing w:before="140" w:after="80"/>
      </w:pPr>
      <w:r>
        <w:rPr>
          <w:b/>
          <w:bCs/>
          <w:color w:val="2E75B6"/>
          <w:sz w:val="26"/>
          <w:szCs w:val="26"/>
        </w:rPr>
        <w:t>Hushdan ketish va uning sabablari</w:t>
      </w:r>
    </w:p>
    <w:p w14:paraId="7A8EB263">
      <w:pPr>
        <w:spacing w:before="0" w:after="100" w:line="276" w:lineRule="auto"/>
        <w:jc w:val="both"/>
      </w:pPr>
      <w:r>
        <w:rPr>
          <w:b/>
          <w:bCs/>
        </w:rPr>
        <w:t>Hushdan ketish</w:t>
      </w:r>
      <w:r>
        <w:t xml:space="preserve"> — miyaga vaqtincha qon yetishmasligi tufayli qisqa muddatga (odatda 1–2 daqiqa) hushni yo‘qotish. Sabablari: dimiq xona, uzoq tik turish, ochlik, charchoq, qo‘rquv, keskin o‘rnidan turish. Oldidan bosh aylanishi, ko‘z qorong‘ilashishi, quloq shang‘illashi, rangparlik va terlash kuzatiladi.</w:t>
      </w:r>
    </w:p>
    <w:p w14:paraId="7D7D32DB">
      <w:pPr>
        <w:keepNext/>
        <w:spacing w:before="140" w:after="80"/>
      </w:pPr>
      <w:r>
        <w:rPr>
          <w:b/>
          <w:bCs/>
          <w:color w:val="2E75B6"/>
          <w:sz w:val="26"/>
          <w:szCs w:val="26"/>
        </w:rPr>
        <w:t>Hushdan ketganda yordam</w:t>
      </w:r>
    </w:p>
    <w:p w14:paraId="309A489B">
      <w:pPr>
        <w:pStyle w:val="16"/>
        <w:numPr>
          <w:ilvl w:val="0"/>
          <w:numId w:val="51"/>
        </w:numPr>
        <w:spacing w:after="40" w:line="264" w:lineRule="auto"/>
        <w:jc w:val="both"/>
      </w:pPr>
      <w:r>
        <w:t>Jabrlanuvchini chalqancha yotqizish va oyoqlarini 20–30 sm balandga ko‘tarish (miyaga qon oqimini yaxshilash uchun).</w:t>
      </w:r>
    </w:p>
    <w:p w14:paraId="66446CD0">
      <w:pPr>
        <w:pStyle w:val="16"/>
        <w:numPr>
          <w:ilvl w:val="0"/>
          <w:numId w:val="51"/>
        </w:numPr>
        <w:spacing w:after="40" w:line="264" w:lineRule="auto"/>
        <w:jc w:val="both"/>
      </w:pPr>
      <w:r>
        <w:t>Yoqa, kamar va siqib turgan kiyimlarni bo‘shatish.</w:t>
      </w:r>
    </w:p>
    <w:p w14:paraId="3AEE7137">
      <w:pPr>
        <w:pStyle w:val="16"/>
        <w:numPr>
          <w:ilvl w:val="0"/>
          <w:numId w:val="51"/>
        </w:numPr>
        <w:spacing w:after="40" w:line="264" w:lineRule="auto"/>
        <w:jc w:val="both"/>
      </w:pPr>
      <w:r>
        <w:t>Toza havo kelishini ta’minlash: derazani ochish, atrofdagilarni uzoqlashtirish.</w:t>
      </w:r>
    </w:p>
    <w:p w14:paraId="11AAECD1">
      <w:pPr>
        <w:pStyle w:val="16"/>
        <w:numPr>
          <w:ilvl w:val="0"/>
          <w:numId w:val="51"/>
        </w:numPr>
        <w:spacing w:after="40" w:line="264" w:lineRule="auto"/>
        <w:jc w:val="both"/>
      </w:pPr>
      <w:r>
        <w:t>Yuziga sovuq suv sepish yoki nashatir spirti shimdirilgan paxtani burundan 10–15 sm uzoqlikda qisqa muddat tutish.</w:t>
      </w:r>
    </w:p>
    <w:p w14:paraId="2D441136">
      <w:pPr>
        <w:pStyle w:val="16"/>
        <w:numPr>
          <w:ilvl w:val="0"/>
          <w:numId w:val="51"/>
        </w:numPr>
        <w:spacing w:after="40" w:line="264" w:lineRule="auto"/>
        <w:jc w:val="both"/>
      </w:pPr>
      <w:r>
        <w:t>Hushiga kelgach, darhol turg‘izmaslik; 2–3 daqiqa yotib dam olsin. Agar 1–2 daqiqada hushiga kelmasa — 103 ga qo‘ng‘iroq qilish va nafasini tekshirish.</w:t>
      </w:r>
    </w:p>
    <w:p w14:paraId="4609371B">
      <w:pPr>
        <w:keepNext/>
        <w:spacing w:before="140" w:after="80"/>
      </w:pPr>
      <w:r>
        <w:rPr>
          <w:b/>
          <w:bCs/>
          <w:color w:val="2E75B6"/>
          <w:sz w:val="26"/>
          <w:szCs w:val="26"/>
        </w:rPr>
        <w:t>Xavfsiz yonbosh holat</w:t>
      </w:r>
    </w:p>
    <w:p w14:paraId="6B0DB0B3">
      <w:pPr>
        <w:spacing w:before="0" w:after="100" w:line="276" w:lineRule="auto"/>
        <w:jc w:val="both"/>
      </w:pPr>
      <w:r>
        <w:t>Hushsiz, lekin normal nafas olayotgan odamni chalqancha qoldirish xavfli: tili orqaga ketib nafas yo‘lini to‘sishi yoki qusuq massasi nafas yo‘liga tushishi mumkin. Shuning uchun u xavfsiz yonbosh holatga o‘tkaziladi:</w:t>
      </w:r>
    </w:p>
    <w:p w14:paraId="05DC428A">
      <w:pPr>
        <w:pStyle w:val="16"/>
        <w:numPr>
          <w:ilvl w:val="0"/>
          <w:numId w:val="52"/>
        </w:numPr>
        <w:spacing w:after="40" w:line="264" w:lineRule="auto"/>
        <w:jc w:val="both"/>
      </w:pPr>
      <w:r>
        <w:t>Yaqindagi qo‘lini tirsakdan bukib, tepaga qo‘yish.</w:t>
      </w:r>
    </w:p>
    <w:p w14:paraId="2861F73A">
      <w:pPr>
        <w:pStyle w:val="16"/>
        <w:numPr>
          <w:ilvl w:val="0"/>
          <w:numId w:val="52"/>
        </w:numPr>
        <w:spacing w:after="40" w:line="264" w:lineRule="auto"/>
        <w:jc w:val="both"/>
      </w:pPr>
      <w:r>
        <w:t>Uzoqdagi qo‘lining kaftini uning yuzi ostiga qo‘yish.</w:t>
      </w:r>
    </w:p>
    <w:p w14:paraId="7D3EE2A4">
      <w:pPr>
        <w:pStyle w:val="16"/>
        <w:numPr>
          <w:ilvl w:val="0"/>
          <w:numId w:val="52"/>
        </w:numPr>
        <w:spacing w:after="40" w:line="264" w:lineRule="auto"/>
        <w:jc w:val="both"/>
      </w:pPr>
      <w:r>
        <w:t>Uzoqdagi oyog‘ini tizzadan bukish.</w:t>
      </w:r>
    </w:p>
    <w:p w14:paraId="67F45F28">
      <w:pPr>
        <w:pStyle w:val="16"/>
        <w:numPr>
          <w:ilvl w:val="0"/>
          <w:numId w:val="52"/>
        </w:numPr>
        <w:spacing w:after="40" w:line="264" w:lineRule="auto"/>
        <w:jc w:val="both"/>
      </w:pPr>
      <w:r>
        <w:t>Tizzadan tortib, odamni o‘zingizga tomon yonboshiga ag‘darish.</w:t>
      </w:r>
    </w:p>
    <w:p w14:paraId="3EC79EDC">
      <w:pPr>
        <w:pStyle w:val="16"/>
        <w:numPr>
          <w:ilvl w:val="0"/>
          <w:numId w:val="52"/>
        </w:numPr>
        <w:spacing w:after="40" w:line="264" w:lineRule="auto"/>
        <w:jc w:val="both"/>
      </w:pPr>
      <w:r>
        <w:t>Boshni biroz orqaga engashtirib, og‘izni pastga qaratish va tez yordam kelguncha nafasni kuzatish.</w:t>
      </w:r>
    </w:p>
    <w:p w14:paraId="4B7C520D">
      <w:pPr>
        <w:keepNext/>
        <w:spacing w:before="280" w:after="80"/>
      </w:pPr>
      <w:r>
        <w:rPr>
          <w:b/>
          <w:bCs/>
          <w:color w:val="000000"/>
          <w:sz w:val="26"/>
          <w:szCs w:val="26"/>
        </w:rPr>
        <w:t>2-REJA BO‘YICHA: YURAK-O‘PKA REANIMATSIYASI (YO‘R): KO‘KRAK QAFASINI BOSISH VA SUN’IY NAFAS</w:t>
      </w:r>
    </w:p>
    <w:p w14:paraId="508F3FD0">
      <w:pPr>
        <w:keepNext/>
        <w:spacing w:before="140" w:after="80"/>
      </w:pPr>
      <w:r>
        <w:rPr>
          <w:b/>
          <w:bCs/>
          <w:color w:val="2E75B6"/>
          <w:sz w:val="26"/>
          <w:szCs w:val="26"/>
        </w:rPr>
        <w:t>Yurak-o‘pka reanimatsiyasi (YO‘R)</w:t>
      </w:r>
    </w:p>
    <w:p w14:paraId="3522E6F6">
      <w:pPr>
        <w:spacing w:before="0" w:after="100" w:line="276" w:lineRule="auto"/>
        <w:jc w:val="both"/>
      </w:pPr>
      <w:r>
        <w:t>Agar jabrlanuvchi hushsiz bo‘lsa va normal nafas olmasa, darhol 103 ni chaqirish va YO‘Rni boshlash kerak. Har bir daqiqalik kechikish omon qolish imkoniyatini taxminan 10 % ga kamaytiradi.</w:t>
      </w:r>
    </w:p>
    <w:p w14:paraId="4D730CE3">
      <w:pPr>
        <w:spacing w:after="80"/>
      </w:pPr>
    </w:p>
    <w:tbl>
      <w:tblPr>
        <w:tblStyle w:val="9"/>
        <w:tblW w:w="9638" w:type="dxa"/>
        <w:tblInd w:w="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autofit"/>
        <w:tblCellMar>
          <w:top w:w="0" w:type="dxa"/>
          <w:left w:w="10" w:type="dxa"/>
          <w:bottom w:w="0" w:type="dxa"/>
          <w:right w:w="10" w:type="dxa"/>
        </w:tblCellMar>
      </w:tblPr>
      <w:tblGrid>
        <w:gridCol w:w="3400"/>
        <w:gridCol w:w="6238"/>
      </w:tblGrid>
      <w:tr w14:paraId="67F28295">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rPr>
          <w:cantSplit/>
          <w:tblHeader/>
        </w:trPr>
        <w:tc>
          <w:tcPr>
            <w:tcW w:w="3400" w:type="dxa"/>
            <w:shd w:val="clear" w:color="auto" w:fill="D9E2F3"/>
            <w:tcMar>
              <w:top w:w="60" w:type="dxa"/>
              <w:left w:w="100" w:type="dxa"/>
              <w:bottom w:w="60" w:type="dxa"/>
              <w:right w:w="100" w:type="dxa"/>
            </w:tcMar>
            <w:vAlign w:val="center"/>
          </w:tcPr>
          <w:p w14:paraId="4264D323">
            <w:pPr>
              <w:spacing w:after="0"/>
              <w:jc w:val="center"/>
            </w:pPr>
            <w:r>
              <w:rPr>
                <w:b/>
                <w:bCs/>
                <w:sz w:val="24"/>
                <w:szCs w:val="24"/>
              </w:rPr>
              <w:t>Ko‘rsatkich</w:t>
            </w:r>
          </w:p>
        </w:tc>
        <w:tc>
          <w:tcPr>
            <w:tcW w:w="6238" w:type="dxa"/>
            <w:shd w:val="clear" w:color="auto" w:fill="D9E2F3"/>
            <w:tcMar>
              <w:top w:w="60" w:type="dxa"/>
              <w:left w:w="100" w:type="dxa"/>
              <w:bottom w:w="60" w:type="dxa"/>
              <w:right w:w="100" w:type="dxa"/>
            </w:tcMar>
            <w:vAlign w:val="center"/>
          </w:tcPr>
          <w:p w14:paraId="55D7BEC6">
            <w:pPr>
              <w:spacing w:after="0"/>
              <w:jc w:val="center"/>
            </w:pPr>
            <w:r>
              <w:rPr>
                <w:b/>
                <w:bCs/>
                <w:sz w:val="24"/>
                <w:szCs w:val="24"/>
              </w:rPr>
              <w:t>Talab</w:t>
            </w:r>
          </w:p>
        </w:tc>
      </w:tr>
      <w:tr w14:paraId="225FDD9D">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rPr>
          <w:cantSplit/>
        </w:trPr>
        <w:tc>
          <w:tcPr>
            <w:tcW w:w="3400" w:type="dxa"/>
            <w:tcMar>
              <w:top w:w="60" w:type="dxa"/>
              <w:left w:w="100" w:type="dxa"/>
              <w:bottom w:w="60" w:type="dxa"/>
              <w:right w:w="100" w:type="dxa"/>
            </w:tcMar>
            <w:vAlign w:val="center"/>
          </w:tcPr>
          <w:p w14:paraId="73EF990A">
            <w:pPr>
              <w:spacing w:after="0"/>
              <w:jc w:val="left"/>
            </w:pPr>
            <w:r>
              <w:rPr>
                <w:b w:val="0"/>
                <w:bCs w:val="0"/>
                <w:sz w:val="24"/>
                <w:szCs w:val="24"/>
              </w:rPr>
              <w:t>Qo‘l holati</w:t>
            </w:r>
          </w:p>
        </w:tc>
        <w:tc>
          <w:tcPr>
            <w:tcW w:w="6238" w:type="dxa"/>
            <w:tcMar>
              <w:top w:w="60" w:type="dxa"/>
              <w:left w:w="100" w:type="dxa"/>
              <w:bottom w:w="60" w:type="dxa"/>
              <w:right w:w="100" w:type="dxa"/>
            </w:tcMar>
            <w:vAlign w:val="center"/>
          </w:tcPr>
          <w:p w14:paraId="4A86813F">
            <w:pPr>
              <w:spacing w:after="0"/>
              <w:jc w:val="left"/>
            </w:pPr>
            <w:r>
              <w:rPr>
                <w:b w:val="0"/>
                <w:bCs w:val="0"/>
                <w:sz w:val="24"/>
                <w:szCs w:val="24"/>
              </w:rPr>
              <w:t>Ko‘krak qafasi o‘rtasida, to‘sh suyagining pastki yarmida; kaftlar ustma-ust</w:t>
            </w:r>
          </w:p>
        </w:tc>
      </w:tr>
      <w:tr w14:paraId="7B9BDAEB">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rPr>
          <w:cantSplit/>
        </w:trPr>
        <w:tc>
          <w:tcPr>
            <w:tcW w:w="3400" w:type="dxa"/>
            <w:tcMar>
              <w:top w:w="60" w:type="dxa"/>
              <w:left w:w="100" w:type="dxa"/>
              <w:bottom w:w="60" w:type="dxa"/>
              <w:right w:w="100" w:type="dxa"/>
            </w:tcMar>
            <w:vAlign w:val="center"/>
          </w:tcPr>
          <w:p w14:paraId="2E3EE810">
            <w:pPr>
              <w:spacing w:after="0"/>
              <w:jc w:val="left"/>
            </w:pPr>
            <w:r>
              <w:rPr>
                <w:b w:val="0"/>
                <w:bCs w:val="0"/>
                <w:sz w:val="24"/>
                <w:szCs w:val="24"/>
              </w:rPr>
              <w:t>Bosish chuqurligi</w:t>
            </w:r>
          </w:p>
        </w:tc>
        <w:tc>
          <w:tcPr>
            <w:tcW w:w="6238" w:type="dxa"/>
            <w:tcMar>
              <w:top w:w="60" w:type="dxa"/>
              <w:left w:w="100" w:type="dxa"/>
              <w:bottom w:w="60" w:type="dxa"/>
              <w:right w:w="100" w:type="dxa"/>
            </w:tcMar>
            <w:vAlign w:val="center"/>
          </w:tcPr>
          <w:p w14:paraId="0C7BC13D">
            <w:pPr>
              <w:spacing w:after="0"/>
              <w:jc w:val="left"/>
            </w:pPr>
            <w:r>
              <w:rPr>
                <w:b w:val="0"/>
                <w:bCs w:val="0"/>
                <w:sz w:val="24"/>
                <w:szCs w:val="24"/>
              </w:rPr>
              <w:t>5–6 sm</w:t>
            </w:r>
          </w:p>
        </w:tc>
      </w:tr>
      <w:tr w14:paraId="7FB1157D">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rPr>
          <w:cantSplit/>
        </w:trPr>
        <w:tc>
          <w:tcPr>
            <w:tcW w:w="3400" w:type="dxa"/>
            <w:tcMar>
              <w:top w:w="60" w:type="dxa"/>
              <w:left w:w="100" w:type="dxa"/>
              <w:bottom w:w="60" w:type="dxa"/>
              <w:right w:w="100" w:type="dxa"/>
            </w:tcMar>
            <w:vAlign w:val="center"/>
          </w:tcPr>
          <w:p w14:paraId="54D0A36C">
            <w:pPr>
              <w:spacing w:after="0"/>
              <w:jc w:val="left"/>
            </w:pPr>
            <w:r>
              <w:rPr>
                <w:b w:val="0"/>
                <w:bCs w:val="0"/>
                <w:sz w:val="24"/>
                <w:szCs w:val="24"/>
              </w:rPr>
              <w:t>Bosish tezligi</w:t>
            </w:r>
          </w:p>
        </w:tc>
        <w:tc>
          <w:tcPr>
            <w:tcW w:w="6238" w:type="dxa"/>
            <w:tcMar>
              <w:top w:w="60" w:type="dxa"/>
              <w:left w:w="100" w:type="dxa"/>
              <w:bottom w:w="60" w:type="dxa"/>
              <w:right w:w="100" w:type="dxa"/>
            </w:tcMar>
            <w:vAlign w:val="center"/>
          </w:tcPr>
          <w:p w14:paraId="5BC0F7F3">
            <w:pPr>
              <w:spacing w:after="0"/>
              <w:jc w:val="left"/>
            </w:pPr>
            <w:r>
              <w:rPr>
                <w:b w:val="0"/>
                <w:bCs w:val="0"/>
                <w:sz w:val="24"/>
                <w:szCs w:val="24"/>
              </w:rPr>
              <w:t>Daqiqasiga 100–120 marta</w:t>
            </w:r>
          </w:p>
        </w:tc>
      </w:tr>
      <w:tr w14:paraId="54DD33F0">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rPr>
          <w:cantSplit/>
        </w:trPr>
        <w:tc>
          <w:tcPr>
            <w:tcW w:w="3400" w:type="dxa"/>
            <w:tcMar>
              <w:top w:w="60" w:type="dxa"/>
              <w:left w:w="100" w:type="dxa"/>
              <w:bottom w:w="60" w:type="dxa"/>
              <w:right w:w="100" w:type="dxa"/>
            </w:tcMar>
            <w:vAlign w:val="center"/>
          </w:tcPr>
          <w:p w14:paraId="47FDEC03">
            <w:pPr>
              <w:spacing w:after="0"/>
              <w:jc w:val="left"/>
            </w:pPr>
            <w:r>
              <w:rPr>
                <w:b w:val="0"/>
                <w:bCs w:val="0"/>
                <w:sz w:val="24"/>
                <w:szCs w:val="24"/>
              </w:rPr>
              <w:t>Nisbat</w:t>
            </w:r>
          </w:p>
        </w:tc>
        <w:tc>
          <w:tcPr>
            <w:tcW w:w="6238" w:type="dxa"/>
            <w:tcMar>
              <w:top w:w="60" w:type="dxa"/>
              <w:left w:w="100" w:type="dxa"/>
              <w:bottom w:w="60" w:type="dxa"/>
              <w:right w:w="100" w:type="dxa"/>
            </w:tcMar>
            <w:vAlign w:val="center"/>
          </w:tcPr>
          <w:p w14:paraId="5C8B2854">
            <w:pPr>
              <w:spacing w:after="0"/>
              <w:jc w:val="left"/>
            </w:pPr>
            <w:r>
              <w:rPr>
                <w:b w:val="0"/>
                <w:bCs w:val="0"/>
                <w:sz w:val="24"/>
                <w:szCs w:val="24"/>
              </w:rPr>
              <w:t>30 ta bosish : 2 ta sun’iy nafas</w:t>
            </w:r>
          </w:p>
        </w:tc>
      </w:tr>
      <w:tr w14:paraId="41E63F7C">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rPr>
          <w:cantSplit/>
        </w:trPr>
        <w:tc>
          <w:tcPr>
            <w:tcW w:w="3400" w:type="dxa"/>
            <w:tcMar>
              <w:top w:w="60" w:type="dxa"/>
              <w:left w:w="100" w:type="dxa"/>
              <w:bottom w:w="60" w:type="dxa"/>
              <w:right w:w="100" w:type="dxa"/>
            </w:tcMar>
            <w:vAlign w:val="center"/>
          </w:tcPr>
          <w:p w14:paraId="255B94C6">
            <w:pPr>
              <w:spacing w:after="0"/>
              <w:jc w:val="left"/>
            </w:pPr>
            <w:r>
              <w:rPr>
                <w:b w:val="0"/>
                <w:bCs w:val="0"/>
                <w:sz w:val="24"/>
                <w:szCs w:val="24"/>
              </w:rPr>
              <w:t>Almashish</w:t>
            </w:r>
          </w:p>
        </w:tc>
        <w:tc>
          <w:tcPr>
            <w:tcW w:w="6238" w:type="dxa"/>
            <w:tcMar>
              <w:top w:w="60" w:type="dxa"/>
              <w:left w:w="100" w:type="dxa"/>
              <w:bottom w:w="60" w:type="dxa"/>
              <w:right w:w="100" w:type="dxa"/>
            </w:tcMar>
            <w:vAlign w:val="center"/>
          </w:tcPr>
          <w:p w14:paraId="2BB8F85F">
            <w:pPr>
              <w:spacing w:after="0"/>
              <w:jc w:val="left"/>
            </w:pPr>
            <w:r>
              <w:rPr>
                <w:b w:val="0"/>
                <w:bCs w:val="0"/>
                <w:sz w:val="24"/>
                <w:szCs w:val="24"/>
              </w:rPr>
              <w:t>Har 2 daqiqada (imkon bo‘lsa)</w:t>
            </w:r>
          </w:p>
        </w:tc>
      </w:tr>
    </w:tbl>
    <w:p w14:paraId="410DD9FE">
      <w:pPr>
        <w:spacing w:after="80"/>
      </w:pPr>
    </w:p>
    <w:p w14:paraId="5BC4A8F2">
      <w:pPr>
        <w:keepNext/>
        <w:spacing w:before="140" w:after="80"/>
      </w:pPr>
      <w:r>
        <w:rPr>
          <w:b/>
          <w:bCs/>
          <w:color w:val="2E75B6"/>
          <w:sz w:val="26"/>
          <w:szCs w:val="26"/>
        </w:rPr>
        <w:t>Bajarish tartibi</w:t>
      </w:r>
    </w:p>
    <w:p w14:paraId="197A124E">
      <w:pPr>
        <w:pStyle w:val="16"/>
        <w:numPr>
          <w:ilvl w:val="0"/>
          <w:numId w:val="53"/>
        </w:numPr>
        <w:spacing w:after="40" w:line="264" w:lineRule="auto"/>
        <w:jc w:val="both"/>
      </w:pPr>
      <w:r>
        <w:t>Jabrlanuvchini qattiq, tekis yuzaga (polga) chalqancha yotqizish.</w:t>
      </w:r>
    </w:p>
    <w:p w14:paraId="556C71E8">
      <w:pPr>
        <w:pStyle w:val="16"/>
        <w:numPr>
          <w:ilvl w:val="0"/>
          <w:numId w:val="53"/>
        </w:numPr>
        <w:spacing w:after="40" w:line="264" w:lineRule="auto"/>
        <w:jc w:val="both"/>
      </w:pPr>
      <w:r>
        <w:t>Uning yonida tiz cho‘kib, bir kaftni ko‘krak qafasi o‘rtasiga, ikkinchisini uning ustiga qo‘yish, barmoqlarni bir-biriga kiritish.</w:t>
      </w:r>
    </w:p>
    <w:p w14:paraId="7A3DBC11">
      <w:pPr>
        <w:pStyle w:val="16"/>
        <w:numPr>
          <w:ilvl w:val="0"/>
          <w:numId w:val="53"/>
        </w:numPr>
        <w:spacing w:after="40" w:line="264" w:lineRule="auto"/>
        <w:jc w:val="both"/>
      </w:pPr>
      <w:r>
        <w:t>Qo‘llarni tirsakdan bukmasdan, tana og‘irligi bilan ko‘krakni 5–6 sm chuqurlikda 30 marta bosish.</w:t>
      </w:r>
    </w:p>
    <w:p w14:paraId="54F584F9">
      <w:pPr>
        <w:pStyle w:val="16"/>
        <w:numPr>
          <w:ilvl w:val="0"/>
          <w:numId w:val="53"/>
        </w:numPr>
        <w:spacing w:after="40" w:line="264" w:lineRule="auto"/>
        <w:jc w:val="both"/>
      </w:pPr>
      <w:r>
        <w:t>Nafas yo‘lini ochib (boshni orqaga engashtirib, iyakni ko‘tarib), burunni qisib, og‘izdan-og‘izga 2 marta sun’iy nafas berish; har biri taxminan 1 soniya, ko‘krak qafasi ko‘tarilishi kerak.</w:t>
      </w:r>
    </w:p>
    <w:p w14:paraId="5B91EEA6">
      <w:pPr>
        <w:pStyle w:val="16"/>
        <w:numPr>
          <w:ilvl w:val="0"/>
          <w:numId w:val="53"/>
        </w:numPr>
        <w:spacing w:after="40" w:line="264" w:lineRule="auto"/>
        <w:jc w:val="both"/>
      </w:pPr>
      <w:r>
        <w:t>30:2 nisbatda tez yordam kelguncha yoki jabrlanuvchi nafas ola boshlaguncha davom ettirish.</w:t>
      </w:r>
    </w:p>
    <w:p w14:paraId="2AC03E4D">
      <w:pPr>
        <w:spacing w:before="0" w:after="100" w:line="276" w:lineRule="auto"/>
        <w:jc w:val="both"/>
      </w:pPr>
      <w:r>
        <w:t>Agar sun’iy nafas berishga tayyor bo‘lmasangiz, faqat ko‘krak qafasini uzluksiz bosishni davom ettiring — bu ham hayotni saqlab qoladi. Binoda avtomatik defibrillyator (AED) bo‘lsa, uni keltiring: qurilma ovozli ko‘rsatmalar orqali qanday ishlatishni o‘zi aytadi.</w:t>
      </w:r>
    </w:p>
    <w:p w14:paraId="27108BC6">
      <w:pPr>
        <w:keepNext/>
        <w:spacing w:before="280" w:after="80"/>
      </w:pPr>
      <w:r>
        <w:rPr>
          <w:b/>
          <w:bCs/>
          <w:color w:val="000000"/>
          <w:sz w:val="26"/>
          <w:szCs w:val="26"/>
        </w:rPr>
        <w:t>3-REJA BO‘YICHA: AMALIY MASHQ: MANIKENDA YURAK-O‘PKA REANIMATSIYASINI BAJARISH</w:t>
      </w:r>
    </w:p>
    <w:p w14:paraId="62038258">
      <w:pPr>
        <w:keepNext/>
        <w:spacing w:before="140" w:after="80"/>
      </w:pPr>
      <w:r>
        <w:rPr>
          <w:b/>
          <w:bCs/>
          <w:color w:val="2E75B6"/>
          <w:sz w:val="26"/>
          <w:szCs w:val="26"/>
        </w:rPr>
        <w:t>Nafas yo‘liga yot jism tiqilishi</w:t>
      </w:r>
    </w:p>
    <w:p w14:paraId="389AE3BE">
      <w:pPr>
        <w:spacing w:before="0" w:after="100" w:line="276" w:lineRule="auto"/>
        <w:jc w:val="both"/>
      </w:pPr>
      <w:r>
        <w:t>Ovqatlanish paytida yoki og‘izda biror narsa bo‘lganda yot jism nafas yo‘liga tiqilib qolishi mumkin. Agar jabrlanuvchi yo‘tala olsa — uni yo‘talishga undash kerak. Agar u gapira olmasa, yo‘tala olmasa va bo‘g‘zini changallasa:</w:t>
      </w:r>
    </w:p>
    <w:p w14:paraId="54CE7F7D">
      <w:pPr>
        <w:pStyle w:val="16"/>
        <w:numPr>
          <w:ilvl w:val="0"/>
          <w:numId w:val="54"/>
        </w:numPr>
        <w:spacing w:after="40" w:line="264" w:lineRule="auto"/>
        <w:jc w:val="both"/>
      </w:pPr>
      <w:r>
        <w:t>Jabrlanuvchini biroz oldinga engashtirib, kurak oralig‘iga kaft asosi bilan 5 marta zarba berish.</w:t>
      </w:r>
    </w:p>
    <w:p w14:paraId="2C0572C4">
      <w:pPr>
        <w:pStyle w:val="16"/>
        <w:numPr>
          <w:ilvl w:val="0"/>
          <w:numId w:val="54"/>
        </w:numPr>
        <w:spacing w:after="40" w:line="264" w:lineRule="auto"/>
        <w:jc w:val="both"/>
      </w:pPr>
      <w:r>
        <w:t>Yordam bermasa — orqasidan quchoqlab, musht qilingan qo‘lni kindikdan yuqoriga qo‘yib, ikkinchi qo‘l bilan ushlab, ichkariga va yuqoriga 5 marta keskin bosish (Geymlix usuli).</w:t>
      </w:r>
    </w:p>
    <w:p w14:paraId="7C594538">
      <w:pPr>
        <w:pStyle w:val="16"/>
        <w:numPr>
          <w:ilvl w:val="0"/>
          <w:numId w:val="54"/>
        </w:numPr>
        <w:spacing w:after="40" w:line="264" w:lineRule="auto"/>
        <w:jc w:val="both"/>
      </w:pPr>
      <w:r>
        <w:t>Zarba va bosishlarni navbatma-navbat takrorlash; hushini yo‘qotsa — YO‘R boshlash.</w:t>
      </w:r>
    </w:p>
    <w:p w14:paraId="5D0DD5DB">
      <w:pPr>
        <w:keepNext/>
        <w:spacing w:before="140" w:after="80"/>
      </w:pPr>
      <w:r>
        <w:rPr>
          <w:b/>
          <w:bCs/>
          <w:color w:val="2E75B6"/>
          <w:sz w:val="26"/>
          <w:szCs w:val="26"/>
        </w:rPr>
        <w:t>Tutqanoqda yordam</w:t>
      </w:r>
    </w:p>
    <w:p w14:paraId="19FDD1BB">
      <w:pPr>
        <w:spacing w:before="0" w:after="100" w:line="276" w:lineRule="auto"/>
        <w:jc w:val="both"/>
      </w:pPr>
      <w:r>
        <w:t>Tutqanoq paytida odamni ushlab turmaslik, og‘ziga hech narsa tiqmaslik kerak. Boshi ostiga yumshoq narsa qo‘yib, atrofdagi qattiq va o‘tkir buyumlarni olib tashlash, tutqanoq vaqtini belgilash lozim. Tutqanoq tugagach, jabrlanuvchi yonbosh holatga keltiriladi. Tutqanoq 5 daqiqadan uzoq davom etsa yoki takrorlansa, 103 chaqiriladi.</w:t>
      </w:r>
    </w:p>
    <w:p w14:paraId="48550FC4">
      <w:pPr>
        <w:keepNext/>
        <w:spacing w:before="140" w:after="80"/>
      </w:pPr>
      <w:r>
        <w:rPr>
          <w:b/>
          <w:bCs/>
          <w:color w:val="2E75B6"/>
          <w:sz w:val="26"/>
          <w:szCs w:val="26"/>
        </w:rPr>
        <w:t>Amaliy mashg‘ulot xavfsizligi</w:t>
      </w:r>
    </w:p>
    <w:p w14:paraId="7B9EF5CB">
      <w:pPr>
        <w:spacing w:before="0" w:after="100" w:line="276" w:lineRule="auto"/>
        <w:jc w:val="both"/>
      </w:pPr>
      <w:r>
        <w:t>Manikenda mashq qilishdan oldin va keyin uning yuz qismi antiseptik bilan artiladi. Tirik odamda (sherikda) ko‘krak qafasini bosish va Geymlix usulini haqiqiy kuch bilan bajarish TAQIQLANADI — bu faqat imitatsiya tarzida ko‘rsatiladi. Xavfsiz yonbosh holat esa sherik ustida mashq qilinishi mumkin.</w:t>
      </w:r>
    </w:p>
    <w:p w14:paraId="245E1ED7">
      <w:pPr>
        <w:keepNext/>
        <w:spacing w:before="240" w:after="80"/>
      </w:pPr>
      <w:r>
        <w:rPr>
          <w:b/>
          <w:bCs/>
          <w:color w:val="1F3864"/>
          <w:sz w:val="26"/>
          <w:szCs w:val="26"/>
        </w:rPr>
        <w:t>AMALIY TOPSHIRIQ</w:t>
      </w:r>
    </w:p>
    <w:p w14:paraId="367218EE">
      <w:pPr>
        <w:spacing w:before="0" w:after="100" w:line="276" w:lineRule="auto"/>
        <w:jc w:val="both"/>
      </w:pPr>
      <w:r>
        <w:t>O‘quv manikenida 30:2 nisbatda yurak-o‘pka reanimatsiyasini to‘g‘ri ketma-ketlikda bajarish (holatni baholash → 103 ga xabar → 30 bosim → 2 nafas, 5 sikl). So‘ngra sherik ustida (yoki manikenda) xavfsiz yonbosh holatga o‘tkazish mashqini bajarish. Har bir talaba bajarilishi nazorat varag‘i bo‘yicha baholanadi: qo‘l holati, chuqurlik, tezlik, nisbat.</w:t>
      </w:r>
    </w:p>
    <w:p w14:paraId="69438516">
      <w:pPr>
        <w:keepNext/>
        <w:spacing w:before="300" w:after="80"/>
      </w:pPr>
      <w:r>
        <w:rPr>
          <w:b/>
          <w:bCs/>
          <w:color w:val="1F3864"/>
          <w:sz w:val="26"/>
          <w:szCs w:val="26"/>
        </w:rPr>
        <w:t>1-ILOVA. O‘TGAN MAVZU BO‘YICHA SAVOLLAR</w:t>
      </w:r>
    </w:p>
    <w:p w14:paraId="647E2DEF">
      <w:pPr>
        <w:pStyle w:val="16"/>
        <w:numPr>
          <w:ilvl w:val="0"/>
          <w:numId w:val="55"/>
        </w:numPr>
        <w:spacing w:after="40" w:line="264" w:lineRule="auto"/>
        <w:jc w:val="both"/>
      </w:pPr>
      <w:r>
        <w:t>Qon ketishining qanday turlari bor va ular qanday farqlanadi?</w:t>
      </w:r>
    </w:p>
    <w:p w14:paraId="2A809DE8">
      <w:pPr>
        <w:pStyle w:val="16"/>
        <w:numPr>
          <w:ilvl w:val="0"/>
          <w:numId w:val="55"/>
        </w:numPr>
        <w:spacing w:after="40" w:line="264" w:lineRule="auto"/>
        <w:jc w:val="both"/>
      </w:pPr>
      <w:r>
        <w:t>Arterial qon ketishini venoz qon ketishidan qanday farqlash mumkin?</w:t>
      </w:r>
    </w:p>
    <w:p w14:paraId="395FC796">
      <w:pPr>
        <w:pStyle w:val="16"/>
        <w:numPr>
          <w:ilvl w:val="0"/>
          <w:numId w:val="55"/>
        </w:numPr>
        <w:spacing w:after="40" w:line="264" w:lineRule="auto"/>
        <w:jc w:val="both"/>
      </w:pPr>
      <w:r>
        <w:t>Jgut qo‘yishda qanday qoidalarga amal qilinadi?</w:t>
      </w:r>
    </w:p>
    <w:p w14:paraId="0474DF2E">
      <w:pPr>
        <w:keepNext/>
        <w:spacing w:before="240" w:after="80"/>
      </w:pPr>
      <w:r>
        <w:rPr>
          <w:b/>
          <w:bCs/>
          <w:color w:val="1F3864"/>
          <w:sz w:val="26"/>
          <w:szCs w:val="26"/>
        </w:rPr>
        <w:t>2-ILOVA. BAHOLASH MEZONI</w:t>
      </w:r>
    </w:p>
    <w:tbl>
      <w:tblPr>
        <w:tblStyle w:val="9"/>
        <w:tblW w:w="9638" w:type="dxa"/>
        <w:tblInd w:w="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autofit"/>
        <w:tblCellMar>
          <w:top w:w="0" w:type="dxa"/>
          <w:left w:w="10" w:type="dxa"/>
          <w:bottom w:w="0" w:type="dxa"/>
          <w:right w:w="10" w:type="dxa"/>
        </w:tblCellMar>
      </w:tblPr>
      <w:tblGrid>
        <w:gridCol w:w="1800"/>
        <w:gridCol w:w="7838"/>
      </w:tblGrid>
      <w:tr w14:paraId="64D35C67">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rPr>
          <w:cantSplit/>
          <w:tblHeader/>
        </w:trPr>
        <w:tc>
          <w:tcPr>
            <w:tcW w:w="1800" w:type="dxa"/>
            <w:shd w:val="clear" w:color="auto" w:fill="D9E2F3"/>
            <w:tcMar>
              <w:top w:w="60" w:type="dxa"/>
              <w:left w:w="100" w:type="dxa"/>
              <w:bottom w:w="60" w:type="dxa"/>
              <w:right w:w="100" w:type="dxa"/>
            </w:tcMar>
            <w:vAlign w:val="center"/>
          </w:tcPr>
          <w:p w14:paraId="43798F08">
            <w:pPr>
              <w:spacing w:after="0"/>
              <w:jc w:val="center"/>
            </w:pPr>
            <w:r>
              <w:rPr>
                <w:b/>
                <w:bCs/>
                <w:sz w:val="24"/>
                <w:szCs w:val="24"/>
              </w:rPr>
              <w:t>Baho</w:t>
            </w:r>
          </w:p>
        </w:tc>
        <w:tc>
          <w:tcPr>
            <w:tcW w:w="7838" w:type="dxa"/>
            <w:shd w:val="clear" w:color="auto" w:fill="D9E2F3"/>
            <w:tcMar>
              <w:top w:w="60" w:type="dxa"/>
              <w:left w:w="100" w:type="dxa"/>
              <w:bottom w:w="60" w:type="dxa"/>
              <w:right w:w="100" w:type="dxa"/>
            </w:tcMar>
            <w:vAlign w:val="center"/>
          </w:tcPr>
          <w:p w14:paraId="0A545395">
            <w:pPr>
              <w:spacing w:after="0"/>
              <w:jc w:val="center"/>
            </w:pPr>
            <w:r>
              <w:rPr>
                <w:b/>
                <w:bCs/>
                <w:sz w:val="24"/>
                <w:szCs w:val="24"/>
              </w:rPr>
              <w:t>Mezon</w:t>
            </w:r>
          </w:p>
        </w:tc>
      </w:tr>
      <w:tr w14:paraId="30603EF9">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rPr>
          <w:cantSplit/>
        </w:trPr>
        <w:tc>
          <w:tcPr>
            <w:tcW w:w="1800" w:type="dxa"/>
            <w:tcMar>
              <w:top w:w="60" w:type="dxa"/>
              <w:left w:w="100" w:type="dxa"/>
              <w:bottom w:w="60" w:type="dxa"/>
              <w:right w:w="100" w:type="dxa"/>
            </w:tcMar>
            <w:vAlign w:val="center"/>
          </w:tcPr>
          <w:p w14:paraId="5DBADB01">
            <w:pPr>
              <w:spacing w:after="0"/>
              <w:jc w:val="center"/>
            </w:pPr>
            <w:r>
              <w:rPr>
                <w:b w:val="0"/>
                <w:bCs w:val="0"/>
                <w:sz w:val="24"/>
                <w:szCs w:val="24"/>
              </w:rPr>
              <w:t>5 (a’lo)</w:t>
            </w:r>
          </w:p>
        </w:tc>
        <w:tc>
          <w:tcPr>
            <w:tcW w:w="7838" w:type="dxa"/>
            <w:tcMar>
              <w:top w:w="60" w:type="dxa"/>
              <w:left w:w="100" w:type="dxa"/>
              <w:bottom w:w="60" w:type="dxa"/>
              <w:right w:w="100" w:type="dxa"/>
            </w:tcMar>
            <w:vAlign w:val="center"/>
          </w:tcPr>
          <w:p w14:paraId="40BD1C82">
            <w:pPr>
              <w:spacing w:after="0"/>
              <w:jc w:val="left"/>
            </w:pPr>
            <w:r>
              <w:rPr>
                <w:b w:val="0"/>
                <w:bCs w:val="0"/>
                <w:sz w:val="24"/>
                <w:szCs w:val="24"/>
              </w:rPr>
              <w:t>Amaliy topshiriqni xatosiz, to‘g‘ri ketma-ketlikda bajaradi, nazariy savollarga to‘liq javob beradi</w:t>
            </w:r>
          </w:p>
        </w:tc>
      </w:tr>
      <w:tr w14:paraId="15C2D718">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rPr>
          <w:cantSplit/>
        </w:trPr>
        <w:tc>
          <w:tcPr>
            <w:tcW w:w="1800" w:type="dxa"/>
            <w:tcMar>
              <w:top w:w="60" w:type="dxa"/>
              <w:left w:w="100" w:type="dxa"/>
              <w:bottom w:w="60" w:type="dxa"/>
              <w:right w:w="100" w:type="dxa"/>
            </w:tcMar>
            <w:vAlign w:val="center"/>
          </w:tcPr>
          <w:p w14:paraId="1971C459">
            <w:pPr>
              <w:spacing w:after="0"/>
              <w:jc w:val="center"/>
            </w:pPr>
            <w:r>
              <w:rPr>
                <w:b w:val="0"/>
                <w:bCs w:val="0"/>
                <w:sz w:val="24"/>
                <w:szCs w:val="24"/>
              </w:rPr>
              <w:t>4 (yaxshi)</w:t>
            </w:r>
          </w:p>
        </w:tc>
        <w:tc>
          <w:tcPr>
            <w:tcW w:w="7838" w:type="dxa"/>
            <w:tcMar>
              <w:top w:w="60" w:type="dxa"/>
              <w:left w:w="100" w:type="dxa"/>
              <w:bottom w:w="60" w:type="dxa"/>
              <w:right w:w="100" w:type="dxa"/>
            </w:tcMar>
            <w:vAlign w:val="center"/>
          </w:tcPr>
          <w:p w14:paraId="5117897C">
            <w:pPr>
              <w:spacing w:after="0"/>
              <w:jc w:val="left"/>
            </w:pPr>
            <w:r>
              <w:rPr>
                <w:b w:val="0"/>
                <w:bCs w:val="0"/>
                <w:sz w:val="24"/>
                <w:szCs w:val="24"/>
              </w:rPr>
              <w:t>Topshiriqni bajaradi, 1–2 ta kichik xatoga yo‘l qo‘yadi va ularni o‘zi tuzatadi</w:t>
            </w:r>
          </w:p>
        </w:tc>
      </w:tr>
      <w:tr w14:paraId="1D6F5D6C">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rPr>
          <w:cantSplit/>
        </w:trPr>
        <w:tc>
          <w:tcPr>
            <w:tcW w:w="1800" w:type="dxa"/>
            <w:tcMar>
              <w:top w:w="60" w:type="dxa"/>
              <w:left w:w="100" w:type="dxa"/>
              <w:bottom w:w="60" w:type="dxa"/>
              <w:right w:w="100" w:type="dxa"/>
            </w:tcMar>
            <w:vAlign w:val="center"/>
          </w:tcPr>
          <w:p w14:paraId="11EEA21B">
            <w:pPr>
              <w:spacing w:after="0"/>
              <w:jc w:val="center"/>
            </w:pPr>
            <w:r>
              <w:rPr>
                <w:b w:val="0"/>
                <w:bCs w:val="0"/>
                <w:sz w:val="24"/>
                <w:szCs w:val="24"/>
              </w:rPr>
              <w:t>3 (qoniqarli)</w:t>
            </w:r>
          </w:p>
        </w:tc>
        <w:tc>
          <w:tcPr>
            <w:tcW w:w="7838" w:type="dxa"/>
            <w:tcMar>
              <w:top w:w="60" w:type="dxa"/>
              <w:left w:w="100" w:type="dxa"/>
              <w:bottom w:w="60" w:type="dxa"/>
              <w:right w:w="100" w:type="dxa"/>
            </w:tcMar>
            <w:vAlign w:val="center"/>
          </w:tcPr>
          <w:p w14:paraId="5B334AFF">
            <w:pPr>
              <w:spacing w:after="0"/>
              <w:jc w:val="left"/>
            </w:pPr>
            <w:r>
              <w:rPr>
                <w:b w:val="0"/>
                <w:bCs w:val="0"/>
                <w:sz w:val="24"/>
                <w:szCs w:val="24"/>
              </w:rPr>
              <w:t>Topshiriqni o‘qituvchi yordamida bajaradi, ketma-ketlikda xatolar bor</w:t>
            </w:r>
          </w:p>
        </w:tc>
      </w:tr>
      <w:tr w14:paraId="68E44D1B">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rPr>
          <w:cantSplit/>
        </w:trPr>
        <w:tc>
          <w:tcPr>
            <w:tcW w:w="1800" w:type="dxa"/>
            <w:tcMar>
              <w:top w:w="60" w:type="dxa"/>
              <w:left w:w="100" w:type="dxa"/>
              <w:bottom w:w="60" w:type="dxa"/>
              <w:right w:w="100" w:type="dxa"/>
            </w:tcMar>
            <w:vAlign w:val="center"/>
          </w:tcPr>
          <w:p w14:paraId="2E8B7FFD">
            <w:pPr>
              <w:spacing w:after="0"/>
              <w:jc w:val="center"/>
            </w:pPr>
            <w:r>
              <w:rPr>
                <w:b w:val="0"/>
                <w:bCs w:val="0"/>
                <w:sz w:val="24"/>
                <w:szCs w:val="24"/>
              </w:rPr>
              <w:t>2 (qoniqarsiz)</w:t>
            </w:r>
          </w:p>
        </w:tc>
        <w:tc>
          <w:tcPr>
            <w:tcW w:w="7838" w:type="dxa"/>
            <w:tcMar>
              <w:top w:w="60" w:type="dxa"/>
              <w:left w:w="100" w:type="dxa"/>
              <w:bottom w:w="60" w:type="dxa"/>
              <w:right w:w="100" w:type="dxa"/>
            </w:tcMar>
            <w:vAlign w:val="center"/>
          </w:tcPr>
          <w:p w14:paraId="3047BB0F">
            <w:pPr>
              <w:spacing w:after="0"/>
              <w:jc w:val="left"/>
            </w:pPr>
            <w:r>
              <w:rPr>
                <w:b w:val="0"/>
                <w:bCs w:val="0"/>
                <w:sz w:val="24"/>
                <w:szCs w:val="24"/>
              </w:rPr>
              <w:t>Topshiriqni bajara olmaydi, xavfsizlik qoidalarini buzadi</w:t>
            </w:r>
          </w:p>
        </w:tc>
      </w:tr>
    </w:tbl>
    <w:p w14:paraId="0F4EDF59">
      <w:pPr>
        <w:keepNext/>
        <w:spacing w:before="240" w:after="80"/>
      </w:pPr>
      <w:r>
        <w:rPr>
          <w:b/>
          <w:bCs/>
          <w:color w:val="1F3864"/>
          <w:sz w:val="26"/>
          <w:szCs w:val="26"/>
        </w:rPr>
        <w:t>3-ILOVA. MUSTAHKAMLASH UCHUN SAVOLLAR</w:t>
      </w:r>
    </w:p>
    <w:p w14:paraId="00B1FD6A">
      <w:pPr>
        <w:pStyle w:val="16"/>
        <w:numPr>
          <w:ilvl w:val="0"/>
          <w:numId w:val="56"/>
        </w:numPr>
        <w:spacing w:after="40" w:line="264" w:lineRule="auto"/>
        <w:jc w:val="both"/>
      </w:pPr>
      <w:r>
        <w:t>Hushdan ketishning sabablari va belgilari qanday?</w:t>
      </w:r>
    </w:p>
    <w:p w14:paraId="338C8A17">
      <w:pPr>
        <w:pStyle w:val="16"/>
        <w:numPr>
          <w:ilvl w:val="0"/>
          <w:numId w:val="56"/>
        </w:numPr>
        <w:spacing w:after="40" w:line="264" w:lineRule="auto"/>
        <w:jc w:val="both"/>
      </w:pPr>
      <w:r>
        <w:t>Hushdan ketgan odamning oyoqlarini ko‘tarishdan maqsad nima?</w:t>
      </w:r>
    </w:p>
    <w:p w14:paraId="7F7CE758">
      <w:pPr>
        <w:pStyle w:val="16"/>
        <w:numPr>
          <w:ilvl w:val="0"/>
          <w:numId w:val="56"/>
        </w:numPr>
        <w:spacing w:after="40" w:line="264" w:lineRule="auto"/>
        <w:jc w:val="both"/>
      </w:pPr>
      <w:r>
        <w:t>Xavfsiz yonbosh holat nima uchun kerak?</w:t>
      </w:r>
    </w:p>
    <w:p w14:paraId="75A83A5A">
      <w:pPr>
        <w:pStyle w:val="16"/>
        <w:numPr>
          <w:ilvl w:val="0"/>
          <w:numId w:val="56"/>
        </w:numPr>
        <w:spacing w:after="40" w:line="264" w:lineRule="auto"/>
        <w:jc w:val="both"/>
      </w:pPr>
      <w:r>
        <w:t>Yurak-o‘pka reanimatsiyasida ko‘krakni bosish va sun’iy nafas berish nisbati qanday?</w:t>
      </w:r>
    </w:p>
    <w:p w14:paraId="6472352F">
      <w:pPr>
        <w:pStyle w:val="16"/>
        <w:numPr>
          <w:ilvl w:val="0"/>
          <w:numId w:val="56"/>
        </w:numPr>
        <w:spacing w:after="40" w:line="264" w:lineRule="auto"/>
        <w:jc w:val="both"/>
      </w:pPr>
      <w:r>
        <w:t>Ko‘krak qafasi qanday chuqurlik va tezlikda bosiladi?</w:t>
      </w:r>
    </w:p>
    <w:p w14:paraId="6C60CB9B">
      <w:pPr>
        <w:keepNext/>
        <w:spacing w:before="160" w:after="80"/>
      </w:pPr>
      <w:r>
        <w:rPr>
          <w:b/>
          <w:bCs/>
          <w:color w:val="2E75B6"/>
          <w:sz w:val="26"/>
          <w:szCs w:val="26"/>
        </w:rPr>
        <w:t>Test topshiriqlari</w:t>
      </w:r>
    </w:p>
    <w:p w14:paraId="296E7D88">
      <w:pPr>
        <w:keepNext/>
        <w:spacing w:before="60" w:after="20"/>
      </w:pPr>
      <w:r>
        <w:rPr>
          <w:b/>
          <w:bCs/>
        </w:rPr>
        <w:t>1. YO‘Rda ko‘krakni bosish va sun’iy nafas nisbati:</w:t>
      </w:r>
    </w:p>
    <w:p w14:paraId="485A78D5">
      <w:pPr>
        <w:keepNext/>
        <w:spacing w:after="0"/>
        <w:ind w:left="567"/>
      </w:pPr>
      <w:r>
        <w:t>a) 15:1</w:t>
      </w:r>
    </w:p>
    <w:p w14:paraId="3E5AC311">
      <w:pPr>
        <w:keepNext/>
        <w:spacing w:after="0"/>
        <w:ind w:left="567"/>
      </w:pPr>
      <w:r>
        <w:t>b) 30:2</w:t>
      </w:r>
    </w:p>
    <w:p w14:paraId="58BBB432">
      <w:pPr>
        <w:keepNext/>
        <w:spacing w:after="0"/>
        <w:ind w:left="567"/>
      </w:pPr>
      <w:r>
        <w:t>c) 5:1</w:t>
      </w:r>
    </w:p>
    <w:p w14:paraId="035961AF">
      <w:pPr>
        <w:keepNext w:val="0"/>
        <w:spacing w:after="60"/>
        <w:ind w:left="567"/>
      </w:pPr>
      <w:r>
        <w:t>d) 10:10</w:t>
      </w:r>
    </w:p>
    <w:p w14:paraId="3FC12BBD">
      <w:pPr>
        <w:keepNext/>
        <w:spacing w:before="60" w:after="20"/>
      </w:pPr>
      <w:r>
        <w:rPr>
          <w:b/>
          <w:bCs/>
        </w:rPr>
        <w:t>2. Ko‘krakni bosish tezligi (daqiqasiga):</w:t>
      </w:r>
    </w:p>
    <w:p w14:paraId="4D6CE22D">
      <w:pPr>
        <w:keepNext/>
        <w:spacing w:after="0"/>
        <w:ind w:left="567"/>
      </w:pPr>
      <w:r>
        <w:t>a) 30–40</w:t>
      </w:r>
    </w:p>
    <w:p w14:paraId="54B434D1">
      <w:pPr>
        <w:keepNext/>
        <w:spacing w:after="0"/>
        <w:ind w:left="567"/>
      </w:pPr>
      <w:r>
        <w:t>b) 60–70</w:t>
      </w:r>
    </w:p>
    <w:p w14:paraId="29722F68">
      <w:pPr>
        <w:keepNext/>
        <w:spacing w:after="0"/>
        <w:ind w:left="567"/>
      </w:pPr>
      <w:r>
        <w:t>c) 100–120</w:t>
      </w:r>
    </w:p>
    <w:p w14:paraId="2A91915B">
      <w:pPr>
        <w:keepNext w:val="0"/>
        <w:spacing w:after="60"/>
        <w:ind w:left="567"/>
      </w:pPr>
      <w:r>
        <w:t>d) 200 dan ortiq</w:t>
      </w:r>
    </w:p>
    <w:p w14:paraId="07DA5D5F">
      <w:pPr>
        <w:keepNext/>
        <w:spacing w:before="60" w:after="20"/>
      </w:pPr>
      <w:r>
        <w:rPr>
          <w:b/>
          <w:bCs/>
        </w:rPr>
        <w:t>3. Hushsiz, lekin nafas olayotgan odam qanday holatga keltiriladi?</w:t>
      </w:r>
    </w:p>
    <w:p w14:paraId="3710BA0A">
      <w:pPr>
        <w:keepNext/>
        <w:spacing w:after="0"/>
        <w:ind w:left="567"/>
      </w:pPr>
      <w:r>
        <w:t>a) O‘tirgan holat</w:t>
      </w:r>
    </w:p>
    <w:p w14:paraId="450AE00D">
      <w:pPr>
        <w:keepNext/>
        <w:spacing w:after="0"/>
        <w:ind w:left="567"/>
      </w:pPr>
      <w:r>
        <w:t>b) Xavfsiz yonbosh holat</w:t>
      </w:r>
    </w:p>
    <w:p w14:paraId="6915D2F1">
      <w:pPr>
        <w:keepNext/>
        <w:spacing w:after="0"/>
        <w:ind w:left="567"/>
      </w:pPr>
      <w:r>
        <w:t>c) Qorni bilan</w:t>
      </w:r>
    </w:p>
    <w:p w14:paraId="7CBBDFD1">
      <w:pPr>
        <w:keepNext w:val="0"/>
        <w:spacing w:after="60"/>
        <w:ind w:left="567"/>
      </w:pPr>
      <w:r>
        <w:t>d) Tik turgan holat</w:t>
      </w:r>
    </w:p>
    <w:p w14:paraId="27E87064">
      <w:pPr>
        <w:keepNext/>
        <w:spacing w:before="240" w:after="80"/>
      </w:pPr>
      <w:r>
        <w:rPr>
          <w:b/>
          <w:bCs/>
          <w:color w:val="1F3864"/>
          <w:sz w:val="26"/>
          <w:szCs w:val="26"/>
        </w:rPr>
        <w:t>MUSTAQIL TA’LIM UCHUN TOPSHIRIQ VA ADABIYOTLAR</w:t>
      </w:r>
    </w:p>
    <w:p w14:paraId="65513650">
      <w:pPr>
        <w:spacing w:before="0" w:after="100" w:line="276" w:lineRule="auto"/>
        <w:jc w:val="both"/>
      </w:pPr>
      <w:r>
        <w:rPr>
          <w:b/>
          <w:bCs/>
        </w:rPr>
        <w:t>Topshiriq 1:</w:t>
      </w:r>
      <w:r>
        <w:t xml:space="preserve"> YO‘R bosqichlarini 6 ta kadrdan iborat komiks (yoki infografika) ko‘rinishida tasvirlang. Har bir kadrga qisqa izoh yozing.</w:t>
      </w:r>
    </w:p>
    <w:p w14:paraId="0EF60055">
      <w:pPr>
        <w:spacing w:before="0" w:after="100" w:line="276" w:lineRule="auto"/>
        <w:jc w:val="both"/>
      </w:pPr>
      <w:r>
        <w:rPr>
          <w:b/>
          <w:bCs/>
        </w:rPr>
        <w:t>Topshiriq 2:</w:t>
      </w:r>
      <w:r>
        <w:t xml:space="preserve"> Oila a’zolaringizga xavfsiz yonbosh holatga keltirishni o‘rgatib, bu haqda qisqa hisobot yozish.</w:t>
      </w:r>
    </w:p>
    <w:p w14:paraId="1B86F49A">
      <w:pPr>
        <w:keepNext/>
        <w:spacing w:before="0" w:after="40" w:line="276" w:lineRule="auto"/>
        <w:jc w:val="both"/>
      </w:pPr>
      <w:r>
        <w:rPr>
          <w:b/>
          <w:bCs/>
        </w:rPr>
        <w:t>Adabiyotlar:</w:t>
      </w:r>
    </w:p>
    <w:p w14:paraId="005C4BB9">
      <w:pPr>
        <w:pStyle w:val="16"/>
        <w:numPr>
          <w:ilvl w:val="0"/>
          <w:numId w:val="57"/>
        </w:numPr>
        <w:spacing w:after="40" w:line="264" w:lineRule="auto"/>
        <w:jc w:val="both"/>
      </w:pPr>
      <w:r>
        <w:t>O‘zbekiston Respublikasining Mehnat kodeksi. — www.lex.uz</w:t>
      </w:r>
    </w:p>
    <w:p w14:paraId="408ED156">
      <w:pPr>
        <w:pStyle w:val="16"/>
        <w:numPr>
          <w:ilvl w:val="0"/>
          <w:numId w:val="57"/>
        </w:numPr>
        <w:spacing w:after="40" w:line="264" w:lineRule="auto"/>
        <w:jc w:val="both"/>
      </w:pPr>
      <w:r>
        <w:t>O‘zbekiston Respublikasining «Mehnatni muhofaza qilish to‘g‘risida»gi Qonuni (yangi tahrir). — www.lex.uz</w:t>
      </w:r>
    </w:p>
    <w:p w14:paraId="202E446A">
      <w:pPr>
        <w:pStyle w:val="16"/>
        <w:numPr>
          <w:ilvl w:val="0"/>
          <w:numId w:val="57"/>
        </w:numPr>
        <w:spacing w:after="40" w:line="264" w:lineRule="auto"/>
        <w:jc w:val="both"/>
      </w:pPr>
      <w:r>
        <w:t>Yo‘ldoshev O‘. Mehnat muhofazasi va texnika xavfsizligi. O‘quv qo‘llanma.</w:t>
      </w:r>
    </w:p>
    <w:p w14:paraId="78D20F1D">
      <w:pPr>
        <w:pStyle w:val="16"/>
        <w:numPr>
          <w:ilvl w:val="0"/>
          <w:numId w:val="57"/>
        </w:numPr>
        <w:spacing w:after="40" w:line="264" w:lineRule="auto"/>
        <w:jc w:val="both"/>
      </w:pPr>
      <w:r>
        <w:t>Narziyev Sh.M., Mudarisova R.X., Gaibnazarov S.B. Sohalar mehnat muhofazasi. O‘quv qo‘llanma.</w:t>
      </w:r>
    </w:p>
    <w:p w14:paraId="27554325">
      <w:pPr>
        <w:pStyle w:val="16"/>
        <w:numPr>
          <w:ilvl w:val="0"/>
          <w:numId w:val="57"/>
        </w:numPr>
        <w:spacing w:after="40" w:line="264" w:lineRule="auto"/>
        <w:jc w:val="both"/>
      </w:pPr>
      <w:r>
        <w:t>Internet manbalari: www.lex.uz, www.ziyonet.uz, www.fvv.uz</w:t>
      </w:r>
    </w:p>
    <w:p w14:paraId="2195AE73">
      <w:pPr>
        <w:pStyle w:val="2"/>
        <w:keepNext/>
        <w:pageBreakBefore/>
        <w:spacing w:before="0" w:after="80"/>
      </w:pPr>
      <w:r>
        <w:rPr>
          <w:b/>
          <w:bCs/>
          <w:color w:val="1F3864"/>
          <w:sz w:val="28"/>
          <w:szCs w:val="28"/>
        </w:rPr>
        <w:t>Mavzu: Nazariy. Shaxsiy himoya vositalarining turlari va ularni to‘g‘ri tanlash</w:t>
      </w:r>
    </w:p>
    <w:p w14:paraId="0B4478AA">
      <w:pPr>
        <w:spacing w:before="0" w:after="160" w:line="276" w:lineRule="auto"/>
        <w:jc w:val="both"/>
      </w:pPr>
      <w:r>
        <w:rPr>
          <w:i/>
          <w:iCs/>
          <w:color w:val="404040"/>
        </w:rPr>
        <w:t>Pedagogik mahorat va dars samaradorligini oshirish bo‘yicha o‘quv-uslubiy hujjat</w:t>
      </w:r>
    </w:p>
    <w:p w14:paraId="099C6652">
      <w:pPr>
        <w:keepNext/>
        <w:spacing w:before="0" w:after="80"/>
        <w:jc w:val="center"/>
      </w:pPr>
      <w:r>
        <w:rPr>
          <w:b/>
          <w:bCs/>
          <w:color w:val="1F3864"/>
          <w:sz w:val="26"/>
          <w:szCs w:val="26"/>
        </w:rPr>
        <w:t>O‘quv mashg‘ulotining ta’lim texnologiyasi modeli</w:t>
      </w:r>
    </w:p>
    <w:tbl>
      <w:tblPr>
        <w:tblStyle w:val="9"/>
        <w:tblW w:w="9638" w:type="dxa"/>
        <w:tblInd w:w="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autofit"/>
        <w:tblCellMar>
          <w:top w:w="0" w:type="dxa"/>
          <w:left w:w="10" w:type="dxa"/>
          <w:bottom w:w="0" w:type="dxa"/>
          <w:right w:w="10" w:type="dxa"/>
        </w:tblCellMar>
      </w:tblPr>
      <w:tblGrid>
        <w:gridCol w:w="2500"/>
        <w:gridCol w:w="7138"/>
      </w:tblGrid>
      <w:tr w14:paraId="77F04261">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rPr>
          <w:tblHeader/>
        </w:trPr>
        <w:tc>
          <w:tcPr>
            <w:tcW w:w="2500" w:type="dxa"/>
            <w:shd w:val="clear" w:color="auto" w:fill="D9E2F3"/>
            <w:tcMar>
              <w:top w:w="60" w:type="dxa"/>
              <w:left w:w="100" w:type="dxa"/>
              <w:bottom w:w="60" w:type="dxa"/>
              <w:right w:w="100" w:type="dxa"/>
            </w:tcMar>
            <w:vAlign w:val="center"/>
          </w:tcPr>
          <w:p w14:paraId="06035206">
            <w:pPr>
              <w:spacing w:after="0"/>
              <w:jc w:val="center"/>
            </w:pPr>
            <w:r>
              <w:rPr>
                <w:b/>
                <w:bCs/>
                <w:sz w:val="24"/>
                <w:szCs w:val="24"/>
              </w:rPr>
              <w:t>Ko‘rsatkich parametrlari</w:t>
            </w:r>
          </w:p>
        </w:tc>
        <w:tc>
          <w:tcPr>
            <w:tcW w:w="7138" w:type="dxa"/>
            <w:shd w:val="clear" w:color="auto" w:fill="D9E2F3"/>
            <w:tcMar>
              <w:top w:w="60" w:type="dxa"/>
              <w:left w:w="100" w:type="dxa"/>
              <w:bottom w:w="60" w:type="dxa"/>
              <w:right w:w="100" w:type="dxa"/>
            </w:tcMar>
            <w:vAlign w:val="center"/>
          </w:tcPr>
          <w:p w14:paraId="514F4C0E">
            <w:pPr>
              <w:spacing w:after="0"/>
              <w:jc w:val="center"/>
            </w:pPr>
            <w:r>
              <w:rPr>
                <w:b/>
                <w:bCs/>
                <w:sz w:val="24"/>
                <w:szCs w:val="24"/>
              </w:rPr>
              <w:t>Tavsifi va mazmuni</w:t>
            </w:r>
          </w:p>
        </w:tc>
      </w:tr>
      <w:tr w14:paraId="56CFE572">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rPr>
          <w:cantSplit/>
        </w:trPr>
        <w:tc>
          <w:tcPr>
            <w:tcW w:w="2500" w:type="dxa"/>
            <w:tcMar>
              <w:top w:w="60" w:type="dxa"/>
              <w:left w:w="100" w:type="dxa"/>
              <w:bottom w:w="60" w:type="dxa"/>
              <w:right w:w="100" w:type="dxa"/>
            </w:tcMar>
            <w:vAlign w:val="top"/>
          </w:tcPr>
          <w:p w14:paraId="6DB8110D">
            <w:pPr>
              <w:spacing w:after="0"/>
              <w:jc w:val="left"/>
            </w:pPr>
            <w:r>
              <w:rPr>
                <w:b/>
                <w:bCs/>
                <w:sz w:val="24"/>
                <w:szCs w:val="24"/>
              </w:rPr>
              <w:t>Mashg‘ulot vaqti va o‘quvchilar soni</w:t>
            </w:r>
          </w:p>
        </w:tc>
        <w:tc>
          <w:tcPr>
            <w:tcW w:w="7138" w:type="dxa"/>
            <w:tcMar>
              <w:top w:w="60" w:type="dxa"/>
              <w:left w:w="100" w:type="dxa"/>
              <w:bottom w:w="60" w:type="dxa"/>
              <w:right w:w="100" w:type="dxa"/>
            </w:tcMar>
            <w:vAlign w:val="top"/>
          </w:tcPr>
          <w:p w14:paraId="4AC8B0E7">
            <w:pPr>
              <w:spacing w:after="30"/>
              <w:jc w:val="left"/>
            </w:pPr>
            <w:r>
              <w:rPr>
                <w:sz w:val="24"/>
                <w:szCs w:val="24"/>
              </w:rPr>
              <w:t xml:space="preserve">Mashg‘ulot vaqti: </w:t>
            </w:r>
            <w:r>
              <w:rPr>
                <w:b/>
                <w:bCs/>
                <w:sz w:val="24"/>
                <w:szCs w:val="24"/>
              </w:rPr>
              <w:t>80 daqiqa</w:t>
            </w:r>
            <w:r>
              <w:rPr>
                <w:sz w:val="24"/>
                <w:szCs w:val="24"/>
              </w:rPr>
              <w:t xml:space="preserve">   |   O‘quvchilar soni: </w:t>
            </w:r>
            <w:r>
              <w:rPr>
                <w:b/>
                <w:bCs/>
                <w:sz w:val="24"/>
                <w:szCs w:val="24"/>
              </w:rPr>
              <w:t>26–30 gacha</w:t>
            </w:r>
          </w:p>
        </w:tc>
      </w:tr>
      <w:tr w14:paraId="64A8F79F">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rPr>
          <w:cantSplit/>
        </w:trPr>
        <w:tc>
          <w:tcPr>
            <w:tcW w:w="2500" w:type="dxa"/>
            <w:tcMar>
              <w:top w:w="60" w:type="dxa"/>
              <w:left w:w="100" w:type="dxa"/>
              <w:bottom w:w="60" w:type="dxa"/>
              <w:right w:w="100" w:type="dxa"/>
            </w:tcMar>
            <w:vAlign w:val="top"/>
          </w:tcPr>
          <w:p w14:paraId="4776FE53">
            <w:pPr>
              <w:spacing w:after="0"/>
              <w:jc w:val="left"/>
            </w:pPr>
            <w:r>
              <w:rPr>
                <w:b/>
                <w:bCs/>
                <w:sz w:val="24"/>
                <w:szCs w:val="24"/>
              </w:rPr>
              <w:t>Mashg‘ulot shakli va turi</w:t>
            </w:r>
          </w:p>
        </w:tc>
        <w:tc>
          <w:tcPr>
            <w:tcW w:w="7138" w:type="dxa"/>
            <w:tcMar>
              <w:top w:w="60" w:type="dxa"/>
              <w:left w:w="100" w:type="dxa"/>
              <w:bottom w:w="60" w:type="dxa"/>
              <w:right w:w="100" w:type="dxa"/>
            </w:tcMar>
            <w:vAlign w:val="top"/>
          </w:tcPr>
          <w:p w14:paraId="39F89CFD">
            <w:pPr>
              <w:spacing w:after="30"/>
              <w:jc w:val="left"/>
            </w:pPr>
            <w:r>
              <w:rPr>
                <w:sz w:val="24"/>
                <w:szCs w:val="24"/>
              </w:rPr>
              <w:t>Nazariy — yangi bilimlarni egallash bo‘yicha o‘quv mashg‘uloti</w:t>
            </w:r>
          </w:p>
        </w:tc>
      </w:tr>
      <w:tr w14:paraId="6E7D9A27">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rPr>
          <w:cantSplit/>
        </w:trPr>
        <w:tc>
          <w:tcPr>
            <w:tcW w:w="2500" w:type="dxa"/>
            <w:tcMar>
              <w:top w:w="60" w:type="dxa"/>
              <w:left w:w="100" w:type="dxa"/>
              <w:bottom w:w="60" w:type="dxa"/>
              <w:right w:w="100" w:type="dxa"/>
            </w:tcMar>
            <w:vAlign w:val="top"/>
          </w:tcPr>
          <w:p w14:paraId="45332AFD">
            <w:pPr>
              <w:spacing w:after="0"/>
              <w:jc w:val="left"/>
            </w:pPr>
            <w:r>
              <w:rPr>
                <w:b/>
                <w:bCs/>
                <w:sz w:val="24"/>
                <w:szCs w:val="24"/>
              </w:rPr>
              <w:t>O‘quv mashg‘ulot rejasi</w:t>
            </w:r>
          </w:p>
        </w:tc>
        <w:tc>
          <w:tcPr>
            <w:tcW w:w="7138" w:type="dxa"/>
            <w:tcMar>
              <w:top w:w="60" w:type="dxa"/>
              <w:left w:w="100" w:type="dxa"/>
              <w:bottom w:w="60" w:type="dxa"/>
              <w:right w:w="100" w:type="dxa"/>
            </w:tcMar>
            <w:vAlign w:val="top"/>
          </w:tcPr>
          <w:p w14:paraId="0460686F">
            <w:pPr>
              <w:spacing w:after="30"/>
              <w:jc w:val="left"/>
            </w:pPr>
            <w:r>
              <w:rPr>
                <w:sz w:val="24"/>
                <w:szCs w:val="24"/>
              </w:rPr>
              <w:t>1. Shaxsiy himoya vositalari (SHHV) tushunchasi va tasnifi.</w:t>
            </w:r>
          </w:p>
          <w:p w14:paraId="27877DD6">
            <w:pPr>
              <w:spacing w:after="30"/>
              <w:jc w:val="left"/>
            </w:pPr>
            <w:r>
              <w:rPr>
                <w:sz w:val="24"/>
                <w:szCs w:val="24"/>
              </w:rPr>
              <w:t>2. Kompyuter va aqliy mehnatda qo‘llaniladigan SHHV.</w:t>
            </w:r>
          </w:p>
          <w:p w14:paraId="4B3E1AA7">
            <w:pPr>
              <w:spacing w:after="30"/>
              <w:jc w:val="left"/>
            </w:pPr>
            <w:r>
              <w:rPr>
                <w:sz w:val="24"/>
                <w:szCs w:val="24"/>
              </w:rPr>
              <w:t>3. Ish turiga mos SHHV tanlash mezonlari.</w:t>
            </w:r>
          </w:p>
        </w:tc>
      </w:tr>
      <w:tr w14:paraId="5AD7B663">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rPr>
          <w:cantSplit/>
        </w:trPr>
        <w:tc>
          <w:tcPr>
            <w:tcW w:w="2500" w:type="dxa"/>
            <w:tcMar>
              <w:top w:w="60" w:type="dxa"/>
              <w:left w:w="100" w:type="dxa"/>
              <w:bottom w:w="60" w:type="dxa"/>
              <w:right w:w="100" w:type="dxa"/>
            </w:tcMar>
            <w:vAlign w:val="top"/>
          </w:tcPr>
          <w:p w14:paraId="06752736">
            <w:pPr>
              <w:spacing w:after="0"/>
              <w:jc w:val="left"/>
            </w:pPr>
            <w:r>
              <w:rPr>
                <w:b/>
                <w:bCs/>
                <w:sz w:val="24"/>
                <w:szCs w:val="24"/>
              </w:rPr>
              <w:t>O‘quv mashg‘ulotining maqsadi</w:t>
            </w:r>
          </w:p>
        </w:tc>
        <w:tc>
          <w:tcPr>
            <w:tcW w:w="7138" w:type="dxa"/>
            <w:tcMar>
              <w:top w:w="60" w:type="dxa"/>
              <w:left w:w="100" w:type="dxa"/>
              <w:bottom w:w="60" w:type="dxa"/>
              <w:right w:w="100" w:type="dxa"/>
            </w:tcMar>
            <w:vAlign w:val="top"/>
          </w:tcPr>
          <w:p w14:paraId="61EE6EB9">
            <w:pPr>
              <w:spacing w:after="30"/>
              <w:jc w:val="left"/>
            </w:pPr>
            <w:r>
              <w:rPr>
                <w:sz w:val="24"/>
                <w:szCs w:val="24"/>
              </w:rPr>
              <w:t>O‘quvchilarga shaxsiy himoya vositalari tushunchasi, ularning tasnifi, kompyuter grafikasi sohasida qo‘llaniladigan himoya vositalari va ularni to‘g‘ri tanlash yuzasidan bilim va ko‘nikmalar berish.</w:t>
            </w:r>
          </w:p>
        </w:tc>
      </w:tr>
      <w:tr w14:paraId="722881AF">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rPr>
          <w:cantSplit/>
        </w:trPr>
        <w:tc>
          <w:tcPr>
            <w:tcW w:w="2500" w:type="dxa"/>
            <w:tcMar>
              <w:top w:w="60" w:type="dxa"/>
              <w:left w:w="100" w:type="dxa"/>
              <w:bottom w:w="60" w:type="dxa"/>
              <w:right w:w="100" w:type="dxa"/>
            </w:tcMar>
            <w:vAlign w:val="top"/>
          </w:tcPr>
          <w:p w14:paraId="76F342C8">
            <w:pPr>
              <w:spacing w:after="0"/>
              <w:jc w:val="left"/>
            </w:pPr>
            <w:r>
              <w:rPr>
                <w:b/>
                <w:bCs/>
                <w:sz w:val="24"/>
                <w:szCs w:val="24"/>
              </w:rPr>
              <w:t>Mashg‘ulotdan kutilayotgan natijalar</w:t>
            </w:r>
          </w:p>
        </w:tc>
        <w:tc>
          <w:tcPr>
            <w:tcW w:w="7138" w:type="dxa"/>
            <w:tcMar>
              <w:top w:w="60" w:type="dxa"/>
              <w:left w:w="100" w:type="dxa"/>
              <w:bottom w:w="60" w:type="dxa"/>
              <w:right w:w="100" w:type="dxa"/>
            </w:tcMar>
            <w:vAlign w:val="top"/>
          </w:tcPr>
          <w:p w14:paraId="07FDAD51">
            <w:pPr>
              <w:spacing w:after="30"/>
              <w:jc w:val="left"/>
            </w:pPr>
            <w:r>
              <w:rPr>
                <w:sz w:val="24"/>
                <w:szCs w:val="24"/>
              </w:rPr>
              <w:t>SHHVni himoya qilinadigan a’zo bo‘yicha tasniflaydilar, kompyuter grafikasi sohasidagi xavflarga mos himoya vositalarini tanlay oladilar.</w:t>
            </w:r>
          </w:p>
        </w:tc>
      </w:tr>
      <w:tr w14:paraId="1BDA4FA4">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rPr>
          <w:cantSplit/>
        </w:trPr>
        <w:tc>
          <w:tcPr>
            <w:tcW w:w="2500" w:type="dxa"/>
            <w:tcMar>
              <w:top w:w="60" w:type="dxa"/>
              <w:left w:w="100" w:type="dxa"/>
              <w:bottom w:w="60" w:type="dxa"/>
              <w:right w:w="100" w:type="dxa"/>
            </w:tcMar>
            <w:vAlign w:val="top"/>
          </w:tcPr>
          <w:p w14:paraId="467ADF68">
            <w:pPr>
              <w:spacing w:after="0"/>
              <w:jc w:val="left"/>
            </w:pPr>
            <w:r>
              <w:rPr>
                <w:b/>
                <w:bCs/>
                <w:sz w:val="24"/>
                <w:szCs w:val="24"/>
              </w:rPr>
              <w:t>Pedagogik vazifalar va natijalar</w:t>
            </w:r>
          </w:p>
        </w:tc>
        <w:tc>
          <w:tcPr>
            <w:tcW w:w="7138" w:type="dxa"/>
            <w:tcMar>
              <w:top w:w="60" w:type="dxa"/>
              <w:left w:w="100" w:type="dxa"/>
              <w:bottom w:w="60" w:type="dxa"/>
              <w:right w:w="100" w:type="dxa"/>
            </w:tcMar>
            <w:vAlign w:val="top"/>
          </w:tcPr>
          <w:p w14:paraId="3ABF4913">
            <w:pPr>
              <w:spacing w:after="30"/>
              <w:jc w:val="left"/>
            </w:pPr>
            <w:r>
              <w:rPr>
                <w:b/>
                <w:bCs/>
                <w:sz w:val="24"/>
                <w:szCs w:val="24"/>
              </w:rPr>
              <w:t>Pedagogik vazifalar:</w:t>
            </w:r>
          </w:p>
          <w:p w14:paraId="4C521103">
            <w:pPr>
              <w:spacing w:after="30"/>
              <w:jc w:val="left"/>
            </w:pPr>
            <w:r>
              <w:rPr>
                <w:sz w:val="24"/>
                <w:szCs w:val="24"/>
              </w:rPr>
              <w:t>1. SHHV va jamoaviy himoya vositalari tushunchalari haqida tushuncha shakllantirish;</w:t>
            </w:r>
          </w:p>
          <w:p w14:paraId="244321FE">
            <w:pPr>
              <w:spacing w:after="30"/>
              <w:jc w:val="left"/>
            </w:pPr>
            <w:r>
              <w:rPr>
                <w:sz w:val="24"/>
                <w:szCs w:val="24"/>
              </w:rPr>
              <w:t>2. SHHV tasnifi va kompyuter sohasidagi himoya vositalari bilan tanishtirish;</w:t>
            </w:r>
          </w:p>
          <w:p w14:paraId="60DE29D2">
            <w:pPr>
              <w:spacing w:after="30"/>
              <w:jc w:val="left"/>
            </w:pPr>
            <w:r>
              <w:rPr>
                <w:sz w:val="24"/>
                <w:szCs w:val="24"/>
              </w:rPr>
              <w:t>3. Ish turiga mos SHHV tanlash mezonlarini singdirish.</w:t>
            </w:r>
          </w:p>
          <w:p w14:paraId="58535846">
            <w:pPr>
              <w:spacing w:after="30"/>
              <w:jc w:val="left"/>
            </w:pPr>
            <w:r>
              <w:rPr>
                <w:b/>
                <w:bCs/>
                <w:sz w:val="24"/>
                <w:szCs w:val="24"/>
              </w:rPr>
              <w:t>O‘quv faoliyati natijalari:</w:t>
            </w:r>
          </w:p>
          <w:p w14:paraId="0119FE6F">
            <w:pPr>
              <w:spacing w:after="30"/>
              <w:jc w:val="left"/>
            </w:pPr>
            <w:r>
              <w:rPr>
                <w:sz w:val="24"/>
                <w:szCs w:val="24"/>
              </w:rPr>
              <w:t>1. Shaxsiy va jamoaviy himoya vositalarini farqlaydilar;</w:t>
            </w:r>
          </w:p>
          <w:p w14:paraId="0DED7784">
            <w:pPr>
              <w:spacing w:after="30"/>
              <w:jc w:val="left"/>
            </w:pPr>
            <w:r>
              <w:rPr>
                <w:sz w:val="24"/>
                <w:szCs w:val="24"/>
              </w:rPr>
              <w:t>2. SHHV guruhlarini biladilar va misol keltiradilar;</w:t>
            </w:r>
          </w:p>
          <w:p w14:paraId="0EFEA119">
            <w:pPr>
              <w:spacing w:after="30"/>
              <w:jc w:val="left"/>
            </w:pPr>
            <w:r>
              <w:rPr>
                <w:sz w:val="24"/>
                <w:szCs w:val="24"/>
              </w:rPr>
              <w:t>3. Xavfli omilga mos himoya vositasini tanlaydilar.</w:t>
            </w:r>
          </w:p>
        </w:tc>
      </w:tr>
      <w:tr w14:paraId="350D9CA5">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rPr>
          <w:cantSplit/>
        </w:trPr>
        <w:tc>
          <w:tcPr>
            <w:tcW w:w="2500" w:type="dxa"/>
            <w:tcMar>
              <w:top w:w="60" w:type="dxa"/>
              <w:left w:w="100" w:type="dxa"/>
              <w:bottom w:w="60" w:type="dxa"/>
              <w:right w:w="100" w:type="dxa"/>
            </w:tcMar>
            <w:vAlign w:val="top"/>
          </w:tcPr>
          <w:p w14:paraId="7E8D9544">
            <w:pPr>
              <w:spacing w:after="0"/>
              <w:jc w:val="left"/>
            </w:pPr>
            <w:r>
              <w:rPr>
                <w:b/>
                <w:bCs/>
                <w:sz w:val="24"/>
                <w:szCs w:val="24"/>
              </w:rPr>
              <w:t>O‘qitish metodlari</w:t>
            </w:r>
          </w:p>
        </w:tc>
        <w:tc>
          <w:tcPr>
            <w:tcW w:w="7138" w:type="dxa"/>
            <w:tcMar>
              <w:top w:w="60" w:type="dxa"/>
              <w:left w:w="100" w:type="dxa"/>
              <w:bottom w:w="60" w:type="dxa"/>
              <w:right w:w="100" w:type="dxa"/>
            </w:tcMar>
            <w:vAlign w:val="top"/>
          </w:tcPr>
          <w:p w14:paraId="708ABE42">
            <w:pPr>
              <w:spacing w:after="30"/>
              <w:jc w:val="left"/>
            </w:pPr>
            <w:r>
              <w:rPr>
                <w:sz w:val="24"/>
                <w:szCs w:val="24"/>
              </w:rPr>
              <w:t>Axborotli kichik ma’ruza, namoyish etish, «Moslashtir» kartochkalar o‘yini, juftlikda ishlash, savol-javob.</w:t>
            </w:r>
          </w:p>
        </w:tc>
      </w:tr>
      <w:tr w14:paraId="5698588C">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rPr>
          <w:cantSplit/>
        </w:trPr>
        <w:tc>
          <w:tcPr>
            <w:tcW w:w="2500" w:type="dxa"/>
            <w:tcMar>
              <w:top w:w="60" w:type="dxa"/>
              <w:left w:w="100" w:type="dxa"/>
              <w:bottom w:w="60" w:type="dxa"/>
              <w:right w:w="100" w:type="dxa"/>
            </w:tcMar>
            <w:vAlign w:val="top"/>
          </w:tcPr>
          <w:p w14:paraId="7F9DBC73">
            <w:pPr>
              <w:spacing w:after="0"/>
              <w:jc w:val="left"/>
            </w:pPr>
            <w:r>
              <w:rPr>
                <w:b/>
                <w:bCs/>
                <w:sz w:val="24"/>
                <w:szCs w:val="24"/>
              </w:rPr>
              <w:t>O‘qitish vositalari</w:t>
            </w:r>
          </w:p>
        </w:tc>
        <w:tc>
          <w:tcPr>
            <w:tcW w:w="7138" w:type="dxa"/>
            <w:tcMar>
              <w:top w:w="60" w:type="dxa"/>
              <w:left w:w="100" w:type="dxa"/>
              <w:bottom w:w="60" w:type="dxa"/>
              <w:right w:w="100" w:type="dxa"/>
            </w:tcMar>
            <w:vAlign w:val="top"/>
          </w:tcPr>
          <w:p w14:paraId="0ECA36BB">
            <w:pPr>
              <w:spacing w:after="30"/>
              <w:jc w:val="left"/>
            </w:pPr>
            <w:r>
              <w:rPr>
                <w:sz w:val="24"/>
                <w:szCs w:val="24"/>
              </w:rPr>
              <w:t>O‘MT, ma’ruzalar matni, kompyuter, videoproyektor, slaydlar, SHHV namunalari (ko‘zoynak, quloqchin, qo‘lqop, antistatik bilakuzuk), kartochkalar.</w:t>
            </w:r>
          </w:p>
        </w:tc>
      </w:tr>
      <w:tr w14:paraId="76DDA08E">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rPr>
          <w:cantSplit/>
        </w:trPr>
        <w:tc>
          <w:tcPr>
            <w:tcW w:w="2500" w:type="dxa"/>
            <w:tcMar>
              <w:top w:w="60" w:type="dxa"/>
              <w:left w:w="100" w:type="dxa"/>
              <w:bottom w:w="60" w:type="dxa"/>
              <w:right w:w="100" w:type="dxa"/>
            </w:tcMar>
            <w:vAlign w:val="top"/>
          </w:tcPr>
          <w:p w14:paraId="5C39CE58">
            <w:pPr>
              <w:spacing w:after="0"/>
              <w:jc w:val="left"/>
            </w:pPr>
            <w:r>
              <w:rPr>
                <w:b/>
                <w:bCs/>
                <w:sz w:val="24"/>
                <w:szCs w:val="24"/>
              </w:rPr>
              <w:t>O‘quv faoliyatini tashkil etish</w:t>
            </w:r>
          </w:p>
        </w:tc>
        <w:tc>
          <w:tcPr>
            <w:tcW w:w="7138" w:type="dxa"/>
            <w:tcMar>
              <w:top w:w="60" w:type="dxa"/>
              <w:left w:w="100" w:type="dxa"/>
              <w:bottom w:w="60" w:type="dxa"/>
              <w:right w:w="100" w:type="dxa"/>
            </w:tcMar>
            <w:vAlign w:val="top"/>
          </w:tcPr>
          <w:p w14:paraId="4E74CA80">
            <w:pPr>
              <w:spacing w:after="30"/>
              <w:jc w:val="left"/>
            </w:pPr>
            <w:r>
              <w:rPr>
                <w:sz w:val="24"/>
                <w:szCs w:val="24"/>
              </w:rPr>
              <w:t>Jamoaviy, guruhli, juftlikda</w:t>
            </w:r>
          </w:p>
        </w:tc>
      </w:tr>
      <w:tr w14:paraId="20CD3C80">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rPr>
          <w:cantSplit/>
        </w:trPr>
        <w:tc>
          <w:tcPr>
            <w:tcW w:w="2500" w:type="dxa"/>
            <w:tcMar>
              <w:top w:w="60" w:type="dxa"/>
              <w:left w:w="100" w:type="dxa"/>
              <w:bottom w:w="60" w:type="dxa"/>
              <w:right w:w="100" w:type="dxa"/>
            </w:tcMar>
            <w:vAlign w:val="top"/>
          </w:tcPr>
          <w:p w14:paraId="2C9706D7">
            <w:pPr>
              <w:spacing w:after="0"/>
              <w:jc w:val="left"/>
            </w:pPr>
            <w:r>
              <w:rPr>
                <w:b/>
                <w:bCs/>
                <w:sz w:val="24"/>
                <w:szCs w:val="24"/>
              </w:rPr>
              <w:t>O‘qitish sharoiti</w:t>
            </w:r>
          </w:p>
        </w:tc>
        <w:tc>
          <w:tcPr>
            <w:tcW w:w="7138" w:type="dxa"/>
            <w:tcMar>
              <w:top w:w="60" w:type="dxa"/>
              <w:left w:w="100" w:type="dxa"/>
              <w:bottom w:w="60" w:type="dxa"/>
              <w:right w:w="100" w:type="dxa"/>
            </w:tcMar>
            <w:vAlign w:val="top"/>
          </w:tcPr>
          <w:p w14:paraId="17113781">
            <w:pPr>
              <w:spacing w:after="30"/>
              <w:jc w:val="left"/>
            </w:pPr>
            <w:r>
              <w:rPr>
                <w:sz w:val="24"/>
                <w:szCs w:val="24"/>
              </w:rPr>
              <w:t>Maxsus jihozlangan o‘quv xonasi</w:t>
            </w:r>
          </w:p>
        </w:tc>
      </w:tr>
      <w:tr w14:paraId="568773A9">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rPr>
          <w:cantSplit/>
        </w:trPr>
        <w:tc>
          <w:tcPr>
            <w:tcW w:w="2500" w:type="dxa"/>
            <w:tcMar>
              <w:top w:w="60" w:type="dxa"/>
              <w:left w:w="100" w:type="dxa"/>
              <w:bottom w:w="60" w:type="dxa"/>
              <w:right w:w="100" w:type="dxa"/>
            </w:tcMar>
            <w:vAlign w:val="top"/>
          </w:tcPr>
          <w:p w14:paraId="1ADEC9D9">
            <w:pPr>
              <w:spacing w:after="0"/>
              <w:jc w:val="left"/>
            </w:pPr>
            <w:r>
              <w:rPr>
                <w:b/>
                <w:bCs/>
                <w:sz w:val="24"/>
                <w:szCs w:val="24"/>
              </w:rPr>
              <w:t>Qaytar aloqaning yo‘l va vositalari</w:t>
            </w:r>
          </w:p>
        </w:tc>
        <w:tc>
          <w:tcPr>
            <w:tcW w:w="7138" w:type="dxa"/>
            <w:tcMar>
              <w:top w:w="60" w:type="dxa"/>
              <w:left w:w="100" w:type="dxa"/>
              <w:bottom w:w="60" w:type="dxa"/>
              <w:right w:w="100" w:type="dxa"/>
            </w:tcMar>
            <w:vAlign w:val="top"/>
          </w:tcPr>
          <w:p w14:paraId="51BB6C89">
            <w:pPr>
              <w:spacing w:after="30"/>
              <w:jc w:val="left"/>
            </w:pPr>
            <w:r>
              <w:rPr>
                <w:sz w:val="24"/>
                <w:szCs w:val="24"/>
              </w:rPr>
              <w:t>Og‘zaki so‘rov, savol-javob, test</w:t>
            </w:r>
          </w:p>
        </w:tc>
      </w:tr>
    </w:tbl>
    <w:p w14:paraId="6C8B3D64">
      <w:pPr>
        <w:keepNext/>
        <w:pageBreakBefore/>
        <w:spacing w:before="0" w:after="80"/>
        <w:jc w:val="center"/>
      </w:pPr>
      <w:r>
        <w:rPr>
          <w:b/>
          <w:bCs/>
          <w:color w:val="1F3864"/>
          <w:sz w:val="26"/>
          <w:szCs w:val="26"/>
        </w:rPr>
        <w:t>O‘QUV MASHG‘ULOTINING TEXNOLOGIK XARITASI</w:t>
      </w:r>
    </w:p>
    <w:tbl>
      <w:tblPr>
        <w:tblStyle w:val="9"/>
        <w:tblW w:w="9638" w:type="dxa"/>
        <w:tblInd w:w="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autofit"/>
        <w:tblCellMar>
          <w:top w:w="0" w:type="dxa"/>
          <w:left w:w="10" w:type="dxa"/>
          <w:bottom w:w="0" w:type="dxa"/>
          <w:right w:w="10" w:type="dxa"/>
        </w:tblCellMar>
      </w:tblPr>
      <w:tblGrid>
        <w:gridCol w:w="1900"/>
        <w:gridCol w:w="5038"/>
        <w:gridCol w:w="2700"/>
      </w:tblGrid>
      <w:tr w14:paraId="313C8538">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rPr>
          <w:tblHeader/>
        </w:trPr>
        <w:tc>
          <w:tcPr>
            <w:tcW w:w="1900" w:type="dxa"/>
            <w:shd w:val="clear" w:color="auto" w:fill="D9E2F3"/>
            <w:tcMar>
              <w:top w:w="60" w:type="dxa"/>
              <w:left w:w="100" w:type="dxa"/>
              <w:bottom w:w="60" w:type="dxa"/>
              <w:right w:w="100" w:type="dxa"/>
            </w:tcMar>
            <w:vAlign w:val="center"/>
          </w:tcPr>
          <w:p w14:paraId="78808E2F">
            <w:pPr>
              <w:spacing w:after="0"/>
              <w:jc w:val="center"/>
            </w:pPr>
            <w:r>
              <w:rPr>
                <w:b/>
                <w:bCs/>
                <w:sz w:val="24"/>
                <w:szCs w:val="24"/>
              </w:rPr>
              <w:t>Ta’lim shakli, ish bosqichlari va vaqti</w:t>
            </w:r>
          </w:p>
        </w:tc>
        <w:tc>
          <w:tcPr>
            <w:tcW w:w="5038" w:type="dxa"/>
            <w:shd w:val="clear" w:color="auto" w:fill="D9E2F3"/>
            <w:tcMar>
              <w:top w:w="60" w:type="dxa"/>
              <w:left w:w="100" w:type="dxa"/>
              <w:bottom w:w="60" w:type="dxa"/>
              <w:right w:w="100" w:type="dxa"/>
            </w:tcMar>
            <w:vAlign w:val="center"/>
          </w:tcPr>
          <w:p w14:paraId="491F4E05">
            <w:pPr>
              <w:spacing w:after="0"/>
              <w:jc w:val="center"/>
            </w:pPr>
            <w:r>
              <w:rPr>
                <w:b/>
                <w:bCs/>
                <w:sz w:val="24"/>
                <w:szCs w:val="24"/>
              </w:rPr>
              <w:t>O‘qituvchining faoliyati mazmuni</w:t>
            </w:r>
          </w:p>
        </w:tc>
        <w:tc>
          <w:tcPr>
            <w:tcW w:w="2700" w:type="dxa"/>
            <w:shd w:val="clear" w:color="auto" w:fill="D9E2F3"/>
            <w:tcMar>
              <w:top w:w="60" w:type="dxa"/>
              <w:left w:w="100" w:type="dxa"/>
              <w:bottom w:w="60" w:type="dxa"/>
              <w:right w:w="100" w:type="dxa"/>
            </w:tcMar>
            <w:vAlign w:val="center"/>
          </w:tcPr>
          <w:p w14:paraId="1A49AFFF">
            <w:pPr>
              <w:spacing w:after="0"/>
              <w:jc w:val="center"/>
            </w:pPr>
            <w:r>
              <w:rPr>
                <w:b/>
                <w:bCs/>
                <w:sz w:val="24"/>
                <w:szCs w:val="24"/>
              </w:rPr>
              <w:t>O‘quvchining faoliyati mazmuni</w:t>
            </w:r>
          </w:p>
        </w:tc>
      </w:tr>
      <w:tr w14:paraId="03873B37">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c>
          <w:tcPr>
            <w:tcW w:w="1900" w:type="dxa"/>
            <w:tcMar>
              <w:top w:w="60" w:type="dxa"/>
              <w:left w:w="100" w:type="dxa"/>
              <w:bottom w:w="60" w:type="dxa"/>
              <w:right w:w="100" w:type="dxa"/>
            </w:tcMar>
            <w:vAlign w:val="top"/>
          </w:tcPr>
          <w:p w14:paraId="464E9B95">
            <w:pPr>
              <w:spacing w:after="30"/>
              <w:jc w:val="left"/>
            </w:pPr>
            <w:r>
              <w:rPr>
                <w:b/>
                <w:bCs/>
                <w:sz w:val="24"/>
                <w:szCs w:val="24"/>
              </w:rPr>
              <w:t>1. O‘quv mashg‘ulotiga kirish</w:t>
            </w:r>
            <w:r>
              <w:rPr>
                <w:sz w:val="24"/>
                <w:szCs w:val="24"/>
              </w:rPr>
              <w:t xml:space="preserve"> (5 daqiqa)</w:t>
            </w:r>
          </w:p>
        </w:tc>
        <w:tc>
          <w:tcPr>
            <w:tcW w:w="5038" w:type="dxa"/>
            <w:tcMar>
              <w:top w:w="60" w:type="dxa"/>
              <w:left w:w="100" w:type="dxa"/>
              <w:bottom w:w="60" w:type="dxa"/>
              <w:right w:w="100" w:type="dxa"/>
            </w:tcMar>
            <w:vAlign w:val="top"/>
          </w:tcPr>
          <w:p w14:paraId="1F225C0B">
            <w:pPr>
              <w:spacing w:after="30"/>
              <w:jc w:val="left"/>
            </w:pPr>
            <w:r>
              <w:rPr>
                <w:b/>
                <w:bCs/>
                <w:sz w:val="24"/>
                <w:szCs w:val="24"/>
              </w:rPr>
              <w:t>Tashkiliy qism:</w:t>
            </w:r>
          </w:p>
          <w:p w14:paraId="7E0BC5CC">
            <w:pPr>
              <w:spacing w:after="30"/>
              <w:jc w:val="left"/>
            </w:pPr>
            <w:r>
              <w:rPr>
                <w:sz w:val="24"/>
                <w:szCs w:val="24"/>
              </w:rPr>
              <w:t>• O‘quvchilarning mashg‘ulotga tayyorgarligi va davomatini tekshiradi.</w:t>
            </w:r>
          </w:p>
          <w:p w14:paraId="7723E2F3">
            <w:pPr>
              <w:spacing w:after="30"/>
              <w:jc w:val="left"/>
            </w:pPr>
            <w:r>
              <w:rPr>
                <w:sz w:val="24"/>
                <w:szCs w:val="24"/>
              </w:rPr>
              <w:t>• O‘quv xonasining sanitariya-gigiyenik holatini ko‘zdan kechiradi.</w:t>
            </w:r>
          </w:p>
        </w:tc>
        <w:tc>
          <w:tcPr>
            <w:tcW w:w="2700" w:type="dxa"/>
            <w:tcMar>
              <w:top w:w="60" w:type="dxa"/>
              <w:left w:w="100" w:type="dxa"/>
              <w:bottom w:w="60" w:type="dxa"/>
              <w:right w:w="100" w:type="dxa"/>
            </w:tcMar>
            <w:vAlign w:val="top"/>
          </w:tcPr>
          <w:p w14:paraId="5ABE445E">
            <w:pPr>
              <w:spacing w:after="30"/>
              <w:jc w:val="left"/>
            </w:pPr>
            <w:r>
              <w:rPr>
                <w:sz w:val="24"/>
                <w:szCs w:val="24"/>
              </w:rPr>
              <w:t>• Mashg‘ulotga tayyorlanadilar.</w:t>
            </w:r>
          </w:p>
          <w:p w14:paraId="253847D9">
            <w:pPr>
              <w:spacing w:after="30"/>
              <w:jc w:val="left"/>
            </w:pPr>
            <w:r>
              <w:rPr>
                <w:sz w:val="24"/>
                <w:szCs w:val="24"/>
              </w:rPr>
              <w:t>• Navbatchilar axborot beradilar.</w:t>
            </w:r>
          </w:p>
        </w:tc>
      </w:tr>
      <w:tr w14:paraId="4623F239">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c>
          <w:tcPr>
            <w:tcW w:w="1900" w:type="dxa"/>
            <w:tcMar>
              <w:top w:w="60" w:type="dxa"/>
              <w:left w:w="100" w:type="dxa"/>
              <w:bottom w:w="60" w:type="dxa"/>
              <w:right w:w="100" w:type="dxa"/>
            </w:tcMar>
            <w:vAlign w:val="top"/>
          </w:tcPr>
          <w:p w14:paraId="388007D0">
            <w:pPr>
              <w:spacing w:after="30"/>
              <w:jc w:val="left"/>
            </w:pPr>
            <w:r>
              <w:rPr>
                <w:b/>
                <w:bCs/>
                <w:sz w:val="24"/>
                <w:szCs w:val="24"/>
              </w:rPr>
              <w:t>2. Asosiy bosqich</w:t>
            </w:r>
            <w:r>
              <w:rPr>
                <w:sz w:val="24"/>
                <w:szCs w:val="24"/>
              </w:rPr>
              <w:t xml:space="preserve"> (65 daqiqa)</w:t>
            </w:r>
          </w:p>
        </w:tc>
        <w:tc>
          <w:tcPr>
            <w:tcW w:w="5038" w:type="dxa"/>
            <w:tcMar>
              <w:top w:w="60" w:type="dxa"/>
              <w:left w:w="100" w:type="dxa"/>
              <w:bottom w:w="60" w:type="dxa"/>
              <w:right w:w="100" w:type="dxa"/>
            </w:tcMar>
            <w:vAlign w:val="top"/>
          </w:tcPr>
          <w:p w14:paraId="74B23002">
            <w:pPr>
              <w:spacing w:after="30"/>
              <w:jc w:val="left"/>
            </w:pPr>
            <w:r>
              <w:rPr>
                <w:b/>
                <w:bCs/>
                <w:sz w:val="24"/>
                <w:szCs w:val="24"/>
              </w:rPr>
              <w:t>Tayanch bilimlarni faollashtirish:</w:t>
            </w:r>
          </w:p>
          <w:p w14:paraId="429F59D4">
            <w:pPr>
              <w:spacing w:after="30"/>
              <w:jc w:val="left"/>
            </w:pPr>
            <w:r>
              <w:rPr>
                <w:sz w:val="24"/>
                <w:szCs w:val="24"/>
              </w:rPr>
              <w:t>1. Uyga berilgan vazifani nazorat qiladi, o‘tilgan mavzu bo‘yicha savollar beradi va baholaydi (1-ilova).</w:t>
            </w:r>
          </w:p>
          <w:p w14:paraId="0CCE808F">
            <w:pPr>
              <w:spacing w:after="30"/>
              <w:jc w:val="left"/>
            </w:pPr>
            <w:r>
              <w:rPr>
                <w:b/>
                <w:bCs/>
                <w:sz w:val="24"/>
                <w:szCs w:val="24"/>
              </w:rPr>
              <w:t>Maqsad va vazifalarni belgilash:</w:t>
            </w:r>
          </w:p>
          <w:p w14:paraId="133E8C67">
            <w:pPr>
              <w:spacing w:after="30"/>
              <w:jc w:val="left"/>
            </w:pPr>
            <w:r>
              <w:rPr>
                <w:sz w:val="24"/>
                <w:szCs w:val="24"/>
              </w:rPr>
              <w:t>2. Mashg‘ulotning nomi, rejasi, maqsadi va o‘qitish natijalari bilan tanishtiradi.</w:t>
            </w:r>
          </w:p>
          <w:p w14:paraId="6BFFB63B">
            <w:pPr>
              <w:spacing w:after="30"/>
              <w:jc w:val="left"/>
            </w:pPr>
            <w:r>
              <w:rPr>
                <w:sz w:val="24"/>
                <w:szCs w:val="24"/>
              </w:rPr>
              <w:t>3. Mustaqil ishlash uchun adabiyotlar bilan tanishtiradi.</w:t>
            </w:r>
          </w:p>
          <w:p w14:paraId="57FB5669">
            <w:pPr>
              <w:spacing w:after="30"/>
              <w:jc w:val="left"/>
            </w:pPr>
            <w:r>
              <w:rPr>
                <w:sz w:val="24"/>
                <w:szCs w:val="24"/>
              </w:rPr>
              <w:t>4. O‘quvchilarni baholash mezoni va ko‘rsatkichlari bilan tanishtiradi (2-ilova).</w:t>
            </w:r>
          </w:p>
          <w:p w14:paraId="24C39A1D">
            <w:pPr>
              <w:spacing w:after="30"/>
              <w:jc w:val="left"/>
            </w:pPr>
            <w:r>
              <w:rPr>
                <w:b/>
                <w:bCs/>
                <w:sz w:val="24"/>
                <w:szCs w:val="24"/>
              </w:rPr>
              <w:t>Ta’lim oluvchining bilimlarini faollashtirish:</w:t>
            </w:r>
          </w:p>
          <w:p w14:paraId="738C993B">
            <w:pPr>
              <w:spacing w:after="30"/>
              <w:jc w:val="left"/>
            </w:pPr>
            <w:r>
              <w:rPr>
                <w:sz w:val="24"/>
                <w:szCs w:val="24"/>
              </w:rPr>
              <w:t>5. Tezkor so‘rov, savol-javob, aqliy hujum texnikalari orqali bilimlarni faollashtiradi.</w:t>
            </w:r>
          </w:p>
          <w:p w14:paraId="5697F0E3">
            <w:pPr>
              <w:spacing w:after="30"/>
              <w:jc w:val="left"/>
            </w:pPr>
            <w:r>
              <w:rPr>
                <w:b/>
                <w:bCs/>
                <w:sz w:val="24"/>
                <w:szCs w:val="24"/>
              </w:rPr>
              <w:t>Yangi o‘quv materiali bayoni:</w:t>
            </w:r>
          </w:p>
          <w:p w14:paraId="5C6D4E01">
            <w:pPr>
              <w:spacing w:after="30"/>
              <w:jc w:val="left"/>
            </w:pPr>
            <w:r>
              <w:rPr>
                <w:sz w:val="24"/>
                <w:szCs w:val="24"/>
              </w:rPr>
              <w:t>6. Mavzu rejasi asosida PowerPoint taqdimoti va ko‘rgazmalar yordamida asosiy nazariy holatlarni bayon qiladi.</w:t>
            </w:r>
          </w:p>
          <w:p w14:paraId="43E082BD">
            <w:pPr>
              <w:spacing w:after="30"/>
              <w:jc w:val="left"/>
            </w:pPr>
            <w:r>
              <w:rPr>
                <w:sz w:val="24"/>
                <w:szCs w:val="24"/>
              </w:rPr>
              <w:t>7. «Moslashtir kartochkalar o‘yini» interaktiv metodi asosida guruhlarda ishlashni tashkil etadi.</w:t>
            </w:r>
          </w:p>
          <w:p w14:paraId="0F11CDE3">
            <w:pPr>
              <w:spacing w:after="30"/>
              <w:jc w:val="left"/>
            </w:pPr>
            <w:r>
              <w:rPr>
                <w:b/>
                <w:bCs/>
                <w:sz w:val="24"/>
                <w:szCs w:val="24"/>
              </w:rPr>
              <w:t>Yangi o‘quv materialini mustahkamlash:</w:t>
            </w:r>
          </w:p>
          <w:p w14:paraId="507E7AE6">
            <w:pPr>
              <w:spacing w:after="30"/>
              <w:jc w:val="left"/>
            </w:pPr>
            <w:r>
              <w:rPr>
                <w:sz w:val="24"/>
                <w:szCs w:val="24"/>
              </w:rPr>
              <w:t>8. Mustahkamlash uchun savollar va test topshiriqlari beriladi (3-ilova).</w:t>
            </w:r>
          </w:p>
        </w:tc>
        <w:tc>
          <w:tcPr>
            <w:tcW w:w="2700" w:type="dxa"/>
            <w:tcMar>
              <w:top w:w="60" w:type="dxa"/>
              <w:left w:w="100" w:type="dxa"/>
              <w:bottom w:w="60" w:type="dxa"/>
              <w:right w:w="100" w:type="dxa"/>
            </w:tcMar>
            <w:vAlign w:val="top"/>
          </w:tcPr>
          <w:p w14:paraId="0FD5AEFC">
            <w:pPr>
              <w:spacing w:after="30"/>
              <w:jc w:val="left"/>
            </w:pPr>
            <w:r>
              <w:rPr>
                <w:sz w:val="24"/>
                <w:szCs w:val="24"/>
              </w:rPr>
              <w:t>• Savollarga javob beradilar.</w:t>
            </w:r>
          </w:p>
          <w:p w14:paraId="4C437E39">
            <w:pPr>
              <w:spacing w:after="30"/>
              <w:jc w:val="left"/>
            </w:pPr>
            <w:r>
              <w:rPr>
                <w:sz w:val="24"/>
                <w:szCs w:val="24"/>
              </w:rPr>
              <w:t>• Kerakli ma’lumotlarni yozib oladilar.</w:t>
            </w:r>
          </w:p>
          <w:p w14:paraId="0C450E57">
            <w:pPr>
              <w:spacing w:after="30"/>
              <w:jc w:val="left"/>
            </w:pPr>
            <w:r>
              <w:rPr>
                <w:sz w:val="24"/>
                <w:szCs w:val="24"/>
              </w:rPr>
              <w:t>• Guruhlarga bo‘linadilar.</w:t>
            </w:r>
          </w:p>
          <w:p w14:paraId="05319698">
            <w:pPr>
              <w:spacing w:after="30"/>
              <w:jc w:val="left"/>
            </w:pPr>
            <w:r>
              <w:rPr>
                <w:sz w:val="24"/>
                <w:szCs w:val="24"/>
              </w:rPr>
              <w:t>• Savol-javoblarda faol ishtirok etadilar.</w:t>
            </w:r>
          </w:p>
          <w:p w14:paraId="652D045D">
            <w:pPr>
              <w:spacing w:after="30"/>
              <w:jc w:val="left"/>
            </w:pPr>
            <w:r>
              <w:rPr>
                <w:sz w:val="24"/>
                <w:szCs w:val="24"/>
              </w:rPr>
              <w:t>• Diqqat qiladilar va axborotni qabul qiladilar.</w:t>
            </w:r>
          </w:p>
          <w:p w14:paraId="59337EDB">
            <w:pPr>
              <w:spacing w:after="30"/>
              <w:jc w:val="left"/>
            </w:pPr>
            <w:r>
              <w:rPr>
                <w:sz w:val="24"/>
                <w:szCs w:val="24"/>
              </w:rPr>
              <w:t>• Guruhlarda ishlaydilar, natijani taqdim etadilar.</w:t>
            </w:r>
          </w:p>
          <w:p w14:paraId="1397CB7E">
            <w:pPr>
              <w:spacing w:after="30"/>
              <w:jc w:val="left"/>
            </w:pPr>
            <w:r>
              <w:rPr>
                <w:sz w:val="24"/>
                <w:szCs w:val="24"/>
              </w:rPr>
              <w:t>• Test topshiriqlarini bajaradilar.</w:t>
            </w:r>
          </w:p>
        </w:tc>
      </w:tr>
      <w:tr w14:paraId="6A04BBFE">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c>
          <w:tcPr>
            <w:tcW w:w="1900" w:type="dxa"/>
            <w:tcMar>
              <w:top w:w="60" w:type="dxa"/>
              <w:left w:w="100" w:type="dxa"/>
              <w:bottom w:w="60" w:type="dxa"/>
              <w:right w:w="100" w:type="dxa"/>
            </w:tcMar>
            <w:vAlign w:val="top"/>
          </w:tcPr>
          <w:p w14:paraId="306CD2AC">
            <w:pPr>
              <w:spacing w:after="30"/>
              <w:jc w:val="left"/>
            </w:pPr>
            <w:r>
              <w:rPr>
                <w:b/>
                <w:bCs/>
                <w:sz w:val="24"/>
                <w:szCs w:val="24"/>
              </w:rPr>
              <w:t>3. Yakuniy bosqich</w:t>
            </w:r>
            <w:r>
              <w:rPr>
                <w:sz w:val="24"/>
                <w:szCs w:val="24"/>
              </w:rPr>
              <w:t xml:space="preserve"> (10 daqiqa)</w:t>
            </w:r>
          </w:p>
        </w:tc>
        <w:tc>
          <w:tcPr>
            <w:tcW w:w="5038" w:type="dxa"/>
            <w:tcMar>
              <w:top w:w="60" w:type="dxa"/>
              <w:left w:w="100" w:type="dxa"/>
              <w:bottom w:w="60" w:type="dxa"/>
              <w:right w:w="100" w:type="dxa"/>
            </w:tcMar>
            <w:vAlign w:val="top"/>
          </w:tcPr>
          <w:p w14:paraId="11432427">
            <w:pPr>
              <w:spacing w:after="30"/>
              <w:jc w:val="left"/>
            </w:pPr>
            <w:r>
              <w:rPr>
                <w:b/>
                <w:bCs/>
                <w:sz w:val="24"/>
                <w:szCs w:val="24"/>
              </w:rPr>
              <w:t>Mashg‘ulot yakuni:</w:t>
            </w:r>
          </w:p>
          <w:p w14:paraId="6C869C67">
            <w:pPr>
              <w:spacing w:after="30"/>
              <w:jc w:val="left"/>
            </w:pPr>
            <w:r>
              <w:rPr>
                <w:sz w:val="24"/>
                <w:szCs w:val="24"/>
              </w:rPr>
              <w:t>1. O‘tilgan mavzuni umumlashtiradi, faol ishtirok etgan o‘quvchilarning javoblarini izohlab baholaydi va rag‘batlantiradi.</w:t>
            </w:r>
          </w:p>
          <w:p w14:paraId="041E5590">
            <w:pPr>
              <w:spacing w:after="30"/>
              <w:jc w:val="left"/>
            </w:pPr>
            <w:r>
              <w:rPr>
                <w:b/>
                <w:bCs/>
                <w:sz w:val="24"/>
                <w:szCs w:val="24"/>
              </w:rPr>
              <w:t>Uyga vazifa berilishi:</w:t>
            </w:r>
          </w:p>
          <w:p w14:paraId="521780A2">
            <w:pPr>
              <w:spacing w:after="30"/>
              <w:jc w:val="left"/>
            </w:pPr>
            <w:r>
              <w:rPr>
                <w:sz w:val="24"/>
                <w:szCs w:val="24"/>
              </w:rPr>
              <w:t>2. Kelgusi mashg‘ulotga vazifa va uni bajarish yuzasidan yo‘riqnoma beradi.</w:t>
            </w:r>
          </w:p>
        </w:tc>
        <w:tc>
          <w:tcPr>
            <w:tcW w:w="2700" w:type="dxa"/>
            <w:tcMar>
              <w:top w:w="60" w:type="dxa"/>
              <w:left w:w="100" w:type="dxa"/>
              <w:bottom w:w="60" w:type="dxa"/>
              <w:right w:w="100" w:type="dxa"/>
            </w:tcMar>
            <w:vAlign w:val="top"/>
          </w:tcPr>
          <w:p w14:paraId="4C4A83E1">
            <w:pPr>
              <w:spacing w:after="30"/>
              <w:jc w:val="left"/>
            </w:pPr>
            <w:r>
              <w:rPr>
                <w:sz w:val="24"/>
                <w:szCs w:val="24"/>
              </w:rPr>
              <w:t>• O‘z-o‘zini va o‘zaro baholashni o‘tkazadilar.</w:t>
            </w:r>
          </w:p>
          <w:p w14:paraId="7F40201D">
            <w:pPr>
              <w:spacing w:after="30"/>
              <w:jc w:val="left"/>
            </w:pPr>
            <w:r>
              <w:rPr>
                <w:sz w:val="24"/>
                <w:szCs w:val="24"/>
              </w:rPr>
              <w:t>• Topshiriq va yo‘riqnomani yozib oladilar.</w:t>
            </w:r>
          </w:p>
        </w:tc>
      </w:tr>
    </w:tbl>
    <w:p w14:paraId="72BAC08D">
      <w:pPr>
        <w:spacing w:before="400"/>
      </w:pPr>
      <w:r>
        <w:rPr>
          <w:b/>
          <w:bCs/>
        </w:rPr>
        <w:t>Maxsus fan o‘qituvchisi:</w:t>
      </w:r>
      <w:r>
        <w:t xml:space="preserve">   ____________   O. Tashtemirova</w:t>
      </w:r>
    </w:p>
    <w:p w14:paraId="49B1456A">
      <w:pPr>
        <w:keepNext/>
        <w:pageBreakBefore/>
        <w:spacing w:before="0" w:after="80"/>
        <w:jc w:val="center"/>
      </w:pPr>
      <w:r>
        <w:rPr>
          <w:b/>
          <w:bCs/>
          <w:color w:val="1F3864"/>
          <w:sz w:val="28"/>
          <w:szCs w:val="28"/>
        </w:rPr>
        <w:t>Mavzu: Shaxsiy himoya vositalarining turlari va ularni to‘g‘ri tanlash</w:t>
      </w:r>
    </w:p>
    <w:p w14:paraId="7C69C311">
      <w:pPr>
        <w:keepNext/>
        <w:spacing w:before="120" w:after="80"/>
      </w:pPr>
      <w:r>
        <w:rPr>
          <w:b/>
          <w:bCs/>
          <w:color w:val="1F3864"/>
          <w:sz w:val="26"/>
          <w:szCs w:val="26"/>
        </w:rPr>
        <w:t>REJA:</w:t>
      </w:r>
    </w:p>
    <w:p w14:paraId="3838472A">
      <w:pPr>
        <w:pStyle w:val="16"/>
        <w:numPr>
          <w:ilvl w:val="0"/>
          <w:numId w:val="58"/>
        </w:numPr>
        <w:spacing w:after="40" w:line="264" w:lineRule="auto"/>
        <w:jc w:val="both"/>
      </w:pPr>
      <w:r>
        <w:rPr>
          <w:b/>
          <w:bCs/>
        </w:rPr>
        <w:t>Shaxsiy himoya vositalari (SHHV) tushunchasi va tasnifi.</w:t>
      </w:r>
    </w:p>
    <w:p w14:paraId="1B3F0942">
      <w:pPr>
        <w:pStyle w:val="16"/>
        <w:numPr>
          <w:ilvl w:val="0"/>
          <w:numId w:val="58"/>
        </w:numPr>
        <w:spacing w:after="40" w:line="264" w:lineRule="auto"/>
        <w:jc w:val="both"/>
      </w:pPr>
      <w:r>
        <w:rPr>
          <w:b/>
          <w:bCs/>
        </w:rPr>
        <w:t>Kompyuter va aqliy mehnatda qo‘llaniladigan SHHV.</w:t>
      </w:r>
    </w:p>
    <w:p w14:paraId="06121DD7">
      <w:pPr>
        <w:pStyle w:val="16"/>
        <w:numPr>
          <w:ilvl w:val="0"/>
          <w:numId w:val="58"/>
        </w:numPr>
        <w:spacing w:after="40" w:line="264" w:lineRule="auto"/>
        <w:jc w:val="both"/>
      </w:pPr>
      <w:r>
        <w:rPr>
          <w:b/>
          <w:bCs/>
        </w:rPr>
        <w:t>Ish turiga mos SHHV tanlash mezonlari.</w:t>
      </w:r>
    </w:p>
    <w:p w14:paraId="342541D1">
      <w:pPr>
        <w:keepNext/>
        <w:spacing w:before="280" w:after="80"/>
      </w:pPr>
      <w:r>
        <w:rPr>
          <w:b/>
          <w:bCs/>
          <w:color w:val="000000"/>
          <w:sz w:val="26"/>
          <w:szCs w:val="26"/>
        </w:rPr>
        <w:t>1-REJA BO‘YICHA: SHAXSIY HIMOYA VOSITALARI (SHHV) TUSHUNCHASI VA TASNIFI</w:t>
      </w:r>
    </w:p>
    <w:p w14:paraId="28422450">
      <w:pPr>
        <w:keepNext/>
        <w:spacing w:before="140" w:after="80"/>
      </w:pPr>
      <w:r>
        <w:rPr>
          <w:b/>
          <w:bCs/>
          <w:color w:val="2E75B6"/>
          <w:sz w:val="26"/>
          <w:szCs w:val="26"/>
        </w:rPr>
        <w:t>Himoya vositalari tizimi</w:t>
      </w:r>
    </w:p>
    <w:p w14:paraId="5F404CF4">
      <w:pPr>
        <w:spacing w:before="0" w:after="100" w:line="276" w:lineRule="auto"/>
        <w:jc w:val="both"/>
      </w:pPr>
      <w:r>
        <w:t xml:space="preserve">Xodimni xavfli omillardan himoya qilishda avvalo xavfning o‘zini yo‘qotishga yoki kamaytirishga harakat qilinadi: soz jihoz, yerga ulash, ventilyatsiya, to‘siqlar. Bular </w:t>
      </w:r>
      <w:r>
        <w:rPr>
          <w:b/>
          <w:bCs/>
        </w:rPr>
        <w:t>jamoaviy himoya vositalari (JHV)</w:t>
      </w:r>
      <w:r>
        <w:t xml:space="preserve"> bo‘lib, bir vaqtning o‘zida ko‘pchilikni himoya qiladi. Agar xavfni to‘liq bartaraf etib bo‘lmasa, oxirgi himoya chizig‘i sifatida </w:t>
      </w:r>
      <w:r>
        <w:rPr>
          <w:b/>
          <w:bCs/>
        </w:rPr>
        <w:t>shaxsiy himoya vositalari (SHHV)</w:t>
      </w:r>
      <w:r>
        <w:t xml:space="preserve"> qo‘llanadi. SHHV — xodimni zararli va xavfli ishlab chiqarish omillari ta’siridan himoya qilish uchun bevosita uning o‘zi kiyadigan yoki taqadigan vositalar.</w:t>
      </w:r>
    </w:p>
    <w:p w14:paraId="58B1C04A">
      <w:pPr>
        <w:keepNext/>
        <w:spacing w:before="140" w:after="80"/>
      </w:pPr>
      <w:r>
        <w:rPr>
          <w:b/>
          <w:bCs/>
          <w:color w:val="2E75B6"/>
          <w:sz w:val="26"/>
          <w:szCs w:val="26"/>
        </w:rPr>
        <w:t>Himoyalanish ierarxiyasi</w:t>
      </w:r>
    </w:p>
    <w:p w14:paraId="4A9D6589">
      <w:pPr>
        <w:spacing w:after="80"/>
      </w:pPr>
    </w:p>
    <w:tbl>
      <w:tblPr>
        <w:tblStyle w:val="9"/>
        <w:tblW w:w="9638" w:type="dxa"/>
        <w:tblInd w:w="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autofit"/>
        <w:tblCellMar>
          <w:top w:w="0" w:type="dxa"/>
          <w:left w:w="10" w:type="dxa"/>
          <w:bottom w:w="0" w:type="dxa"/>
          <w:right w:w="10" w:type="dxa"/>
        </w:tblCellMar>
      </w:tblPr>
      <w:tblGrid>
        <w:gridCol w:w="2600"/>
        <w:gridCol w:w="3519"/>
        <w:gridCol w:w="3519"/>
      </w:tblGrid>
      <w:tr w14:paraId="2C539602">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rPr>
          <w:cantSplit/>
          <w:tblHeader/>
        </w:trPr>
        <w:tc>
          <w:tcPr>
            <w:tcW w:w="2600" w:type="dxa"/>
            <w:shd w:val="clear" w:color="auto" w:fill="D9E2F3"/>
            <w:tcMar>
              <w:top w:w="60" w:type="dxa"/>
              <w:left w:w="100" w:type="dxa"/>
              <w:bottom w:w="60" w:type="dxa"/>
              <w:right w:w="100" w:type="dxa"/>
            </w:tcMar>
            <w:vAlign w:val="center"/>
          </w:tcPr>
          <w:p w14:paraId="07CBDFF4">
            <w:pPr>
              <w:spacing w:after="0"/>
              <w:jc w:val="center"/>
            </w:pPr>
            <w:r>
              <w:rPr>
                <w:b/>
                <w:bCs/>
                <w:sz w:val="24"/>
                <w:szCs w:val="24"/>
              </w:rPr>
              <w:t>Daraja</w:t>
            </w:r>
          </w:p>
        </w:tc>
        <w:tc>
          <w:tcPr>
            <w:tcW w:w="3519" w:type="dxa"/>
            <w:shd w:val="clear" w:color="auto" w:fill="D9E2F3"/>
            <w:tcMar>
              <w:top w:w="60" w:type="dxa"/>
              <w:left w:w="100" w:type="dxa"/>
              <w:bottom w:w="60" w:type="dxa"/>
              <w:right w:w="100" w:type="dxa"/>
            </w:tcMar>
            <w:vAlign w:val="center"/>
          </w:tcPr>
          <w:p w14:paraId="71A24EA5">
            <w:pPr>
              <w:spacing w:after="0"/>
              <w:jc w:val="center"/>
            </w:pPr>
            <w:r>
              <w:rPr>
                <w:b/>
                <w:bCs/>
                <w:sz w:val="24"/>
                <w:szCs w:val="24"/>
              </w:rPr>
              <w:t>Mazmuni</w:t>
            </w:r>
          </w:p>
        </w:tc>
        <w:tc>
          <w:tcPr>
            <w:tcW w:w="3519" w:type="dxa"/>
            <w:shd w:val="clear" w:color="auto" w:fill="D9E2F3"/>
            <w:tcMar>
              <w:top w:w="60" w:type="dxa"/>
              <w:left w:w="100" w:type="dxa"/>
              <w:bottom w:w="60" w:type="dxa"/>
              <w:right w:w="100" w:type="dxa"/>
            </w:tcMar>
            <w:vAlign w:val="center"/>
          </w:tcPr>
          <w:p w14:paraId="154B17F3">
            <w:pPr>
              <w:spacing w:after="0"/>
              <w:jc w:val="center"/>
            </w:pPr>
            <w:r>
              <w:rPr>
                <w:b/>
                <w:bCs/>
                <w:sz w:val="24"/>
                <w:szCs w:val="24"/>
              </w:rPr>
              <w:t>Misol</w:t>
            </w:r>
          </w:p>
        </w:tc>
      </w:tr>
      <w:tr w14:paraId="42CBEA2F">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rPr>
          <w:cantSplit/>
        </w:trPr>
        <w:tc>
          <w:tcPr>
            <w:tcW w:w="2600" w:type="dxa"/>
            <w:tcMar>
              <w:top w:w="60" w:type="dxa"/>
              <w:left w:w="100" w:type="dxa"/>
              <w:bottom w:w="60" w:type="dxa"/>
              <w:right w:w="100" w:type="dxa"/>
            </w:tcMar>
            <w:vAlign w:val="center"/>
          </w:tcPr>
          <w:p w14:paraId="08CE24D6">
            <w:pPr>
              <w:spacing w:after="0"/>
              <w:jc w:val="left"/>
            </w:pPr>
            <w:r>
              <w:rPr>
                <w:b w:val="0"/>
                <w:bCs w:val="0"/>
                <w:sz w:val="24"/>
                <w:szCs w:val="24"/>
              </w:rPr>
              <w:t>1. Xavfni yo‘qotish</w:t>
            </w:r>
          </w:p>
        </w:tc>
        <w:tc>
          <w:tcPr>
            <w:tcW w:w="3519" w:type="dxa"/>
            <w:tcMar>
              <w:top w:w="60" w:type="dxa"/>
              <w:left w:w="100" w:type="dxa"/>
              <w:bottom w:w="60" w:type="dxa"/>
              <w:right w:w="100" w:type="dxa"/>
            </w:tcMar>
            <w:vAlign w:val="center"/>
          </w:tcPr>
          <w:p w14:paraId="5D4208E7">
            <w:pPr>
              <w:spacing w:after="0"/>
              <w:jc w:val="left"/>
            </w:pPr>
            <w:r>
              <w:rPr>
                <w:b w:val="0"/>
                <w:bCs w:val="0"/>
                <w:sz w:val="24"/>
                <w:szCs w:val="24"/>
              </w:rPr>
              <w:t>Xavf manbaini butunlay olib tashlash</w:t>
            </w:r>
          </w:p>
        </w:tc>
        <w:tc>
          <w:tcPr>
            <w:tcW w:w="3519" w:type="dxa"/>
            <w:tcMar>
              <w:top w:w="60" w:type="dxa"/>
              <w:left w:w="100" w:type="dxa"/>
              <w:bottom w:w="60" w:type="dxa"/>
              <w:right w:w="100" w:type="dxa"/>
            </w:tcMar>
            <w:vAlign w:val="center"/>
          </w:tcPr>
          <w:p w14:paraId="54326455">
            <w:pPr>
              <w:spacing w:after="0"/>
              <w:jc w:val="left"/>
            </w:pPr>
            <w:r>
              <w:rPr>
                <w:b w:val="0"/>
                <w:bCs w:val="0"/>
                <w:sz w:val="24"/>
                <w:szCs w:val="24"/>
              </w:rPr>
              <w:t>Nosoz kabelni almashtirish</w:t>
            </w:r>
          </w:p>
        </w:tc>
      </w:tr>
      <w:tr w14:paraId="41427017">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rPr>
          <w:cantSplit/>
        </w:trPr>
        <w:tc>
          <w:tcPr>
            <w:tcW w:w="2600" w:type="dxa"/>
            <w:tcMar>
              <w:top w:w="60" w:type="dxa"/>
              <w:left w:w="100" w:type="dxa"/>
              <w:bottom w:w="60" w:type="dxa"/>
              <w:right w:w="100" w:type="dxa"/>
            </w:tcMar>
            <w:vAlign w:val="center"/>
          </w:tcPr>
          <w:p w14:paraId="1B19EDF4">
            <w:pPr>
              <w:spacing w:after="0"/>
              <w:jc w:val="left"/>
            </w:pPr>
            <w:r>
              <w:rPr>
                <w:b w:val="0"/>
                <w:bCs w:val="0"/>
                <w:sz w:val="24"/>
                <w:szCs w:val="24"/>
              </w:rPr>
              <w:t>2. Almashtirish</w:t>
            </w:r>
          </w:p>
        </w:tc>
        <w:tc>
          <w:tcPr>
            <w:tcW w:w="3519" w:type="dxa"/>
            <w:tcMar>
              <w:top w:w="60" w:type="dxa"/>
              <w:left w:w="100" w:type="dxa"/>
              <w:bottom w:w="60" w:type="dxa"/>
              <w:right w:w="100" w:type="dxa"/>
            </w:tcMar>
            <w:vAlign w:val="center"/>
          </w:tcPr>
          <w:p w14:paraId="0D45DAEE">
            <w:pPr>
              <w:spacing w:after="0"/>
              <w:jc w:val="left"/>
            </w:pPr>
            <w:r>
              <w:rPr>
                <w:b w:val="0"/>
                <w:bCs w:val="0"/>
                <w:sz w:val="24"/>
                <w:szCs w:val="24"/>
              </w:rPr>
              <w:t>Xavfli usulni xavfsizrog‘i bilan almashtirish</w:t>
            </w:r>
          </w:p>
        </w:tc>
        <w:tc>
          <w:tcPr>
            <w:tcW w:w="3519" w:type="dxa"/>
            <w:tcMar>
              <w:top w:w="60" w:type="dxa"/>
              <w:left w:w="100" w:type="dxa"/>
              <w:bottom w:w="60" w:type="dxa"/>
              <w:right w:w="100" w:type="dxa"/>
            </w:tcMar>
            <w:vAlign w:val="center"/>
          </w:tcPr>
          <w:p w14:paraId="61A4266B">
            <w:pPr>
              <w:spacing w:after="0"/>
              <w:jc w:val="left"/>
            </w:pPr>
            <w:r>
              <w:rPr>
                <w:b w:val="0"/>
                <w:bCs w:val="0"/>
                <w:sz w:val="24"/>
                <w:szCs w:val="24"/>
              </w:rPr>
              <w:t>Lazer printer o‘rniga kam changli printer</w:t>
            </w:r>
          </w:p>
        </w:tc>
      </w:tr>
      <w:tr w14:paraId="4B6971D2">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rPr>
          <w:cantSplit/>
        </w:trPr>
        <w:tc>
          <w:tcPr>
            <w:tcW w:w="2600" w:type="dxa"/>
            <w:tcMar>
              <w:top w:w="60" w:type="dxa"/>
              <w:left w:w="100" w:type="dxa"/>
              <w:bottom w:w="60" w:type="dxa"/>
              <w:right w:w="100" w:type="dxa"/>
            </w:tcMar>
            <w:vAlign w:val="center"/>
          </w:tcPr>
          <w:p w14:paraId="7D55DD3C">
            <w:pPr>
              <w:spacing w:after="0"/>
              <w:jc w:val="left"/>
            </w:pPr>
            <w:r>
              <w:rPr>
                <w:b w:val="0"/>
                <w:bCs w:val="0"/>
                <w:sz w:val="24"/>
                <w:szCs w:val="24"/>
              </w:rPr>
              <w:t>3. Muhandislik choralari</w:t>
            </w:r>
          </w:p>
        </w:tc>
        <w:tc>
          <w:tcPr>
            <w:tcW w:w="3519" w:type="dxa"/>
            <w:tcMar>
              <w:top w:w="60" w:type="dxa"/>
              <w:left w:w="100" w:type="dxa"/>
              <w:bottom w:w="60" w:type="dxa"/>
              <w:right w:w="100" w:type="dxa"/>
            </w:tcMar>
            <w:vAlign w:val="center"/>
          </w:tcPr>
          <w:p w14:paraId="55E220D8">
            <w:pPr>
              <w:spacing w:after="0"/>
              <w:jc w:val="left"/>
            </w:pPr>
            <w:r>
              <w:rPr>
                <w:b w:val="0"/>
                <w:bCs w:val="0"/>
                <w:sz w:val="24"/>
                <w:szCs w:val="24"/>
              </w:rPr>
              <w:t>Jamoaviy himoya vositalari</w:t>
            </w:r>
          </w:p>
        </w:tc>
        <w:tc>
          <w:tcPr>
            <w:tcW w:w="3519" w:type="dxa"/>
            <w:tcMar>
              <w:top w:w="60" w:type="dxa"/>
              <w:left w:w="100" w:type="dxa"/>
              <w:bottom w:w="60" w:type="dxa"/>
              <w:right w:w="100" w:type="dxa"/>
            </w:tcMar>
            <w:vAlign w:val="center"/>
          </w:tcPr>
          <w:p w14:paraId="0B83AC6C">
            <w:pPr>
              <w:spacing w:after="0"/>
              <w:jc w:val="left"/>
            </w:pPr>
            <w:r>
              <w:rPr>
                <w:b w:val="0"/>
                <w:bCs w:val="0"/>
                <w:sz w:val="24"/>
                <w:szCs w:val="24"/>
              </w:rPr>
              <w:t>Ventilyatsiya, yerga ulash, UZO</w:t>
            </w:r>
          </w:p>
        </w:tc>
      </w:tr>
      <w:tr w14:paraId="660FB1CD">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rPr>
          <w:cantSplit/>
        </w:trPr>
        <w:tc>
          <w:tcPr>
            <w:tcW w:w="2600" w:type="dxa"/>
            <w:tcMar>
              <w:top w:w="60" w:type="dxa"/>
              <w:left w:w="100" w:type="dxa"/>
              <w:bottom w:w="60" w:type="dxa"/>
              <w:right w:w="100" w:type="dxa"/>
            </w:tcMar>
            <w:vAlign w:val="center"/>
          </w:tcPr>
          <w:p w14:paraId="1AE4109F">
            <w:pPr>
              <w:spacing w:after="0"/>
              <w:jc w:val="left"/>
            </w:pPr>
            <w:r>
              <w:rPr>
                <w:b w:val="0"/>
                <w:bCs w:val="0"/>
                <w:sz w:val="24"/>
                <w:szCs w:val="24"/>
              </w:rPr>
              <w:t>4. Tashkiliy choralar</w:t>
            </w:r>
          </w:p>
        </w:tc>
        <w:tc>
          <w:tcPr>
            <w:tcW w:w="3519" w:type="dxa"/>
            <w:tcMar>
              <w:top w:w="60" w:type="dxa"/>
              <w:left w:w="100" w:type="dxa"/>
              <w:bottom w:w="60" w:type="dxa"/>
              <w:right w:w="100" w:type="dxa"/>
            </w:tcMar>
            <w:vAlign w:val="center"/>
          </w:tcPr>
          <w:p w14:paraId="66E8FAEF">
            <w:pPr>
              <w:spacing w:after="0"/>
              <w:jc w:val="left"/>
            </w:pPr>
            <w:r>
              <w:rPr>
                <w:b w:val="0"/>
                <w:bCs w:val="0"/>
                <w:sz w:val="24"/>
                <w:szCs w:val="24"/>
              </w:rPr>
              <w:t>Yo‘riqnoma, ish rejimi, belgilar</w:t>
            </w:r>
          </w:p>
        </w:tc>
        <w:tc>
          <w:tcPr>
            <w:tcW w:w="3519" w:type="dxa"/>
            <w:tcMar>
              <w:top w:w="60" w:type="dxa"/>
              <w:left w:w="100" w:type="dxa"/>
              <w:bottom w:w="60" w:type="dxa"/>
              <w:right w:w="100" w:type="dxa"/>
            </w:tcMar>
            <w:vAlign w:val="center"/>
          </w:tcPr>
          <w:p w14:paraId="40D8B1BB">
            <w:pPr>
              <w:spacing w:after="0"/>
              <w:jc w:val="left"/>
            </w:pPr>
            <w:r>
              <w:rPr>
                <w:b w:val="0"/>
                <w:bCs w:val="0"/>
                <w:sz w:val="24"/>
                <w:szCs w:val="24"/>
              </w:rPr>
              <w:t>Tanaffuslar, ogohlantiruvchi plakatlar</w:t>
            </w:r>
          </w:p>
        </w:tc>
      </w:tr>
      <w:tr w14:paraId="3212E2FF">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rPr>
          <w:cantSplit/>
        </w:trPr>
        <w:tc>
          <w:tcPr>
            <w:tcW w:w="2600" w:type="dxa"/>
            <w:tcMar>
              <w:top w:w="60" w:type="dxa"/>
              <w:left w:w="100" w:type="dxa"/>
              <w:bottom w:w="60" w:type="dxa"/>
              <w:right w:w="100" w:type="dxa"/>
            </w:tcMar>
            <w:vAlign w:val="center"/>
          </w:tcPr>
          <w:p w14:paraId="68103193">
            <w:pPr>
              <w:spacing w:after="0"/>
              <w:jc w:val="left"/>
            </w:pPr>
            <w:r>
              <w:rPr>
                <w:b w:val="0"/>
                <w:bCs w:val="0"/>
                <w:sz w:val="24"/>
                <w:szCs w:val="24"/>
              </w:rPr>
              <w:t>5. SHHV</w:t>
            </w:r>
          </w:p>
        </w:tc>
        <w:tc>
          <w:tcPr>
            <w:tcW w:w="3519" w:type="dxa"/>
            <w:tcMar>
              <w:top w:w="60" w:type="dxa"/>
              <w:left w:w="100" w:type="dxa"/>
              <w:bottom w:w="60" w:type="dxa"/>
              <w:right w:w="100" w:type="dxa"/>
            </w:tcMar>
            <w:vAlign w:val="center"/>
          </w:tcPr>
          <w:p w14:paraId="0D701931">
            <w:pPr>
              <w:spacing w:after="0"/>
              <w:jc w:val="left"/>
            </w:pPr>
            <w:r>
              <w:rPr>
                <w:b w:val="0"/>
                <w:bCs w:val="0"/>
                <w:sz w:val="24"/>
                <w:szCs w:val="24"/>
              </w:rPr>
              <w:t>Shaxsiy himoya</w:t>
            </w:r>
          </w:p>
        </w:tc>
        <w:tc>
          <w:tcPr>
            <w:tcW w:w="3519" w:type="dxa"/>
            <w:tcMar>
              <w:top w:w="60" w:type="dxa"/>
              <w:left w:w="100" w:type="dxa"/>
              <w:bottom w:w="60" w:type="dxa"/>
              <w:right w:w="100" w:type="dxa"/>
            </w:tcMar>
            <w:vAlign w:val="center"/>
          </w:tcPr>
          <w:p w14:paraId="2A182059">
            <w:pPr>
              <w:spacing w:after="0"/>
              <w:jc w:val="left"/>
            </w:pPr>
            <w:r>
              <w:rPr>
                <w:b w:val="0"/>
                <w:bCs w:val="0"/>
                <w:sz w:val="24"/>
                <w:szCs w:val="24"/>
              </w:rPr>
              <w:t>Ko‘zoynak, quloqchin, qo‘lqop</w:t>
            </w:r>
          </w:p>
        </w:tc>
      </w:tr>
    </w:tbl>
    <w:p w14:paraId="3DF7418C">
      <w:pPr>
        <w:spacing w:after="80"/>
      </w:pPr>
    </w:p>
    <w:p w14:paraId="7ACD9B15">
      <w:pPr>
        <w:spacing w:before="0" w:after="100" w:line="276" w:lineRule="auto"/>
        <w:jc w:val="both"/>
      </w:pPr>
      <w:r>
        <w:t>Demak, SHHV xavfni yo‘q qilmaydi, balki uning inson tanasiga ta’sirini to‘sadi. Shu sababli u boshqa choralar o‘rnini bosa olmaydi.</w:t>
      </w:r>
    </w:p>
    <w:p w14:paraId="7C4C3D45">
      <w:pPr>
        <w:keepNext/>
        <w:spacing w:before="280" w:after="80"/>
      </w:pPr>
      <w:r>
        <w:rPr>
          <w:b/>
          <w:bCs/>
          <w:color w:val="000000"/>
          <w:sz w:val="26"/>
          <w:szCs w:val="26"/>
        </w:rPr>
        <w:t>2-REJA BO‘YICHA: KOMPYUTER VA AQLIY MEHNATDA QO‘LLANILADIGAN SHHV</w:t>
      </w:r>
    </w:p>
    <w:p w14:paraId="1DC2CF17">
      <w:pPr>
        <w:keepNext/>
        <w:spacing w:before="140" w:after="80"/>
      </w:pPr>
      <w:r>
        <w:rPr>
          <w:b/>
          <w:bCs/>
          <w:color w:val="2E75B6"/>
          <w:sz w:val="26"/>
          <w:szCs w:val="26"/>
        </w:rPr>
        <w:t>SHHV tasnifi</w:t>
      </w:r>
    </w:p>
    <w:p w14:paraId="6664E810">
      <w:pPr>
        <w:spacing w:before="0" w:after="100" w:line="276" w:lineRule="auto"/>
        <w:jc w:val="both"/>
      </w:pPr>
      <w:r>
        <w:t>Himoya qilinadigan a’zoga ko‘ra SHHV quyidagi guruhlarga bo‘linadi:</w:t>
      </w:r>
    </w:p>
    <w:p w14:paraId="23FC6FF0">
      <w:pPr>
        <w:spacing w:after="80"/>
      </w:pPr>
    </w:p>
    <w:tbl>
      <w:tblPr>
        <w:tblStyle w:val="9"/>
        <w:tblW w:w="9638" w:type="dxa"/>
        <w:tblInd w:w="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autofit"/>
        <w:tblCellMar>
          <w:top w:w="0" w:type="dxa"/>
          <w:left w:w="10" w:type="dxa"/>
          <w:bottom w:w="0" w:type="dxa"/>
          <w:right w:w="10" w:type="dxa"/>
        </w:tblCellMar>
      </w:tblPr>
      <w:tblGrid>
        <w:gridCol w:w="3400"/>
        <w:gridCol w:w="6238"/>
      </w:tblGrid>
      <w:tr w14:paraId="4AE62832">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rPr>
          <w:cantSplit/>
          <w:tblHeader/>
        </w:trPr>
        <w:tc>
          <w:tcPr>
            <w:tcW w:w="3400" w:type="dxa"/>
            <w:shd w:val="clear" w:color="auto" w:fill="D9E2F3"/>
            <w:tcMar>
              <w:top w:w="60" w:type="dxa"/>
              <w:left w:w="100" w:type="dxa"/>
              <w:bottom w:w="60" w:type="dxa"/>
              <w:right w:w="100" w:type="dxa"/>
            </w:tcMar>
            <w:vAlign w:val="center"/>
          </w:tcPr>
          <w:p w14:paraId="5C29DCBB">
            <w:pPr>
              <w:spacing w:after="0"/>
              <w:jc w:val="center"/>
            </w:pPr>
            <w:r>
              <w:rPr>
                <w:b/>
                <w:bCs/>
                <w:sz w:val="24"/>
                <w:szCs w:val="24"/>
              </w:rPr>
              <w:t>Guruh</w:t>
            </w:r>
          </w:p>
        </w:tc>
        <w:tc>
          <w:tcPr>
            <w:tcW w:w="6238" w:type="dxa"/>
            <w:shd w:val="clear" w:color="auto" w:fill="D9E2F3"/>
            <w:tcMar>
              <w:top w:w="60" w:type="dxa"/>
              <w:left w:w="100" w:type="dxa"/>
              <w:bottom w:w="60" w:type="dxa"/>
              <w:right w:w="100" w:type="dxa"/>
            </w:tcMar>
            <w:vAlign w:val="center"/>
          </w:tcPr>
          <w:p w14:paraId="160F0A88">
            <w:pPr>
              <w:spacing w:after="0"/>
              <w:jc w:val="center"/>
            </w:pPr>
            <w:r>
              <w:rPr>
                <w:b/>
                <w:bCs/>
                <w:sz w:val="24"/>
                <w:szCs w:val="24"/>
              </w:rPr>
              <w:t>Vositalar</w:t>
            </w:r>
          </w:p>
        </w:tc>
      </w:tr>
      <w:tr w14:paraId="7B7D06D6">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rPr>
          <w:cantSplit/>
        </w:trPr>
        <w:tc>
          <w:tcPr>
            <w:tcW w:w="3400" w:type="dxa"/>
            <w:tcMar>
              <w:top w:w="60" w:type="dxa"/>
              <w:left w:w="100" w:type="dxa"/>
              <w:bottom w:w="60" w:type="dxa"/>
              <w:right w:w="100" w:type="dxa"/>
            </w:tcMar>
            <w:vAlign w:val="center"/>
          </w:tcPr>
          <w:p w14:paraId="6F1B5AE4">
            <w:pPr>
              <w:spacing w:after="0"/>
              <w:jc w:val="left"/>
            </w:pPr>
            <w:r>
              <w:rPr>
                <w:b w:val="0"/>
                <w:bCs w:val="0"/>
                <w:sz w:val="24"/>
                <w:szCs w:val="24"/>
              </w:rPr>
              <w:t>Bosh himoyasi</w:t>
            </w:r>
          </w:p>
        </w:tc>
        <w:tc>
          <w:tcPr>
            <w:tcW w:w="6238" w:type="dxa"/>
            <w:tcMar>
              <w:top w:w="60" w:type="dxa"/>
              <w:left w:w="100" w:type="dxa"/>
              <w:bottom w:w="60" w:type="dxa"/>
              <w:right w:w="100" w:type="dxa"/>
            </w:tcMar>
            <w:vAlign w:val="center"/>
          </w:tcPr>
          <w:p w14:paraId="311C12BB">
            <w:pPr>
              <w:spacing w:after="0"/>
              <w:jc w:val="left"/>
            </w:pPr>
            <w:r>
              <w:rPr>
                <w:b w:val="0"/>
                <w:bCs w:val="0"/>
                <w:sz w:val="24"/>
                <w:szCs w:val="24"/>
              </w:rPr>
              <w:t>Kaska, shlem, bosh kiyimi</w:t>
            </w:r>
          </w:p>
        </w:tc>
      </w:tr>
      <w:tr w14:paraId="398F269A">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rPr>
          <w:cantSplit/>
        </w:trPr>
        <w:tc>
          <w:tcPr>
            <w:tcW w:w="3400" w:type="dxa"/>
            <w:tcMar>
              <w:top w:w="60" w:type="dxa"/>
              <w:left w:w="100" w:type="dxa"/>
              <w:bottom w:w="60" w:type="dxa"/>
              <w:right w:w="100" w:type="dxa"/>
            </w:tcMar>
            <w:vAlign w:val="center"/>
          </w:tcPr>
          <w:p w14:paraId="051157D3">
            <w:pPr>
              <w:spacing w:after="0"/>
              <w:jc w:val="left"/>
            </w:pPr>
            <w:r>
              <w:rPr>
                <w:b w:val="0"/>
                <w:bCs w:val="0"/>
                <w:sz w:val="24"/>
                <w:szCs w:val="24"/>
              </w:rPr>
              <w:t>Ko‘z va yuz himoyasi</w:t>
            </w:r>
          </w:p>
        </w:tc>
        <w:tc>
          <w:tcPr>
            <w:tcW w:w="6238" w:type="dxa"/>
            <w:tcMar>
              <w:top w:w="60" w:type="dxa"/>
              <w:left w:w="100" w:type="dxa"/>
              <w:bottom w:w="60" w:type="dxa"/>
              <w:right w:w="100" w:type="dxa"/>
            </w:tcMar>
            <w:vAlign w:val="center"/>
          </w:tcPr>
          <w:p w14:paraId="080EDAEA">
            <w:pPr>
              <w:spacing w:after="0"/>
              <w:jc w:val="left"/>
            </w:pPr>
            <w:r>
              <w:rPr>
                <w:b w:val="0"/>
                <w:bCs w:val="0"/>
                <w:sz w:val="24"/>
                <w:szCs w:val="24"/>
              </w:rPr>
              <w:t>Himoya ko‘zoynaklari, yuz qalqonlari, payvandchi niqobi</w:t>
            </w:r>
          </w:p>
        </w:tc>
      </w:tr>
      <w:tr w14:paraId="4786A08F">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rPr>
          <w:cantSplit/>
        </w:trPr>
        <w:tc>
          <w:tcPr>
            <w:tcW w:w="3400" w:type="dxa"/>
            <w:tcMar>
              <w:top w:w="60" w:type="dxa"/>
              <w:left w:w="100" w:type="dxa"/>
              <w:bottom w:w="60" w:type="dxa"/>
              <w:right w:w="100" w:type="dxa"/>
            </w:tcMar>
            <w:vAlign w:val="center"/>
          </w:tcPr>
          <w:p w14:paraId="5EBB872E">
            <w:pPr>
              <w:spacing w:after="0"/>
              <w:jc w:val="left"/>
            </w:pPr>
            <w:r>
              <w:rPr>
                <w:b w:val="0"/>
                <w:bCs w:val="0"/>
                <w:sz w:val="24"/>
                <w:szCs w:val="24"/>
              </w:rPr>
              <w:t>Nafas a’zolari himoyasi</w:t>
            </w:r>
          </w:p>
        </w:tc>
        <w:tc>
          <w:tcPr>
            <w:tcW w:w="6238" w:type="dxa"/>
            <w:tcMar>
              <w:top w:w="60" w:type="dxa"/>
              <w:left w:w="100" w:type="dxa"/>
              <w:bottom w:w="60" w:type="dxa"/>
              <w:right w:w="100" w:type="dxa"/>
            </w:tcMar>
            <w:vAlign w:val="center"/>
          </w:tcPr>
          <w:p w14:paraId="42DDFDAF">
            <w:pPr>
              <w:spacing w:after="0"/>
              <w:jc w:val="left"/>
            </w:pPr>
            <w:r>
              <w:rPr>
                <w:b w:val="0"/>
                <w:bCs w:val="0"/>
                <w:sz w:val="24"/>
                <w:szCs w:val="24"/>
              </w:rPr>
              <w:t>Respiratorlar, tibbiy niqoblar, protivogazlar</w:t>
            </w:r>
          </w:p>
        </w:tc>
      </w:tr>
      <w:tr w14:paraId="066F2F5D">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rPr>
          <w:cantSplit/>
        </w:trPr>
        <w:tc>
          <w:tcPr>
            <w:tcW w:w="3400" w:type="dxa"/>
            <w:tcMar>
              <w:top w:w="60" w:type="dxa"/>
              <w:left w:w="100" w:type="dxa"/>
              <w:bottom w:w="60" w:type="dxa"/>
              <w:right w:w="100" w:type="dxa"/>
            </w:tcMar>
            <w:vAlign w:val="center"/>
          </w:tcPr>
          <w:p w14:paraId="08E25598">
            <w:pPr>
              <w:spacing w:after="0"/>
              <w:jc w:val="left"/>
            </w:pPr>
            <w:r>
              <w:rPr>
                <w:b w:val="0"/>
                <w:bCs w:val="0"/>
                <w:sz w:val="24"/>
                <w:szCs w:val="24"/>
              </w:rPr>
              <w:t>Eshitish himoyasi</w:t>
            </w:r>
          </w:p>
        </w:tc>
        <w:tc>
          <w:tcPr>
            <w:tcW w:w="6238" w:type="dxa"/>
            <w:tcMar>
              <w:top w:w="60" w:type="dxa"/>
              <w:left w:w="100" w:type="dxa"/>
              <w:bottom w:w="60" w:type="dxa"/>
              <w:right w:w="100" w:type="dxa"/>
            </w:tcMar>
            <w:vAlign w:val="center"/>
          </w:tcPr>
          <w:p w14:paraId="4E8F761B">
            <w:pPr>
              <w:spacing w:after="0"/>
              <w:jc w:val="left"/>
            </w:pPr>
            <w:r>
              <w:rPr>
                <w:b w:val="0"/>
                <w:bCs w:val="0"/>
                <w:sz w:val="24"/>
                <w:szCs w:val="24"/>
              </w:rPr>
              <w:t>Quloqchinlar, quloq tiqinlari (berushi)</w:t>
            </w:r>
          </w:p>
        </w:tc>
      </w:tr>
      <w:tr w14:paraId="3814EF73">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rPr>
          <w:cantSplit/>
        </w:trPr>
        <w:tc>
          <w:tcPr>
            <w:tcW w:w="3400" w:type="dxa"/>
            <w:tcMar>
              <w:top w:w="60" w:type="dxa"/>
              <w:left w:w="100" w:type="dxa"/>
              <w:bottom w:w="60" w:type="dxa"/>
              <w:right w:w="100" w:type="dxa"/>
            </w:tcMar>
            <w:vAlign w:val="center"/>
          </w:tcPr>
          <w:p w14:paraId="49394EE8">
            <w:pPr>
              <w:spacing w:after="0"/>
              <w:jc w:val="left"/>
            </w:pPr>
            <w:r>
              <w:rPr>
                <w:b w:val="0"/>
                <w:bCs w:val="0"/>
                <w:sz w:val="24"/>
                <w:szCs w:val="24"/>
              </w:rPr>
              <w:t>Qo‘l himoyasi</w:t>
            </w:r>
          </w:p>
        </w:tc>
        <w:tc>
          <w:tcPr>
            <w:tcW w:w="6238" w:type="dxa"/>
            <w:tcMar>
              <w:top w:w="60" w:type="dxa"/>
              <w:left w:w="100" w:type="dxa"/>
              <w:bottom w:w="60" w:type="dxa"/>
              <w:right w:w="100" w:type="dxa"/>
            </w:tcMar>
            <w:vAlign w:val="center"/>
          </w:tcPr>
          <w:p w14:paraId="5B468BAC">
            <w:pPr>
              <w:spacing w:after="0"/>
              <w:jc w:val="left"/>
            </w:pPr>
            <w:r>
              <w:rPr>
                <w:b w:val="0"/>
                <w:bCs w:val="0"/>
                <w:sz w:val="24"/>
                <w:szCs w:val="24"/>
              </w:rPr>
              <w:t>Mexanik, kimyoviy, dielektrik va termik qo‘lqoplar</w:t>
            </w:r>
          </w:p>
        </w:tc>
      </w:tr>
      <w:tr w14:paraId="1BBC0BC7">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rPr>
          <w:cantSplit/>
        </w:trPr>
        <w:tc>
          <w:tcPr>
            <w:tcW w:w="3400" w:type="dxa"/>
            <w:tcMar>
              <w:top w:w="60" w:type="dxa"/>
              <w:left w:w="100" w:type="dxa"/>
              <w:bottom w:w="60" w:type="dxa"/>
              <w:right w:w="100" w:type="dxa"/>
            </w:tcMar>
            <w:vAlign w:val="center"/>
          </w:tcPr>
          <w:p w14:paraId="7CD4B3E3">
            <w:pPr>
              <w:spacing w:after="0"/>
              <w:jc w:val="left"/>
            </w:pPr>
            <w:r>
              <w:rPr>
                <w:b w:val="0"/>
                <w:bCs w:val="0"/>
                <w:sz w:val="24"/>
                <w:szCs w:val="24"/>
              </w:rPr>
              <w:t>Oyoq himoyasi</w:t>
            </w:r>
          </w:p>
        </w:tc>
        <w:tc>
          <w:tcPr>
            <w:tcW w:w="6238" w:type="dxa"/>
            <w:tcMar>
              <w:top w:w="60" w:type="dxa"/>
              <w:left w:w="100" w:type="dxa"/>
              <w:bottom w:w="60" w:type="dxa"/>
              <w:right w:w="100" w:type="dxa"/>
            </w:tcMar>
            <w:vAlign w:val="center"/>
          </w:tcPr>
          <w:p w14:paraId="0C8BF776">
            <w:pPr>
              <w:spacing w:after="0"/>
              <w:jc w:val="left"/>
            </w:pPr>
            <w:r>
              <w:rPr>
                <w:b w:val="0"/>
                <w:bCs w:val="0"/>
                <w:sz w:val="24"/>
                <w:szCs w:val="24"/>
              </w:rPr>
              <w:t>Maxsus poyabzal, dielektrik botlar va kalishlar</w:t>
            </w:r>
          </w:p>
        </w:tc>
      </w:tr>
      <w:tr w14:paraId="3F960467">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rPr>
          <w:cantSplit/>
        </w:trPr>
        <w:tc>
          <w:tcPr>
            <w:tcW w:w="3400" w:type="dxa"/>
            <w:tcMar>
              <w:top w:w="60" w:type="dxa"/>
              <w:left w:w="100" w:type="dxa"/>
              <w:bottom w:w="60" w:type="dxa"/>
              <w:right w:w="100" w:type="dxa"/>
            </w:tcMar>
            <w:vAlign w:val="center"/>
          </w:tcPr>
          <w:p w14:paraId="084B6607">
            <w:pPr>
              <w:spacing w:after="0"/>
              <w:jc w:val="left"/>
            </w:pPr>
            <w:r>
              <w:rPr>
                <w:b w:val="0"/>
                <w:bCs w:val="0"/>
                <w:sz w:val="24"/>
                <w:szCs w:val="24"/>
              </w:rPr>
              <w:t>Tana himoyasi</w:t>
            </w:r>
          </w:p>
        </w:tc>
        <w:tc>
          <w:tcPr>
            <w:tcW w:w="6238" w:type="dxa"/>
            <w:tcMar>
              <w:top w:w="60" w:type="dxa"/>
              <w:left w:w="100" w:type="dxa"/>
              <w:bottom w:w="60" w:type="dxa"/>
              <w:right w:w="100" w:type="dxa"/>
            </w:tcMar>
            <w:vAlign w:val="center"/>
          </w:tcPr>
          <w:p w14:paraId="55F667BD">
            <w:pPr>
              <w:spacing w:after="0"/>
              <w:jc w:val="left"/>
            </w:pPr>
            <w:r>
              <w:rPr>
                <w:b w:val="0"/>
                <w:bCs w:val="0"/>
                <w:sz w:val="24"/>
                <w:szCs w:val="24"/>
              </w:rPr>
              <w:t>Maxsus kiyim, xalat, fartuk</w:t>
            </w:r>
          </w:p>
        </w:tc>
      </w:tr>
      <w:tr w14:paraId="1550A148">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rPr>
          <w:cantSplit/>
        </w:trPr>
        <w:tc>
          <w:tcPr>
            <w:tcW w:w="3400" w:type="dxa"/>
            <w:tcMar>
              <w:top w:w="60" w:type="dxa"/>
              <w:left w:w="100" w:type="dxa"/>
              <w:bottom w:w="60" w:type="dxa"/>
              <w:right w:w="100" w:type="dxa"/>
            </w:tcMar>
            <w:vAlign w:val="center"/>
          </w:tcPr>
          <w:p w14:paraId="27366733">
            <w:pPr>
              <w:spacing w:after="0"/>
              <w:jc w:val="left"/>
            </w:pPr>
            <w:r>
              <w:rPr>
                <w:b w:val="0"/>
                <w:bCs w:val="0"/>
                <w:sz w:val="24"/>
                <w:szCs w:val="24"/>
              </w:rPr>
              <w:t>Balandlikdan yiqilishdan himoya</w:t>
            </w:r>
          </w:p>
        </w:tc>
        <w:tc>
          <w:tcPr>
            <w:tcW w:w="6238" w:type="dxa"/>
            <w:tcMar>
              <w:top w:w="60" w:type="dxa"/>
              <w:left w:w="100" w:type="dxa"/>
              <w:bottom w:w="60" w:type="dxa"/>
              <w:right w:w="100" w:type="dxa"/>
            </w:tcMar>
            <w:vAlign w:val="center"/>
          </w:tcPr>
          <w:p w14:paraId="7457FC50">
            <w:pPr>
              <w:spacing w:after="0"/>
              <w:jc w:val="left"/>
            </w:pPr>
            <w:r>
              <w:rPr>
                <w:b w:val="0"/>
                <w:bCs w:val="0"/>
                <w:sz w:val="24"/>
                <w:szCs w:val="24"/>
              </w:rPr>
              <w:t>Saqlovchi kamarlar</w:t>
            </w:r>
          </w:p>
        </w:tc>
      </w:tr>
    </w:tbl>
    <w:p w14:paraId="5A58A4D5">
      <w:pPr>
        <w:spacing w:after="80"/>
      </w:pPr>
    </w:p>
    <w:p w14:paraId="627581F3">
      <w:pPr>
        <w:keepNext/>
        <w:spacing w:before="140" w:after="80"/>
      </w:pPr>
      <w:r>
        <w:rPr>
          <w:b/>
          <w:bCs/>
          <w:color w:val="2E75B6"/>
          <w:sz w:val="26"/>
          <w:szCs w:val="26"/>
        </w:rPr>
        <w:t>Kompyuter grafikasi sohasidagi SHHV</w:t>
      </w:r>
    </w:p>
    <w:p w14:paraId="65F750C4">
      <w:pPr>
        <w:spacing w:before="0" w:after="100" w:line="276" w:lineRule="auto"/>
        <w:jc w:val="both"/>
      </w:pPr>
      <w:r>
        <w:t>Kompyuterda ishlovchi dizaynerlar uchun kaska yoki respirator kabi og‘ir vositalar odatda talab etilmaydi. Biroq bu sohada ham o‘ziga xos xavflar bor:</w:t>
      </w:r>
    </w:p>
    <w:p w14:paraId="72630979">
      <w:pPr>
        <w:pStyle w:val="16"/>
        <w:numPr>
          <w:ilvl w:val="0"/>
          <w:numId w:val="2"/>
        </w:numPr>
        <w:spacing w:after="40" w:line="264" w:lineRule="auto"/>
        <w:jc w:val="both"/>
      </w:pPr>
      <w:r>
        <w:rPr>
          <w:b/>
          <w:bCs/>
        </w:rPr>
        <w:t>Kompyuter ko‘zoynaklari</w:t>
      </w:r>
      <w:r>
        <w:t xml:space="preserve"> — aks ettirishga qarshi (antiblik) qoplamali ko‘zoynaklar ko‘z toliqishini kamaytirishga yordam beradi. «Ko‘k nurga qarshi» ko‘zoynaklarning foydasi bo‘yicha ilmiy dalillar hali cheklangan, shuning uchun ular ko‘zni dam oldirish qoidalari o‘rnini bosa olmaydi.</w:t>
      </w:r>
    </w:p>
    <w:p w14:paraId="2D6BD532">
      <w:pPr>
        <w:pStyle w:val="16"/>
        <w:numPr>
          <w:ilvl w:val="0"/>
          <w:numId w:val="2"/>
        </w:numPr>
        <w:spacing w:after="40" w:line="264" w:lineRule="auto"/>
        <w:jc w:val="both"/>
      </w:pPr>
      <w:r>
        <w:rPr>
          <w:b/>
          <w:bCs/>
        </w:rPr>
        <w:t>Ergonomik vositalar</w:t>
      </w:r>
      <w:r>
        <w:t xml:space="preserve"> — bilak tayanchli sichqoncha gilamchasi, vertikal sichqoncha, oyoq tagligi. Ular tunnel sindromi va charchoqning oldini oladi.</w:t>
      </w:r>
    </w:p>
    <w:p w14:paraId="399007A2">
      <w:pPr>
        <w:pStyle w:val="16"/>
        <w:numPr>
          <w:ilvl w:val="0"/>
          <w:numId w:val="2"/>
        </w:numPr>
        <w:spacing w:after="40" w:line="264" w:lineRule="auto"/>
        <w:jc w:val="both"/>
      </w:pPr>
      <w:r>
        <w:rPr>
          <w:b/>
          <w:bCs/>
        </w:rPr>
        <w:t>Quloqchinlar</w:t>
      </w:r>
      <w:r>
        <w:t xml:space="preserve"> — shovqinli printer, plotter va server xonalarida ishlaganda.</w:t>
      </w:r>
    </w:p>
    <w:p w14:paraId="3503B231">
      <w:pPr>
        <w:pStyle w:val="16"/>
        <w:numPr>
          <w:ilvl w:val="0"/>
          <w:numId w:val="2"/>
        </w:numPr>
        <w:spacing w:after="40" w:line="264" w:lineRule="auto"/>
        <w:jc w:val="both"/>
      </w:pPr>
      <w:r>
        <w:rPr>
          <w:b/>
          <w:bCs/>
        </w:rPr>
        <w:t>Bir martalik qo‘lqoplar</w:t>
      </w:r>
      <w:r>
        <w:t xml:space="preserve"> — kartrij va toner bilan ishlaganda: toner kukuni teri va nafas yo‘llarini qitiqlashi mumkin.</w:t>
      </w:r>
    </w:p>
    <w:p w14:paraId="199F98CC">
      <w:pPr>
        <w:pStyle w:val="16"/>
        <w:numPr>
          <w:ilvl w:val="0"/>
          <w:numId w:val="2"/>
        </w:numPr>
        <w:spacing w:after="40" w:line="264" w:lineRule="auto"/>
        <w:jc w:val="both"/>
      </w:pPr>
      <w:r>
        <w:rPr>
          <w:b/>
          <w:bCs/>
        </w:rPr>
        <w:t>Antistatik bilakuzuk</w:t>
      </w:r>
      <w:r>
        <w:t xml:space="preserve"> — kompyuter ichki qismlari bilan ishlaganda statik zaryad elektron komponentlarni buzmasligi uchun.</w:t>
      </w:r>
    </w:p>
    <w:p w14:paraId="0A9EC3E9">
      <w:pPr>
        <w:pStyle w:val="16"/>
        <w:numPr>
          <w:ilvl w:val="0"/>
          <w:numId w:val="2"/>
        </w:numPr>
        <w:spacing w:after="40" w:line="264" w:lineRule="auto"/>
        <w:jc w:val="both"/>
      </w:pPr>
      <w:r>
        <w:rPr>
          <w:b/>
          <w:bCs/>
        </w:rPr>
        <w:t>Himoya ko‘zoynagi va qo‘lqop</w:t>
      </w:r>
      <w:r>
        <w:t xml:space="preserve"> — maket tayyorlashda pichoq, kesuvchi asbob va yelim bilan ishlaganda.</w:t>
      </w:r>
    </w:p>
    <w:p w14:paraId="3CC2698B">
      <w:pPr>
        <w:keepNext/>
        <w:spacing w:before="280" w:after="80"/>
      </w:pPr>
      <w:r>
        <w:rPr>
          <w:b/>
          <w:bCs/>
          <w:color w:val="000000"/>
          <w:sz w:val="26"/>
          <w:szCs w:val="26"/>
        </w:rPr>
        <w:t>3-REJA BO‘YICHA: ISH TURIGA MOS SHHV TANLASH MEZONLARI</w:t>
      </w:r>
    </w:p>
    <w:p w14:paraId="5B9FCE1D">
      <w:pPr>
        <w:keepNext/>
        <w:spacing w:before="140" w:after="80"/>
      </w:pPr>
      <w:r>
        <w:rPr>
          <w:b/>
          <w:bCs/>
          <w:color w:val="2E75B6"/>
          <w:sz w:val="26"/>
          <w:szCs w:val="26"/>
        </w:rPr>
        <w:t>SHHVni tanlash mezonlari</w:t>
      </w:r>
    </w:p>
    <w:p w14:paraId="4F38DD82">
      <w:pPr>
        <w:pStyle w:val="16"/>
        <w:numPr>
          <w:ilvl w:val="0"/>
          <w:numId w:val="59"/>
        </w:numPr>
        <w:spacing w:after="40" w:line="264" w:lineRule="auto"/>
        <w:jc w:val="both"/>
      </w:pPr>
      <w:r>
        <w:t>Ish joyidagi xavfli omil aniqlanadi (shovqin, chang, tok, mexanik shikast).</w:t>
      </w:r>
    </w:p>
    <w:p w14:paraId="55B67CD2">
      <w:pPr>
        <w:pStyle w:val="16"/>
        <w:numPr>
          <w:ilvl w:val="0"/>
          <w:numId w:val="59"/>
        </w:numPr>
        <w:spacing w:after="40" w:line="264" w:lineRule="auto"/>
        <w:jc w:val="both"/>
      </w:pPr>
      <w:r>
        <w:t>Ana shu omildan himoya qiluvchi vosita turi tanlanadi.</w:t>
      </w:r>
    </w:p>
    <w:p w14:paraId="171515AA">
      <w:pPr>
        <w:pStyle w:val="16"/>
        <w:numPr>
          <w:ilvl w:val="0"/>
          <w:numId w:val="59"/>
        </w:numPr>
        <w:spacing w:after="40" w:line="264" w:lineRule="auto"/>
        <w:jc w:val="both"/>
      </w:pPr>
      <w:r>
        <w:t>Vosita sertifikatlangan, sifati tasdiqlangan bo‘lishi kerak.</w:t>
      </w:r>
    </w:p>
    <w:p w14:paraId="59FA3334">
      <w:pPr>
        <w:pStyle w:val="16"/>
        <w:numPr>
          <w:ilvl w:val="0"/>
          <w:numId w:val="59"/>
        </w:numPr>
        <w:spacing w:after="40" w:line="264" w:lineRule="auto"/>
        <w:jc w:val="both"/>
      </w:pPr>
      <w:r>
        <w:t>O‘lchami foydalanuvchiga mos bo‘lishi — katta yoki kichik vosita himoya qilmaydi.</w:t>
      </w:r>
    </w:p>
    <w:p w14:paraId="1046ACAA">
      <w:pPr>
        <w:pStyle w:val="16"/>
        <w:numPr>
          <w:ilvl w:val="0"/>
          <w:numId w:val="59"/>
        </w:numPr>
        <w:spacing w:after="40" w:line="264" w:lineRule="auto"/>
        <w:jc w:val="both"/>
      </w:pPr>
      <w:r>
        <w:t>Qulaylik: noqulay vositani odam yechib qo‘yadi, natijada himoyasiz qoladi.</w:t>
      </w:r>
    </w:p>
    <w:p w14:paraId="26FD4216">
      <w:pPr>
        <w:keepNext/>
        <w:spacing w:before="140" w:after="80"/>
      </w:pPr>
      <w:r>
        <w:rPr>
          <w:b/>
          <w:bCs/>
          <w:color w:val="2E75B6"/>
          <w:sz w:val="26"/>
          <w:szCs w:val="26"/>
        </w:rPr>
        <w:t>Xavf va himoya vositasi muvofiqligi</w:t>
      </w:r>
    </w:p>
    <w:p w14:paraId="0E3B3983">
      <w:pPr>
        <w:spacing w:after="80"/>
      </w:pPr>
    </w:p>
    <w:tbl>
      <w:tblPr>
        <w:tblStyle w:val="9"/>
        <w:tblW w:w="9638" w:type="dxa"/>
        <w:tblInd w:w="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autofit"/>
        <w:tblCellMar>
          <w:top w:w="0" w:type="dxa"/>
          <w:left w:w="10" w:type="dxa"/>
          <w:bottom w:w="0" w:type="dxa"/>
          <w:right w:w="10" w:type="dxa"/>
        </w:tblCellMar>
      </w:tblPr>
      <w:tblGrid>
        <w:gridCol w:w="3400"/>
        <w:gridCol w:w="6238"/>
      </w:tblGrid>
      <w:tr w14:paraId="347B0DC0">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rPr>
          <w:cantSplit/>
          <w:tblHeader/>
        </w:trPr>
        <w:tc>
          <w:tcPr>
            <w:tcW w:w="3400" w:type="dxa"/>
            <w:shd w:val="clear" w:color="auto" w:fill="D9E2F3"/>
            <w:tcMar>
              <w:top w:w="60" w:type="dxa"/>
              <w:left w:w="100" w:type="dxa"/>
              <w:bottom w:w="60" w:type="dxa"/>
              <w:right w:w="100" w:type="dxa"/>
            </w:tcMar>
            <w:vAlign w:val="center"/>
          </w:tcPr>
          <w:p w14:paraId="34EB5A4C">
            <w:pPr>
              <w:spacing w:after="0"/>
              <w:jc w:val="center"/>
            </w:pPr>
            <w:r>
              <w:rPr>
                <w:b/>
                <w:bCs/>
                <w:sz w:val="24"/>
                <w:szCs w:val="24"/>
              </w:rPr>
              <w:t>Xavfli omil</w:t>
            </w:r>
          </w:p>
        </w:tc>
        <w:tc>
          <w:tcPr>
            <w:tcW w:w="6238" w:type="dxa"/>
            <w:shd w:val="clear" w:color="auto" w:fill="D9E2F3"/>
            <w:tcMar>
              <w:top w:w="60" w:type="dxa"/>
              <w:left w:w="100" w:type="dxa"/>
              <w:bottom w:w="60" w:type="dxa"/>
              <w:right w:w="100" w:type="dxa"/>
            </w:tcMar>
            <w:vAlign w:val="center"/>
          </w:tcPr>
          <w:p w14:paraId="7A41E3D1">
            <w:pPr>
              <w:spacing w:after="0"/>
              <w:jc w:val="center"/>
            </w:pPr>
            <w:r>
              <w:rPr>
                <w:b/>
                <w:bCs/>
                <w:sz w:val="24"/>
                <w:szCs w:val="24"/>
              </w:rPr>
              <w:t>Mos himoya vositasi</w:t>
            </w:r>
          </w:p>
        </w:tc>
      </w:tr>
      <w:tr w14:paraId="5AF3A067">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rPr>
          <w:cantSplit/>
        </w:trPr>
        <w:tc>
          <w:tcPr>
            <w:tcW w:w="3400" w:type="dxa"/>
            <w:tcMar>
              <w:top w:w="60" w:type="dxa"/>
              <w:left w:w="100" w:type="dxa"/>
              <w:bottom w:w="60" w:type="dxa"/>
              <w:right w:w="100" w:type="dxa"/>
            </w:tcMar>
            <w:vAlign w:val="center"/>
          </w:tcPr>
          <w:p w14:paraId="767DA1D0">
            <w:pPr>
              <w:spacing w:after="0"/>
              <w:jc w:val="left"/>
            </w:pPr>
            <w:r>
              <w:rPr>
                <w:b w:val="0"/>
                <w:bCs w:val="0"/>
                <w:sz w:val="24"/>
                <w:szCs w:val="24"/>
              </w:rPr>
              <w:t>Statik zaryad</w:t>
            </w:r>
          </w:p>
        </w:tc>
        <w:tc>
          <w:tcPr>
            <w:tcW w:w="6238" w:type="dxa"/>
            <w:tcMar>
              <w:top w:w="60" w:type="dxa"/>
              <w:left w:w="100" w:type="dxa"/>
              <w:bottom w:w="60" w:type="dxa"/>
              <w:right w:w="100" w:type="dxa"/>
            </w:tcMar>
            <w:vAlign w:val="center"/>
          </w:tcPr>
          <w:p w14:paraId="53C71FD4">
            <w:pPr>
              <w:spacing w:after="0"/>
              <w:jc w:val="left"/>
            </w:pPr>
            <w:r>
              <w:rPr>
                <w:b w:val="0"/>
                <w:bCs w:val="0"/>
                <w:sz w:val="24"/>
                <w:szCs w:val="24"/>
              </w:rPr>
              <w:t>Antistatik bilakuzuk</w:t>
            </w:r>
          </w:p>
        </w:tc>
      </w:tr>
      <w:tr w14:paraId="182CBA70">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rPr>
          <w:cantSplit/>
        </w:trPr>
        <w:tc>
          <w:tcPr>
            <w:tcW w:w="3400" w:type="dxa"/>
            <w:tcMar>
              <w:top w:w="60" w:type="dxa"/>
              <w:left w:w="100" w:type="dxa"/>
              <w:bottom w:w="60" w:type="dxa"/>
              <w:right w:w="100" w:type="dxa"/>
            </w:tcMar>
            <w:vAlign w:val="center"/>
          </w:tcPr>
          <w:p w14:paraId="7BD27F6D">
            <w:pPr>
              <w:spacing w:after="0"/>
              <w:jc w:val="left"/>
            </w:pPr>
            <w:r>
              <w:rPr>
                <w:b w:val="0"/>
                <w:bCs w:val="0"/>
                <w:sz w:val="24"/>
                <w:szCs w:val="24"/>
              </w:rPr>
              <w:t>Toner changi</w:t>
            </w:r>
          </w:p>
        </w:tc>
        <w:tc>
          <w:tcPr>
            <w:tcW w:w="6238" w:type="dxa"/>
            <w:tcMar>
              <w:top w:w="60" w:type="dxa"/>
              <w:left w:w="100" w:type="dxa"/>
              <w:bottom w:w="60" w:type="dxa"/>
              <w:right w:w="100" w:type="dxa"/>
            </w:tcMar>
            <w:vAlign w:val="center"/>
          </w:tcPr>
          <w:p w14:paraId="123A1EA8">
            <w:pPr>
              <w:spacing w:after="0"/>
              <w:jc w:val="left"/>
            </w:pPr>
            <w:r>
              <w:rPr>
                <w:b w:val="0"/>
                <w:bCs w:val="0"/>
                <w:sz w:val="24"/>
                <w:szCs w:val="24"/>
              </w:rPr>
              <w:t>Bir martalik qo‘lqop, niqob</w:t>
            </w:r>
          </w:p>
        </w:tc>
      </w:tr>
      <w:tr w14:paraId="731A9B3E">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rPr>
          <w:cantSplit/>
        </w:trPr>
        <w:tc>
          <w:tcPr>
            <w:tcW w:w="3400" w:type="dxa"/>
            <w:tcMar>
              <w:top w:w="60" w:type="dxa"/>
              <w:left w:w="100" w:type="dxa"/>
              <w:bottom w:w="60" w:type="dxa"/>
              <w:right w:w="100" w:type="dxa"/>
            </w:tcMar>
            <w:vAlign w:val="center"/>
          </w:tcPr>
          <w:p w14:paraId="4C6F6912">
            <w:pPr>
              <w:spacing w:after="0"/>
              <w:jc w:val="left"/>
            </w:pPr>
            <w:r>
              <w:rPr>
                <w:b w:val="0"/>
                <w:bCs w:val="0"/>
                <w:sz w:val="24"/>
                <w:szCs w:val="24"/>
              </w:rPr>
              <w:t>Yuqori shovqin</w:t>
            </w:r>
          </w:p>
        </w:tc>
        <w:tc>
          <w:tcPr>
            <w:tcW w:w="6238" w:type="dxa"/>
            <w:tcMar>
              <w:top w:w="60" w:type="dxa"/>
              <w:left w:w="100" w:type="dxa"/>
              <w:bottom w:w="60" w:type="dxa"/>
              <w:right w:w="100" w:type="dxa"/>
            </w:tcMar>
            <w:vAlign w:val="center"/>
          </w:tcPr>
          <w:p w14:paraId="38216D6B">
            <w:pPr>
              <w:spacing w:after="0"/>
              <w:jc w:val="left"/>
            </w:pPr>
            <w:r>
              <w:rPr>
                <w:b w:val="0"/>
                <w:bCs w:val="0"/>
                <w:sz w:val="24"/>
                <w:szCs w:val="24"/>
              </w:rPr>
              <w:t>Quloqchin yoki quloq tiqini</w:t>
            </w:r>
          </w:p>
        </w:tc>
      </w:tr>
      <w:tr w14:paraId="7C99C764">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rPr>
          <w:cantSplit/>
        </w:trPr>
        <w:tc>
          <w:tcPr>
            <w:tcW w:w="3400" w:type="dxa"/>
            <w:tcMar>
              <w:top w:w="60" w:type="dxa"/>
              <w:left w:w="100" w:type="dxa"/>
              <w:bottom w:w="60" w:type="dxa"/>
              <w:right w:w="100" w:type="dxa"/>
            </w:tcMar>
            <w:vAlign w:val="center"/>
          </w:tcPr>
          <w:p w14:paraId="106D04BA">
            <w:pPr>
              <w:spacing w:after="0"/>
              <w:jc w:val="left"/>
            </w:pPr>
            <w:r>
              <w:rPr>
                <w:b w:val="0"/>
                <w:bCs w:val="0"/>
                <w:sz w:val="24"/>
                <w:szCs w:val="24"/>
              </w:rPr>
              <w:t>Kesuvchi asbob</w:t>
            </w:r>
          </w:p>
        </w:tc>
        <w:tc>
          <w:tcPr>
            <w:tcW w:w="6238" w:type="dxa"/>
            <w:tcMar>
              <w:top w:w="60" w:type="dxa"/>
              <w:left w:w="100" w:type="dxa"/>
              <w:bottom w:w="60" w:type="dxa"/>
              <w:right w:w="100" w:type="dxa"/>
            </w:tcMar>
            <w:vAlign w:val="center"/>
          </w:tcPr>
          <w:p w14:paraId="7F97EFB0">
            <w:pPr>
              <w:spacing w:after="0"/>
              <w:jc w:val="left"/>
            </w:pPr>
            <w:r>
              <w:rPr>
                <w:b w:val="0"/>
                <w:bCs w:val="0"/>
                <w:sz w:val="24"/>
                <w:szCs w:val="24"/>
              </w:rPr>
              <w:t>Himoya qo‘lqopi, ko‘zoynak</w:t>
            </w:r>
          </w:p>
        </w:tc>
      </w:tr>
      <w:tr w14:paraId="0E67A4E1">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rPr>
          <w:cantSplit/>
        </w:trPr>
        <w:tc>
          <w:tcPr>
            <w:tcW w:w="3400" w:type="dxa"/>
            <w:tcMar>
              <w:top w:w="60" w:type="dxa"/>
              <w:left w:w="100" w:type="dxa"/>
              <w:bottom w:w="60" w:type="dxa"/>
              <w:right w:w="100" w:type="dxa"/>
            </w:tcMar>
            <w:vAlign w:val="center"/>
          </w:tcPr>
          <w:p w14:paraId="22F54373">
            <w:pPr>
              <w:spacing w:after="0"/>
              <w:jc w:val="left"/>
            </w:pPr>
            <w:r>
              <w:rPr>
                <w:b w:val="0"/>
                <w:bCs w:val="0"/>
                <w:sz w:val="24"/>
                <w:szCs w:val="24"/>
              </w:rPr>
              <w:t>Elektr kuchlanishi</w:t>
            </w:r>
          </w:p>
        </w:tc>
        <w:tc>
          <w:tcPr>
            <w:tcW w:w="6238" w:type="dxa"/>
            <w:tcMar>
              <w:top w:w="60" w:type="dxa"/>
              <w:left w:w="100" w:type="dxa"/>
              <w:bottom w:w="60" w:type="dxa"/>
              <w:right w:w="100" w:type="dxa"/>
            </w:tcMar>
            <w:vAlign w:val="center"/>
          </w:tcPr>
          <w:p w14:paraId="1AA0C006">
            <w:pPr>
              <w:spacing w:after="0"/>
              <w:jc w:val="left"/>
            </w:pPr>
            <w:r>
              <w:rPr>
                <w:b w:val="0"/>
                <w:bCs w:val="0"/>
                <w:sz w:val="24"/>
                <w:szCs w:val="24"/>
              </w:rPr>
              <w:t>Dielektrik qo‘lqop, gilamcha</w:t>
            </w:r>
          </w:p>
        </w:tc>
      </w:tr>
    </w:tbl>
    <w:p w14:paraId="619CB0C1">
      <w:pPr>
        <w:spacing w:after="80"/>
      </w:pPr>
    </w:p>
    <w:p w14:paraId="1728E109">
      <w:pPr>
        <w:keepNext/>
        <w:spacing w:before="140" w:after="80"/>
      </w:pPr>
      <w:r>
        <w:rPr>
          <w:b/>
          <w:bCs/>
          <w:color w:val="2E75B6"/>
          <w:sz w:val="26"/>
          <w:szCs w:val="26"/>
        </w:rPr>
        <w:t>Ish beruvchining majburiyati</w:t>
      </w:r>
    </w:p>
    <w:p w14:paraId="1F308F7C">
      <w:pPr>
        <w:spacing w:before="0" w:after="100" w:line="276" w:lineRule="auto"/>
        <w:jc w:val="both"/>
      </w:pPr>
      <w:r>
        <w:t>Qonunchilikka ko‘ra ish beruvchi xodimlarni zarur SHHV bilan bepul ta’minlashi, ularning sozligini va to‘g‘ri ishlatilishini nazorat qilishi shart. Xodim esa berilgan vositalardan to‘g‘ri foydalanishi va ularni ehtiyot qilishi kerak.</w:t>
      </w:r>
    </w:p>
    <w:p w14:paraId="223EB0F9">
      <w:pPr>
        <w:keepNext/>
        <w:spacing w:before="300" w:after="80"/>
      </w:pPr>
      <w:r>
        <w:rPr>
          <w:b/>
          <w:bCs/>
          <w:color w:val="1F3864"/>
          <w:sz w:val="26"/>
          <w:szCs w:val="26"/>
        </w:rPr>
        <w:t>1-ILOVA. O‘TGAN MAVZU BO‘YICHA SAVOLLAR</w:t>
      </w:r>
    </w:p>
    <w:p w14:paraId="2EBCD0CA">
      <w:pPr>
        <w:pStyle w:val="16"/>
        <w:numPr>
          <w:ilvl w:val="0"/>
          <w:numId w:val="60"/>
        </w:numPr>
        <w:spacing w:after="40" w:line="264" w:lineRule="auto"/>
        <w:jc w:val="both"/>
      </w:pPr>
      <w:r>
        <w:t>Hushdan ketishning sabablari va belgilari qanday?</w:t>
      </w:r>
    </w:p>
    <w:p w14:paraId="704FB98E">
      <w:pPr>
        <w:pStyle w:val="16"/>
        <w:numPr>
          <w:ilvl w:val="0"/>
          <w:numId w:val="60"/>
        </w:numPr>
        <w:spacing w:after="40" w:line="264" w:lineRule="auto"/>
        <w:jc w:val="both"/>
      </w:pPr>
      <w:r>
        <w:t>Hushdan ketgan odamning oyoqlarini ko‘tarishdan maqsad nima?</w:t>
      </w:r>
    </w:p>
    <w:p w14:paraId="1B98A794">
      <w:pPr>
        <w:pStyle w:val="16"/>
        <w:numPr>
          <w:ilvl w:val="0"/>
          <w:numId w:val="60"/>
        </w:numPr>
        <w:spacing w:after="40" w:line="264" w:lineRule="auto"/>
        <w:jc w:val="both"/>
      </w:pPr>
      <w:r>
        <w:t>Xavfsiz yonbosh holat nima uchun kerak?</w:t>
      </w:r>
    </w:p>
    <w:p w14:paraId="3B7D94F9">
      <w:pPr>
        <w:keepNext/>
        <w:spacing w:before="240" w:after="80"/>
      </w:pPr>
      <w:r>
        <w:rPr>
          <w:b/>
          <w:bCs/>
          <w:color w:val="1F3864"/>
          <w:sz w:val="26"/>
          <w:szCs w:val="26"/>
        </w:rPr>
        <w:t>2-ILOVA. BAHOLASH MEZONI</w:t>
      </w:r>
    </w:p>
    <w:tbl>
      <w:tblPr>
        <w:tblStyle w:val="9"/>
        <w:tblW w:w="9638" w:type="dxa"/>
        <w:tblInd w:w="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autofit"/>
        <w:tblCellMar>
          <w:top w:w="0" w:type="dxa"/>
          <w:left w:w="10" w:type="dxa"/>
          <w:bottom w:w="0" w:type="dxa"/>
          <w:right w:w="10" w:type="dxa"/>
        </w:tblCellMar>
      </w:tblPr>
      <w:tblGrid>
        <w:gridCol w:w="1800"/>
        <w:gridCol w:w="7838"/>
      </w:tblGrid>
      <w:tr w14:paraId="578BAA74">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rPr>
          <w:cantSplit/>
          <w:tblHeader/>
        </w:trPr>
        <w:tc>
          <w:tcPr>
            <w:tcW w:w="1800" w:type="dxa"/>
            <w:shd w:val="clear" w:color="auto" w:fill="D9E2F3"/>
            <w:tcMar>
              <w:top w:w="60" w:type="dxa"/>
              <w:left w:w="100" w:type="dxa"/>
              <w:bottom w:w="60" w:type="dxa"/>
              <w:right w:w="100" w:type="dxa"/>
            </w:tcMar>
            <w:vAlign w:val="center"/>
          </w:tcPr>
          <w:p w14:paraId="7CDEF948">
            <w:pPr>
              <w:spacing w:after="0"/>
              <w:jc w:val="center"/>
            </w:pPr>
            <w:r>
              <w:rPr>
                <w:b/>
                <w:bCs/>
                <w:sz w:val="24"/>
                <w:szCs w:val="24"/>
              </w:rPr>
              <w:t>Baho</w:t>
            </w:r>
          </w:p>
        </w:tc>
        <w:tc>
          <w:tcPr>
            <w:tcW w:w="7838" w:type="dxa"/>
            <w:shd w:val="clear" w:color="auto" w:fill="D9E2F3"/>
            <w:tcMar>
              <w:top w:w="60" w:type="dxa"/>
              <w:left w:w="100" w:type="dxa"/>
              <w:bottom w:w="60" w:type="dxa"/>
              <w:right w:w="100" w:type="dxa"/>
            </w:tcMar>
            <w:vAlign w:val="center"/>
          </w:tcPr>
          <w:p w14:paraId="3CA3DCBA">
            <w:pPr>
              <w:spacing w:after="0"/>
              <w:jc w:val="center"/>
            </w:pPr>
            <w:r>
              <w:rPr>
                <w:b/>
                <w:bCs/>
                <w:sz w:val="24"/>
                <w:szCs w:val="24"/>
              </w:rPr>
              <w:t>Mezon</w:t>
            </w:r>
          </w:p>
        </w:tc>
      </w:tr>
      <w:tr w14:paraId="0517ADD7">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rPr>
          <w:cantSplit/>
        </w:trPr>
        <w:tc>
          <w:tcPr>
            <w:tcW w:w="1800" w:type="dxa"/>
            <w:tcMar>
              <w:top w:w="60" w:type="dxa"/>
              <w:left w:w="100" w:type="dxa"/>
              <w:bottom w:w="60" w:type="dxa"/>
              <w:right w:w="100" w:type="dxa"/>
            </w:tcMar>
            <w:vAlign w:val="center"/>
          </w:tcPr>
          <w:p w14:paraId="54FC21BD">
            <w:pPr>
              <w:spacing w:after="0"/>
              <w:jc w:val="center"/>
            </w:pPr>
            <w:r>
              <w:rPr>
                <w:b w:val="0"/>
                <w:bCs w:val="0"/>
                <w:sz w:val="24"/>
                <w:szCs w:val="24"/>
              </w:rPr>
              <w:t>5 (a’lo)</w:t>
            </w:r>
          </w:p>
        </w:tc>
        <w:tc>
          <w:tcPr>
            <w:tcW w:w="7838" w:type="dxa"/>
            <w:tcMar>
              <w:top w:w="60" w:type="dxa"/>
              <w:left w:w="100" w:type="dxa"/>
              <w:bottom w:w="60" w:type="dxa"/>
              <w:right w:w="100" w:type="dxa"/>
            </w:tcMar>
            <w:vAlign w:val="center"/>
          </w:tcPr>
          <w:p w14:paraId="32DA8369">
            <w:pPr>
              <w:spacing w:after="0"/>
              <w:jc w:val="left"/>
            </w:pPr>
            <w:r>
              <w:rPr>
                <w:b w:val="0"/>
                <w:bCs w:val="0"/>
                <w:sz w:val="24"/>
                <w:szCs w:val="24"/>
              </w:rPr>
              <w:t>Savollarga to‘liq va asosli javob beradi, testlarning barchasini to‘g‘ri yechadi, guruh ishida faol</w:t>
            </w:r>
          </w:p>
        </w:tc>
      </w:tr>
      <w:tr w14:paraId="64B25B6F">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rPr>
          <w:cantSplit/>
        </w:trPr>
        <w:tc>
          <w:tcPr>
            <w:tcW w:w="1800" w:type="dxa"/>
            <w:tcMar>
              <w:top w:w="60" w:type="dxa"/>
              <w:left w:w="100" w:type="dxa"/>
              <w:bottom w:w="60" w:type="dxa"/>
              <w:right w:w="100" w:type="dxa"/>
            </w:tcMar>
            <w:vAlign w:val="center"/>
          </w:tcPr>
          <w:p w14:paraId="5FA2DFCD">
            <w:pPr>
              <w:spacing w:after="0"/>
              <w:jc w:val="center"/>
            </w:pPr>
            <w:r>
              <w:rPr>
                <w:b w:val="0"/>
                <w:bCs w:val="0"/>
                <w:sz w:val="24"/>
                <w:szCs w:val="24"/>
              </w:rPr>
              <w:t>4 (yaxshi)</w:t>
            </w:r>
          </w:p>
        </w:tc>
        <w:tc>
          <w:tcPr>
            <w:tcW w:w="7838" w:type="dxa"/>
            <w:tcMar>
              <w:top w:w="60" w:type="dxa"/>
              <w:left w:w="100" w:type="dxa"/>
              <w:bottom w:w="60" w:type="dxa"/>
              <w:right w:w="100" w:type="dxa"/>
            </w:tcMar>
            <w:vAlign w:val="center"/>
          </w:tcPr>
          <w:p w14:paraId="3F723157">
            <w:pPr>
              <w:spacing w:after="0"/>
              <w:jc w:val="left"/>
            </w:pPr>
            <w:r>
              <w:rPr>
                <w:b w:val="0"/>
                <w:bCs w:val="0"/>
                <w:sz w:val="24"/>
                <w:szCs w:val="24"/>
              </w:rPr>
              <w:t>Savollarga asosan to‘g‘ri javob beradi, testlarning ko‘pchiligini to‘g‘ri yechadi</w:t>
            </w:r>
          </w:p>
        </w:tc>
      </w:tr>
      <w:tr w14:paraId="67BE4737">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rPr>
          <w:cantSplit/>
        </w:trPr>
        <w:tc>
          <w:tcPr>
            <w:tcW w:w="1800" w:type="dxa"/>
            <w:tcMar>
              <w:top w:w="60" w:type="dxa"/>
              <w:left w:w="100" w:type="dxa"/>
              <w:bottom w:w="60" w:type="dxa"/>
              <w:right w:w="100" w:type="dxa"/>
            </w:tcMar>
            <w:vAlign w:val="center"/>
          </w:tcPr>
          <w:p w14:paraId="54E1F1AE">
            <w:pPr>
              <w:spacing w:after="0"/>
              <w:jc w:val="center"/>
            </w:pPr>
            <w:r>
              <w:rPr>
                <w:b w:val="0"/>
                <w:bCs w:val="0"/>
                <w:sz w:val="24"/>
                <w:szCs w:val="24"/>
              </w:rPr>
              <w:t>3 (qoniqarli)</w:t>
            </w:r>
          </w:p>
        </w:tc>
        <w:tc>
          <w:tcPr>
            <w:tcW w:w="7838" w:type="dxa"/>
            <w:tcMar>
              <w:top w:w="60" w:type="dxa"/>
              <w:left w:w="100" w:type="dxa"/>
              <w:bottom w:w="60" w:type="dxa"/>
              <w:right w:w="100" w:type="dxa"/>
            </w:tcMar>
            <w:vAlign w:val="center"/>
          </w:tcPr>
          <w:p w14:paraId="24F831EB">
            <w:pPr>
              <w:spacing w:after="0"/>
              <w:jc w:val="left"/>
            </w:pPr>
            <w:r>
              <w:rPr>
                <w:b w:val="0"/>
                <w:bCs w:val="0"/>
                <w:sz w:val="24"/>
                <w:szCs w:val="24"/>
              </w:rPr>
              <w:t>Savollarga qisman javob beradi, testlarning yarmini to‘g‘ri yechadi</w:t>
            </w:r>
          </w:p>
        </w:tc>
      </w:tr>
      <w:tr w14:paraId="62BCADC9">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rPr>
          <w:cantSplit/>
        </w:trPr>
        <w:tc>
          <w:tcPr>
            <w:tcW w:w="1800" w:type="dxa"/>
            <w:tcMar>
              <w:top w:w="60" w:type="dxa"/>
              <w:left w:w="100" w:type="dxa"/>
              <w:bottom w:w="60" w:type="dxa"/>
              <w:right w:w="100" w:type="dxa"/>
            </w:tcMar>
            <w:vAlign w:val="center"/>
          </w:tcPr>
          <w:p w14:paraId="0C82C4D3">
            <w:pPr>
              <w:spacing w:after="0"/>
              <w:jc w:val="center"/>
            </w:pPr>
            <w:r>
              <w:rPr>
                <w:b w:val="0"/>
                <w:bCs w:val="0"/>
                <w:sz w:val="24"/>
                <w:szCs w:val="24"/>
              </w:rPr>
              <w:t>2 (qoniqarsiz)</w:t>
            </w:r>
          </w:p>
        </w:tc>
        <w:tc>
          <w:tcPr>
            <w:tcW w:w="7838" w:type="dxa"/>
            <w:tcMar>
              <w:top w:w="60" w:type="dxa"/>
              <w:left w:w="100" w:type="dxa"/>
              <w:bottom w:w="60" w:type="dxa"/>
              <w:right w:w="100" w:type="dxa"/>
            </w:tcMar>
            <w:vAlign w:val="center"/>
          </w:tcPr>
          <w:p w14:paraId="5874581C">
            <w:pPr>
              <w:spacing w:after="0"/>
              <w:jc w:val="left"/>
            </w:pPr>
            <w:r>
              <w:rPr>
                <w:b w:val="0"/>
                <w:bCs w:val="0"/>
                <w:sz w:val="24"/>
                <w:szCs w:val="24"/>
              </w:rPr>
              <w:t>Mavzu bo‘yicha asosiy tushunchalarni bilmaydi</w:t>
            </w:r>
          </w:p>
        </w:tc>
      </w:tr>
    </w:tbl>
    <w:p w14:paraId="6D9F46E4">
      <w:pPr>
        <w:keepNext/>
        <w:spacing w:before="240" w:after="80"/>
      </w:pPr>
      <w:r>
        <w:rPr>
          <w:b/>
          <w:bCs/>
          <w:color w:val="1F3864"/>
          <w:sz w:val="26"/>
          <w:szCs w:val="26"/>
        </w:rPr>
        <w:t>3-ILOVA. MUSTAHKAMLASH UCHUN SAVOLLAR</w:t>
      </w:r>
    </w:p>
    <w:p w14:paraId="5932E069">
      <w:pPr>
        <w:pStyle w:val="16"/>
        <w:numPr>
          <w:ilvl w:val="0"/>
          <w:numId w:val="61"/>
        </w:numPr>
        <w:spacing w:after="40" w:line="264" w:lineRule="auto"/>
        <w:jc w:val="both"/>
      </w:pPr>
      <w:r>
        <w:t>Shaxsiy himoya vositalari nima va ular jamoaviy vositalardan qanday farq qiladi?</w:t>
      </w:r>
    </w:p>
    <w:p w14:paraId="7F2F28E1">
      <w:pPr>
        <w:pStyle w:val="16"/>
        <w:numPr>
          <w:ilvl w:val="0"/>
          <w:numId w:val="61"/>
        </w:numPr>
        <w:spacing w:after="40" w:line="264" w:lineRule="auto"/>
        <w:jc w:val="both"/>
      </w:pPr>
      <w:r>
        <w:t>SHHV himoya qilinadigan a’zoga ko‘ra qanday guruhlarga bo‘linadi?</w:t>
      </w:r>
    </w:p>
    <w:p w14:paraId="1EE87FD1">
      <w:pPr>
        <w:pStyle w:val="16"/>
        <w:numPr>
          <w:ilvl w:val="0"/>
          <w:numId w:val="61"/>
        </w:numPr>
        <w:spacing w:after="40" w:line="264" w:lineRule="auto"/>
        <w:jc w:val="both"/>
      </w:pPr>
      <w:r>
        <w:t>Kompyuter dizaynerlari uchun qanday himoya vositalari mavjud?</w:t>
      </w:r>
    </w:p>
    <w:p w14:paraId="12F9F624">
      <w:pPr>
        <w:pStyle w:val="16"/>
        <w:numPr>
          <w:ilvl w:val="0"/>
          <w:numId w:val="61"/>
        </w:numPr>
        <w:spacing w:after="40" w:line="264" w:lineRule="auto"/>
        <w:jc w:val="both"/>
      </w:pPr>
      <w:r>
        <w:t>Antistatik bilakuzuk nima uchun ishlatiladi?</w:t>
      </w:r>
    </w:p>
    <w:p w14:paraId="5055E285">
      <w:pPr>
        <w:pStyle w:val="16"/>
        <w:numPr>
          <w:ilvl w:val="0"/>
          <w:numId w:val="61"/>
        </w:numPr>
        <w:spacing w:after="40" w:line="264" w:lineRule="auto"/>
        <w:jc w:val="both"/>
      </w:pPr>
      <w:r>
        <w:t>SHHV tanlashda qanday mezonlarga e’tibor beriladi?</w:t>
      </w:r>
    </w:p>
    <w:p w14:paraId="6C13F84D">
      <w:pPr>
        <w:keepNext/>
        <w:spacing w:before="160" w:after="80"/>
      </w:pPr>
      <w:r>
        <w:rPr>
          <w:b/>
          <w:bCs/>
          <w:color w:val="2E75B6"/>
          <w:sz w:val="26"/>
          <w:szCs w:val="26"/>
        </w:rPr>
        <w:t>Test topshiriqlari</w:t>
      </w:r>
    </w:p>
    <w:p w14:paraId="26C08AB9">
      <w:pPr>
        <w:keepNext/>
        <w:spacing w:before="60" w:after="20"/>
      </w:pPr>
      <w:r>
        <w:rPr>
          <w:b/>
          <w:bCs/>
        </w:rPr>
        <w:t>1. Quyidagilardan qaysi biri jamoaviy himoya vositasi?</w:t>
      </w:r>
    </w:p>
    <w:p w14:paraId="35498271">
      <w:pPr>
        <w:keepNext/>
        <w:spacing w:after="0"/>
        <w:ind w:left="567"/>
      </w:pPr>
      <w:r>
        <w:t>a) Respirator</w:t>
      </w:r>
    </w:p>
    <w:p w14:paraId="24AD0D2A">
      <w:pPr>
        <w:keepNext/>
        <w:spacing w:after="0"/>
        <w:ind w:left="567"/>
      </w:pPr>
      <w:r>
        <w:t>b) Ventilyatsiya tizimi</w:t>
      </w:r>
    </w:p>
    <w:p w14:paraId="5EF89EBE">
      <w:pPr>
        <w:keepNext/>
        <w:spacing w:after="0"/>
        <w:ind w:left="567"/>
      </w:pPr>
      <w:r>
        <w:t>c) Qo‘lqop</w:t>
      </w:r>
    </w:p>
    <w:p w14:paraId="54ED5018">
      <w:pPr>
        <w:keepNext w:val="0"/>
        <w:spacing w:after="60"/>
        <w:ind w:left="567"/>
      </w:pPr>
      <w:r>
        <w:t>d) Ko‘zoynak</w:t>
      </w:r>
    </w:p>
    <w:p w14:paraId="507BE67D">
      <w:pPr>
        <w:keepNext/>
        <w:spacing w:before="60" w:after="20"/>
      </w:pPr>
      <w:r>
        <w:rPr>
          <w:b/>
          <w:bCs/>
        </w:rPr>
        <w:t>2. Kompyuter ichki qismlarini statik zaryaddan himoya qiluvchi vosita:</w:t>
      </w:r>
    </w:p>
    <w:p w14:paraId="5C72EF61">
      <w:pPr>
        <w:keepNext/>
        <w:spacing w:after="0"/>
        <w:ind w:left="567"/>
      </w:pPr>
      <w:r>
        <w:t>a) Kaska</w:t>
      </w:r>
    </w:p>
    <w:p w14:paraId="1E697491">
      <w:pPr>
        <w:keepNext/>
        <w:spacing w:after="0"/>
        <w:ind w:left="567"/>
      </w:pPr>
      <w:r>
        <w:t>b) Antistatik bilakuzuk</w:t>
      </w:r>
    </w:p>
    <w:p w14:paraId="4A8D239B">
      <w:pPr>
        <w:keepNext/>
        <w:spacing w:after="0"/>
        <w:ind w:left="567"/>
      </w:pPr>
      <w:r>
        <w:t>c) Quloqchin</w:t>
      </w:r>
    </w:p>
    <w:p w14:paraId="2AD958F1">
      <w:pPr>
        <w:keepNext w:val="0"/>
        <w:spacing w:after="60"/>
        <w:ind w:left="567"/>
      </w:pPr>
      <w:r>
        <w:t>d) Fartuk</w:t>
      </w:r>
    </w:p>
    <w:p w14:paraId="17E6CCEA">
      <w:pPr>
        <w:keepNext/>
        <w:spacing w:before="60" w:after="20"/>
      </w:pPr>
      <w:r>
        <w:rPr>
          <w:b/>
          <w:bCs/>
        </w:rPr>
        <w:t>3. Shovqinli server xonasida qaysi SHHV kerak?</w:t>
      </w:r>
    </w:p>
    <w:p w14:paraId="451BE2D3">
      <w:pPr>
        <w:keepNext/>
        <w:spacing w:after="0"/>
        <w:ind w:left="567"/>
      </w:pPr>
      <w:r>
        <w:t>a) Quloqchin</w:t>
      </w:r>
    </w:p>
    <w:p w14:paraId="0934E00C">
      <w:pPr>
        <w:keepNext/>
        <w:spacing w:after="0"/>
        <w:ind w:left="567"/>
      </w:pPr>
      <w:r>
        <w:t>b) Saqlovchi kamar</w:t>
      </w:r>
    </w:p>
    <w:p w14:paraId="62DE4374">
      <w:pPr>
        <w:keepNext/>
        <w:spacing w:after="0"/>
        <w:ind w:left="567"/>
      </w:pPr>
      <w:r>
        <w:t>c) Payvandchi niqobi</w:t>
      </w:r>
    </w:p>
    <w:p w14:paraId="33526F0A">
      <w:pPr>
        <w:keepNext w:val="0"/>
        <w:spacing w:after="60"/>
        <w:ind w:left="567"/>
      </w:pPr>
      <w:r>
        <w:t>d) Kaska</w:t>
      </w:r>
    </w:p>
    <w:p w14:paraId="03E5AB77">
      <w:pPr>
        <w:keepNext/>
        <w:spacing w:before="240" w:after="80"/>
      </w:pPr>
      <w:r>
        <w:rPr>
          <w:b/>
          <w:bCs/>
          <w:color w:val="1F3864"/>
          <w:sz w:val="26"/>
          <w:szCs w:val="26"/>
        </w:rPr>
        <w:t>MUSTAQIL TA’LIM UCHUN TOPSHIRIQ VA ADABIYOTLAR</w:t>
      </w:r>
    </w:p>
    <w:p w14:paraId="4E077D44">
      <w:pPr>
        <w:spacing w:before="0" w:after="100" w:line="276" w:lineRule="auto"/>
        <w:jc w:val="both"/>
      </w:pPr>
      <w:r>
        <w:rPr>
          <w:b/>
          <w:bCs/>
        </w:rPr>
        <w:t>Topshiriq 1:</w:t>
      </w:r>
      <w:r>
        <w:t xml:space="preserve"> Grafik dizayn studiyasi uchun zarur bo‘lgan SHHV ro‘yxatini jadval ko‘rinishida tuzing: vosita nomi, qaysi xavfdan himoya qiladi, taxminiy narxi.</w:t>
      </w:r>
    </w:p>
    <w:p w14:paraId="41443366">
      <w:pPr>
        <w:spacing w:before="0" w:after="100" w:line="276" w:lineRule="auto"/>
        <w:jc w:val="both"/>
      </w:pPr>
      <w:r>
        <w:rPr>
          <w:b/>
          <w:bCs/>
        </w:rPr>
        <w:t>Topshiriq 2:</w:t>
      </w:r>
      <w:r>
        <w:t xml:space="preserve"> Ish beruvchilar tomonidan xodimlarni SHHV bilan ta’minlash tartibi haqida qisqa referat tayyorlash.</w:t>
      </w:r>
    </w:p>
    <w:p w14:paraId="53E49994">
      <w:pPr>
        <w:keepNext/>
        <w:spacing w:before="0" w:after="40" w:line="276" w:lineRule="auto"/>
        <w:jc w:val="both"/>
      </w:pPr>
      <w:r>
        <w:rPr>
          <w:b/>
          <w:bCs/>
        </w:rPr>
        <w:t>Adabiyotlar:</w:t>
      </w:r>
    </w:p>
    <w:p w14:paraId="0BDB96DA">
      <w:pPr>
        <w:pStyle w:val="16"/>
        <w:numPr>
          <w:ilvl w:val="0"/>
          <w:numId w:val="62"/>
        </w:numPr>
        <w:spacing w:after="40" w:line="264" w:lineRule="auto"/>
        <w:jc w:val="both"/>
      </w:pPr>
      <w:r>
        <w:t>O‘zbekiston Respublikasining Mehnat kodeksi. — www.lex.uz</w:t>
      </w:r>
    </w:p>
    <w:p w14:paraId="34A9AF3E">
      <w:pPr>
        <w:pStyle w:val="16"/>
        <w:numPr>
          <w:ilvl w:val="0"/>
          <w:numId w:val="62"/>
        </w:numPr>
        <w:spacing w:after="40" w:line="264" w:lineRule="auto"/>
        <w:jc w:val="both"/>
      </w:pPr>
      <w:r>
        <w:t>O‘zbekiston Respublikasining «Mehnatni muhofaza qilish to‘g‘risida»gi Qonuni (yangi tahrir). — www.lex.uz</w:t>
      </w:r>
    </w:p>
    <w:p w14:paraId="148009EC">
      <w:pPr>
        <w:pStyle w:val="16"/>
        <w:numPr>
          <w:ilvl w:val="0"/>
          <w:numId w:val="62"/>
        </w:numPr>
        <w:spacing w:after="40" w:line="264" w:lineRule="auto"/>
        <w:jc w:val="both"/>
      </w:pPr>
      <w:r>
        <w:t>Yo‘ldoshev O‘. Mehnat muhofazasi va texnika xavfsizligi. O‘quv qo‘llanma.</w:t>
      </w:r>
    </w:p>
    <w:p w14:paraId="210C05F2">
      <w:pPr>
        <w:pStyle w:val="16"/>
        <w:numPr>
          <w:ilvl w:val="0"/>
          <w:numId w:val="62"/>
        </w:numPr>
        <w:spacing w:after="40" w:line="264" w:lineRule="auto"/>
        <w:jc w:val="both"/>
      </w:pPr>
      <w:r>
        <w:t>Narziyev Sh.M., Mudarisova R.X., Gaibnazarov S.B. Sohalar mehnat muhofazasi. O‘quv qo‘llanma.</w:t>
      </w:r>
    </w:p>
    <w:p w14:paraId="2C583771">
      <w:pPr>
        <w:pStyle w:val="16"/>
        <w:numPr>
          <w:ilvl w:val="0"/>
          <w:numId w:val="62"/>
        </w:numPr>
        <w:spacing w:after="40" w:line="264" w:lineRule="auto"/>
        <w:jc w:val="both"/>
      </w:pPr>
      <w:r>
        <w:t>Internet manbalari: www.lex.uz, www.ziyonet.uz, www.fvv.uz</w:t>
      </w:r>
    </w:p>
    <w:p w14:paraId="5551C2BB">
      <w:pPr>
        <w:pStyle w:val="2"/>
        <w:keepNext/>
        <w:pageBreakBefore/>
        <w:spacing w:before="0" w:after="80"/>
      </w:pPr>
      <w:r>
        <w:rPr>
          <w:b/>
          <w:bCs/>
          <w:color w:val="1F3864"/>
          <w:sz w:val="28"/>
          <w:szCs w:val="28"/>
        </w:rPr>
        <w:t>Mavzu: Nazariy. Shaxsiy himoya vositalaridan foydalanish qoidalari</w:t>
      </w:r>
    </w:p>
    <w:p w14:paraId="19F6C4B0">
      <w:pPr>
        <w:spacing w:before="0" w:after="160" w:line="276" w:lineRule="auto"/>
        <w:jc w:val="both"/>
      </w:pPr>
      <w:r>
        <w:rPr>
          <w:i/>
          <w:iCs/>
          <w:color w:val="404040"/>
        </w:rPr>
        <w:t>Pedagogik mahorat va dars samaradorligini oshirish bo‘yicha o‘quv-uslubiy hujjat</w:t>
      </w:r>
    </w:p>
    <w:p w14:paraId="4883E341">
      <w:pPr>
        <w:keepNext/>
        <w:spacing w:before="0" w:after="80"/>
        <w:jc w:val="center"/>
      </w:pPr>
      <w:r>
        <w:rPr>
          <w:b/>
          <w:bCs/>
          <w:color w:val="1F3864"/>
          <w:sz w:val="26"/>
          <w:szCs w:val="26"/>
        </w:rPr>
        <w:t>O‘quv mashg‘ulotining ta’lim texnologiyasi modeli</w:t>
      </w:r>
    </w:p>
    <w:tbl>
      <w:tblPr>
        <w:tblStyle w:val="9"/>
        <w:tblW w:w="9638" w:type="dxa"/>
        <w:tblInd w:w="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autofit"/>
        <w:tblCellMar>
          <w:top w:w="0" w:type="dxa"/>
          <w:left w:w="10" w:type="dxa"/>
          <w:bottom w:w="0" w:type="dxa"/>
          <w:right w:w="10" w:type="dxa"/>
        </w:tblCellMar>
      </w:tblPr>
      <w:tblGrid>
        <w:gridCol w:w="2500"/>
        <w:gridCol w:w="7138"/>
      </w:tblGrid>
      <w:tr w14:paraId="78F03ACF">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rPr>
          <w:tblHeader/>
        </w:trPr>
        <w:tc>
          <w:tcPr>
            <w:tcW w:w="2500" w:type="dxa"/>
            <w:shd w:val="clear" w:color="auto" w:fill="D9E2F3"/>
            <w:tcMar>
              <w:top w:w="60" w:type="dxa"/>
              <w:left w:w="100" w:type="dxa"/>
              <w:bottom w:w="60" w:type="dxa"/>
              <w:right w:w="100" w:type="dxa"/>
            </w:tcMar>
            <w:vAlign w:val="center"/>
          </w:tcPr>
          <w:p w14:paraId="0D899E55">
            <w:pPr>
              <w:spacing w:after="0"/>
              <w:jc w:val="center"/>
            </w:pPr>
            <w:r>
              <w:rPr>
                <w:b/>
                <w:bCs/>
                <w:sz w:val="24"/>
                <w:szCs w:val="24"/>
              </w:rPr>
              <w:t>Ko‘rsatkich parametrlari</w:t>
            </w:r>
          </w:p>
        </w:tc>
        <w:tc>
          <w:tcPr>
            <w:tcW w:w="7138" w:type="dxa"/>
            <w:shd w:val="clear" w:color="auto" w:fill="D9E2F3"/>
            <w:tcMar>
              <w:top w:w="60" w:type="dxa"/>
              <w:left w:w="100" w:type="dxa"/>
              <w:bottom w:w="60" w:type="dxa"/>
              <w:right w:w="100" w:type="dxa"/>
            </w:tcMar>
            <w:vAlign w:val="center"/>
          </w:tcPr>
          <w:p w14:paraId="4956DBE6">
            <w:pPr>
              <w:spacing w:after="0"/>
              <w:jc w:val="center"/>
            </w:pPr>
            <w:r>
              <w:rPr>
                <w:b/>
                <w:bCs/>
                <w:sz w:val="24"/>
                <w:szCs w:val="24"/>
              </w:rPr>
              <w:t>Tavsifi va mazmuni</w:t>
            </w:r>
          </w:p>
        </w:tc>
      </w:tr>
      <w:tr w14:paraId="1168A8C5">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rPr>
          <w:cantSplit/>
        </w:trPr>
        <w:tc>
          <w:tcPr>
            <w:tcW w:w="2500" w:type="dxa"/>
            <w:tcMar>
              <w:top w:w="60" w:type="dxa"/>
              <w:left w:w="100" w:type="dxa"/>
              <w:bottom w:w="60" w:type="dxa"/>
              <w:right w:w="100" w:type="dxa"/>
            </w:tcMar>
            <w:vAlign w:val="top"/>
          </w:tcPr>
          <w:p w14:paraId="67640F7F">
            <w:pPr>
              <w:spacing w:after="0"/>
              <w:jc w:val="left"/>
            </w:pPr>
            <w:r>
              <w:rPr>
                <w:b/>
                <w:bCs/>
                <w:sz w:val="24"/>
                <w:szCs w:val="24"/>
              </w:rPr>
              <w:t>Mashg‘ulot vaqti va o‘quvchilar soni</w:t>
            </w:r>
          </w:p>
        </w:tc>
        <w:tc>
          <w:tcPr>
            <w:tcW w:w="7138" w:type="dxa"/>
            <w:tcMar>
              <w:top w:w="60" w:type="dxa"/>
              <w:left w:w="100" w:type="dxa"/>
              <w:bottom w:w="60" w:type="dxa"/>
              <w:right w:w="100" w:type="dxa"/>
            </w:tcMar>
            <w:vAlign w:val="top"/>
          </w:tcPr>
          <w:p w14:paraId="4CF2058A">
            <w:pPr>
              <w:spacing w:after="30"/>
              <w:jc w:val="left"/>
            </w:pPr>
            <w:r>
              <w:rPr>
                <w:sz w:val="24"/>
                <w:szCs w:val="24"/>
              </w:rPr>
              <w:t xml:space="preserve">Mashg‘ulot vaqti: </w:t>
            </w:r>
            <w:r>
              <w:rPr>
                <w:b/>
                <w:bCs/>
                <w:sz w:val="24"/>
                <w:szCs w:val="24"/>
              </w:rPr>
              <w:t>80 daqiqa</w:t>
            </w:r>
            <w:r>
              <w:rPr>
                <w:sz w:val="24"/>
                <w:szCs w:val="24"/>
              </w:rPr>
              <w:t xml:space="preserve">   |   O‘quvchilar soni: </w:t>
            </w:r>
            <w:r>
              <w:rPr>
                <w:b/>
                <w:bCs/>
                <w:sz w:val="24"/>
                <w:szCs w:val="24"/>
              </w:rPr>
              <w:t>26–30 gacha</w:t>
            </w:r>
          </w:p>
        </w:tc>
      </w:tr>
      <w:tr w14:paraId="082396A8">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rPr>
          <w:cantSplit/>
        </w:trPr>
        <w:tc>
          <w:tcPr>
            <w:tcW w:w="2500" w:type="dxa"/>
            <w:tcMar>
              <w:top w:w="60" w:type="dxa"/>
              <w:left w:w="100" w:type="dxa"/>
              <w:bottom w:w="60" w:type="dxa"/>
              <w:right w:w="100" w:type="dxa"/>
            </w:tcMar>
            <w:vAlign w:val="top"/>
          </w:tcPr>
          <w:p w14:paraId="5CDAE063">
            <w:pPr>
              <w:spacing w:after="0"/>
              <w:jc w:val="left"/>
            </w:pPr>
            <w:r>
              <w:rPr>
                <w:b/>
                <w:bCs/>
                <w:sz w:val="24"/>
                <w:szCs w:val="24"/>
              </w:rPr>
              <w:t>Mashg‘ulot shakli va turi</w:t>
            </w:r>
          </w:p>
        </w:tc>
        <w:tc>
          <w:tcPr>
            <w:tcW w:w="7138" w:type="dxa"/>
            <w:tcMar>
              <w:top w:w="60" w:type="dxa"/>
              <w:left w:w="100" w:type="dxa"/>
              <w:bottom w:w="60" w:type="dxa"/>
              <w:right w:w="100" w:type="dxa"/>
            </w:tcMar>
            <w:vAlign w:val="top"/>
          </w:tcPr>
          <w:p w14:paraId="60DAB196">
            <w:pPr>
              <w:spacing w:after="30"/>
              <w:jc w:val="left"/>
            </w:pPr>
            <w:r>
              <w:rPr>
                <w:sz w:val="24"/>
                <w:szCs w:val="24"/>
              </w:rPr>
              <w:t>Nazariy — yangi bilimlarni egallash bo‘yicha o‘quv mashg‘uloti</w:t>
            </w:r>
          </w:p>
        </w:tc>
      </w:tr>
      <w:tr w14:paraId="7BA548B8">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rPr>
          <w:cantSplit/>
        </w:trPr>
        <w:tc>
          <w:tcPr>
            <w:tcW w:w="2500" w:type="dxa"/>
            <w:tcMar>
              <w:top w:w="60" w:type="dxa"/>
              <w:left w:w="100" w:type="dxa"/>
              <w:bottom w:w="60" w:type="dxa"/>
              <w:right w:w="100" w:type="dxa"/>
            </w:tcMar>
            <w:vAlign w:val="top"/>
          </w:tcPr>
          <w:p w14:paraId="6BC6C2C2">
            <w:pPr>
              <w:spacing w:after="0"/>
              <w:jc w:val="left"/>
            </w:pPr>
            <w:r>
              <w:rPr>
                <w:b/>
                <w:bCs/>
                <w:sz w:val="24"/>
                <w:szCs w:val="24"/>
              </w:rPr>
              <w:t>O‘quv mashg‘ulot rejasi</w:t>
            </w:r>
          </w:p>
        </w:tc>
        <w:tc>
          <w:tcPr>
            <w:tcW w:w="7138" w:type="dxa"/>
            <w:tcMar>
              <w:top w:w="60" w:type="dxa"/>
              <w:left w:w="100" w:type="dxa"/>
              <w:bottom w:w="60" w:type="dxa"/>
              <w:right w:w="100" w:type="dxa"/>
            </w:tcMar>
            <w:vAlign w:val="top"/>
          </w:tcPr>
          <w:p w14:paraId="6E8D9498">
            <w:pPr>
              <w:spacing w:after="30"/>
              <w:jc w:val="left"/>
            </w:pPr>
            <w:r>
              <w:rPr>
                <w:sz w:val="24"/>
                <w:szCs w:val="24"/>
              </w:rPr>
              <w:t>1. SHHVni kiyish va sozlash tartibi.</w:t>
            </w:r>
          </w:p>
          <w:p w14:paraId="1BABB825">
            <w:pPr>
              <w:spacing w:after="30"/>
              <w:jc w:val="left"/>
            </w:pPr>
            <w:r>
              <w:rPr>
                <w:sz w:val="24"/>
                <w:szCs w:val="24"/>
              </w:rPr>
              <w:t>2. Foydalanish jarayonida xavfsizlikka rioya qilish.</w:t>
            </w:r>
          </w:p>
          <w:p w14:paraId="35890674">
            <w:pPr>
              <w:spacing w:after="30"/>
              <w:jc w:val="left"/>
            </w:pPr>
            <w:r>
              <w:rPr>
                <w:sz w:val="24"/>
                <w:szCs w:val="24"/>
              </w:rPr>
              <w:t>3. Yaroqsiz SHHV bilan ishlashning xavflari.</w:t>
            </w:r>
          </w:p>
        </w:tc>
      </w:tr>
      <w:tr w14:paraId="076E9044">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rPr>
          <w:cantSplit/>
        </w:trPr>
        <w:tc>
          <w:tcPr>
            <w:tcW w:w="2500" w:type="dxa"/>
            <w:tcMar>
              <w:top w:w="60" w:type="dxa"/>
              <w:left w:w="100" w:type="dxa"/>
              <w:bottom w:w="60" w:type="dxa"/>
              <w:right w:w="100" w:type="dxa"/>
            </w:tcMar>
            <w:vAlign w:val="top"/>
          </w:tcPr>
          <w:p w14:paraId="35C4AC69">
            <w:pPr>
              <w:spacing w:after="0"/>
              <w:jc w:val="left"/>
            </w:pPr>
            <w:r>
              <w:rPr>
                <w:b/>
                <w:bCs/>
                <w:sz w:val="24"/>
                <w:szCs w:val="24"/>
              </w:rPr>
              <w:t>O‘quv mashg‘ulotining maqsadi</w:t>
            </w:r>
          </w:p>
        </w:tc>
        <w:tc>
          <w:tcPr>
            <w:tcW w:w="7138" w:type="dxa"/>
            <w:tcMar>
              <w:top w:w="60" w:type="dxa"/>
              <w:left w:w="100" w:type="dxa"/>
              <w:bottom w:w="60" w:type="dxa"/>
              <w:right w:w="100" w:type="dxa"/>
            </w:tcMar>
            <w:vAlign w:val="top"/>
          </w:tcPr>
          <w:p w14:paraId="14474D44">
            <w:pPr>
              <w:spacing w:after="30"/>
              <w:jc w:val="left"/>
            </w:pPr>
            <w:r>
              <w:rPr>
                <w:sz w:val="24"/>
                <w:szCs w:val="24"/>
              </w:rPr>
              <w:t>O‘quvchilarga shaxsiy himoya vositalarini foydalanishdan oldin tekshirish, to‘g‘ri kiyish va sozlash hamda yaroqsiz vositalarning xavfi yuzasidan bilim va ko‘nikmalar berish.</w:t>
            </w:r>
          </w:p>
        </w:tc>
      </w:tr>
      <w:tr w14:paraId="3281E76A">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rPr>
          <w:cantSplit/>
        </w:trPr>
        <w:tc>
          <w:tcPr>
            <w:tcW w:w="2500" w:type="dxa"/>
            <w:tcMar>
              <w:top w:w="60" w:type="dxa"/>
              <w:left w:w="100" w:type="dxa"/>
              <w:bottom w:w="60" w:type="dxa"/>
              <w:right w:w="100" w:type="dxa"/>
            </w:tcMar>
            <w:vAlign w:val="top"/>
          </w:tcPr>
          <w:p w14:paraId="0ACB719A">
            <w:pPr>
              <w:spacing w:after="0"/>
              <w:jc w:val="left"/>
            </w:pPr>
            <w:r>
              <w:rPr>
                <w:b/>
                <w:bCs/>
                <w:sz w:val="24"/>
                <w:szCs w:val="24"/>
              </w:rPr>
              <w:t>Mashg‘ulotdan kutilayotgan natijalar</w:t>
            </w:r>
          </w:p>
        </w:tc>
        <w:tc>
          <w:tcPr>
            <w:tcW w:w="7138" w:type="dxa"/>
            <w:tcMar>
              <w:top w:w="60" w:type="dxa"/>
              <w:left w:w="100" w:type="dxa"/>
              <w:bottom w:w="60" w:type="dxa"/>
              <w:right w:w="100" w:type="dxa"/>
            </w:tcMar>
            <w:vAlign w:val="top"/>
          </w:tcPr>
          <w:p w14:paraId="66EF4FE0">
            <w:pPr>
              <w:spacing w:after="30"/>
              <w:jc w:val="left"/>
            </w:pPr>
            <w:r>
              <w:rPr>
                <w:sz w:val="24"/>
                <w:szCs w:val="24"/>
              </w:rPr>
              <w:t>SHHVni ishlatishdan oldin tekshira oladilar, vositalarni to‘g‘ri kiyib sozlaydilar va yaroqsiz vositani aniqlab, foydalanishdan chiqaradilar.</w:t>
            </w:r>
          </w:p>
        </w:tc>
      </w:tr>
      <w:tr w14:paraId="4DED676B">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rPr>
          <w:cantSplit/>
        </w:trPr>
        <w:tc>
          <w:tcPr>
            <w:tcW w:w="2500" w:type="dxa"/>
            <w:tcMar>
              <w:top w:w="60" w:type="dxa"/>
              <w:left w:w="100" w:type="dxa"/>
              <w:bottom w:w="60" w:type="dxa"/>
              <w:right w:w="100" w:type="dxa"/>
            </w:tcMar>
            <w:vAlign w:val="top"/>
          </w:tcPr>
          <w:p w14:paraId="51EEFB7E">
            <w:pPr>
              <w:spacing w:after="0"/>
              <w:jc w:val="left"/>
            </w:pPr>
            <w:r>
              <w:rPr>
                <w:b/>
                <w:bCs/>
                <w:sz w:val="24"/>
                <w:szCs w:val="24"/>
              </w:rPr>
              <w:t>Pedagogik vazifalar va natijalar</w:t>
            </w:r>
          </w:p>
        </w:tc>
        <w:tc>
          <w:tcPr>
            <w:tcW w:w="7138" w:type="dxa"/>
            <w:tcMar>
              <w:top w:w="60" w:type="dxa"/>
              <w:left w:w="100" w:type="dxa"/>
              <w:bottom w:w="60" w:type="dxa"/>
              <w:right w:w="100" w:type="dxa"/>
            </w:tcMar>
            <w:vAlign w:val="top"/>
          </w:tcPr>
          <w:p w14:paraId="6C9CCEAD">
            <w:pPr>
              <w:spacing w:after="30"/>
              <w:jc w:val="left"/>
            </w:pPr>
            <w:r>
              <w:rPr>
                <w:b/>
                <w:bCs/>
                <w:sz w:val="24"/>
                <w:szCs w:val="24"/>
              </w:rPr>
              <w:t>Pedagogik vazifalar:</w:t>
            </w:r>
          </w:p>
          <w:p w14:paraId="1A98AD03">
            <w:pPr>
              <w:spacing w:after="30"/>
              <w:jc w:val="left"/>
            </w:pPr>
            <w:r>
              <w:rPr>
                <w:sz w:val="24"/>
                <w:szCs w:val="24"/>
              </w:rPr>
              <w:t>1. SHHVdan to‘g‘ri foydalanishning ahamiyati haqida tushuncha shakllantirish;</w:t>
            </w:r>
          </w:p>
          <w:p w14:paraId="39068C42">
            <w:pPr>
              <w:spacing w:after="30"/>
              <w:jc w:val="left"/>
            </w:pPr>
            <w:r>
              <w:rPr>
                <w:sz w:val="24"/>
                <w:szCs w:val="24"/>
              </w:rPr>
              <w:t>2. Vositalarni tekshirish, kiyish va sozlash tartibini o‘rgatish;</w:t>
            </w:r>
          </w:p>
          <w:p w14:paraId="5EC180C5">
            <w:pPr>
              <w:spacing w:after="30"/>
              <w:jc w:val="left"/>
            </w:pPr>
            <w:r>
              <w:rPr>
                <w:sz w:val="24"/>
                <w:szCs w:val="24"/>
              </w:rPr>
              <w:t>3. Yaroqsiz vosita xavfini anglatish.</w:t>
            </w:r>
          </w:p>
          <w:p w14:paraId="1544B35F">
            <w:pPr>
              <w:spacing w:after="30"/>
              <w:jc w:val="left"/>
            </w:pPr>
            <w:r>
              <w:rPr>
                <w:b/>
                <w:bCs/>
                <w:sz w:val="24"/>
                <w:szCs w:val="24"/>
              </w:rPr>
              <w:t>O‘quv faoliyati natijalari:</w:t>
            </w:r>
          </w:p>
          <w:p w14:paraId="362D32FA">
            <w:pPr>
              <w:spacing w:after="30"/>
              <w:jc w:val="left"/>
            </w:pPr>
            <w:r>
              <w:rPr>
                <w:sz w:val="24"/>
                <w:szCs w:val="24"/>
              </w:rPr>
              <w:t>1. Tashqi ko‘rik va sinov shtampini tekshira oladilar;</w:t>
            </w:r>
          </w:p>
          <w:p w14:paraId="19394A8E">
            <w:pPr>
              <w:spacing w:after="30"/>
              <w:jc w:val="left"/>
            </w:pPr>
            <w:r>
              <w:rPr>
                <w:sz w:val="24"/>
                <w:szCs w:val="24"/>
              </w:rPr>
              <w:t>2. Ko‘zoynak, quloqchin, qo‘lqop va antistatik bilakuzukni to‘g‘ri taqadilar;</w:t>
            </w:r>
          </w:p>
          <w:p w14:paraId="15CDBA1E">
            <w:pPr>
              <w:spacing w:after="30"/>
              <w:jc w:val="left"/>
            </w:pPr>
            <w:r>
              <w:rPr>
                <w:sz w:val="24"/>
                <w:szCs w:val="24"/>
              </w:rPr>
              <w:t>3. Nosoz vositani aniqlab, tegishli choralarni ko‘radilar.</w:t>
            </w:r>
          </w:p>
        </w:tc>
      </w:tr>
      <w:tr w14:paraId="14B8ABA7">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rPr>
          <w:cantSplit/>
        </w:trPr>
        <w:tc>
          <w:tcPr>
            <w:tcW w:w="2500" w:type="dxa"/>
            <w:tcMar>
              <w:top w:w="60" w:type="dxa"/>
              <w:left w:w="100" w:type="dxa"/>
              <w:bottom w:w="60" w:type="dxa"/>
              <w:right w:w="100" w:type="dxa"/>
            </w:tcMar>
            <w:vAlign w:val="top"/>
          </w:tcPr>
          <w:p w14:paraId="1BBE20B8">
            <w:pPr>
              <w:spacing w:after="0"/>
              <w:jc w:val="left"/>
            </w:pPr>
            <w:r>
              <w:rPr>
                <w:b/>
                <w:bCs/>
                <w:sz w:val="24"/>
                <w:szCs w:val="24"/>
              </w:rPr>
              <w:t>O‘qitish metodlari</w:t>
            </w:r>
          </w:p>
        </w:tc>
        <w:tc>
          <w:tcPr>
            <w:tcW w:w="7138" w:type="dxa"/>
            <w:tcMar>
              <w:top w:w="60" w:type="dxa"/>
              <w:left w:w="100" w:type="dxa"/>
              <w:bottom w:w="60" w:type="dxa"/>
              <w:right w:w="100" w:type="dxa"/>
            </w:tcMar>
            <w:vAlign w:val="top"/>
          </w:tcPr>
          <w:p w14:paraId="552198C5">
            <w:pPr>
              <w:spacing w:after="30"/>
              <w:jc w:val="left"/>
            </w:pPr>
            <w:r>
              <w:rPr>
                <w:sz w:val="24"/>
                <w:szCs w:val="24"/>
              </w:rPr>
              <w:t>Axborotli kichik ma’ruza, namoyish etish, «Insert» usuli, savol-javob.</w:t>
            </w:r>
          </w:p>
        </w:tc>
      </w:tr>
      <w:tr w14:paraId="7097611B">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rPr>
          <w:cantSplit/>
        </w:trPr>
        <w:tc>
          <w:tcPr>
            <w:tcW w:w="2500" w:type="dxa"/>
            <w:tcMar>
              <w:top w:w="60" w:type="dxa"/>
              <w:left w:w="100" w:type="dxa"/>
              <w:bottom w:w="60" w:type="dxa"/>
              <w:right w:w="100" w:type="dxa"/>
            </w:tcMar>
            <w:vAlign w:val="top"/>
          </w:tcPr>
          <w:p w14:paraId="13776CC6">
            <w:pPr>
              <w:spacing w:after="0"/>
              <w:jc w:val="left"/>
            </w:pPr>
            <w:r>
              <w:rPr>
                <w:b/>
                <w:bCs/>
                <w:sz w:val="24"/>
                <w:szCs w:val="24"/>
              </w:rPr>
              <w:t>O‘qitish vositalari</w:t>
            </w:r>
          </w:p>
        </w:tc>
        <w:tc>
          <w:tcPr>
            <w:tcW w:w="7138" w:type="dxa"/>
            <w:tcMar>
              <w:top w:w="60" w:type="dxa"/>
              <w:left w:w="100" w:type="dxa"/>
              <w:bottom w:w="60" w:type="dxa"/>
              <w:right w:w="100" w:type="dxa"/>
            </w:tcMar>
            <w:vAlign w:val="top"/>
          </w:tcPr>
          <w:p w14:paraId="4ADCF980">
            <w:pPr>
              <w:spacing w:after="30"/>
              <w:jc w:val="left"/>
            </w:pPr>
            <w:r>
              <w:rPr>
                <w:sz w:val="24"/>
                <w:szCs w:val="24"/>
              </w:rPr>
              <w:t>O‘MT, ma’ruzalar matni, kompyuter, videoproyektor, slaydlar, SHHV namunalari, dielektrik qo‘lqop namunasi, nazorat varag‘i.</w:t>
            </w:r>
          </w:p>
        </w:tc>
      </w:tr>
      <w:tr w14:paraId="46DC5D58">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rPr>
          <w:cantSplit/>
        </w:trPr>
        <w:tc>
          <w:tcPr>
            <w:tcW w:w="2500" w:type="dxa"/>
            <w:tcMar>
              <w:top w:w="60" w:type="dxa"/>
              <w:left w:w="100" w:type="dxa"/>
              <w:bottom w:w="60" w:type="dxa"/>
              <w:right w:w="100" w:type="dxa"/>
            </w:tcMar>
            <w:vAlign w:val="top"/>
          </w:tcPr>
          <w:p w14:paraId="136C0C95">
            <w:pPr>
              <w:spacing w:after="0"/>
              <w:jc w:val="left"/>
            </w:pPr>
            <w:r>
              <w:rPr>
                <w:b/>
                <w:bCs/>
                <w:sz w:val="24"/>
                <w:szCs w:val="24"/>
              </w:rPr>
              <w:t>O‘quv faoliyatini tashkil etish</w:t>
            </w:r>
          </w:p>
        </w:tc>
        <w:tc>
          <w:tcPr>
            <w:tcW w:w="7138" w:type="dxa"/>
            <w:tcMar>
              <w:top w:w="60" w:type="dxa"/>
              <w:left w:w="100" w:type="dxa"/>
              <w:bottom w:w="60" w:type="dxa"/>
              <w:right w:w="100" w:type="dxa"/>
            </w:tcMar>
            <w:vAlign w:val="top"/>
          </w:tcPr>
          <w:p w14:paraId="55065975">
            <w:pPr>
              <w:spacing w:after="30"/>
              <w:jc w:val="left"/>
            </w:pPr>
            <w:r>
              <w:rPr>
                <w:sz w:val="24"/>
                <w:szCs w:val="24"/>
              </w:rPr>
              <w:t>Jamoaviy, guruhli, juftlikda</w:t>
            </w:r>
          </w:p>
        </w:tc>
      </w:tr>
      <w:tr w14:paraId="200878B4">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rPr>
          <w:cantSplit/>
        </w:trPr>
        <w:tc>
          <w:tcPr>
            <w:tcW w:w="2500" w:type="dxa"/>
            <w:tcMar>
              <w:top w:w="60" w:type="dxa"/>
              <w:left w:w="100" w:type="dxa"/>
              <w:bottom w:w="60" w:type="dxa"/>
              <w:right w:w="100" w:type="dxa"/>
            </w:tcMar>
            <w:vAlign w:val="top"/>
          </w:tcPr>
          <w:p w14:paraId="42201913">
            <w:pPr>
              <w:spacing w:after="0"/>
              <w:jc w:val="left"/>
            </w:pPr>
            <w:r>
              <w:rPr>
                <w:b/>
                <w:bCs/>
                <w:sz w:val="24"/>
                <w:szCs w:val="24"/>
              </w:rPr>
              <w:t>O‘qitish sharoiti</w:t>
            </w:r>
          </w:p>
        </w:tc>
        <w:tc>
          <w:tcPr>
            <w:tcW w:w="7138" w:type="dxa"/>
            <w:tcMar>
              <w:top w:w="60" w:type="dxa"/>
              <w:left w:w="100" w:type="dxa"/>
              <w:bottom w:w="60" w:type="dxa"/>
              <w:right w:w="100" w:type="dxa"/>
            </w:tcMar>
            <w:vAlign w:val="top"/>
          </w:tcPr>
          <w:p w14:paraId="61AF352D">
            <w:pPr>
              <w:spacing w:after="30"/>
              <w:jc w:val="left"/>
            </w:pPr>
            <w:r>
              <w:rPr>
                <w:sz w:val="24"/>
                <w:szCs w:val="24"/>
              </w:rPr>
              <w:t>Maxsus jihozlangan o‘quv xonasi</w:t>
            </w:r>
          </w:p>
        </w:tc>
      </w:tr>
      <w:tr w14:paraId="047956DB">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rPr>
          <w:cantSplit/>
        </w:trPr>
        <w:tc>
          <w:tcPr>
            <w:tcW w:w="2500" w:type="dxa"/>
            <w:tcMar>
              <w:top w:w="60" w:type="dxa"/>
              <w:left w:w="100" w:type="dxa"/>
              <w:bottom w:w="60" w:type="dxa"/>
              <w:right w:w="100" w:type="dxa"/>
            </w:tcMar>
            <w:vAlign w:val="top"/>
          </w:tcPr>
          <w:p w14:paraId="0BDFFF23">
            <w:pPr>
              <w:spacing w:after="0"/>
              <w:jc w:val="left"/>
            </w:pPr>
            <w:r>
              <w:rPr>
                <w:b/>
                <w:bCs/>
                <w:sz w:val="24"/>
                <w:szCs w:val="24"/>
              </w:rPr>
              <w:t>Qaytar aloqaning yo‘l va vositalari</w:t>
            </w:r>
          </w:p>
        </w:tc>
        <w:tc>
          <w:tcPr>
            <w:tcW w:w="7138" w:type="dxa"/>
            <w:tcMar>
              <w:top w:w="60" w:type="dxa"/>
              <w:left w:w="100" w:type="dxa"/>
              <w:bottom w:w="60" w:type="dxa"/>
              <w:right w:w="100" w:type="dxa"/>
            </w:tcMar>
            <w:vAlign w:val="top"/>
          </w:tcPr>
          <w:p w14:paraId="0BEEECCA">
            <w:pPr>
              <w:spacing w:after="30"/>
              <w:jc w:val="left"/>
            </w:pPr>
            <w:r>
              <w:rPr>
                <w:sz w:val="24"/>
                <w:szCs w:val="24"/>
              </w:rPr>
              <w:t>Og‘zaki so‘rov, savol-javob, test</w:t>
            </w:r>
          </w:p>
        </w:tc>
      </w:tr>
    </w:tbl>
    <w:p w14:paraId="35B49679">
      <w:pPr>
        <w:keepNext/>
        <w:pageBreakBefore/>
        <w:spacing w:before="0" w:after="80"/>
        <w:jc w:val="center"/>
      </w:pPr>
      <w:r>
        <w:rPr>
          <w:b/>
          <w:bCs/>
          <w:color w:val="1F3864"/>
          <w:sz w:val="26"/>
          <w:szCs w:val="26"/>
        </w:rPr>
        <w:t>O‘QUV MASHG‘ULOTINING TEXNOLOGIK XARITASI</w:t>
      </w:r>
    </w:p>
    <w:tbl>
      <w:tblPr>
        <w:tblStyle w:val="9"/>
        <w:tblW w:w="9638" w:type="dxa"/>
        <w:tblInd w:w="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autofit"/>
        <w:tblCellMar>
          <w:top w:w="0" w:type="dxa"/>
          <w:left w:w="10" w:type="dxa"/>
          <w:bottom w:w="0" w:type="dxa"/>
          <w:right w:w="10" w:type="dxa"/>
        </w:tblCellMar>
      </w:tblPr>
      <w:tblGrid>
        <w:gridCol w:w="1900"/>
        <w:gridCol w:w="5038"/>
        <w:gridCol w:w="2700"/>
      </w:tblGrid>
      <w:tr w14:paraId="649B8ACE">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rPr>
          <w:tblHeader/>
        </w:trPr>
        <w:tc>
          <w:tcPr>
            <w:tcW w:w="1900" w:type="dxa"/>
            <w:shd w:val="clear" w:color="auto" w:fill="D9E2F3"/>
            <w:tcMar>
              <w:top w:w="60" w:type="dxa"/>
              <w:left w:w="100" w:type="dxa"/>
              <w:bottom w:w="60" w:type="dxa"/>
              <w:right w:w="100" w:type="dxa"/>
            </w:tcMar>
            <w:vAlign w:val="center"/>
          </w:tcPr>
          <w:p w14:paraId="2530DD5B">
            <w:pPr>
              <w:spacing w:after="0"/>
              <w:jc w:val="center"/>
            </w:pPr>
            <w:r>
              <w:rPr>
                <w:b/>
                <w:bCs/>
                <w:sz w:val="24"/>
                <w:szCs w:val="24"/>
              </w:rPr>
              <w:t>Ta’lim shakli, ish bosqichlari va vaqti</w:t>
            </w:r>
          </w:p>
        </w:tc>
        <w:tc>
          <w:tcPr>
            <w:tcW w:w="5038" w:type="dxa"/>
            <w:shd w:val="clear" w:color="auto" w:fill="D9E2F3"/>
            <w:tcMar>
              <w:top w:w="60" w:type="dxa"/>
              <w:left w:w="100" w:type="dxa"/>
              <w:bottom w:w="60" w:type="dxa"/>
              <w:right w:w="100" w:type="dxa"/>
            </w:tcMar>
            <w:vAlign w:val="center"/>
          </w:tcPr>
          <w:p w14:paraId="06B4715A">
            <w:pPr>
              <w:spacing w:after="0"/>
              <w:jc w:val="center"/>
            </w:pPr>
            <w:r>
              <w:rPr>
                <w:b/>
                <w:bCs/>
                <w:sz w:val="24"/>
                <w:szCs w:val="24"/>
              </w:rPr>
              <w:t>O‘qituvchining faoliyati mazmuni</w:t>
            </w:r>
          </w:p>
        </w:tc>
        <w:tc>
          <w:tcPr>
            <w:tcW w:w="2700" w:type="dxa"/>
            <w:shd w:val="clear" w:color="auto" w:fill="D9E2F3"/>
            <w:tcMar>
              <w:top w:w="60" w:type="dxa"/>
              <w:left w:w="100" w:type="dxa"/>
              <w:bottom w:w="60" w:type="dxa"/>
              <w:right w:w="100" w:type="dxa"/>
            </w:tcMar>
            <w:vAlign w:val="center"/>
          </w:tcPr>
          <w:p w14:paraId="5CA44239">
            <w:pPr>
              <w:spacing w:after="0"/>
              <w:jc w:val="center"/>
            </w:pPr>
            <w:r>
              <w:rPr>
                <w:b/>
                <w:bCs/>
                <w:sz w:val="24"/>
                <w:szCs w:val="24"/>
              </w:rPr>
              <w:t>O‘quvchining faoliyati mazmuni</w:t>
            </w:r>
          </w:p>
        </w:tc>
      </w:tr>
      <w:tr w14:paraId="6ED117F9">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c>
          <w:tcPr>
            <w:tcW w:w="1900" w:type="dxa"/>
            <w:tcMar>
              <w:top w:w="60" w:type="dxa"/>
              <w:left w:w="100" w:type="dxa"/>
              <w:bottom w:w="60" w:type="dxa"/>
              <w:right w:w="100" w:type="dxa"/>
            </w:tcMar>
            <w:vAlign w:val="top"/>
          </w:tcPr>
          <w:p w14:paraId="174BFAFC">
            <w:pPr>
              <w:spacing w:after="30"/>
              <w:jc w:val="left"/>
            </w:pPr>
            <w:r>
              <w:rPr>
                <w:b/>
                <w:bCs/>
                <w:sz w:val="24"/>
                <w:szCs w:val="24"/>
              </w:rPr>
              <w:t>1. O‘quv mashg‘ulotiga kirish</w:t>
            </w:r>
            <w:r>
              <w:rPr>
                <w:sz w:val="24"/>
                <w:szCs w:val="24"/>
              </w:rPr>
              <w:t xml:space="preserve"> (5 daqiqa)</w:t>
            </w:r>
          </w:p>
        </w:tc>
        <w:tc>
          <w:tcPr>
            <w:tcW w:w="5038" w:type="dxa"/>
            <w:tcMar>
              <w:top w:w="60" w:type="dxa"/>
              <w:left w:w="100" w:type="dxa"/>
              <w:bottom w:w="60" w:type="dxa"/>
              <w:right w:w="100" w:type="dxa"/>
            </w:tcMar>
            <w:vAlign w:val="top"/>
          </w:tcPr>
          <w:p w14:paraId="77EA9AD0">
            <w:pPr>
              <w:spacing w:after="30"/>
              <w:jc w:val="left"/>
            </w:pPr>
            <w:r>
              <w:rPr>
                <w:b/>
                <w:bCs/>
                <w:sz w:val="24"/>
                <w:szCs w:val="24"/>
              </w:rPr>
              <w:t>Tashkiliy qism:</w:t>
            </w:r>
          </w:p>
          <w:p w14:paraId="66054B94">
            <w:pPr>
              <w:spacing w:after="30"/>
              <w:jc w:val="left"/>
            </w:pPr>
            <w:r>
              <w:rPr>
                <w:sz w:val="24"/>
                <w:szCs w:val="24"/>
              </w:rPr>
              <w:t>• O‘quvchilarning mashg‘ulotga tayyorgarligi va davomatini tekshiradi.</w:t>
            </w:r>
          </w:p>
          <w:p w14:paraId="0DF637B7">
            <w:pPr>
              <w:spacing w:after="30"/>
              <w:jc w:val="left"/>
            </w:pPr>
            <w:r>
              <w:rPr>
                <w:sz w:val="24"/>
                <w:szCs w:val="24"/>
              </w:rPr>
              <w:t>• O‘quv xonasining sanitariya-gigiyenik holatini ko‘zdan kechiradi.</w:t>
            </w:r>
          </w:p>
        </w:tc>
        <w:tc>
          <w:tcPr>
            <w:tcW w:w="2700" w:type="dxa"/>
            <w:tcMar>
              <w:top w:w="60" w:type="dxa"/>
              <w:left w:w="100" w:type="dxa"/>
              <w:bottom w:w="60" w:type="dxa"/>
              <w:right w:w="100" w:type="dxa"/>
            </w:tcMar>
            <w:vAlign w:val="top"/>
          </w:tcPr>
          <w:p w14:paraId="72B88FD6">
            <w:pPr>
              <w:spacing w:after="30"/>
              <w:jc w:val="left"/>
            </w:pPr>
            <w:r>
              <w:rPr>
                <w:sz w:val="24"/>
                <w:szCs w:val="24"/>
              </w:rPr>
              <w:t>• Mashg‘ulotga tayyorlanadilar.</w:t>
            </w:r>
          </w:p>
          <w:p w14:paraId="6B624FEB">
            <w:pPr>
              <w:spacing w:after="30"/>
              <w:jc w:val="left"/>
            </w:pPr>
            <w:r>
              <w:rPr>
                <w:sz w:val="24"/>
                <w:szCs w:val="24"/>
              </w:rPr>
              <w:t>• Navbatchilar axborot beradilar.</w:t>
            </w:r>
          </w:p>
        </w:tc>
      </w:tr>
      <w:tr w14:paraId="1FD7B417">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c>
          <w:tcPr>
            <w:tcW w:w="1900" w:type="dxa"/>
            <w:tcMar>
              <w:top w:w="60" w:type="dxa"/>
              <w:left w:w="100" w:type="dxa"/>
              <w:bottom w:w="60" w:type="dxa"/>
              <w:right w:w="100" w:type="dxa"/>
            </w:tcMar>
            <w:vAlign w:val="top"/>
          </w:tcPr>
          <w:p w14:paraId="345ECE09">
            <w:pPr>
              <w:spacing w:after="30"/>
              <w:jc w:val="left"/>
            </w:pPr>
            <w:r>
              <w:rPr>
                <w:b/>
                <w:bCs/>
                <w:sz w:val="24"/>
                <w:szCs w:val="24"/>
              </w:rPr>
              <w:t>2. Asosiy bosqich</w:t>
            </w:r>
            <w:r>
              <w:rPr>
                <w:sz w:val="24"/>
                <w:szCs w:val="24"/>
              </w:rPr>
              <w:t xml:space="preserve"> (65 daqiqa)</w:t>
            </w:r>
          </w:p>
        </w:tc>
        <w:tc>
          <w:tcPr>
            <w:tcW w:w="5038" w:type="dxa"/>
            <w:tcMar>
              <w:top w:w="60" w:type="dxa"/>
              <w:left w:w="100" w:type="dxa"/>
              <w:bottom w:w="60" w:type="dxa"/>
              <w:right w:w="100" w:type="dxa"/>
            </w:tcMar>
            <w:vAlign w:val="top"/>
          </w:tcPr>
          <w:p w14:paraId="6BE3E906">
            <w:pPr>
              <w:spacing w:after="30"/>
              <w:jc w:val="left"/>
            </w:pPr>
            <w:r>
              <w:rPr>
                <w:b/>
                <w:bCs/>
                <w:sz w:val="24"/>
                <w:szCs w:val="24"/>
              </w:rPr>
              <w:t>Tayanch bilimlarni faollashtirish:</w:t>
            </w:r>
          </w:p>
          <w:p w14:paraId="307B8344">
            <w:pPr>
              <w:spacing w:after="30"/>
              <w:jc w:val="left"/>
            </w:pPr>
            <w:r>
              <w:rPr>
                <w:sz w:val="24"/>
                <w:szCs w:val="24"/>
              </w:rPr>
              <w:t>1. Uyga berilgan vazifani nazorat qiladi, o‘tilgan mavzu bo‘yicha savollar beradi va baholaydi (1-ilova).</w:t>
            </w:r>
          </w:p>
          <w:p w14:paraId="2A3AC438">
            <w:pPr>
              <w:spacing w:after="30"/>
              <w:jc w:val="left"/>
            </w:pPr>
            <w:r>
              <w:rPr>
                <w:b/>
                <w:bCs/>
                <w:sz w:val="24"/>
                <w:szCs w:val="24"/>
              </w:rPr>
              <w:t>Maqsad va vazifalarni belgilash:</w:t>
            </w:r>
          </w:p>
          <w:p w14:paraId="78180E44">
            <w:pPr>
              <w:spacing w:after="30"/>
              <w:jc w:val="left"/>
            </w:pPr>
            <w:r>
              <w:rPr>
                <w:sz w:val="24"/>
                <w:szCs w:val="24"/>
              </w:rPr>
              <w:t>2. Mashg‘ulotning nomi, rejasi, maqsadi va o‘qitish natijalari bilan tanishtiradi.</w:t>
            </w:r>
          </w:p>
          <w:p w14:paraId="75CCB294">
            <w:pPr>
              <w:spacing w:after="30"/>
              <w:jc w:val="left"/>
            </w:pPr>
            <w:r>
              <w:rPr>
                <w:sz w:val="24"/>
                <w:szCs w:val="24"/>
              </w:rPr>
              <w:t>3. Mustaqil ishlash uchun adabiyotlar bilan tanishtiradi.</w:t>
            </w:r>
          </w:p>
          <w:p w14:paraId="03608B4A">
            <w:pPr>
              <w:spacing w:after="30"/>
              <w:jc w:val="left"/>
            </w:pPr>
            <w:r>
              <w:rPr>
                <w:sz w:val="24"/>
                <w:szCs w:val="24"/>
              </w:rPr>
              <w:t>4. O‘quvchilarni baholash mezoni va ko‘rsatkichlari bilan tanishtiradi (2-ilova).</w:t>
            </w:r>
          </w:p>
          <w:p w14:paraId="04828A55">
            <w:pPr>
              <w:spacing w:after="30"/>
              <w:jc w:val="left"/>
            </w:pPr>
            <w:r>
              <w:rPr>
                <w:b/>
                <w:bCs/>
                <w:sz w:val="24"/>
                <w:szCs w:val="24"/>
              </w:rPr>
              <w:t>Ta’lim oluvchining bilimlarini faollashtirish:</w:t>
            </w:r>
          </w:p>
          <w:p w14:paraId="7849FDF9">
            <w:pPr>
              <w:spacing w:after="30"/>
              <w:jc w:val="left"/>
            </w:pPr>
            <w:r>
              <w:rPr>
                <w:sz w:val="24"/>
                <w:szCs w:val="24"/>
              </w:rPr>
              <w:t>5. Tezkor so‘rov, savol-javob, aqliy hujum texnikalari orqali bilimlarni faollashtiradi.</w:t>
            </w:r>
          </w:p>
          <w:p w14:paraId="3FA307C8">
            <w:pPr>
              <w:spacing w:after="30"/>
              <w:jc w:val="left"/>
            </w:pPr>
            <w:r>
              <w:rPr>
                <w:b/>
                <w:bCs/>
                <w:sz w:val="24"/>
                <w:szCs w:val="24"/>
              </w:rPr>
              <w:t>Yangi o‘quv materiali bayoni:</w:t>
            </w:r>
          </w:p>
          <w:p w14:paraId="1BD242E7">
            <w:pPr>
              <w:spacing w:after="30"/>
              <w:jc w:val="left"/>
            </w:pPr>
            <w:r>
              <w:rPr>
                <w:sz w:val="24"/>
                <w:szCs w:val="24"/>
              </w:rPr>
              <w:t>6. Mavzu rejasi asosida PowerPoint taqdimoti va ko‘rgazmalar yordamida asosiy nazariy holatlarni bayon qiladi.</w:t>
            </w:r>
          </w:p>
          <w:p w14:paraId="5202FB11">
            <w:pPr>
              <w:spacing w:after="30"/>
              <w:jc w:val="left"/>
            </w:pPr>
            <w:r>
              <w:rPr>
                <w:sz w:val="24"/>
                <w:szCs w:val="24"/>
              </w:rPr>
              <w:t>7. «Insert usuli» interaktiv metodi asosida guruhlarda ishlashni tashkil etadi.</w:t>
            </w:r>
          </w:p>
          <w:p w14:paraId="3FC97E68">
            <w:pPr>
              <w:spacing w:after="30"/>
              <w:jc w:val="left"/>
            </w:pPr>
            <w:r>
              <w:rPr>
                <w:b/>
                <w:bCs/>
                <w:sz w:val="24"/>
                <w:szCs w:val="24"/>
              </w:rPr>
              <w:t>Yangi o‘quv materialini mustahkamlash:</w:t>
            </w:r>
          </w:p>
          <w:p w14:paraId="2881DA4E">
            <w:pPr>
              <w:spacing w:after="30"/>
              <w:jc w:val="left"/>
            </w:pPr>
            <w:r>
              <w:rPr>
                <w:sz w:val="24"/>
                <w:szCs w:val="24"/>
              </w:rPr>
              <w:t>8. Mustahkamlash uchun savollar va test topshiriqlari beriladi (3-ilova).</w:t>
            </w:r>
          </w:p>
        </w:tc>
        <w:tc>
          <w:tcPr>
            <w:tcW w:w="2700" w:type="dxa"/>
            <w:tcMar>
              <w:top w:w="60" w:type="dxa"/>
              <w:left w:w="100" w:type="dxa"/>
              <w:bottom w:w="60" w:type="dxa"/>
              <w:right w:w="100" w:type="dxa"/>
            </w:tcMar>
            <w:vAlign w:val="top"/>
          </w:tcPr>
          <w:p w14:paraId="7A5EF39B">
            <w:pPr>
              <w:spacing w:after="30"/>
              <w:jc w:val="left"/>
            </w:pPr>
            <w:r>
              <w:rPr>
                <w:sz w:val="24"/>
                <w:szCs w:val="24"/>
              </w:rPr>
              <w:t>• Savollarga javob beradilar.</w:t>
            </w:r>
          </w:p>
          <w:p w14:paraId="73B2AF9D">
            <w:pPr>
              <w:spacing w:after="30"/>
              <w:jc w:val="left"/>
            </w:pPr>
            <w:r>
              <w:rPr>
                <w:sz w:val="24"/>
                <w:szCs w:val="24"/>
              </w:rPr>
              <w:t>• Kerakli ma’lumotlarni yozib oladilar.</w:t>
            </w:r>
          </w:p>
          <w:p w14:paraId="41ED08D7">
            <w:pPr>
              <w:spacing w:after="30"/>
              <w:jc w:val="left"/>
            </w:pPr>
            <w:r>
              <w:rPr>
                <w:sz w:val="24"/>
                <w:szCs w:val="24"/>
              </w:rPr>
              <w:t>• Guruhlarga bo‘linadilar.</w:t>
            </w:r>
          </w:p>
          <w:p w14:paraId="41EAEDC3">
            <w:pPr>
              <w:spacing w:after="30"/>
              <w:jc w:val="left"/>
            </w:pPr>
            <w:r>
              <w:rPr>
                <w:sz w:val="24"/>
                <w:szCs w:val="24"/>
              </w:rPr>
              <w:t>• Savol-javoblarda faol ishtirok etadilar.</w:t>
            </w:r>
          </w:p>
          <w:p w14:paraId="21F7ED40">
            <w:pPr>
              <w:spacing w:after="30"/>
              <w:jc w:val="left"/>
            </w:pPr>
            <w:r>
              <w:rPr>
                <w:sz w:val="24"/>
                <w:szCs w:val="24"/>
              </w:rPr>
              <w:t>• Diqqat qiladilar va axborotni qabul qiladilar.</w:t>
            </w:r>
          </w:p>
          <w:p w14:paraId="7E43DF6B">
            <w:pPr>
              <w:spacing w:after="30"/>
              <w:jc w:val="left"/>
            </w:pPr>
            <w:r>
              <w:rPr>
                <w:sz w:val="24"/>
                <w:szCs w:val="24"/>
              </w:rPr>
              <w:t>• Guruhlarda ishlaydilar, natijani taqdim etadilar.</w:t>
            </w:r>
          </w:p>
          <w:p w14:paraId="60EC16FC">
            <w:pPr>
              <w:spacing w:after="30"/>
              <w:jc w:val="left"/>
            </w:pPr>
            <w:r>
              <w:rPr>
                <w:sz w:val="24"/>
                <w:szCs w:val="24"/>
              </w:rPr>
              <w:t>• Test topshiriqlarini bajaradilar.</w:t>
            </w:r>
          </w:p>
        </w:tc>
      </w:tr>
      <w:tr w14:paraId="2A0CDC6A">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c>
          <w:tcPr>
            <w:tcW w:w="1900" w:type="dxa"/>
            <w:tcMar>
              <w:top w:w="60" w:type="dxa"/>
              <w:left w:w="100" w:type="dxa"/>
              <w:bottom w:w="60" w:type="dxa"/>
              <w:right w:w="100" w:type="dxa"/>
            </w:tcMar>
            <w:vAlign w:val="top"/>
          </w:tcPr>
          <w:p w14:paraId="7906559A">
            <w:pPr>
              <w:spacing w:after="30"/>
              <w:jc w:val="left"/>
            </w:pPr>
            <w:r>
              <w:rPr>
                <w:b/>
                <w:bCs/>
                <w:sz w:val="24"/>
                <w:szCs w:val="24"/>
              </w:rPr>
              <w:t>3. Yakuniy bosqich</w:t>
            </w:r>
            <w:r>
              <w:rPr>
                <w:sz w:val="24"/>
                <w:szCs w:val="24"/>
              </w:rPr>
              <w:t xml:space="preserve"> (10 daqiqa)</w:t>
            </w:r>
          </w:p>
        </w:tc>
        <w:tc>
          <w:tcPr>
            <w:tcW w:w="5038" w:type="dxa"/>
            <w:tcMar>
              <w:top w:w="60" w:type="dxa"/>
              <w:left w:w="100" w:type="dxa"/>
              <w:bottom w:w="60" w:type="dxa"/>
              <w:right w:w="100" w:type="dxa"/>
            </w:tcMar>
            <w:vAlign w:val="top"/>
          </w:tcPr>
          <w:p w14:paraId="5DF25787">
            <w:pPr>
              <w:spacing w:after="30"/>
              <w:jc w:val="left"/>
            </w:pPr>
            <w:r>
              <w:rPr>
                <w:b/>
                <w:bCs/>
                <w:sz w:val="24"/>
                <w:szCs w:val="24"/>
              </w:rPr>
              <w:t>Mashg‘ulot yakuni:</w:t>
            </w:r>
          </w:p>
          <w:p w14:paraId="56685744">
            <w:pPr>
              <w:spacing w:after="30"/>
              <w:jc w:val="left"/>
            </w:pPr>
            <w:r>
              <w:rPr>
                <w:sz w:val="24"/>
                <w:szCs w:val="24"/>
              </w:rPr>
              <w:t>1. O‘tilgan mavzuni umumlashtiradi, faol ishtirok etgan o‘quvchilarning javoblarini izohlab baholaydi va rag‘batlantiradi.</w:t>
            </w:r>
          </w:p>
          <w:p w14:paraId="79E29135">
            <w:pPr>
              <w:spacing w:after="30"/>
              <w:jc w:val="left"/>
            </w:pPr>
            <w:r>
              <w:rPr>
                <w:b/>
                <w:bCs/>
                <w:sz w:val="24"/>
                <w:szCs w:val="24"/>
              </w:rPr>
              <w:t>Uyga vazifa berilishi:</w:t>
            </w:r>
          </w:p>
          <w:p w14:paraId="3B71A7F5">
            <w:pPr>
              <w:spacing w:after="30"/>
              <w:jc w:val="left"/>
            </w:pPr>
            <w:r>
              <w:rPr>
                <w:sz w:val="24"/>
                <w:szCs w:val="24"/>
              </w:rPr>
              <w:t>2. Kelgusi mashg‘ulotga vazifa va uni bajarish yuzasidan yo‘riqnoma beradi.</w:t>
            </w:r>
          </w:p>
        </w:tc>
        <w:tc>
          <w:tcPr>
            <w:tcW w:w="2700" w:type="dxa"/>
            <w:tcMar>
              <w:top w:w="60" w:type="dxa"/>
              <w:left w:w="100" w:type="dxa"/>
              <w:bottom w:w="60" w:type="dxa"/>
              <w:right w:w="100" w:type="dxa"/>
            </w:tcMar>
            <w:vAlign w:val="top"/>
          </w:tcPr>
          <w:p w14:paraId="1D483C75">
            <w:pPr>
              <w:spacing w:after="30"/>
              <w:jc w:val="left"/>
            </w:pPr>
            <w:r>
              <w:rPr>
                <w:sz w:val="24"/>
                <w:szCs w:val="24"/>
              </w:rPr>
              <w:t>• O‘z-o‘zini va o‘zaro baholashni o‘tkazadilar.</w:t>
            </w:r>
          </w:p>
          <w:p w14:paraId="184AFB8C">
            <w:pPr>
              <w:spacing w:after="30"/>
              <w:jc w:val="left"/>
            </w:pPr>
            <w:r>
              <w:rPr>
                <w:sz w:val="24"/>
                <w:szCs w:val="24"/>
              </w:rPr>
              <w:t>• Topshiriq va yo‘riqnomani yozib oladilar.</w:t>
            </w:r>
          </w:p>
        </w:tc>
      </w:tr>
    </w:tbl>
    <w:p w14:paraId="0B4E0867">
      <w:pPr>
        <w:spacing w:before="400"/>
      </w:pPr>
      <w:r>
        <w:rPr>
          <w:b/>
          <w:bCs/>
        </w:rPr>
        <w:t>Maxsus fan o‘qituvchisi:</w:t>
      </w:r>
      <w:r>
        <w:t xml:space="preserve">   ____________   O. Tashtemirova</w:t>
      </w:r>
    </w:p>
    <w:p w14:paraId="2178553E">
      <w:pPr>
        <w:keepNext/>
        <w:pageBreakBefore/>
        <w:spacing w:before="0" w:after="80"/>
        <w:jc w:val="center"/>
        <w:rPr>
          <w:sz w:val="28"/>
          <w:szCs w:val="28"/>
        </w:rPr>
      </w:pPr>
      <w:r>
        <w:rPr>
          <w:b/>
          <w:bCs/>
          <w:color w:val="1F3864"/>
          <w:sz w:val="28"/>
          <w:szCs w:val="28"/>
        </w:rPr>
        <w:t>Mavzu: Shaxsiy himoya vositalaridan foydalanish qoidalari</w:t>
      </w:r>
    </w:p>
    <w:p w14:paraId="687E16EA">
      <w:pPr>
        <w:keepNext/>
        <w:spacing w:before="120" w:after="80"/>
        <w:rPr>
          <w:sz w:val="28"/>
          <w:szCs w:val="28"/>
        </w:rPr>
      </w:pPr>
      <w:r>
        <w:rPr>
          <w:b/>
          <w:bCs/>
          <w:color w:val="1F3864"/>
          <w:sz w:val="28"/>
          <w:szCs w:val="28"/>
        </w:rPr>
        <w:t>REJA:</w:t>
      </w:r>
    </w:p>
    <w:p w14:paraId="2D30D34E">
      <w:pPr>
        <w:pStyle w:val="16"/>
        <w:numPr>
          <w:ilvl w:val="0"/>
          <w:numId w:val="63"/>
        </w:numPr>
        <w:spacing w:after="40" w:line="264" w:lineRule="auto"/>
        <w:jc w:val="both"/>
        <w:rPr>
          <w:sz w:val="28"/>
          <w:szCs w:val="28"/>
        </w:rPr>
      </w:pPr>
      <w:r>
        <w:rPr>
          <w:b/>
          <w:bCs/>
          <w:sz w:val="28"/>
          <w:szCs w:val="28"/>
        </w:rPr>
        <w:t>SHHVni kiyish va sozlash tartibi.</w:t>
      </w:r>
    </w:p>
    <w:p w14:paraId="422E98BA">
      <w:pPr>
        <w:pStyle w:val="16"/>
        <w:numPr>
          <w:ilvl w:val="0"/>
          <w:numId w:val="63"/>
        </w:numPr>
        <w:spacing w:after="40" w:line="264" w:lineRule="auto"/>
        <w:jc w:val="both"/>
        <w:rPr>
          <w:sz w:val="28"/>
          <w:szCs w:val="28"/>
        </w:rPr>
      </w:pPr>
      <w:r>
        <w:rPr>
          <w:b/>
          <w:bCs/>
          <w:sz w:val="28"/>
          <w:szCs w:val="28"/>
        </w:rPr>
        <w:t>Foydalanish jarayonida xavfsizlikka rioya qilish.</w:t>
      </w:r>
    </w:p>
    <w:p w14:paraId="1EEE6673">
      <w:pPr>
        <w:pStyle w:val="16"/>
        <w:numPr>
          <w:ilvl w:val="0"/>
          <w:numId w:val="63"/>
        </w:numPr>
        <w:spacing w:after="40" w:line="264" w:lineRule="auto"/>
        <w:jc w:val="both"/>
        <w:rPr>
          <w:sz w:val="28"/>
          <w:szCs w:val="28"/>
        </w:rPr>
      </w:pPr>
      <w:r>
        <w:rPr>
          <w:b/>
          <w:bCs/>
          <w:sz w:val="28"/>
          <w:szCs w:val="28"/>
        </w:rPr>
        <w:t>Yaroqsiz SHHV bilan ishlashning xavflari.</w:t>
      </w:r>
    </w:p>
    <w:p w14:paraId="2D97BED7">
      <w:pPr>
        <w:keepNext/>
        <w:spacing w:before="280" w:after="80"/>
        <w:rPr>
          <w:sz w:val="28"/>
          <w:szCs w:val="28"/>
        </w:rPr>
      </w:pPr>
      <w:r>
        <w:rPr>
          <w:b/>
          <w:bCs/>
          <w:color w:val="000000"/>
          <w:sz w:val="28"/>
          <w:szCs w:val="28"/>
        </w:rPr>
        <w:t>1-REJA BO‘YICHA: SHHVNI KIYISH VA SOZLASH TARTIBI</w:t>
      </w:r>
    </w:p>
    <w:p w14:paraId="1854F029">
      <w:pPr>
        <w:keepNext/>
        <w:spacing w:before="140" w:after="80"/>
        <w:rPr>
          <w:sz w:val="28"/>
          <w:szCs w:val="28"/>
        </w:rPr>
      </w:pPr>
      <w:r>
        <w:rPr>
          <w:b/>
          <w:bCs/>
          <w:color w:val="2E75B6"/>
          <w:sz w:val="28"/>
          <w:szCs w:val="28"/>
        </w:rPr>
        <w:t>To‘g‘ri foydalanishning ahamiyati</w:t>
      </w:r>
    </w:p>
    <w:p w14:paraId="60B3D722">
      <w:pPr>
        <w:spacing w:before="0" w:after="100" w:line="276" w:lineRule="auto"/>
        <w:jc w:val="both"/>
        <w:rPr>
          <w:sz w:val="28"/>
          <w:szCs w:val="28"/>
        </w:rPr>
      </w:pPr>
      <w:r>
        <w:rPr>
          <w:sz w:val="28"/>
          <w:szCs w:val="28"/>
        </w:rPr>
        <w:t>Eng sifatli himoya vositasi ham noto‘g‘ri taqilsa yoki shikastlangan bo‘lsa, kutilgan himoyani bermaydi. Bundan ham yomoni — u odamda soxta xavfsizlik hissini uyg‘otadi: «Men himoyalanganman» deb o‘ylagan odam ehtiyotkorlikni yo‘qotadi. Shuning uchun SHHVdan foydalanish qoidalari vositaning o‘zi kabi muhimdir.</w:t>
      </w:r>
    </w:p>
    <w:p w14:paraId="2CF1C84D">
      <w:pPr>
        <w:keepNext/>
        <w:spacing w:before="140" w:after="80"/>
        <w:rPr>
          <w:sz w:val="28"/>
          <w:szCs w:val="28"/>
        </w:rPr>
      </w:pPr>
      <w:r>
        <w:rPr>
          <w:b/>
          <w:bCs/>
          <w:color w:val="2E75B6"/>
          <w:sz w:val="28"/>
          <w:szCs w:val="28"/>
        </w:rPr>
        <w:t>Foydalanishdan oldin tekshirish</w:t>
      </w:r>
    </w:p>
    <w:p w14:paraId="62AA35E1">
      <w:pPr>
        <w:pStyle w:val="16"/>
        <w:numPr>
          <w:ilvl w:val="0"/>
          <w:numId w:val="64"/>
        </w:numPr>
        <w:spacing w:after="40" w:line="264" w:lineRule="auto"/>
        <w:jc w:val="both"/>
        <w:rPr>
          <w:sz w:val="28"/>
          <w:szCs w:val="28"/>
        </w:rPr>
      </w:pPr>
      <w:r>
        <w:rPr>
          <w:sz w:val="28"/>
          <w:szCs w:val="28"/>
        </w:rPr>
        <w:t>Vositani tashqi ko‘rikdan o‘tkazish: yirtiq, teshik, yoriq, tirnalgan, erigan yoki deformatsiyalangan joylar yo‘qligiga ishonch hosil qilish.</w:t>
      </w:r>
    </w:p>
    <w:p w14:paraId="40D71F4C">
      <w:pPr>
        <w:pStyle w:val="16"/>
        <w:numPr>
          <w:ilvl w:val="0"/>
          <w:numId w:val="64"/>
        </w:numPr>
        <w:spacing w:after="40" w:line="264" w:lineRule="auto"/>
        <w:jc w:val="both"/>
        <w:rPr>
          <w:sz w:val="28"/>
          <w:szCs w:val="28"/>
        </w:rPr>
      </w:pPr>
      <w:r>
        <w:rPr>
          <w:sz w:val="28"/>
          <w:szCs w:val="28"/>
        </w:rPr>
        <w:t>Yaroqlilik muddati va (dielektrik vositalarda) keyingi sinov sanasi ko‘rsatilgan shtampni tekshirish. Muddati o‘tgan vositadan foydalanish taqiqlanadi.</w:t>
      </w:r>
    </w:p>
    <w:p w14:paraId="1410CFE9">
      <w:pPr>
        <w:pStyle w:val="16"/>
        <w:numPr>
          <w:ilvl w:val="0"/>
          <w:numId w:val="64"/>
        </w:numPr>
        <w:spacing w:after="40" w:line="264" w:lineRule="auto"/>
        <w:jc w:val="both"/>
        <w:rPr>
          <w:sz w:val="28"/>
          <w:szCs w:val="28"/>
        </w:rPr>
      </w:pPr>
      <w:r>
        <w:rPr>
          <w:sz w:val="28"/>
          <w:szCs w:val="28"/>
        </w:rPr>
        <w:t>Dielektrik qo‘lqoplarni teshik yo‘qligiga tekshirish: qo‘lqopni manjet tomondan barmoqlar tomon o‘rab, ichidagi havoni siqib ko‘rish — havo chiqib ketmasligi kerak. Qo‘lqopga og‘iz bilan havo puflash gigiyenik emas va tavsiya etilmaydi.</w:t>
      </w:r>
    </w:p>
    <w:p w14:paraId="0118368D">
      <w:pPr>
        <w:pStyle w:val="16"/>
        <w:numPr>
          <w:ilvl w:val="0"/>
          <w:numId w:val="64"/>
        </w:numPr>
        <w:spacing w:after="40" w:line="264" w:lineRule="auto"/>
        <w:jc w:val="both"/>
        <w:rPr>
          <w:sz w:val="28"/>
          <w:szCs w:val="28"/>
        </w:rPr>
      </w:pPr>
      <w:r>
        <w:rPr>
          <w:sz w:val="28"/>
          <w:szCs w:val="28"/>
        </w:rPr>
        <w:t>Ko‘zoynak oynalari toza, tirnalmagan, ramkasi butun bo‘lishi kerak.</w:t>
      </w:r>
    </w:p>
    <w:p w14:paraId="4F18C97C">
      <w:pPr>
        <w:pStyle w:val="16"/>
        <w:numPr>
          <w:ilvl w:val="0"/>
          <w:numId w:val="64"/>
        </w:numPr>
        <w:spacing w:after="40" w:line="264" w:lineRule="auto"/>
        <w:jc w:val="both"/>
        <w:rPr>
          <w:sz w:val="28"/>
          <w:szCs w:val="28"/>
        </w:rPr>
      </w:pPr>
      <w:r>
        <w:rPr>
          <w:sz w:val="28"/>
          <w:szCs w:val="28"/>
        </w:rPr>
        <w:t>Antistatik bilakuzukning simi va qisqichi butunligini tekshirish.</w:t>
      </w:r>
    </w:p>
    <w:p w14:paraId="1C28C61D">
      <w:pPr>
        <w:keepNext/>
        <w:spacing w:before="140" w:after="80"/>
        <w:rPr>
          <w:sz w:val="28"/>
          <w:szCs w:val="28"/>
        </w:rPr>
      </w:pPr>
      <w:r>
        <w:rPr>
          <w:b/>
          <w:bCs/>
          <w:color w:val="2E75B6"/>
          <w:sz w:val="28"/>
          <w:szCs w:val="28"/>
        </w:rPr>
        <w:t>Asosiy tushunchalar</w:t>
      </w:r>
    </w:p>
    <w:p w14:paraId="2E09A015">
      <w:pPr>
        <w:spacing w:after="80"/>
        <w:rPr>
          <w:sz w:val="28"/>
          <w:szCs w:val="28"/>
        </w:rPr>
      </w:pPr>
    </w:p>
    <w:tbl>
      <w:tblPr>
        <w:tblStyle w:val="9"/>
        <w:tblW w:w="9638" w:type="dxa"/>
        <w:tblInd w:w="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autofit"/>
        <w:tblCellMar>
          <w:top w:w="0" w:type="dxa"/>
          <w:left w:w="10" w:type="dxa"/>
          <w:bottom w:w="0" w:type="dxa"/>
          <w:right w:w="10" w:type="dxa"/>
        </w:tblCellMar>
      </w:tblPr>
      <w:tblGrid>
        <w:gridCol w:w="3400"/>
        <w:gridCol w:w="6238"/>
      </w:tblGrid>
      <w:tr w14:paraId="3015032F">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rPr>
          <w:cantSplit/>
          <w:tblHeader/>
        </w:trPr>
        <w:tc>
          <w:tcPr>
            <w:tcW w:w="3400" w:type="dxa"/>
            <w:shd w:val="clear" w:color="auto" w:fill="D9E2F3"/>
            <w:tcMar>
              <w:top w:w="60" w:type="dxa"/>
              <w:left w:w="100" w:type="dxa"/>
              <w:bottom w:w="60" w:type="dxa"/>
              <w:right w:w="100" w:type="dxa"/>
            </w:tcMar>
            <w:vAlign w:val="center"/>
          </w:tcPr>
          <w:p w14:paraId="24970969">
            <w:pPr>
              <w:spacing w:after="0"/>
              <w:jc w:val="center"/>
              <w:rPr>
                <w:sz w:val="28"/>
                <w:szCs w:val="28"/>
              </w:rPr>
            </w:pPr>
            <w:r>
              <w:rPr>
                <w:b/>
                <w:bCs/>
                <w:sz w:val="28"/>
                <w:szCs w:val="28"/>
              </w:rPr>
              <w:t>Tushuncha</w:t>
            </w:r>
          </w:p>
        </w:tc>
        <w:tc>
          <w:tcPr>
            <w:tcW w:w="6238" w:type="dxa"/>
            <w:shd w:val="clear" w:color="auto" w:fill="D9E2F3"/>
            <w:tcMar>
              <w:top w:w="60" w:type="dxa"/>
              <w:left w:w="100" w:type="dxa"/>
              <w:bottom w:w="60" w:type="dxa"/>
              <w:right w:w="100" w:type="dxa"/>
            </w:tcMar>
            <w:vAlign w:val="center"/>
          </w:tcPr>
          <w:p w14:paraId="66721061">
            <w:pPr>
              <w:spacing w:after="0"/>
              <w:jc w:val="center"/>
              <w:rPr>
                <w:sz w:val="28"/>
                <w:szCs w:val="28"/>
              </w:rPr>
            </w:pPr>
            <w:r>
              <w:rPr>
                <w:b/>
                <w:bCs/>
                <w:sz w:val="28"/>
                <w:szCs w:val="28"/>
              </w:rPr>
              <w:t>Ma’nosi</w:t>
            </w:r>
          </w:p>
        </w:tc>
      </w:tr>
      <w:tr w14:paraId="1C41CD4F">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rPr>
          <w:cantSplit/>
        </w:trPr>
        <w:tc>
          <w:tcPr>
            <w:tcW w:w="3400" w:type="dxa"/>
            <w:tcMar>
              <w:top w:w="60" w:type="dxa"/>
              <w:left w:w="100" w:type="dxa"/>
              <w:bottom w:w="60" w:type="dxa"/>
              <w:right w:w="100" w:type="dxa"/>
            </w:tcMar>
            <w:vAlign w:val="center"/>
          </w:tcPr>
          <w:p w14:paraId="6AAC426E">
            <w:pPr>
              <w:spacing w:after="0"/>
              <w:jc w:val="left"/>
              <w:rPr>
                <w:sz w:val="28"/>
                <w:szCs w:val="28"/>
              </w:rPr>
            </w:pPr>
            <w:r>
              <w:rPr>
                <w:b w:val="0"/>
                <w:bCs w:val="0"/>
                <w:sz w:val="28"/>
                <w:szCs w:val="28"/>
              </w:rPr>
              <w:t>Tashqi ko‘rik</w:t>
            </w:r>
          </w:p>
        </w:tc>
        <w:tc>
          <w:tcPr>
            <w:tcW w:w="6238" w:type="dxa"/>
            <w:tcMar>
              <w:top w:w="60" w:type="dxa"/>
              <w:left w:w="100" w:type="dxa"/>
              <w:bottom w:w="60" w:type="dxa"/>
              <w:right w:w="100" w:type="dxa"/>
            </w:tcMar>
            <w:vAlign w:val="center"/>
          </w:tcPr>
          <w:p w14:paraId="7B5AC004">
            <w:pPr>
              <w:spacing w:after="0"/>
              <w:jc w:val="left"/>
              <w:rPr>
                <w:sz w:val="28"/>
                <w:szCs w:val="28"/>
              </w:rPr>
            </w:pPr>
            <w:r>
              <w:rPr>
                <w:b w:val="0"/>
                <w:bCs w:val="0"/>
                <w:sz w:val="28"/>
                <w:szCs w:val="28"/>
              </w:rPr>
              <w:t>Vositani ishlatishdan oldin ko‘z bilan shikast va nuqsonlarni tekshirish</w:t>
            </w:r>
          </w:p>
        </w:tc>
      </w:tr>
      <w:tr w14:paraId="7C06FC82">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rPr>
          <w:cantSplit/>
        </w:trPr>
        <w:tc>
          <w:tcPr>
            <w:tcW w:w="3400" w:type="dxa"/>
            <w:tcMar>
              <w:top w:w="60" w:type="dxa"/>
              <w:left w:w="100" w:type="dxa"/>
              <w:bottom w:w="60" w:type="dxa"/>
              <w:right w:w="100" w:type="dxa"/>
            </w:tcMar>
            <w:vAlign w:val="center"/>
          </w:tcPr>
          <w:p w14:paraId="50DBCF57">
            <w:pPr>
              <w:spacing w:after="0"/>
              <w:jc w:val="left"/>
              <w:rPr>
                <w:sz w:val="28"/>
                <w:szCs w:val="28"/>
              </w:rPr>
            </w:pPr>
            <w:r>
              <w:rPr>
                <w:b w:val="0"/>
                <w:bCs w:val="0"/>
                <w:sz w:val="28"/>
                <w:szCs w:val="28"/>
              </w:rPr>
              <w:t>Yaroqlilik muddati</w:t>
            </w:r>
          </w:p>
        </w:tc>
        <w:tc>
          <w:tcPr>
            <w:tcW w:w="6238" w:type="dxa"/>
            <w:tcMar>
              <w:top w:w="60" w:type="dxa"/>
              <w:left w:w="100" w:type="dxa"/>
              <w:bottom w:w="60" w:type="dxa"/>
              <w:right w:w="100" w:type="dxa"/>
            </w:tcMar>
            <w:vAlign w:val="center"/>
          </w:tcPr>
          <w:p w14:paraId="6F665A32">
            <w:pPr>
              <w:spacing w:after="0"/>
              <w:jc w:val="left"/>
              <w:rPr>
                <w:sz w:val="28"/>
                <w:szCs w:val="28"/>
              </w:rPr>
            </w:pPr>
            <w:r>
              <w:rPr>
                <w:b w:val="0"/>
                <w:bCs w:val="0"/>
                <w:sz w:val="28"/>
                <w:szCs w:val="28"/>
              </w:rPr>
              <w:t>Ishlab chiqaruvchi kafolatlagan, vosita o‘z xususiyatlarini saqlaydigan davr</w:t>
            </w:r>
          </w:p>
        </w:tc>
      </w:tr>
      <w:tr w14:paraId="6A82085C">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rPr>
          <w:cantSplit/>
        </w:trPr>
        <w:tc>
          <w:tcPr>
            <w:tcW w:w="3400" w:type="dxa"/>
            <w:tcMar>
              <w:top w:w="60" w:type="dxa"/>
              <w:left w:w="100" w:type="dxa"/>
              <w:bottom w:w="60" w:type="dxa"/>
              <w:right w:w="100" w:type="dxa"/>
            </w:tcMar>
            <w:vAlign w:val="center"/>
          </w:tcPr>
          <w:p w14:paraId="7CC37D92">
            <w:pPr>
              <w:spacing w:after="0"/>
              <w:jc w:val="left"/>
              <w:rPr>
                <w:sz w:val="28"/>
                <w:szCs w:val="28"/>
              </w:rPr>
            </w:pPr>
            <w:r>
              <w:rPr>
                <w:b w:val="0"/>
                <w:bCs w:val="0"/>
                <w:sz w:val="28"/>
                <w:szCs w:val="28"/>
              </w:rPr>
              <w:t>Sinov shtampi</w:t>
            </w:r>
          </w:p>
        </w:tc>
        <w:tc>
          <w:tcPr>
            <w:tcW w:w="6238" w:type="dxa"/>
            <w:tcMar>
              <w:top w:w="60" w:type="dxa"/>
              <w:left w:w="100" w:type="dxa"/>
              <w:bottom w:w="60" w:type="dxa"/>
              <w:right w:w="100" w:type="dxa"/>
            </w:tcMar>
            <w:vAlign w:val="center"/>
          </w:tcPr>
          <w:p w14:paraId="007CA432">
            <w:pPr>
              <w:spacing w:after="0"/>
              <w:jc w:val="left"/>
              <w:rPr>
                <w:sz w:val="28"/>
                <w:szCs w:val="28"/>
              </w:rPr>
            </w:pPr>
            <w:r>
              <w:rPr>
                <w:b w:val="0"/>
                <w:bCs w:val="0"/>
                <w:sz w:val="28"/>
                <w:szCs w:val="28"/>
              </w:rPr>
              <w:t>Dielektrik vositaning laboratoriya sinovidan o‘tgani va keyingi sinov sanasini ko‘rsatuvchi belgi</w:t>
            </w:r>
          </w:p>
        </w:tc>
      </w:tr>
    </w:tbl>
    <w:p w14:paraId="1D696A73">
      <w:pPr>
        <w:spacing w:after="80"/>
        <w:rPr>
          <w:sz w:val="28"/>
          <w:szCs w:val="28"/>
        </w:rPr>
      </w:pPr>
    </w:p>
    <w:p w14:paraId="5277A6EB">
      <w:pPr>
        <w:keepNext/>
        <w:spacing w:before="280" w:after="80"/>
        <w:rPr>
          <w:sz w:val="28"/>
          <w:szCs w:val="28"/>
        </w:rPr>
      </w:pPr>
      <w:r>
        <w:rPr>
          <w:b/>
          <w:bCs/>
          <w:color w:val="000000"/>
          <w:sz w:val="28"/>
          <w:szCs w:val="28"/>
        </w:rPr>
        <w:t>2-REJA BO‘YICHA: FOYDALANISH JARAYONIDA XAVFSIZLIKKA RIOYA QILISH</w:t>
      </w:r>
    </w:p>
    <w:p w14:paraId="176EF39D">
      <w:pPr>
        <w:keepNext/>
        <w:spacing w:before="140" w:after="80"/>
        <w:rPr>
          <w:sz w:val="28"/>
          <w:szCs w:val="28"/>
        </w:rPr>
      </w:pPr>
      <w:r>
        <w:rPr>
          <w:b/>
          <w:bCs/>
          <w:color w:val="2E75B6"/>
          <w:sz w:val="28"/>
          <w:szCs w:val="28"/>
        </w:rPr>
        <w:t>Kiyish va sozlash qoidalari</w:t>
      </w:r>
    </w:p>
    <w:p w14:paraId="4CA60ACC">
      <w:pPr>
        <w:spacing w:after="80"/>
        <w:rPr>
          <w:sz w:val="28"/>
          <w:szCs w:val="28"/>
        </w:rPr>
      </w:pPr>
    </w:p>
    <w:tbl>
      <w:tblPr>
        <w:tblStyle w:val="9"/>
        <w:tblW w:w="9638" w:type="dxa"/>
        <w:tblInd w:w="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autofit"/>
        <w:tblCellMar>
          <w:top w:w="0" w:type="dxa"/>
          <w:left w:w="10" w:type="dxa"/>
          <w:bottom w:w="0" w:type="dxa"/>
          <w:right w:w="10" w:type="dxa"/>
        </w:tblCellMar>
      </w:tblPr>
      <w:tblGrid>
        <w:gridCol w:w="3400"/>
        <w:gridCol w:w="6238"/>
      </w:tblGrid>
      <w:tr w14:paraId="25FF0A6F">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rPr>
          <w:cantSplit/>
          <w:tblHeader/>
        </w:trPr>
        <w:tc>
          <w:tcPr>
            <w:tcW w:w="3400" w:type="dxa"/>
            <w:shd w:val="clear" w:color="auto" w:fill="D9E2F3"/>
            <w:tcMar>
              <w:top w:w="60" w:type="dxa"/>
              <w:left w:w="100" w:type="dxa"/>
              <w:bottom w:w="60" w:type="dxa"/>
              <w:right w:w="100" w:type="dxa"/>
            </w:tcMar>
            <w:vAlign w:val="center"/>
          </w:tcPr>
          <w:p w14:paraId="53726BAC">
            <w:pPr>
              <w:spacing w:after="0"/>
              <w:jc w:val="center"/>
              <w:rPr>
                <w:sz w:val="28"/>
                <w:szCs w:val="28"/>
              </w:rPr>
            </w:pPr>
            <w:r>
              <w:rPr>
                <w:b/>
                <w:bCs/>
                <w:sz w:val="28"/>
                <w:szCs w:val="28"/>
              </w:rPr>
              <w:t>Vosita</w:t>
            </w:r>
          </w:p>
        </w:tc>
        <w:tc>
          <w:tcPr>
            <w:tcW w:w="6238" w:type="dxa"/>
            <w:shd w:val="clear" w:color="auto" w:fill="D9E2F3"/>
            <w:tcMar>
              <w:top w:w="60" w:type="dxa"/>
              <w:left w:w="100" w:type="dxa"/>
              <w:bottom w:w="60" w:type="dxa"/>
              <w:right w:w="100" w:type="dxa"/>
            </w:tcMar>
            <w:vAlign w:val="center"/>
          </w:tcPr>
          <w:p w14:paraId="1F86BC5D">
            <w:pPr>
              <w:spacing w:after="0"/>
              <w:jc w:val="center"/>
              <w:rPr>
                <w:sz w:val="28"/>
                <w:szCs w:val="28"/>
              </w:rPr>
            </w:pPr>
            <w:r>
              <w:rPr>
                <w:b/>
                <w:bCs/>
                <w:sz w:val="28"/>
                <w:szCs w:val="28"/>
              </w:rPr>
              <w:t>To‘g‘ri kiyish va sozlash</w:t>
            </w:r>
          </w:p>
        </w:tc>
      </w:tr>
      <w:tr w14:paraId="2F1CA722">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rPr>
          <w:cantSplit/>
        </w:trPr>
        <w:tc>
          <w:tcPr>
            <w:tcW w:w="3400" w:type="dxa"/>
            <w:tcMar>
              <w:top w:w="60" w:type="dxa"/>
              <w:left w:w="100" w:type="dxa"/>
              <w:bottom w:w="60" w:type="dxa"/>
              <w:right w:w="100" w:type="dxa"/>
            </w:tcMar>
            <w:vAlign w:val="center"/>
          </w:tcPr>
          <w:p w14:paraId="5F4E23FA">
            <w:pPr>
              <w:spacing w:after="0"/>
              <w:jc w:val="left"/>
              <w:rPr>
                <w:sz w:val="28"/>
                <w:szCs w:val="28"/>
              </w:rPr>
            </w:pPr>
            <w:r>
              <w:rPr>
                <w:b w:val="0"/>
                <w:bCs w:val="0"/>
                <w:sz w:val="28"/>
                <w:szCs w:val="28"/>
              </w:rPr>
              <w:t>Himoya ko‘zoynagi</w:t>
            </w:r>
          </w:p>
        </w:tc>
        <w:tc>
          <w:tcPr>
            <w:tcW w:w="6238" w:type="dxa"/>
            <w:tcMar>
              <w:top w:w="60" w:type="dxa"/>
              <w:left w:w="100" w:type="dxa"/>
              <w:bottom w:w="60" w:type="dxa"/>
              <w:right w:w="100" w:type="dxa"/>
            </w:tcMar>
            <w:vAlign w:val="center"/>
          </w:tcPr>
          <w:p w14:paraId="08CCD75E">
            <w:pPr>
              <w:spacing w:after="0"/>
              <w:jc w:val="left"/>
              <w:rPr>
                <w:sz w:val="28"/>
                <w:szCs w:val="28"/>
              </w:rPr>
            </w:pPr>
            <w:r>
              <w:rPr>
                <w:b w:val="0"/>
                <w:bCs w:val="0"/>
                <w:sz w:val="28"/>
                <w:szCs w:val="28"/>
              </w:rPr>
              <w:t>Yuzga zich, lekin siqmasdan o‘tiradi; tasmasi bosh o‘lchamiga moslanadi</w:t>
            </w:r>
          </w:p>
        </w:tc>
      </w:tr>
      <w:tr w14:paraId="30B3514E">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rPr>
          <w:cantSplit/>
        </w:trPr>
        <w:tc>
          <w:tcPr>
            <w:tcW w:w="3400" w:type="dxa"/>
            <w:tcMar>
              <w:top w:w="60" w:type="dxa"/>
              <w:left w:w="100" w:type="dxa"/>
              <w:bottom w:w="60" w:type="dxa"/>
              <w:right w:w="100" w:type="dxa"/>
            </w:tcMar>
            <w:vAlign w:val="center"/>
          </w:tcPr>
          <w:p w14:paraId="5E4943F8">
            <w:pPr>
              <w:spacing w:after="0"/>
              <w:jc w:val="left"/>
              <w:rPr>
                <w:sz w:val="28"/>
                <w:szCs w:val="28"/>
              </w:rPr>
            </w:pPr>
            <w:r>
              <w:rPr>
                <w:b w:val="0"/>
                <w:bCs w:val="0"/>
                <w:sz w:val="28"/>
                <w:szCs w:val="28"/>
              </w:rPr>
              <w:t>Quloqchin</w:t>
            </w:r>
          </w:p>
        </w:tc>
        <w:tc>
          <w:tcPr>
            <w:tcW w:w="6238" w:type="dxa"/>
            <w:tcMar>
              <w:top w:w="60" w:type="dxa"/>
              <w:left w:w="100" w:type="dxa"/>
              <w:bottom w:w="60" w:type="dxa"/>
              <w:right w:w="100" w:type="dxa"/>
            </w:tcMar>
            <w:vAlign w:val="center"/>
          </w:tcPr>
          <w:p w14:paraId="531414D2">
            <w:pPr>
              <w:spacing w:after="0"/>
              <w:jc w:val="left"/>
              <w:rPr>
                <w:sz w:val="28"/>
                <w:szCs w:val="28"/>
              </w:rPr>
            </w:pPr>
            <w:r>
              <w:rPr>
                <w:b w:val="0"/>
                <w:bCs w:val="0"/>
                <w:sz w:val="28"/>
                <w:szCs w:val="28"/>
              </w:rPr>
              <w:t>Quloqni to‘liq yopadi; quloq tiqinlari toza qo‘l bilan, to‘g‘ri chuqurlikda qo‘yiladi</w:t>
            </w:r>
          </w:p>
        </w:tc>
      </w:tr>
      <w:tr w14:paraId="0E84177D">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rPr>
          <w:cantSplit/>
        </w:trPr>
        <w:tc>
          <w:tcPr>
            <w:tcW w:w="3400" w:type="dxa"/>
            <w:tcMar>
              <w:top w:w="60" w:type="dxa"/>
              <w:left w:w="100" w:type="dxa"/>
              <w:bottom w:w="60" w:type="dxa"/>
              <w:right w:w="100" w:type="dxa"/>
            </w:tcMar>
            <w:vAlign w:val="center"/>
          </w:tcPr>
          <w:p w14:paraId="266716B9">
            <w:pPr>
              <w:spacing w:after="0"/>
              <w:jc w:val="left"/>
              <w:rPr>
                <w:sz w:val="28"/>
                <w:szCs w:val="28"/>
              </w:rPr>
            </w:pPr>
            <w:r>
              <w:rPr>
                <w:b w:val="0"/>
                <w:bCs w:val="0"/>
                <w:sz w:val="28"/>
                <w:szCs w:val="28"/>
              </w:rPr>
              <w:t>Qo‘lqop</w:t>
            </w:r>
          </w:p>
        </w:tc>
        <w:tc>
          <w:tcPr>
            <w:tcW w:w="6238" w:type="dxa"/>
            <w:tcMar>
              <w:top w:w="60" w:type="dxa"/>
              <w:left w:w="100" w:type="dxa"/>
              <w:bottom w:w="60" w:type="dxa"/>
              <w:right w:w="100" w:type="dxa"/>
            </w:tcMar>
            <w:vAlign w:val="center"/>
          </w:tcPr>
          <w:p w14:paraId="1D16A61E">
            <w:pPr>
              <w:spacing w:after="0"/>
              <w:jc w:val="left"/>
              <w:rPr>
                <w:sz w:val="28"/>
                <w:szCs w:val="28"/>
              </w:rPr>
            </w:pPr>
            <w:r>
              <w:rPr>
                <w:b w:val="0"/>
                <w:bCs w:val="0"/>
                <w:sz w:val="28"/>
                <w:szCs w:val="28"/>
              </w:rPr>
              <w:t>O‘lchamga mos; dielektrik qo‘lqop manjeti kiyim yengining ustidan kiyiladi, chetlari qayrilmaydi</w:t>
            </w:r>
          </w:p>
        </w:tc>
      </w:tr>
      <w:tr w14:paraId="7A5DBD8E">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rPr>
          <w:cantSplit/>
        </w:trPr>
        <w:tc>
          <w:tcPr>
            <w:tcW w:w="3400" w:type="dxa"/>
            <w:tcMar>
              <w:top w:w="60" w:type="dxa"/>
              <w:left w:w="100" w:type="dxa"/>
              <w:bottom w:w="60" w:type="dxa"/>
              <w:right w:w="100" w:type="dxa"/>
            </w:tcMar>
            <w:vAlign w:val="center"/>
          </w:tcPr>
          <w:p w14:paraId="77E89987">
            <w:pPr>
              <w:spacing w:after="0"/>
              <w:jc w:val="left"/>
              <w:rPr>
                <w:sz w:val="28"/>
                <w:szCs w:val="28"/>
              </w:rPr>
            </w:pPr>
            <w:r>
              <w:rPr>
                <w:b w:val="0"/>
                <w:bCs w:val="0"/>
                <w:sz w:val="28"/>
                <w:szCs w:val="28"/>
              </w:rPr>
              <w:t>Antistatik bilakuzuk</w:t>
            </w:r>
          </w:p>
        </w:tc>
        <w:tc>
          <w:tcPr>
            <w:tcW w:w="6238" w:type="dxa"/>
            <w:tcMar>
              <w:top w:w="60" w:type="dxa"/>
              <w:left w:w="100" w:type="dxa"/>
              <w:bottom w:w="60" w:type="dxa"/>
              <w:right w:w="100" w:type="dxa"/>
            </w:tcMar>
            <w:vAlign w:val="center"/>
          </w:tcPr>
          <w:p w14:paraId="313641C6">
            <w:pPr>
              <w:spacing w:after="0"/>
              <w:jc w:val="left"/>
              <w:rPr>
                <w:sz w:val="28"/>
                <w:szCs w:val="28"/>
              </w:rPr>
            </w:pPr>
            <w:r>
              <w:rPr>
                <w:b w:val="0"/>
                <w:bCs w:val="0"/>
                <w:sz w:val="28"/>
                <w:szCs w:val="28"/>
              </w:rPr>
              <w:t>Teriga zich tegib turadi; qisqichi korpusning bo‘yalmagan metall qismiga yoki yerga ulangan nuqtaga ulanadi</w:t>
            </w:r>
          </w:p>
        </w:tc>
      </w:tr>
      <w:tr w14:paraId="7B6858E9">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rPr>
          <w:cantSplit/>
        </w:trPr>
        <w:tc>
          <w:tcPr>
            <w:tcW w:w="3400" w:type="dxa"/>
            <w:tcMar>
              <w:top w:w="60" w:type="dxa"/>
              <w:left w:w="100" w:type="dxa"/>
              <w:bottom w:w="60" w:type="dxa"/>
              <w:right w:w="100" w:type="dxa"/>
            </w:tcMar>
            <w:vAlign w:val="center"/>
          </w:tcPr>
          <w:p w14:paraId="0EF570FB">
            <w:pPr>
              <w:spacing w:after="0"/>
              <w:jc w:val="left"/>
              <w:rPr>
                <w:sz w:val="28"/>
                <w:szCs w:val="28"/>
              </w:rPr>
            </w:pPr>
            <w:r>
              <w:rPr>
                <w:b w:val="0"/>
                <w:bCs w:val="0"/>
                <w:sz w:val="28"/>
                <w:szCs w:val="28"/>
              </w:rPr>
              <w:t>Maxsus kiyim</w:t>
            </w:r>
          </w:p>
        </w:tc>
        <w:tc>
          <w:tcPr>
            <w:tcW w:w="6238" w:type="dxa"/>
            <w:tcMar>
              <w:top w:w="60" w:type="dxa"/>
              <w:left w:w="100" w:type="dxa"/>
              <w:bottom w:w="60" w:type="dxa"/>
              <w:right w:w="100" w:type="dxa"/>
            </w:tcMar>
            <w:vAlign w:val="center"/>
          </w:tcPr>
          <w:p w14:paraId="428CCD41">
            <w:pPr>
              <w:spacing w:after="0"/>
              <w:jc w:val="left"/>
              <w:rPr>
                <w:sz w:val="28"/>
                <w:szCs w:val="28"/>
              </w:rPr>
            </w:pPr>
            <w:r>
              <w:rPr>
                <w:b w:val="0"/>
                <w:bCs w:val="0"/>
                <w:sz w:val="28"/>
                <w:szCs w:val="28"/>
              </w:rPr>
              <w:t>Tugmalari qadalgan, yenglari tushirilgan; osilib turgan uchlar bo‘lmaydi</w:t>
            </w:r>
          </w:p>
        </w:tc>
      </w:tr>
    </w:tbl>
    <w:p w14:paraId="384B6D02">
      <w:pPr>
        <w:spacing w:after="80"/>
        <w:rPr>
          <w:sz w:val="28"/>
          <w:szCs w:val="28"/>
        </w:rPr>
      </w:pPr>
    </w:p>
    <w:p w14:paraId="05BA1C7F">
      <w:pPr>
        <w:keepNext/>
        <w:spacing w:before="140" w:after="80"/>
        <w:rPr>
          <w:sz w:val="28"/>
          <w:szCs w:val="28"/>
        </w:rPr>
      </w:pPr>
      <w:r>
        <w:rPr>
          <w:b/>
          <w:bCs/>
          <w:color w:val="2E75B6"/>
          <w:sz w:val="28"/>
          <w:szCs w:val="28"/>
        </w:rPr>
        <w:t>Foydalanish jarayonida</w:t>
      </w:r>
    </w:p>
    <w:p w14:paraId="7FCB571A">
      <w:pPr>
        <w:spacing w:before="0" w:after="100" w:line="276" w:lineRule="auto"/>
        <w:jc w:val="both"/>
        <w:rPr>
          <w:sz w:val="28"/>
          <w:szCs w:val="28"/>
        </w:rPr>
      </w:pPr>
      <w:r>
        <w:rPr>
          <w:sz w:val="28"/>
          <w:szCs w:val="28"/>
        </w:rPr>
        <w:t>Ish davomida vositani yechmaslik va uning holatini kuzatib borish kerak. Agar ish paytida vosita shikastlansa (qo‘lqop yirtilsa, ko‘zoynak yorilsa), ishni darhol to‘xtatib, uni almashtirish lozim. Gigiyena talablariga ko‘ra ko‘zoynak, quloqchin va respiratorlar shaxsiy foydalanishga beriladi; umumiy vositalar esa har bir foydalanuvchidan keyin dezinfeksiya qilinadi.</w:t>
      </w:r>
    </w:p>
    <w:p w14:paraId="4352F7BC">
      <w:pPr>
        <w:spacing w:before="0" w:after="100" w:line="276" w:lineRule="auto"/>
        <w:jc w:val="both"/>
        <w:rPr>
          <w:sz w:val="28"/>
          <w:szCs w:val="28"/>
        </w:rPr>
      </w:pPr>
      <w:r>
        <w:rPr>
          <w:sz w:val="28"/>
          <w:szCs w:val="28"/>
        </w:rPr>
        <w:t>Antistatik bilakuzuk bilan ishlaganda kompyuter tarmoqdan uzilgan bo‘lishi kerak. Bilakuzuk faqat statik zaryaddan himoya qiladi, kuchlanish ostidagi qismlardan esa himoya qilmaydi.</w:t>
      </w:r>
    </w:p>
    <w:p w14:paraId="2E75213C">
      <w:pPr>
        <w:keepNext/>
        <w:spacing w:before="280" w:after="80"/>
        <w:rPr>
          <w:sz w:val="28"/>
          <w:szCs w:val="28"/>
        </w:rPr>
      </w:pPr>
      <w:r>
        <w:rPr>
          <w:b/>
          <w:bCs/>
          <w:color w:val="000000"/>
          <w:sz w:val="28"/>
          <w:szCs w:val="28"/>
        </w:rPr>
        <w:t>3-REJA BO‘YICHA: YAROQSIZ SHHV BILAN ISHLASHNING XAVFLARI</w:t>
      </w:r>
    </w:p>
    <w:p w14:paraId="01F9C89D">
      <w:pPr>
        <w:keepNext/>
        <w:spacing w:before="140" w:after="80"/>
        <w:rPr>
          <w:sz w:val="28"/>
          <w:szCs w:val="28"/>
        </w:rPr>
      </w:pPr>
      <w:r>
        <w:rPr>
          <w:b/>
          <w:bCs/>
          <w:color w:val="2E75B6"/>
          <w:sz w:val="28"/>
          <w:szCs w:val="28"/>
        </w:rPr>
        <w:t>Yaroqsiz SHHV xavfi</w:t>
      </w:r>
    </w:p>
    <w:p w14:paraId="726510D8">
      <w:pPr>
        <w:pStyle w:val="16"/>
        <w:numPr>
          <w:ilvl w:val="0"/>
          <w:numId w:val="2"/>
        </w:numPr>
        <w:spacing w:after="40" w:line="264" w:lineRule="auto"/>
        <w:jc w:val="both"/>
        <w:rPr>
          <w:sz w:val="28"/>
          <w:szCs w:val="28"/>
        </w:rPr>
      </w:pPr>
      <w:r>
        <w:rPr>
          <w:sz w:val="28"/>
          <w:szCs w:val="28"/>
        </w:rPr>
        <w:t>Teshik dielektrik qo‘lqop tok urishidan himoya qilmaydi.</w:t>
      </w:r>
    </w:p>
    <w:p w14:paraId="29E870D2">
      <w:pPr>
        <w:pStyle w:val="16"/>
        <w:numPr>
          <w:ilvl w:val="0"/>
          <w:numId w:val="2"/>
        </w:numPr>
        <w:spacing w:after="40" w:line="264" w:lineRule="auto"/>
        <w:jc w:val="both"/>
        <w:rPr>
          <w:sz w:val="28"/>
          <w:szCs w:val="28"/>
        </w:rPr>
      </w:pPr>
      <w:r>
        <w:rPr>
          <w:sz w:val="28"/>
          <w:szCs w:val="28"/>
        </w:rPr>
        <w:t>Yorilgan ko‘zoynak sinib, ko‘zni jarohatlashi mumkin.</w:t>
      </w:r>
    </w:p>
    <w:p w14:paraId="0975A6DF">
      <w:pPr>
        <w:pStyle w:val="16"/>
        <w:numPr>
          <w:ilvl w:val="0"/>
          <w:numId w:val="2"/>
        </w:numPr>
        <w:spacing w:after="40" w:line="264" w:lineRule="auto"/>
        <w:jc w:val="both"/>
        <w:rPr>
          <w:sz w:val="28"/>
          <w:szCs w:val="28"/>
        </w:rPr>
      </w:pPr>
      <w:r>
        <w:rPr>
          <w:sz w:val="28"/>
          <w:szCs w:val="28"/>
        </w:rPr>
        <w:t>To‘g‘ri o‘rnatilmagan quloq tiqini shovqinning bir qismini o‘tkazadi.</w:t>
      </w:r>
    </w:p>
    <w:p w14:paraId="17408B2D">
      <w:pPr>
        <w:pStyle w:val="16"/>
        <w:numPr>
          <w:ilvl w:val="0"/>
          <w:numId w:val="2"/>
        </w:numPr>
        <w:spacing w:after="40" w:line="264" w:lineRule="auto"/>
        <w:jc w:val="both"/>
        <w:rPr>
          <w:sz w:val="28"/>
          <w:szCs w:val="28"/>
        </w:rPr>
      </w:pPr>
      <w:r>
        <w:rPr>
          <w:sz w:val="28"/>
          <w:szCs w:val="28"/>
        </w:rPr>
        <w:t>Uzilgan simli antistatik bilakuzuk zaryadni olib ketmaydi va texnikani buzadi.</w:t>
      </w:r>
    </w:p>
    <w:p w14:paraId="545C55FF">
      <w:pPr>
        <w:pStyle w:val="16"/>
        <w:numPr>
          <w:ilvl w:val="0"/>
          <w:numId w:val="2"/>
        </w:numPr>
        <w:spacing w:after="40" w:line="264" w:lineRule="auto"/>
        <w:jc w:val="both"/>
        <w:rPr>
          <w:sz w:val="28"/>
          <w:szCs w:val="28"/>
        </w:rPr>
      </w:pPr>
      <w:r>
        <w:rPr>
          <w:sz w:val="28"/>
          <w:szCs w:val="28"/>
        </w:rPr>
        <w:t>Muddati o‘tgan respirator filtri zararli moddalarni ushlab qolmaydi.</w:t>
      </w:r>
    </w:p>
    <w:p w14:paraId="48530D26">
      <w:pPr>
        <w:keepNext/>
        <w:spacing w:before="140" w:after="80"/>
        <w:rPr>
          <w:sz w:val="28"/>
          <w:szCs w:val="28"/>
        </w:rPr>
      </w:pPr>
      <w:r>
        <w:rPr>
          <w:b/>
          <w:bCs/>
          <w:color w:val="2E75B6"/>
          <w:sz w:val="28"/>
          <w:szCs w:val="28"/>
        </w:rPr>
        <w:t>Nosoz vosita aniqlanganda</w:t>
      </w:r>
    </w:p>
    <w:p w14:paraId="11495F59">
      <w:pPr>
        <w:pStyle w:val="16"/>
        <w:numPr>
          <w:ilvl w:val="0"/>
          <w:numId w:val="65"/>
        </w:numPr>
        <w:spacing w:after="40" w:line="264" w:lineRule="auto"/>
        <w:jc w:val="both"/>
        <w:rPr>
          <w:sz w:val="28"/>
          <w:szCs w:val="28"/>
        </w:rPr>
      </w:pPr>
      <w:r>
        <w:rPr>
          <w:sz w:val="28"/>
          <w:szCs w:val="28"/>
        </w:rPr>
        <w:t>Vositadan foydalanishni darhol to‘xtatish.</w:t>
      </w:r>
    </w:p>
    <w:p w14:paraId="3648166C">
      <w:pPr>
        <w:pStyle w:val="16"/>
        <w:numPr>
          <w:ilvl w:val="0"/>
          <w:numId w:val="65"/>
        </w:numPr>
        <w:spacing w:after="40" w:line="264" w:lineRule="auto"/>
        <w:jc w:val="both"/>
        <w:rPr>
          <w:sz w:val="28"/>
          <w:szCs w:val="28"/>
        </w:rPr>
      </w:pPr>
      <w:r>
        <w:rPr>
          <w:sz w:val="28"/>
          <w:szCs w:val="28"/>
        </w:rPr>
        <w:t>Uni alohida belgilash («Yaroqsiz» yozuvi).</w:t>
      </w:r>
    </w:p>
    <w:p w14:paraId="4FE1697C">
      <w:pPr>
        <w:pStyle w:val="16"/>
        <w:numPr>
          <w:ilvl w:val="0"/>
          <w:numId w:val="65"/>
        </w:numPr>
        <w:spacing w:after="40" w:line="264" w:lineRule="auto"/>
        <w:jc w:val="both"/>
        <w:rPr>
          <w:sz w:val="28"/>
          <w:szCs w:val="28"/>
        </w:rPr>
      </w:pPr>
      <w:r>
        <w:rPr>
          <w:sz w:val="28"/>
          <w:szCs w:val="28"/>
        </w:rPr>
        <w:t>Mas’ul shaxsga topshirish va yangisini olish.</w:t>
      </w:r>
    </w:p>
    <w:p w14:paraId="2539A318">
      <w:pPr>
        <w:pStyle w:val="16"/>
        <w:numPr>
          <w:ilvl w:val="0"/>
          <w:numId w:val="65"/>
        </w:numPr>
        <w:spacing w:after="40" w:line="264" w:lineRule="auto"/>
        <w:jc w:val="both"/>
        <w:rPr>
          <w:sz w:val="28"/>
          <w:szCs w:val="28"/>
        </w:rPr>
      </w:pPr>
      <w:r>
        <w:rPr>
          <w:sz w:val="28"/>
          <w:szCs w:val="28"/>
        </w:rPr>
        <w:t>Holatni hisob jurnaliga yozish.</w:t>
      </w:r>
    </w:p>
    <w:p w14:paraId="0D8E1100">
      <w:pPr>
        <w:spacing w:before="0" w:after="100" w:line="276" w:lineRule="auto"/>
        <w:jc w:val="both"/>
        <w:rPr>
          <w:sz w:val="28"/>
          <w:szCs w:val="28"/>
        </w:rPr>
      </w:pPr>
      <w:r>
        <w:rPr>
          <w:sz w:val="28"/>
          <w:szCs w:val="28"/>
        </w:rPr>
        <w:t>Nosoz vositani «hozircha ishlatib turish» qat’iyan man etiladi. Shubha tug‘ilsa — ishlatmang, almashtiring.</w:t>
      </w:r>
    </w:p>
    <w:p w14:paraId="2691394D">
      <w:pPr>
        <w:keepNext/>
        <w:spacing w:before="300" w:after="80"/>
        <w:rPr>
          <w:b/>
          <w:bCs/>
          <w:color w:val="1F3864"/>
          <w:sz w:val="28"/>
          <w:szCs w:val="28"/>
        </w:rPr>
      </w:pPr>
    </w:p>
    <w:p w14:paraId="13486114">
      <w:pPr>
        <w:keepNext/>
        <w:spacing w:before="300" w:after="80"/>
        <w:rPr>
          <w:sz w:val="28"/>
          <w:szCs w:val="28"/>
        </w:rPr>
      </w:pPr>
      <w:r>
        <w:rPr>
          <w:b/>
          <w:bCs/>
          <w:color w:val="1F3864"/>
          <w:sz w:val="28"/>
          <w:szCs w:val="28"/>
        </w:rPr>
        <w:t>1-ILOVA. O‘TGAN MAVZU BO‘YICHA SAVOLLAR</w:t>
      </w:r>
    </w:p>
    <w:p w14:paraId="050A546D">
      <w:pPr>
        <w:pStyle w:val="16"/>
        <w:numPr>
          <w:ilvl w:val="0"/>
          <w:numId w:val="66"/>
        </w:numPr>
        <w:spacing w:after="40" w:line="264" w:lineRule="auto"/>
        <w:jc w:val="both"/>
        <w:rPr>
          <w:sz w:val="28"/>
          <w:szCs w:val="28"/>
        </w:rPr>
      </w:pPr>
      <w:r>
        <w:rPr>
          <w:sz w:val="28"/>
          <w:szCs w:val="28"/>
        </w:rPr>
        <w:t>Shaxsiy himoya vositalari nima va ular jamoaviy vositalardan qanday farq qiladi?</w:t>
      </w:r>
    </w:p>
    <w:p w14:paraId="72EBAB43">
      <w:pPr>
        <w:pStyle w:val="16"/>
        <w:numPr>
          <w:ilvl w:val="0"/>
          <w:numId w:val="66"/>
        </w:numPr>
        <w:spacing w:after="40" w:line="264" w:lineRule="auto"/>
        <w:jc w:val="both"/>
        <w:rPr>
          <w:sz w:val="28"/>
          <w:szCs w:val="28"/>
        </w:rPr>
      </w:pPr>
      <w:r>
        <w:rPr>
          <w:sz w:val="28"/>
          <w:szCs w:val="28"/>
        </w:rPr>
        <w:t>SHHV himoya qilinadigan a’zoga ko‘ra qanday guruhlarga bo‘linadi?</w:t>
      </w:r>
    </w:p>
    <w:p w14:paraId="1A8D546C">
      <w:pPr>
        <w:pStyle w:val="16"/>
        <w:numPr>
          <w:ilvl w:val="0"/>
          <w:numId w:val="66"/>
        </w:numPr>
        <w:spacing w:after="40" w:line="264" w:lineRule="auto"/>
        <w:jc w:val="both"/>
        <w:rPr>
          <w:sz w:val="28"/>
          <w:szCs w:val="28"/>
        </w:rPr>
      </w:pPr>
      <w:r>
        <w:rPr>
          <w:sz w:val="28"/>
          <w:szCs w:val="28"/>
        </w:rPr>
        <w:t>Kompyuter dizaynerlari uchun qanday himoya vositalari mavjud?</w:t>
      </w:r>
    </w:p>
    <w:p w14:paraId="63930E21">
      <w:pPr>
        <w:keepNext/>
        <w:spacing w:before="240" w:after="80"/>
        <w:rPr>
          <w:sz w:val="28"/>
          <w:szCs w:val="28"/>
        </w:rPr>
      </w:pPr>
      <w:r>
        <w:rPr>
          <w:b/>
          <w:bCs/>
          <w:color w:val="1F3864"/>
          <w:sz w:val="28"/>
          <w:szCs w:val="28"/>
        </w:rPr>
        <w:t>2-ILOVA. BAHOLASH MEZONI</w:t>
      </w:r>
    </w:p>
    <w:tbl>
      <w:tblPr>
        <w:tblStyle w:val="9"/>
        <w:tblW w:w="9638" w:type="dxa"/>
        <w:tblInd w:w="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autofit"/>
        <w:tblCellMar>
          <w:top w:w="0" w:type="dxa"/>
          <w:left w:w="10" w:type="dxa"/>
          <w:bottom w:w="0" w:type="dxa"/>
          <w:right w:w="10" w:type="dxa"/>
        </w:tblCellMar>
      </w:tblPr>
      <w:tblGrid>
        <w:gridCol w:w="1800"/>
        <w:gridCol w:w="7838"/>
      </w:tblGrid>
      <w:tr w14:paraId="35F0A6EE">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rPr>
          <w:cantSplit/>
          <w:tblHeader/>
        </w:trPr>
        <w:tc>
          <w:tcPr>
            <w:tcW w:w="1800" w:type="dxa"/>
            <w:shd w:val="clear" w:color="auto" w:fill="D9E2F3"/>
            <w:tcMar>
              <w:top w:w="60" w:type="dxa"/>
              <w:left w:w="100" w:type="dxa"/>
              <w:bottom w:w="60" w:type="dxa"/>
              <w:right w:w="100" w:type="dxa"/>
            </w:tcMar>
            <w:vAlign w:val="center"/>
          </w:tcPr>
          <w:p w14:paraId="489888AC">
            <w:pPr>
              <w:spacing w:after="0"/>
              <w:jc w:val="center"/>
              <w:rPr>
                <w:sz w:val="28"/>
                <w:szCs w:val="28"/>
              </w:rPr>
            </w:pPr>
            <w:r>
              <w:rPr>
                <w:b/>
                <w:bCs/>
                <w:sz w:val="28"/>
                <w:szCs w:val="28"/>
              </w:rPr>
              <w:t>Baho</w:t>
            </w:r>
          </w:p>
        </w:tc>
        <w:tc>
          <w:tcPr>
            <w:tcW w:w="7838" w:type="dxa"/>
            <w:shd w:val="clear" w:color="auto" w:fill="D9E2F3"/>
            <w:tcMar>
              <w:top w:w="60" w:type="dxa"/>
              <w:left w:w="100" w:type="dxa"/>
              <w:bottom w:w="60" w:type="dxa"/>
              <w:right w:w="100" w:type="dxa"/>
            </w:tcMar>
            <w:vAlign w:val="center"/>
          </w:tcPr>
          <w:p w14:paraId="0F8EA82B">
            <w:pPr>
              <w:spacing w:after="0"/>
              <w:jc w:val="center"/>
              <w:rPr>
                <w:sz w:val="28"/>
                <w:szCs w:val="28"/>
              </w:rPr>
            </w:pPr>
            <w:r>
              <w:rPr>
                <w:b/>
                <w:bCs/>
                <w:sz w:val="28"/>
                <w:szCs w:val="28"/>
              </w:rPr>
              <w:t>Mezon</w:t>
            </w:r>
          </w:p>
        </w:tc>
      </w:tr>
      <w:tr w14:paraId="11E5062B">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rPr>
          <w:cantSplit/>
        </w:trPr>
        <w:tc>
          <w:tcPr>
            <w:tcW w:w="1800" w:type="dxa"/>
            <w:tcMar>
              <w:top w:w="60" w:type="dxa"/>
              <w:left w:w="100" w:type="dxa"/>
              <w:bottom w:w="60" w:type="dxa"/>
              <w:right w:w="100" w:type="dxa"/>
            </w:tcMar>
            <w:vAlign w:val="center"/>
          </w:tcPr>
          <w:p w14:paraId="06724FBF">
            <w:pPr>
              <w:spacing w:after="0"/>
              <w:jc w:val="center"/>
              <w:rPr>
                <w:sz w:val="28"/>
                <w:szCs w:val="28"/>
              </w:rPr>
            </w:pPr>
            <w:r>
              <w:rPr>
                <w:b w:val="0"/>
                <w:bCs w:val="0"/>
                <w:sz w:val="28"/>
                <w:szCs w:val="28"/>
              </w:rPr>
              <w:t>5 (a’lo)</w:t>
            </w:r>
          </w:p>
        </w:tc>
        <w:tc>
          <w:tcPr>
            <w:tcW w:w="7838" w:type="dxa"/>
            <w:tcMar>
              <w:top w:w="60" w:type="dxa"/>
              <w:left w:w="100" w:type="dxa"/>
              <w:bottom w:w="60" w:type="dxa"/>
              <w:right w:w="100" w:type="dxa"/>
            </w:tcMar>
            <w:vAlign w:val="center"/>
          </w:tcPr>
          <w:p w14:paraId="032BCA37">
            <w:pPr>
              <w:spacing w:after="0"/>
              <w:jc w:val="left"/>
              <w:rPr>
                <w:sz w:val="28"/>
                <w:szCs w:val="28"/>
              </w:rPr>
            </w:pPr>
            <w:r>
              <w:rPr>
                <w:b w:val="0"/>
                <w:bCs w:val="0"/>
                <w:sz w:val="28"/>
                <w:szCs w:val="28"/>
              </w:rPr>
              <w:t>Savollarga to‘liq va asosli javob beradi, testlarning barchasini to‘g‘ri yechadi, guruh ishida faol</w:t>
            </w:r>
          </w:p>
        </w:tc>
      </w:tr>
      <w:tr w14:paraId="16351352">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rPr>
          <w:cantSplit/>
        </w:trPr>
        <w:tc>
          <w:tcPr>
            <w:tcW w:w="1800" w:type="dxa"/>
            <w:tcMar>
              <w:top w:w="60" w:type="dxa"/>
              <w:left w:w="100" w:type="dxa"/>
              <w:bottom w:w="60" w:type="dxa"/>
              <w:right w:w="100" w:type="dxa"/>
            </w:tcMar>
            <w:vAlign w:val="center"/>
          </w:tcPr>
          <w:p w14:paraId="7CFBCAA5">
            <w:pPr>
              <w:spacing w:after="0"/>
              <w:jc w:val="center"/>
              <w:rPr>
                <w:sz w:val="28"/>
                <w:szCs w:val="28"/>
              </w:rPr>
            </w:pPr>
            <w:r>
              <w:rPr>
                <w:b w:val="0"/>
                <w:bCs w:val="0"/>
                <w:sz w:val="28"/>
                <w:szCs w:val="28"/>
              </w:rPr>
              <w:t>4 (yaxshi)</w:t>
            </w:r>
          </w:p>
        </w:tc>
        <w:tc>
          <w:tcPr>
            <w:tcW w:w="7838" w:type="dxa"/>
            <w:tcMar>
              <w:top w:w="60" w:type="dxa"/>
              <w:left w:w="100" w:type="dxa"/>
              <w:bottom w:w="60" w:type="dxa"/>
              <w:right w:w="100" w:type="dxa"/>
            </w:tcMar>
            <w:vAlign w:val="center"/>
          </w:tcPr>
          <w:p w14:paraId="55B0C1D0">
            <w:pPr>
              <w:spacing w:after="0"/>
              <w:jc w:val="left"/>
              <w:rPr>
                <w:sz w:val="28"/>
                <w:szCs w:val="28"/>
              </w:rPr>
            </w:pPr>
            <w:r>
              <w:rPr>
                <w:b w:val="0"/>
                <w:bCs w:val="0"/>
                <w:sz w:val="28"/>
                <w:szCs w:val="28"/>
              </w:rPr>
              <w:t>Savollarga asosan to‘g‘ri javob beradi, testlarning ko‘pchiligini to‘g‘ri yechadi</w:t>
            </w:r>
          </w:p>
        </w:tc>
      </w:tr>
      <w:tr w14:paraId="6A5C7919">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rPr>
          <w:cantSplit/>
        </w:trPr>
        <w:tc>
          <w:tcPr>
            <w:tcW w:w="1800" w:type="dxa"/>
            <w:tcMar>
              <w:top w:w="60" w:type="dxa"/>
              <w:left w:w="100" w:type="dxa"/>
              <w:bottom w:w="60" w:type="dxa"/>
              <w:right w:w="100" w:type="dxa"/>
            </w:tcMar>
            <w:vAlign w:val="center"/>
          </w:tcPr>
          <w:p w14:paraId="04A75C56">
            <w:pPr>
              <w:spacing w:after="0"/>
              <w:jc w:val="center"/>
              <w:rPr>
                <w:sz w:val="28"/>
                <w:szCs w:val="28"/>
              </w:rPr>
            </w:pPr>
            <w:r>
              <w:rPr>
                <w:b w:val="0"/>
                <w:bCs w:val="0"/>
                <w:sz w:val="28"/>
                <w:szCs w:val="28"/>
              </w:rPr>
              <w:t>3 (qoniqarli)</w:t>
            </w:r>
          </w:p>
        </w:tc>
        <w:tc>
          <w:tcPr>
            <w:tcW w:w="7838" w:type="dxa"/>
            <w:tcMar>
              <w:top w:w="60" w:type="dxa"/>
              <w:left w:w="100" w:type="dxa"/>
              <w:bottom w:w="60" w:type="dxa"/>
              <w:right w:w="100" w:type="dxa"/>
            </w:tcMar>
            <w:vAlign w:val="center"/>
          </w:tcPr>
          <w:p w14:paraId="6E267CD3">
            <w:pPr>
              <w:spacing w:after="0"/>
              <w:jc w:val="left"/>
              <w:rPr>
                <w:sz w:val="28"/>
                <w:szCs w:val="28"/>
              </w:rPr>
            </w:pPr>
            <w:r>
              <w:rPr>
                <w:b w:val="0"/>
                <w:bCs w:val="0"/>
                <w:sz w:val="28"/>
                <w:szCs w:val="28"/>
              </w:rPr>
              <w:t>Savollarga qisman javob beradi, testlarning yarmini to‘g‘ri yechadi</w:t>
            </w:r>
          </w:p>
        </w:tc>
      </w:tr>
      <w:tr w14:paraId="7D5EF218">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rPr>
          <w:cantSplit/>
        </w:trPr>
        <w:tc>
          <w:tcPr>
            <w:tcW w:w="1800" w:type="dxa"/>
            <w:tcMar>
              <w:top w:w="60" w:type="dxa"/>
              <w:left w:w="100" w:type="dxa"/>
              <w:bottom w:w="60" w:type="dxa"/>
              <w:right w:w="100" w:type="dxa"/>
            </w:tcMar>
            <w:vAlign w:val="center"/>
          </w:tcPr>
          <w:p w14:paraId="76E91F1E">
            <w:pPr>
              <w:spacing w:after="0"/>
              <w:jc w:val="center"/>
              <w:rPr>
                <w:sz w:val="28"/>
                <w:szCs w:val="28"/>
              </w:rPr>
            </w:pPr>
            <w:r>
              <w:rPr>
                <w:b w:val="0"/>
                <w:bCs w:val="0"/>
                <w:sz w:val="28"/>
                <w:szCs w:val="28"/>
              </w:rPr>
              <w:t>2 (qoniqarsiz)</w:t>
            </w:r>
          </w:p>
        </w:tc>
        <w:tc>
          <w:tcPr>
            <w:tcW w:w="7838" w:type="dxa"/>
            <w:tcMar>
              <w:top w:w="60" w:type="dxa"/>
              <w:left w:w="100" w:type="dxa"/>
              <w:bottom w:w="60" w:type="dxa"/>
              <w:right w:w="100" w:type="dxa"/>
            </w:tcMar>
            <w:vAlign w:val="center"/>
          </w:tcPr>
          <w:p w14:paraId="31A9980E">
            <w:pPr>
              <w:spacing w:after="0"/>
              <w:jc w:val="left"/>
              <w:rPr>
                <w:sz w:val="28"/>
                <w:szCs w:val="28"/>
              </w:rPr>
            </w:pPr>
            <w:r>
              <w:rPr>
                <w:b w:val="0"/>
                <w:bCs w:val="0"/>
                <w:sz w:val="28"/>
                <w:szCs w:val="28"/>
              </w:rPr>
              <w:t>Mavzu bo‘yicha asosiy tushunchalarni bilmaydi</w:t>
            </w:r>
          </w:p>
        </w:tc>
      </w:tr>
    </w:tbl>
    <w:p w14:paraId="398D8AA6">
      <w:pPr>
        <w:keepNext/>
        <w:spacing w:before="240" w:after="80"/>
        <w:rPr>
          <w:sz w:val="28"/>
          <w:szCs w:val="28"/>
        </w:rPr>
      </w:pPr>
      <w:r>
        <w:rPr>
          <w:b/>
          <w:bCs/>
          <w:color w:val="1F3864"/>
          <w:sz w:val="28"/>
          <w:szCs w:val="28"/>
        </w:rPr>
        <w:t>3-ILOVA. MUSTAHKAMLASH UCHUN SAVOLLAR</w:t>
      </w:r>
    </w:p>
    <w:p w14:paraId="0BE4E577">
      <w:pPr>
        <w:pStyle w:val="16"/>
        <w:numPr>
          <w:ilvl w:val="0"/>
          <w:numId w:val="67"/>
        </w:numPr>
        <w:spacing w:after="40" w:line="264" w:lineRule="auto"/>
        <w:jc w:val="both"/>
        <w:rPr>
          <w:sz w:val="28"/>
          <w:szCs w:val="28"/>
        </w:rPr>
      </w:pPr>
      <w:r>
        <w:rPr>
          <w:sz w:val="28"/>
          <w:szCs w:val="28"/>
        </w:rPr>
        <w:t>Nima uchun yaroqsiz SHHV ishlatish xavfli?</w:t>
      </w:r>
    </w:p>
    <w:p w14:paraId="02F23E86">
      <w:pPr>
        <w:pStyle w:val="16"/>
        <w:numPr>
          <w:ilvl w:val="0"/>
          <w:numId w:val="67"/>
        </w:numPr>
        <w:spacing w:after="40" w:line="264" w:lineRule="auto"/>
        <w:jc w:val="both"/>
        <w:rPr>
          <w:sz w:val="28"/>
          <w:szCs w:val="28"/>
        </w:rPr>
      </w:pPr>
      <w:r>
        <w:rPr>
          <w:sz w:val="28"/>
          <w:szCs w:val="28"/>
        </w:rPr>
        <w:t>SHHVdan foydalanishdan oldin nimalar tekshiriladi?</w:t>
      </w:r>
    </w:p>
    <w:p w14:paraId="65CD4F69">
      <w:pPr>
        <w:pStyle w:val="16"/>
        <w:numPr>
          <w:ilvl w:val="0"/>
          <w:numId w:val="67"/>
        </w:numPr>
        <w:spacing w:after="40" w:line="264" w:lineRule="auto"/>
        <w:jc w:val="both"/>
        <w:rPr>
          <w:sz w:val="28"/>
          <w:szCs w:val="28"/>
        </w:rPr>
      </w:pPr>
      <w:r>
        <w:rPr>
          <w:sz w:val="28"/>
          <w:szCs w:val="28"/>
        </w:rPr>
        <w:t>Dielektrik qo‘lqopning butunligi qanday tekshiriladi?</w:t>
      </w:r>
    </w:p>
    <w:p w14:paraId="2D7A1273">
      <w:pPr>
        <w:pStyle w:val="16"/>
        <w:numPr>
          <w:ilvl w:val="0"/>
          <w:numId w:val="67"/>
        </w:numPr>
        <w:spacing w:after="40" w:line="264" w:lineRule="auto"/>
        <w:jc w:val="both"/>
        <w:rPr>
          <w:sz w:val="28"/>
          <w:szCs w:val="28"/>
        </w:rPr>
      </w:pPr>
      <w:r>
        <w:rPr>
          <w:sz w:val="28"/>
          <w:szCs w:val="28"/>
        </w:rPr>
        <w:t>Antistatik bilakuzuk qanday to‘g‘ri ulanadi?</w:t>
      </w:r>
    </w:p>
    <w:p w14:paraId="3C90C71E">
      <w:pPr>
        <w:pStyle w:val="16"/>
        <w:numPr>
          <w:ilvl w:val="0"/>
          <w:numId w:val="67"/>
        </w:numPr>
        <w:spacing w:after="40" w:line="264" w:lineRule="auto"/>
        <w:jc w:val="both"/>
        <w:rPr>
          <w:sz w:val="28"/>
          <w:szCs w:val="28"/>
        </w:rPr>
      </w:pPr>
      <w:r>
        <w:rPr>
          <w:sz w:val="28"/>
          <w:szCs w:val="28"/>
        </w:rPr>
        <w:t>Ish paytida vosita shikastlansa, nima qilish kerak?</w:t>
      </w:r>
    </w:p>
    <w:p w14:paraId="0BC07A73">
      <w:pPr>
        <w:keepNext/>
        <w:spacing w:before="160" w:after="80"/>
        <w:rPr>
          <w:sz w:val="28"/>
          <w:szCs w:val="28"/>
        </w:rPr>
      </w:pPr>
      <w:r>
        <w:rPr>
          <w:b/>
          <w:bCs/>
          <w:color w:val="2E75B6"/>
          <w:sz w:val="28"/>
          <w:szCs w:val="28"/>
        </w:rPr>
        <w:t>Test topshiriqlari</w:t>
      </w:r>
    </w:p>
    <w:p w14:paraId="3B65C138">
      <w:pPr>
        <w:keepNext/>
        <w:spacing w:before="60" w:after="20"/>
        <w:rPr>
          <w:sz w:val="28"/>
          <w:szCs w:val="28"/>
        </w:rPr>
      </w:pPr>
      <w:r>
        <w:rPr>
          <w:b/>
          <w:bCs/>
          <w:sz w:val="28"/>
          <w:szCs w:val="28"/>
        </w:rPr>
        <w:t>1. Dielektrik qo‘lqopning teshigi qanday tekshiriladi?</w:t>
      </w:r>
    </w:p>
    <w:p w14:paraId="420DB5CA">
      <w:pPr>
        <w:keepNext/>
        <w:spacing w:after="0"/>
        <w:ind w:left="567"/>
        <w:rPr>
          <w:sz w:val="28"/>
          <w:szCs w:val="28"/>
        </w:rPr>
      </w:pPr>
      <w:r>
        <w:rPr>
          <w:sz w:val="28"/>
          <w:szCs w:val="28"/>
        </w:rPr>
        <w:t>a) Suvga botirib</w:t>
      </w:r>
    </w:p>
    <w:p w14:paraId="521E0348">
      <w:pPr>
        <w:keepNext/>
        <w:spacing w:after="0"/>
        <w:ind w:left="567"/>
        <w:rPr>
          <w:sz w:val="28"/>
          <w:szCs w:val="28"/>
        </w:rPr>
      </w:pPr>
      <w:r>
        <w:rPr>
          <w:sz w:val="28"/>
          <w:szCs w:val="28"/>
        </w:rPr>
        <w:t>b) Manjetdan barmoqlar tomon o‘rab, havoni siqib</w:t>
      </w:r>
    </w:p>
    <w:p w14:paraId="1D809BD7">
      <w:pPr>
        <w:keepNext/>
        <w:spacing w:after="0"/>
        <w:ind w:left="567"/>
        <w:rPr>
          <w:sz w:val="28"/>
          <w:szCs w:val="28"/>
        </w:rPr>
      </w:pPr>
      <w:r>
        <w:rPr>
          <w:sz w:val="28"/>
          <w:szCs w:val="28"/>
        </w:rPr>
        <w:t>c) Olovga tutib</w:t>
      </w:r>
    </w:p>
    <w:p w14:paraId="12F4BE2B">
      <w:pPr>
        <w:keepNext w:val="0"/>
        <w:spacing w:after="60"/>
        <w:ind w:left="567"/>
        <w:rPr>
          <w:sz w:val="28"/>
          <w:szCs w:val="28"/>
        </w:rPr>
      </w:pPr>
      <w:r>
        <w:rPr>
          <w:sz w:val="28"/>
          <w:szCs w:val="28"/>
        </w:rPr>
        <w:t>d) Tekshirilmaydi</w:t>
      </w:r>
    </w:p>
    <w:p w14:paraId="2B23095A">
      <w:pPr>
        <w:keepNext/>
        <w:spacing w:before="60" w:after="20"/>
        <w:rPr>
          <w:sz w:val="28"/>
          <w:szCs w:val="28"/>
        </w:rPr>
      </w:pPr>
      <w:r>
        <w:rPr>
          <w:b/>
          <w:bCs/>
          <w:sz w:val="28"/>
          <w:szCs w:val="28"/>
        </w:rPr>
        <w:t>2. Dielektrik qo‘lqop manjeti qayerda bo‘ladi?</w:t>
      </w:r>
    </w:p>
    <w:p w14:paraId="17E5E88F">
      <w:pPr>
        <w:keepNext/>
        <w:spacing w:after="0"/>
        <w:ind w:left="567"/>
        <w:rPr>
          <w:sz w:val="28"/>
          <w:szCs w:val="28"/>
        </w:rPr>
      </w:pPr>
      <w:r>
        <w:rPr>
          <w:sz w:val="28"/>
          <w:szCs w:val="28"/>
        </w:rPr>
        <w:t>a) Yeng ichida</w:t>
      </w:r>
    </w:p>
    <w:p w14:paraId="7F0698A4">
      <w:pPr>
        <w:keepNext/>
        <w:spacing w:after="0"/>
        <w:ind w:left="567"/>
        <w:rPr>
          <w:sz w:val="28"/>
          <w:szCs w:val="28"/>
        </w:rPr>
      </w:pPr>
      <w:r>
        <w:rPr>
          <w:sz w:val="28"/>
          <w:szCs w:val="28"/>
        </w:rPr>
        <w:t>b) Yeng ustida</w:t>
      </w:r>
    </w:p>
    <w:p w14:paraId="7F15E44E">
      <w:pPr>
        <w:keepNext/>
        <w:spacing w:after="0"/>
        <w:ind w:left="567"/>
        <w:rPr>
          <w:sz w:val="28"/>
          <w:szCs w:val="28"/>
        </w:rPr>
      </w:pPr>
      <w:r>
        <w:rPr>
          <w:sz w:val="28"/>
          <w:szCs w:val="28"/>
        </w:rPr>
        <w:t>c) Qayrilgan holda</w:t>
      </w:r>
    </w:p>
    <w:p w14:paraId="0DBD7F62">
      <w:pPr>
        <w:keepNext w:val="0"/>
        <w:spacing w:after="60"/>
        <w:ind w:left="567"/>
        <w:rPr>
          <w:sz w:val="28"/>
          <w:szCs w:val="28"/>
        </w:rPr>
      </w:pPr>
      <w:r>
        <w:rPr>
          <w:sz w:val="28"/>
          <w:szCs w:val="28"/>
        </w:rPr>
        <w:t>d) Kesib tashlanadi</w:t>
      </w:r>
    </w:p>
    <w:p w14:paraId="156E1341">
      <w:pPr>
        <w:keepNext/>
        <w:spacing w:before="60" w:after="20"/>
        <w:rPr>
          <w:sz w:val="28"/>
          <w:szCs w:val="28"/>
        </w:rPr>
      </w:pPr>
      <w:r>
        <w:rPr>
          <w:b/>
          <w:bCs/>
          <w:sz w:val="28"/>
          <w:szCs w:val="28"/>
        </w:rPr>
        <w:t>3. Muddati o‘tgan SHHV bilan nima qilinadi?</w:t>
      </w:r>
    </w:p>
    <w:p w14:paraId="5DA437D2">
      <w:pPr>
        <w:keepNext/>
        <w:spacing w:after="0"/>
        <w:ind w:left="567"/>
        <w:rPr>
          <w:sz w:val="28"/>
          <w:szCs w:val="28"/>
        </w:rPr>
      </w:pPr>
      <w:r>
        <w:rPr>
          <w:sz w:val="28"/>
          <w:szCs w:val="28"/>
        </w:rPr>
        <w:t>a) Ishlatishda davom etiladi</w:t>
      </w:r>
    </w:p>
    <w:p w14:paraId="4C665BFE">
      <w:pPr>
        <w:keepNext/>
        <w:spacing w:after="0"/>
        <w:ind w:left="567"/>
        <w:rPr>
          <w:sz w:val="28"/>
          <w:szCs w:val="28"/>
        </w:rPr>
      </w:pPr>
      <w:r>
        <w:rPr>
          <w:sz w:val="28"/>
          <w:szCs w:val="28"/>
        </w:rPr>
        <w:t>b) Foydalanishdan chiqariladi</w:t>
      </w:r>
    </w:p>
    <w:p w14:paraId="75B14DC3">
      <w:pPr>
        <w:keepNext/>
        <w:spacing w:after="0"/>
        <w:ind w:left="567"/>
        <w:rPr>
          <w:sz w:val="28"/>
          <w:szCs w:val="28"/>
        </w:rPr>
      </w:pPr>
      <w:r>
        <w:rPr>
          <w:sz w:val="28"/>
          <w:szCs w:val="28"/>
        </w:rPr>
        <w:t>c) Do‘stga beriladi</w:t>
      </w:r>
    </w:p>
    <w:p w14:paraId="108AA778">
      <w:pPr>
        <w:keepNext w:val="0"/>
        <w:spacing w:after="60"/>
        <w:ind w:left="567"/>
        <w:rPr>
          <w:sz w:val="28"/>
          <w:szCs w:val="28"/>
        </w:rPr>
      </w:pPr>
      <w:r>
        <w:rPr>
          <w:sz w:val="28"/>
          <w:szCs w:val="28"/>
        </w:rPr>
        <w:t>d) Bo‘yab qo‘yiladi</w:t>
      </w:r>
    </w:p>
    <w:p w14:paraId="2FD11334">
      <w:pPr>
        <w:keepNext/>
        <w:spacing w:before="240" w:after="80"/>
        <w:rPr>
          <w:sz w:val="28"/>
          <w:szCs w:val="28"/>
        </w:rPr>
      </w:pPr>
      <w:r>
        <w:rPr>
          <w:b/>
          <w:bCs/>
          <w:color w:val="1F3864"/>
          <w:sz w:val="28"/>
          <w:szCs w:val="28"/>
        </w:rPr>
        <w:t>MUSTAQIL TA’LIM UCHUN TOPSHIRIQ VA ADABIYOTLAR</w:t>
      </w:r>
    </w:p>
    <w:p w14:paraId="59F301A9">
      <w:pPr>
        <w:spacing w:before="0" w:after="100" w:line="276" w:lineRule="auto"/>
        <w:jc w:val="both"/>
        <w:rPr>
          <w:sz w:val="28"/>
          <w:szCs w:val="28"/>
        </w:rPr>
      </w:pPr>
      <w:r>
        <w:rPr>
          <w:b/>
          <w:bCs/>
          <w:sz w:val="28"/>
          <w:szCs w:val="28"/>
        </w:rPr>
        <w:t>Topshiriq 1:</w:t>
      </w:r>
      <w:r>
        <w:rPr>
          <w:sz w:val="28"/>
          <w:szCs w:val="28"/>
        </w:rPr>
        <w:t xml:space="preserve"> «SHHVni ishlatishdan oldin tekshirish» mavzusida 6 banddan iborat nazorat varag‘i (cheklist) tuzing va uni bezab, A5 formatda chop etishga tayyorlang.</w:t>
      </w:r>
    </w:p>
    <w:p w14:paraId="23C571F9">
      <w:pPr>
        <w:spacing w:before="0" w:after="100" w:line="276" w:lineRule="auto"/>
        <w:jc w:val="both"/>
        <w:rPr>
          <w:sz w:val="28"/>
          <w:szCs w:val="28"/>
        </w:rPr>
      </w:pPr>
      <w:r>
        <w:rPr>
          <w:b/>
          <w:bCs/>
          <w:sz w:val="28"/>
          <w:szCs w:val="28"/>
        </w:rPr>
        <w:t>Topshiriq 2:</w:t>
      </w:r>
      <w:r>
        <w:rPr>
          <w:sz w:val="28"/>
          <w:szCs w:val="28"/>
        </w:rPr>
        <w:t xml:space="preserve"> Kompyuter laboratoriyasida ishlatiladigan himoya vositalari ro‘yxatini tuzib, har birining holatini baholash.</w:t>
      </w:r>
    </w:p>
    <w:p w14:paraId="16E61C66">
      <w:pPr>
        <w:keepNext/>
        <w:spacing w:before="0" w:after="40" w:line="276" w:lineRule="auto"/>
        <w:jc w:val="both"/>
        <w:rPr>
          <w:sz w:val="28"/>
          <w:szCs w:val="28"/>
        </w:rPr>
      </w:pPr>
      <w:r>
        <w:rPr>
          <w:b/>
          <w:bCs/>
          <w:sz w:val="28"/>
          <w:szCs w:val="28"/>
        </w:rPr>
        <w:t>Adabiyotlar:</w:t>
      </w:r>
    </w:p>
    <w:p w14:paraId="512D4115">
      <w:pPr>
        <w:pStyle w:val="16"/>
        <w:numPr>
          <w:ilvl w:val="0"/>
          <w:numId w:val="68"/>
        </w:numPr>
        <w:spacing w:after="40" w:line="264" w:lineRule="auto"/>
        <w:jc w:val="both"/>
        <w:rPr>
          <w:sz w:val="28"/>
          <w:szCs w:val="28"/>
        </w:rPr>
      </w:pPr>
      <w:r>
        <w:rPr>
          <w:sz w:val="28"/>
          <w:szCs w:val="28"/>
        </w:rPr>
        <w:t>O‘zbekiston Respublikasining Mehnat kodeksi. — www.lex.uz</w:t>
      </w:r>
    </w:p>
    <w:p w14:paraId="019C9E1E">
      <w:pPr>
        <w:pStyle w:val="16"/>
        <w:numPr>
          <w:ilvl w:val="0"/>
          <w:numId w:val="68"/>
        </w:numPr>
        <w:spacing w:after="40" w:line="264" w:lineRule="auto"/>
        <w:jc w:val="both"/>
        <w:rPr>
          <w:sz w:val="28"/>
          <w:szCs w:val="28"/>
        </w:rPr>
      </w:pPr>
      <w:r>
        <w:rPr>
          <w:sz w:val="28"/>
          <w:szCs w:val="28"/>
        </w:rPr>
        <w:t>O‘zbekiston Respublikasining «Mehnatni muhofaza qilish to‘g‘risida»gi Qonuni (yangi tahrir). — www.lex.uz</w:t>
      </w:r>
    </w:p>
    <w:p w14:paraId="1B2497A0">
      <w:pPr>
        <w:pStyle w:val="16"/>
        <w:numPr>
          <w:ilvl w:val="0"/>
          <w:numId w:val="68"/>
        </w:numPr>
        <w:spacing w:after="40" w:line="264" w:lineRule="auto"/>
        <w:jc w:val="both"/>
        <w:rPr>
          <w:sz w:val="28"/>
          <w:szCs w:val="28"/>
        </w:rPr>
      </w:pPr>
      <w:r>
        <w:rPr>
          <w:sz w:val="28"/>
          <w:szCs w:val="28"/>
        </w:rPr>
        <w:t>Yo‘ldoshev O‘. Mehnat muhofazasi va texnika xavfsizligi. O‘quv qo‘llanma.</w:t>
      </w:r>
    </w:p>
    <w:p w14:paraId="5CBBAB96">
      <w:pPr>
        <w:pStyle w:val="16"/>
        <w:numPr>
          <w:ilvl w:val="0"/>
          <w:numId w:val="68"/>
        </w:numPr>
        <w:spacing w:after="40" w:line="264" w:lineRule="auto"/>
        <w:jc w:val="both"/>
        <w:rPr>
          <w:sz w:val="28"/>
          <w:szCs w:val="28"/>
        </w:rPr>
      </w:pPr>
      <w:r>
        <w:rPr>
          <w:sz w:val="28"/>
          <w:szCs w:val="28"/>
        </w:rPr>
        <w:t>Narziyev Sh.M., Mudarisova R.X., Gaibnazarov S.B. Sohalar mehnat muhofazasi. O‘quv qo‘llanma.</w:t>
      </w:r>
    </w:p>
    <w:p w14:paraId="6889D938">
      <w:pPr>
        <w:pStyle w:val="16"/>
        <w:numPr>
          <w:ilvl w:val="0"/>
          <w:numId w:val="68"/>
        </w:numPr>
        <w:spacing w:after="40" w:line="264" w:lineRule="auto"/>
        <w:jc w:val="both"/>
        <w:rPr>
          <w:sz w:val="28"/>
          <w:szCs w:val="28"/>
        </w:rPr>
      </w:pPr>
      <w:r>
        <w:rPr>
          <w:sz w:val="28"/>
          <w:szCs w:val="28"/>
        </w:rPr>
        <w:t>Internet manbalari: www.lex.uz, www.ziyonet.uz, www.fvv.uz</w:t>
      </w:r>
    </w:p>
    <w:p w14:paraId="539607B9">
      <w:pPr>
        <w:pStyle w:val="2"/>
        <w:keepNext/>
        <w:pageBreakBefore/>
        <w:spacing w:before="0" w:after="80"/>
      </w:pPr>
      <w:r>
        <w:rPr>
          <w:b/>
          <w:bCs/>
          <w:color w:val="1F3864"/>
          <w:sz w:val="28"/>
          <w:szCs w:val="28"/>
        </w:rPr>
        <w:t>Mavzu: Nazariy. Shaxsiy himoya vositalarini saqlash, tekshirish va ularga texnik xizmat ko‘rsatish</w:t>
      </w:r>
    </w:p>
    <w:p w14:paraId="6A44E024">
      <w:pPr>
        <w:spacing w:before="0" w:after="160" w:line="276" w:lineRule="auto"/>
        <w:jc w:val="both"/>
      </w:pPr>
      <w:r>
        <w:rPr>
          <w:i/>
          <w:iCs/>
          <w:color w:val="404040"/>
        </w:rPr>
        <w:t>Pedagogik mahorat va dars samaradorligini oshirish bo‘yicha o‘quv-uslubiy hujjat</w:t>
      </w:r>
    </w:p>
    <w:p w14:paraId="20BCD955">
      <w:pPr>
        <w:keepNext/>
        <w:spacing w:before="0" w:after="80"/>
        <w:jc w:val="center"/>
      </w:pPr>
      <w:r>
        <w:rPr>
          <w:b/>
          <w:bCs/>
          <w:color w:val="1F3864"/>
          <w:sz w:val="26"/>
          <w:szCs w:val="26"/>
        </w:rPr>
        <w:t>O‘quv mashg‘ulotining ta’lim texnologiyasi modeli</w:t>
      </w:r>
    </w:p>
    <w:tbl>
      <w:tblPr>
        <w:tblStyle w:val="9"/>
        <w:tblW w:w="9638" w:type="dxa"/>
        <w:tblInd w:w="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autofit"/>
        <w:tblCellMar>
          <w:top w:w="0" w:type="dxa"/>
          <w:left w:w="10" w:type="dxa"/>
          <w:bottom w:w="0" w:type="dxa"/>
          <w:right w:w="10" w:type="dxa"/>
        </w:tblCellMar>
      </w:tblPr>
      <w:tblGrid>
        <w:gridCol w:w="2500"/>
        <w:gridCol w:w="7138"/>
      </w:tblGrid>
      <w:tr w14:paraId="35D09A9C">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rPr>
          <w:tblHeader/>
        </w:trPr>
        <w:tc>
          <w:tcPr>
            <w:tcW w:w="2500" w:type="dxa"/>
            <w:shd w:val="clear" w:color="auto" w:fill="D9E2F3"/>
            <w:tcMar>
              <w:top w:w="60" w:type="dxa"/>
              <w:left w:w="100" w:type="dxa"/>
              <w:bottom w:w="60" w:type="dxa"/>
              <w:right w:w="100" w:type="dxa"/>
            </w:tcMar>
            <w:vAlign w:val="center"/>
          </w:tcPr>
          <w:p w14:paraId="2D73E47C">
            <w:pPr>
              <w:spacing w:after="0"/>
              <w:jc w:val="center"/>
            </w:pPr>
            <w:r>
              <w:rPr>
                <w:b/>
                <w:bCs/>
                <w:sz w:val="24"/>
                <w:szCs w:val="24"/>
              </w:rPr>
              <w:t>Ko‘rsatkich parametrlari</w:t>
            </w:r>
          </w:p>
        </w:tc>
        <w:tc>
          <w:tcPr>
            <w:tcW w:w="7138" w:type="dxa"/>
            <w:shd w:val="clear" w:color="auto" w:fill="D9E2F3"/>
            <w:tcMar>
              <w:top w:w="60" w:type="dxa"/>
              <w:left w:w="100" w:type="dxa"/>
              <w:bottom w:w="60" w:type="dxa"/>
              <w:right w:w="100" w:type="dxa"/>
            </w:tcMar>
            <w:vAlign w:val="center"/>
          </w:tcPr>
          <w:p w14:paraId="5D1CEEAA">
            <w:pPr>
              <w:spacing w:after="0"/>
              <w:jc w:val="center"/>
            </w:pPr>
            <w:r>
              <w:rPr>
                <w:b/>
                <w:bCs/>
                <w:sz w:val="24"/>
                <w:szCs w:val="24"/>
              </w:rPr>
              <w:t>Tavsifi va mazmuni</w:t>
            </w:r>
          </w:p>
        </w:tc>
      </w:tr>
      <w:tr w14:paraId="25188DDB">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rPr>
          <w:cantSplit/>
        </w:trPr>
        <w:tc>
          <w:tcPr>
            <w:tcW w:w="2500" w:type="dxa"/>
            <w:tcMar>
              <w:top w:w="60" w:type="dxa"/>
              <w:left w:w="100" w:type="dxa"/>
              <w:bottom w:w="60" w:type="dxa"/>
              <w:right w:w="100" w:type="dxa"/>
            </w:tcMar>
            <w:vAlign w:val="top"/>
          </w:tcPr>
          <w:p w14:paraId="61A4E18F">
            <w:pPr>
              <w:spacing w:after="0"/>
              <w:jc w:val="left"/>
            </w:pPr>
            <w:r>
              <w:rPr>
                <w:b/>
                <w:bCs/>
                <w:sz w:val="24"/>
                <w:szCs w:val="24"/>
              </w:rPr>
              <w:t>Mashg‘ulot vaqti va o‘quvchilar soni</w:t>
            </w:r>
          </w:p>
        </w:tc>
        <w:tc>
          <w:tcPr>
            <w:tcW w:w="7138" w:type="dxa"/>
            <w:tcMar>
              <w:top w:w="60" w:type="dxa"/>
              <w:left w:w="100" w:type="dxa"/>
              <w:bottom w:w="60" w:type="dxa"/>
              <w:right w:w="100" w:type="dxa"/>
            </w:tcMar>
            <w:vAlign w:val="top"/>
          </w:tcPr>
          <w:p w14:paraId="18CB7A70">
            <w:pPr>
              <w:spacing w:after="30"/>
              <w:jc w:val="left"/>
            </w:pPr>
            <w:r>
              <w:rPr>
                <w:sz w:val="24"/>
                <w:szCs w:val="24"/>
              </w:rPr>
              <w:t xml:space="preserve">Mashg‘ulot vaqti: </w:t>
            </w:r>
            <w:r>
              <w:rPr>
                <w:b/>
                <w:bCs/>
                <w:sz w:val="24"/>
                <w:szCs w:val="24"/>
              </w:rPr>
              <w:t>80 daqiqa</w:t>
            </w:r>
            <w:r>
              <w:rPr>
                <w:sz w:val="24"/>
                <w:szCs w:val="24"/>
              </w:rPr>
              <w:t xml:space="preserve">   |   O‘quvchilar soni: </w:t>
            </w:r>
            <w:r>
              <w:rPr>
                <w:b/>
                <w:bCs/>
                <w:sz w:val="24"/>
                <w:szCs w:val="24"/>
              </w:rPr>
              <w:t>26–30 gacha</w:t>
            </w:r>
          </w:p>
        </w:tc>
      </w:tr>
      <w:tr w14:paraId="1096291E">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rPr>
          <w:cantSplit/>
        </w:trPr>
        <w:tc>
          <w:tcPr>
            <w:tcW w:w="2500" w:type="dxa"/>
            <w:tcMar>
              <w:top w:w="60" w:type="dxa"/>
              <w:left w:w="100" w:type="dxa"/>
              <w:bottom w:w="60" w:type="dxa"/>
              <w:right w:w="100" w:type="dxa"/>
            </w:tcMar>
            <w:vAlign w:val="top"/>
          </w:tcPr>
          <w:p w14:paraId="38D45BFC">
            <w:pPr>
              <w:spacing w:after="0"/>
              <w:jc w:val="left"/>
            </w:pPr>
            <w:r>
              <w:rPr>
                <w:b/>
                <w:bCs/>
                <w:sz w:val="24"/>
                <w:szCs w:val="24"/>
              </w:rPr>
              <w:t>Mashg‘ulot shakli va turi</w:t>
            </w:r>
          </w:p>
        </w:tc>
        <w:tc>
          <w:tcPr>
            <w:tcW w:w="7138" w:type="dxa"/>
            <w:tcMar>
              <w:top w:w="60" w:type="dxa"/>
              <w:left w:w="100" w:type="dxa"/>
              <w:bottom w:w="60" w:type="dxa"/>
              <w:right w:w="100" w:type="dxa"/>
            </w:tcMar>
            <w:vAlign w:val="top"/>
          </w:tcPr>
          <w:p w14:paraId="7EEA9915">
            <w:pPr>
              <w:spacing w:after="30"/>
              <w:jc w:val="left"/>
            </w:pPr>
            <w:r>
              <w:rPr>
                <w:sz w:val="24"/>
                <w:szCs w:val="24"/>
              </w:rPr>
              <w:t>Nazariy — yangi bilimlarni egallash bo‘yicha o‘quv mashg‘uloti</w:t>
            </w:r>
          </w:p>
        </w:tc>
      </w:tr>
      <w:tr w14:paraId="47613620">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rPr>
          <w:cantSplit/>
        </w:trPr>
        <w:tc>
          <w:tcPr>
            <w:tcW w:w="2500" w:type="dxa"/>
            <w:tcMar>
              <w:top w:w="60" w:type="dxa"/>
              <w:left w:w="100" w:type="dxa"/>
              <w:bottom w:w="60" w:type="dxa"/>
              <w:right w:w="100" w:type="dxa"/>
            </w:tcMar>
            <w:vAlign w:val="top"/>
          </w:tcPr>
          <w:p w14:paraId="2ADE7E5F">
            <w:pPr>
              <w:spacing w:after="0"/>
              <w:jc w:val="left"/>
            </w:pPr>
            <w:r>
              <w:rPr>
                <w:b/>
                <w:bCs/>
                <w:sz w:val="24"/>
                <w:szCs w:val="24"/>
              </w:rPr>
              <w:t>O‘quv mashg‘ulot rejasi</w:t>
            </w:r>
          </w:p>
        </w:tc>
        <w:tc>
          <w:tcPr>
            <w:tcW w:w="7138" w:type="dxa"/>
            <w:tcMar>
              <w:top w:w="60" w:type="dxa"/>
              <w:left w:w="100" w:type="dxa"/>
              <w:bottom w:w="60" w:type="dxa"/>
              <w:right w:w="100" w:type="dxa"/>
            </w:tcMar>
            <w:vAlign w:val="top"/>
          </w:tcPr>
          <w:p w14:paraId="6E35E110">
            <w:pPr>
              <w:spacing w:after="30"/>
              <w:jc w:val="left"/>
            </w:pPr>
            <w:r>
              <w:rPr>
                <w:sz w:val="24"/>
                <w:szCs w:val="24"/>
              </w:rPr>
              <w:t>1. SHHVni saqlash sharoitlari va harorat rejimi.</w:t>
            </w:r>
          </w:p>
          <w:p w14:paraId="4D4689FD">
            <w:pPr>
              <w:spacing w:after="30"/>
              <w:jc w:val="left"/>
            </w:pPr>
            <w:r>
              <w:rPr>
                <w:sz w:val="24"/>
                <w:szCs w:val="24"/>
              </w:rPr>
              <w:t>2. Davriy laboratoriya va texnik tekshiruvlar.</w:t>
            </w:r>
          </w:p>
          <w:p w14:paraId="2453E2E9">
            <w:pPr>
              <w:spacing w:after="30"/>
              <w:jc w:val="left"/>
            </w:pPr>
            <w:r>
              <w:rPr>
                <w:sz w:val="24"/>
                <w:szCs w:val="24"/>
              </w:rPr>
              <w:t>3. Yaroqsiz vositalarni hisobdan chiqarish (utilizatsiya) tartibi.</w:t>
            </w:r>
          </w:p>
        </w:tc>
      </w:tr>
      <w:tr w14:paraId="19BFBE83">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rPr>
          <w:cantSplit/>
        </w:trPr>
        <w:tc>
          <w:tcPr>
            <w:tcW w:w="2500" w:type="dxa"/>
            <w:tcMar>
              <w:top w:w="60" w:type="dxa"/>
              <w:left w:w="100" w:type="dxa"/>
              <w:bottom w:w="60" w:type="dxa"/>
              <w:right w:w="100" w:type="dxa"/>
            </w:tcMar>
            <w:vAlign w:val="top"/>
          </w:tcPr>
          <w:p w14:paraId="12FB3317">
            <w:pPr>
              <w:spacing w:after="0"/>
              <w:jc w:val="left"/>
            </w:pPr>
            <w:r>
              <w:rPr>
                <w:b/>
                <w:bCs/>
                <w:sz w:val="24"/>
                <w:szCs w:val="24"/>
              </w:rPr>
              <w:t>O‘quv mashg‘ulotining maqsadi</w:t>
            </w:r>
          </w:p>
        </w:tc>
        <w:tc>
          <w:tcPr>
            <w:tcW w:w="7138" w:type="dxa"/>
            <w:tcMar>
              <w:top w:w="60" w:type="dxa"/>
              <w:left w:w="100" w:type="dxa"/>
              <w:bottom w:w="60" w:type="dxa"/>
              <w:right w:w="100" w:type="dxa"/>
            </w:tcMar>
            <w:vAlign w:val="top"/>
          </w:tcPr>
          <w:p w14:paraId="4AEBDE14">
            <w:pPr>
              <w:spacing w:after="30"/>
              <w:jc w:val="left"/>
            </w:pPr>
            <w:r>
              <w:rPr>
                <w:sz w:val="24"/>
                <w:szCs w:val="24"/>
              </w:rPr>
              <w:t>O‘quvchilarga shaxsiy himoya vositalarini saqlash sharoitlari, davriy sinovlar muddati, texnik xizmat ko‘rsatish va yaroqsiz vositalarni hisobdan chiqarish tartibi yuzasidan bilim va ko‘nikmalar berish.</w:t>
            </w:r>
          </w:p>
        </w:tc>
      </w:tr>
      <w:tr w14:paraId="10C208C0">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rPr>
          <w:cantSplit/>
        </w:trPr>
        <w:tc>
          <w:tcPr>
            <w:tcW w:w="2500" w:type="dxa"/>
            <w:tcMar>
              <w:top w:w="60" w:type="dxa"/>
              <w:left w:w="100" w:type="dxa"/>
              <w:bottom w:w="60" w:type="dxa"/>
              <w:right w:w="100" w:type="dxa"/>
            </w:tcMar>
            <w:vAlign w:val="top"/>
          </w:tcPr>
          <w:p w14:paraId="491C6D7B">
            <w:pPr>
              <w:spacing w:after="0"/>
              <w:jc w:val="left"/>
            </w:pPr>
            <w:r>
              <w:rPr>
                <w:b/>
                <w:bCs/>
                <w:sz w:val="24"/>
                <w:szCs w:val="24"/>
              </w:rPr>
              <w:t>Mashg‘ulotdan kutilayotgan natijalar</w:t>
            </w:r>
          </w:p>
        </w:tc>
        <w:tc>
          <w:tcPr>
            <w:tcW w:w="7138" w:type="dxa"/>
            <w:tcMar>
              <w:top w:w="60" w:type="dxa"/>
              <w:left w:w="100" w:type="dxa"/>
              <w:bottom w:w="60" w:type="dxa"/>
              <w:right w:w="100" w:type="dxa"/>
            </w:tcMar>
            <w:vAlign w:val="top"/>
          </w:tcPr>
          <w:p w14:paraId="19BE6C6D">
            <w:pPr>
              <w:spacing w:after="30"/>
              <w:jc w:val="left"/>
            </w:pPr>
            <w:r>
              <w:rPr>
                <w:sz w:val="24"/>
                <w:szCs w:val="24"/>
              </w:rPr>
              <w:t>SHHVni saqlash talablarini biladilar, sinov muddatlarini nazorat qila oladilar va vositalarni parvarishlash hamda hisobga olishni bajaradilar.</w:t>
            </w:r>
          </w:p>
        </w:tc>
      </w:tr>
      <w:tr w14:paraId="5409CB4B">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rPr>
          <w:cantSplit/>
        </w:trPr>
        <w:tc>
          <w:tcPr>
            <w:tcW w:w="2500" w:type="dxa"/>
            <w:tcMar>
              <w:top w:w="60" w:type="dxa"/>
              <w:left w:w="100" w:type="dxa"/>
              <w:bottom w:w="60" w:type="dxa"/>
              <w:right w:w="100" w:type="dxa"/>
            </w:tcMar>
            <w:vAlign w:val="top"/>
          </w:tcPr>
          <w:p w14:paraId="4FE1884E">
            <w:pPr>
              <w:spacing w:after="0"/>
              <w:jc w:val="left"/>
            </w:pPr>
            <w:r>
              <w:rPr>
                <w:b/>
                <w:bCs/>
                <w:sz w:val="24"/>
                <w:szCs w:val="24"/>
              </w:rPr>
              <w:t>Pedagogik vazifalar va natijalar</w:t>
            </w:r>
          </w:p>
        </w:tc>
        <w:tc>
          <w:tcPr>
            <w:tcW w:w="7138" w:type="dxa"/>
            <w:tcMar>
              <w:top w:w="60" w:type="dxa"/>
              <w:left w:w="100" w:type="dxa"/>
              <w:bottom w:w="60" w:type="dxa"/>
              <w:right w:w="100" w:type="dxa"/>
            </w:tcMar>
            <w:vAlign w:val="top"/>
          </w:tcPr>
          <w:p w14:paraId="713527DC">
            <w:pPr>
              <w:spacing w:after="30"/>
              <w:jc w:val="left"/>
            </w:pPr>
            <w:r>
              <w:rPr>
                <w:b/>
                <w:bCs/>
                <w:sz w:val="24"/>
                <w:szCs w:val="24"/>
              </w:rPr>
              <w:t>Pedagogik vazifalar:</w:t>
            </w:r>
          </w:p>
          <w:p w14:paraId="1536AFA7">
            <w:pPr>
              <w:spacing w:after="30"/>
              <w:jc w:val="left"/>
            </w:pPr>
            <w:r>
              <w:rPr>
                <w:sz w:val="24"/>
                <w:szCs w:val="24"/>
              </w:rPr>
              <w:t>1. SHHVni saqlash sharoitlari va talablari haqida tushuncha shakllantirish;</w:t>
            </w:r>
          </w:p>
          <w:p w14:paraId="67581679">
            <w:pPr>
              <w:spacing w:after="30"/>
              <w:jc w:val="left"/>
            </w:pPr>
            <w:r>
              <w:rPr>
                <w:sz w:val="24"/>
                <w:szCs w:val="24"/>
              </w:rPr>
              <w:t>2. Davriy sinovlar muddati va tartibi bilan tanishtirish;</w:t>
            </w:r>
          </w:p>
          <w:p w14:paraId="1BA6B1F3">
            <w:pPr>
              <w:spacing w:after="30"/>
              <w:jc w:val="left"/>
            </w:pPr>
            <w:r>
              <w:rPr>
                <w:sz w:val="24"/>
                <w:szCs w:val="24"/>
              </w:rPr>
              <w:t>3. Parvarishlash, hisobga olish va hisobdan chiqarish tartibini singdirish.</w:t>
            </w:r>
          </w:p>
          <w:p w14:paraId="434E87A3">
            <w:pPr>
              <w:spacing w:after="30"/>
              <w:jc w:val="left"/>
            </w:pPr>
            <w:r>
              <w:rPr>
                <w:b/>
                <w:bCs/>
                <w:sz w:val="24"/>
                <w:szCs w:val="24"/>
              </w:rPr>
              <w:t>O‘quv faoliyati natijalari:</w:t>
            </w:r>
          </w:p>
          <w:p w14:paraId="03959421">
            <w:pPr>
              <w:spacing w:after="30"/>
              <w:jc w:val="left"/>
            </w:pPr>
            <w:r>
              <w:rPr>
                <w:sz w:val="24"/>
                <w:szCs w:val="24"/>
              </w:rPr>
              <w:t>1. SHHVni to‘g‘ri saqlash qoidalarini biladilar;</w:t>
            </w:r>
          </w:p>
          <w:p w14:paraId="5884F9D5">
            <w:pPr>
              <w:spacing w:after="30"/>
              <w:jc w:val="left"/>
            </w:pPr>
            <w:r>
              <w:rPr>
                <w:sz w:val="24"/>
                <w:szCs w:val="24"/>
              </w:rPr>
              <w:t>2. Dielektrik vositalarning sinov muddatlarini ayta oladilar;</w:t>
            </w:r>
          </w:p>
          <w:p w14:paraId="1F3D02D2">
            <w:pPr>
              <w:spacing w:after="30"/>
              <w:jc w:val="left"/>
            </w:pPr>
            <w:r>
              <w:rPr>
                <w:sz w:val="24"/>
                <w:szCs w:val="24"/>
              </w:rPr>
              <w:t>3. Hisob jurnalini yuritish va yaroqsiz vositani hisobdan chiqarishni tushuntiradilar.</w:t>
            </w:r>
          </w:p>
        </w:tc>
      </w:tr>
      <w:tr w14:paraId="3B60D342">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rPr>
          <w:cantSplit/>
        </w:trPr>
        <w:tc>
          <w:tcPr>
            <w:tcW w:w="2500" w:type="dxa"/>
            <w:tcMar>
              <w:top w:w="60" w:type="dxa"/>
              <w:left w:w="100" w:type="dxa"/>
              <w:bottom w:w="60" w:type="dxa"/>
              <w:right w:w="100" w:type="dxa"/>
            </w:tcMar>
            <w:vAlign w:val="top"/>
          </w:tcPr>
          <w:p w14:paraId="295C8E8E">
            <w:pPr>
              <w:spacing w:after="0"/>
              <w:jc w:val="left"/>
            </w:pPr>
            <w:r>
              <w:rPr>
                <w:b/>
                <w:bCs/>
                <w:sz w:val="24"/>
                <w:szCs w:val="24"/>
              </w:rPr>
              <w:t>O‘qitish metodlari</w:t>
            </w:r>
          </w:p>
        </w:tc>
        <w:tc>
          <w:tcPr>
            <w:tcW w:w="7138" w:type="dxa"/>
            <w:tcMar>
              <w:top w:w="60" w:type="dxa"/>
              <w:left w:w="100" w:type="dxa"/>
              <w:bottom w:w="60" w:type="dxa"/>
              <w:right w:w="100" w:type="dxa"/>
            </w:tcMar>
            <w:vAlign w:val="top"/>
          </w:tcPr>
          <w:p w14:paraId="05650BC2">
            <w:pPr>
              <w:spacing w:after="30"/>
              <w:jc w:val="left"/>
            </w:pPr>
            <w:r>
              <w:rPr>
                <w:sz w:val="24"/>
                <w:szCs w:val="24"/>
              </w:rPr>
              <w:t>Axborotli kichik ma’ruza, «T-jadval» usuli, guruhda ishlash, savol-javob.</w:t>
            </w:r>
          </w:p>
        </w:tc>
      </w:tr>
      <w:tr w14:paraId="0A9DEE18">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rPr>
          <w:cantSplit/>
        </w:trPr>
        <w:tc>
          <w:tcPr>
            <w:tcW w:w="2500" w:type="dxa"/>
            <w:tcMar>
              <w:top w:w="60" w:type="dxa"/>
              <w:left w:w="100" w:type="dxa"/>
              <w:bottom w:w="60" w:type="dxa"/>
              <w:right w:w="100" w:type="dxa"/>
            </w:tcMar>
            <w:vAlign w:val="top"/>
          </w:tcPr>
          <w:p w14:paraId="393497DC">
            <w:pPr>
              <w:spacing w:after="0"/>
              <w:jc w:val="left"/>
            </w:pPr>
            <w:r>
              <w:rPr>
                <w:b/>
                <w:bCs/>
                <w:sz w:val="24"/>
                <w:szCs w:val="24"/>
              </w:rPr>
              <w:t>O‘qitish vositalari</w:t>
            </w:r>
          </w:p>
        </w:tc>
        <w:tc>
          <w:tcPr>
            <w:tcW w:w="7138" w:type="dxa"/>
            <w:tcMar>
              <w:top w:w="60" w:type="dxa"/>
              <w:left w:w="100" w:type="dxa"/>
              <w:bottom w:w="60" w:type="dxa"/>
              <w:right w:w="100" w:type="dxa"/>
            </w:tcMar>
            <w:vAlign w:val="top"/>
          </w:tcPr>
          <w:p w14:paraId="2943CBE7">
            <w:pPr>
              <w:spacing w:after="30"/>
              <w:jc w:val="left"/>
            </w:pPr>
            <w:r>
              <w:rPr>
                <w:sz w:val="24"/>
                <w:szCs w:val="24"/>
              </w:rPr>
              <w:t>O‘MT, ma’ruzalar matni, kompyuter, videoproyektor, slaydlar, sinov shtampli dielektrik vosita namunasi, hisob jurnali namunasi.</w:t>
            </w:r>
          </w:p>
        </w:tc>
      </w:tr>
      <w:tr w14:paraId="3CD360C6">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rPr>
          <w:cantSplit/>
        </w:trPr>
        <w:tc>
          <w:tcPr>
            <w:tcW w:w="2500" w:type="dxa"/>
            <w:tcMar>
              <w:top w:w="60" w:type="dxa"/>
              <w:left w:w="100" w:type="dxa"/>
              <w:bottom w:w="60" w:type="dxa"/>
              <w:right w:w="100" w:type="dxa"/>
            </w:tcMar>
            <w:vAlign w:val="top"/>
          </w:tcPr>
          <w:p w14:paraId="367B7469">
            <w:pPr>
              <w:spacing w:after="0"/>
              <w:jc w:val="left"/>
            </w:pPr>
            <w:r>
              <w:rPr>
                <w:b/>
                <w:bCs/>
                <w:sz w:val="24"/>
                <w:szCs w:val="24"/>
              </w:rPr>
              <w:t>O‘quv faoliyatini tashkil etish</w:t>
            </w:r>
          </w:p>
        </w:tc>
        <w:tc>
          <w:tcPr>
            <w:tcW w:w="7138" w:type="dxa"/>
            <w:tcMar>
              <w:top w:w="60" w:type="dxa"/>
              <w:left w:w="100" w:type="dxa"/>
              <w:bottom w:w="60" w:type="dxa"/>
              <w:right w:w="100" w:type="dxa"/>
            </w:tcMar>
            <w:vAlign w:val="top"/>
          </w:tcPr>
          <w:p w14:paraId="30C1DA98">
            <w:pPr>
              <w:spacing w:after="30"/>
              <w:jc w:val="left"/>
            </w:pPr>
            <w:r>
              <w:rPr>
                <w:sz w:val="24"/>
                <w:szCs w:val="24"/>
              </w:rPr>
              <w:t>Jamoaviy, guruhli, juftlikda</w:t>
            </w:r>
          </w:p>
        </w:tc>
      </w:tr>
      <w:tr w14:paraId="7E625474">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rPr>
          <w:cantSplit/>
        </w:trPr>
        <w:tc>
          <w:tcPr>
            <w:tcW w:w="2500" w:type="dxa"/>
            <w:tcMar>
              <w:top w:w="60" w:type="dxa"/>
              <w:left w:w="100" w:type="dxa"/>
              <w:bottom w:w="60" w:type="dxa"/>
              <w:right w:w="100" w:type="dxa"/>
            </w:tcMar>
            <w:vAlign w:val="top"/>
          </w:tcPr>
          <w:p w14:paraId="5F4F3C3F">
            <w:pPr>
              <w:spacing w:after="0"/>
              <w:jc w:val="left"/>
            </w:pPr>
            <w:r>
              <w:rPr>
                <w:b/>
                <w:bCs/>
                <w:sz w:val="24"/>
                <w:szCs w:val="24"/>
              </w:rPr>
              <w:t>O‘qitish sharoiti</w:t>
            </w:r>
          </w:p>
        </w:tc>
        <w:tc>
          <w:tcPr>
            <w:tcW w:w="7138" w:type="dxa"/>
            <w:tcMar>
              <w:top w:w="60" w:type="dxa"/>
              <w:left w:w="100" w:type="dxa"/>
              <w:bottom w:w="60" w:type="dxa"/>
              <w:right w:w="100" w:type="dxa"/>
            </w:tcMar>
            <w:vAlign w:val="top"/>
          </w:tcPr>
          <w:p w14:paraId="5B6A81AB">
            <w:pPr>
              <w:spacing w:after="30"/>
              <w:jc w:val="left"/>
            </w:pPr>
            <w:r>
              <w:rPr>
                <w:sz w:val="24"/>
                <w:szCs w:val="24"/>
              </w:rPr>
              <w:t>Maxsus jihozlangan o‘quv xonasi</w:t>
            </w:r>
          </w:p>
        </w:tc>
      </w:tr>
      <w:tr w14:paraId="5F034FFC">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rPr>
          <w:cantSplit/>
        </w:trPr>
        <w:tc>
          <w:tcPr>
            <w:tcW w:w="2500" w:type="dxa"/>
            <w:tcMar>
              <w:top w:w="60" w:type="dxa"/>
              <w:left w:w="100" w:type="dxa"/>
              <w:bottom w:w="60" w:type="dxa"/>
              <w:right w:w="100" w:type="dxa"/>
            </w:tcMar>
            <w:vAlign w:val="top"/>
          </w:tcPr>
          <w:p w14:paraId="44A27AA9">
            <w:pPr>
              <w:spacing w:after="0"/>
              <w:jc w:val="left"/>
            </w:pPr>
            <w:r>
              <w:rPr>
                <w:b/>
                <w:bCs/>
                <w:sz w:val="24"/>
                <w:szCs w:val="24"/>
              </w:rPr>
              <w:t>Qaytar aloqaning yo‘l va vositalari</w:t>
            </w:r>
          </w:p>
        </w:tc>
        <w:tc>
          <w:tcPr>
            <w:tcW w:w="7138" w:type="dxa"/>
            <w:tcMar>
              <w:top w:w="60" w:type="dxa"/>
              <w:left w:w="100" w:type="dxa"/>
              <w:bottom w:w="60" w:type="dxa"/>
              <w:right w:w="100" w:type="dxa"/>
            </w:tcMar>
            <w:vAlign w:val="top"/>
          </w:tcPr>
          <w:p w14:paraId="5ABA857F">
            <w:pPr>
              <w:spacing w:after="30"/>
              <w:jc w:val="left"/>
            </w:pPr>
            <w:r>
              <w:rPr>
                <w:sz w:val="24"/>
                <w:szCs w:val="24"/>
              </w:rPr>
              <w:t>Og‘zaki so‘rov, savol-javob, test</w:t>
            </w:r>
          </w:p>
        </w:tc>
      </w:tr>
    </w:tbl>
    <w:p w14:paraId="129A832E">
      <w:pPr>
        <w:keepNext/>
        <w:pageBreakBefore/>
        <w:spacing w:before="0" w:after="80"/>
        <w:jc w:val="center"/>
      </w:pPr>
      <w:r>
        <w:rPr>
          <w:b/>
          <w:bCs/>
          <w:color w:val="1F3864"/>
          <w:sz w:val="26"/>
          <w:szCs w:val="26"/>
        </w:rPr>
        <w:t>O‘QUV MASHG‘ULOTINING TEXNOLOGIK XARITASI</w:t>
      </w:r>
    </w:p>
    <w:tbl>
      <w:tblPr>
        <w:tblStyle w:val="9"/>
        <w:tblW w:w="9638" w:type="dxa"/>
        <w:tblInd w:w="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autofit"/>
        <w:tblCellMar>
          <w:top w:w="0" w:type="dxa"/>
          <w:left w:w="10" w:type="dxa"/>
          <w:bottom w:w="0" w:type="dxa"/>
          <w:right w:w="10" w:type="dxa"/>
        </w:tblCellMar>
      </w:tblPr>
      <w:tblGrid>
        <w:gridCol w:w="1900"/>
        <w:gridCol w:w="5038"/>
        <w:gridCol w:w="2700"/>
      </w:tblGrid>
      <w:tr w14:paraId="7D105848">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rPr>
          <w:tblHeader/>
        </w:trPr>
        <w:tc>
          <w:tcPr>
            <w:tcW w:w="1900" w:type="dxa"/>
            <w:shd w:val="clear" w:color="auto" w:fill="D9E2F3"/>
            <w:tcMar>
              <w:top w:w="60" w:type="dxa"/>
              <w:left w:w="100" w:type="dxa"/>
              <w:bottom w:w="60" w:type="dxa"/>
              <w:right w:w="100" w:type="dxa"/>
            </w:tcMar>
            <w:vAlign w:val="center"/>
          </w:tcPr>
          <w:p w14:paraId="43E8C766">
            <w:pPr>
              <w:spacing w:after="0"/>
              <w:jc w:val="center"/>
            </w:pPr>
            <w:r>
              <w:rPr>
                <w:b/>
                <w:bCs/>
                <w:sz w:val="24"/>
                <w:szCs w:val="24"/>
              </w:rPr>
              <w:t>Ta’lim shakli, ish bosqichlari va vaqti</w:t>
            </w:r>
          </w:p>
        </w:tc>
        <w:tc>
          <w:tcPr>
            <w:tcW w:w="5038" w:type="dxa"/>
            <w:shd w:val="clear" w:color="auto" w:fill="D9E2F3"/>
            <w:tcMar>
              <w:top w:w="60" w:type="dxa"/>
              <w:left w:w="100" w:type="dxa"/>
              <w:bottom w:w="60" w:type="dxa"/>
              <w:right w:w="100" w:type="dxa"/>
            </w:tcMar>
            <w:vAlign w:val="center"/>
          </w:tcPr>
          <w:p w14:paraId="08C693C5">
            <w:pPr>
              <w:spacing w:after="0"/>
              <w:jc w:val="center"/>
            </w:pPr>
            <w:r>
              <w:rPr>
                <w:b/>
                <w:bCs/>
                <w:sz w:val="24"/>
                <w:szCs w:val="24"/>
              </w:rPr>
              <w:t>O‘qituvchining faoliyati mazmuni</w:t>
            </w:r>
          </w:p>
        </w:tc>
        <w:tc>
          <w:tcPr>
            <w:tcW w:w="2700" w:type="dxa"/>
            <w:shd w:val="clear" w:color="auto" w:fill="D9E2F3"/>
            <w:tcMar>
              <w:top w:w="60" w:type="dxa"/>
              <w:left w:w="100" w:type="dxa"/>
              <w:bottom w:w="60" w:type="dxa"/>
              <w:right w:w="100" w:type="dxa"/>
            </w:tcMar>
            <w:vAlign w:val="center"/>
          </w:tcPr>
          <w:p w14:paraId="69C8D22B">
            <w:pPr>
              <w:spacing w:after="0"/>
              <w:jc w:val="center"/>
            </w:pPr>
            <w:r>
              <w:rPr>
                <w:b/>
                <w:bCs/>
                <w:sz w:val="24"/>
                <w:szCs w:val="24"/>
              </w:rPr>
              <w:t>O‘quvchining faoliyati mazmuni</w:t>
            </w:r>
          </w:p>
        </w:tc>
      </w:tr>
      <w:tr w14:paraId="1DBDEF82">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c>
          <w:tcPr>
            <w:tcW w:w="1900" w:type="dxa"/>
            <w:tcMar>
              <w:top w:w="60" w:type="dxa"/>
              <w:left w:w="100" w:type="dxa"/>
              <w:bottom w:w="60" w:type="dxa"/>
              <w:right w:w="100" w:type="dxa"/>
            </w:tcMar>
            <w:vAlign w:val="top"/>
          </w:tcPr>
          <w:p w14:paraId="49A7CC10">
            <w:pPr>
              <w:spacing w:after="30"/>
              <w:jc w:val="left"/>
            </w:pPr>
            <w:r>
              <w:rPr>
                <w:b/>
                <w:bCs/>
                <w:sz w:val="24"/>
                <w:szCs w:val="24"/>
              </w:rPr>
              <w:t>1. O‘quv mashg‘ulotiga kirish</w:t>
            </w:r>
            <w:r>
              <w:rPr>
                <w:sz w:val="24"/>
                <w:szCs w:val="24"/>
              </w:rPr>
              <w:t xml:space="preserve"> (5 daqiqa)</w:t>
            </w:r>
          </w:p>
        </w:tc>
        <w:tc>
          <w:tcPr>
            <w:tcW w:w="5038" w:type="dxa"/>
            <w:tcMar>
              <w:top w:w="60" w:type="dxa"/>
              <w:left w:w="100" w:type="dxa"/>
              <w:bottom w:w="60" w:type="dxa"/>
              <w:right w:w="100" w:type="dxa"/>
            </w:tcMar>
            <w:vAlign w:val="top"/>
          </w:tcPr>
          <w:p w14:paraId="6F01E135">
            <w:pPr>
              <w:spacing w:after="30"/>
              <w:jc w:val="left"/>
            </w:pPr>
            <w:r>
              <w:rPr>
                <w:b/>
                <w:bCs/>
                <w:sz w:val="24"/>
                <w:szCs w:val="24"/>
              </w:rPr>
              <w:t>Tashkiliy qism:</w:t>
            </w:r>
          </w:p>
          <w:p w14:paraId="6FF3A526">
            <w:pPr>
              <w:spacing w:after="30"/>
              <w:jc w:val="left"/>
            </w:pPr>
            <w:r>
              <w:rPr>
                <w:sz w:val="24"/>
                <w:szCs w:val="24"/>
              </w:rPr>
              <w:t>• O‘quvchilarning mashg‘ulotga tayyorgarligi va davomatini tekshiradi.</w:t>
            </w:r>
          </w:p>
          <w:p w14:paraId="7BD9AAF0">
            <w:pPr>
              <w:spacing w:after="30"/>
              <w:jc w:val="left"/>
            </w:pPr>
            <w:r>
              <w:rPr>
                <w:sz w:val="24"/>
                <w:szCs w:val="24"/>
              </w:rPr>
              <w:t>• O‘quv xonasining sanitariya-gigiyenik holatini ko‘zdan kechiradi.</w:t>
            </w:r>
          </w:p>
        </w:tc>
        <w:tc>
          <w:tcPr>
            <w:tcW w:w="2700" w:type="dxa"/>
            <w:tcMar>
              <w:top w:w="60" w:type="dxa"/>
              <w:left w:w="100" w:type="dxa"/>
              <w:bottom w:w="60" w:type="dxa"/>
              <w:right w:w="100" w:type="dxa"/>
            </w:tcMar>
            <w:vAlign w:val="top"/>
          </w:tcPr>
          <w:p w14:paraId="2C3B2513">
            <w:pPr>
              <w:spacing w:after="30"/>
              <w:jc w:val="left"/>
            </w:pPr>
            <w:r>
              <w:rPr>
                <w:sz w:val="24"/>
                <w:szCs w:val="24"/>
              </w:rPr>
              <w:t>• Mashg‘ulotga tayyorlanadilar.</w:t>
            </w:r>
          </w:p>
          <w:p w14:paraId="4F6BF53E">
            <w:pPr>
              <w:spacing w:after="30"/>
              <w:jc w:val="left"/>
            </w:pPr>
            <w:r>
              <w:rPr>
                <w:sz w:val="24"/>
                <w:szCs w:val="24"/>
              </w:rPr>
              <w:t>• Navbatchilar axborot beradilar.</w:t>
            </w:r>
          </w:p>
        </w:tc>
      </w:tr>
      <w:tr w14:paraId="5200FA44">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c>
          <w:tcPr>
            <w:tcW w:w="1900" w:type="dxa"/>
            <w:tcMar>
              <w:top w:w="60" w:type="dxa"/>
              <w:left w:w="100" w:type="dxa"/>
              <w:bottom w:w="60" w:type="dxa"/>
              <w:right w:w="100" w:type="dxa"/>
            </w:tcMar>
            <w:vAlign w:val="top"/>
          </w:tcPr>
          <w:p w14:paraId="1DD89CDD">
            <w:pPr>
              <w:spacing w:after="30"/>
              <w:jc w:val="left"/>
            </w:pPr>
            <w:r>
              <w:rPr>
                <w:b/>
                <w:bCs/>
                <w:sz w:val="24"/>
                <w:szCs w:val="24"/>
              </w:rPr>
              <w:t>2. Asosiy bosqich</w:t>
            </w:r>
            <w:r>
              <w:rPr>
                <w:sz w:val="24"/>
                <w:szCs w:val="24"/>
              </w:rPr>
              <w:t xml:space="preserve"> (65 daqiqa)</w:t>
            </w:r>
          </w:p>
        </w:tc>
        <w:tc>
          <w:tcPr>
            <w:tcW w:w="5038" w:type="dxa"/>
            <w:tcMar>
              <w:top w:w="60" w:type="dxa"/>
              <w:left w:w="100" w:type="dxa"/>
              <w:bottom w:w="60" w:type="dxa"/>
              <w:right w:w="100" w:type="dxa"/>
            </w:tcMar>
            <w:vAlign w:val="top"/>
          </w:tcPr>
          <w:p w14:paraId="3CA2F9C5">
            <w:pPr>
              <w:spacing w:after="30"/>
              <w:jc w:val="left"/>
            </w:pPr>
            <w:r>
              <w:rPr>
                <w:b/>
                <w:bCs/>
                <w:sz w:val="24"/>
                <w:szCs w:val="24"/>
              </w:rPr>
              <w:t>Tayanch bilimlarni faollashtirish:</w:t>
            </w:r>
          </w:p>
          <w:p w14:paraId="1368CBC5">
            <w:pPr>
              <w:spacing w:after="30"/>
              <w:jc w:val="left"/>
            </w:pPr>
            <w:r>
              <w:rPr>
                <w:sz w:val="24"/>
                <w:szCs w:val="24"/>
              </w:rPr>
              <w:t>1. Uyga berilgan vazifani nazorat qiladi, o‘tilgan mavzu bo‘yicha savollar beradi va baholaydi (1-ilova).</w:t>
            </w:r>
          </w:p>
          <w:p w14:paraId="49B69AD3">
            <w:pPr>
              <w:spacing w:after="30"/>
              <w:jc w:val="left"/>
            </w:pPr>
            <w:r>
              <w:rPr>
                <w:b/>
                <w:bCs/>
                <w:sz w:val="24"/>
                <w:szCs w:val="24"/>
              </w:rPr>
              <w:t>Maqsad va vazifalarni belgilash:</w:t>
            </w:r>
          </w:p>
          <w:p w14:paraId="20C52BAF">
            <w:pPr>
              <w:spacing w:after="30"/>
              <w:jc w:val="left"/>
            </w:pPr>
            <w:r>
              <w:rPr>
                <w:sz w:val="24"/>
                <w:szCs w:val="24"/>
              </w:rPr>
              <w:t>2. Mashg‘ulotning nomi, rejasi, maqsadi va o‘qitish natijalari bilan tanishtiradi.</w:t>
            </w:r>
          </w:p>
          <w:p w14:paraId="4DF630B5">
            <w:pPr>
              <w:spacing w:after="30"/>
              <w:jc w:val="left"/>
            </w:pPr>
            <w:r>
              <w:rPr>
                <w:sz w:val="24"/>
                <w:szCs w:val="24"/>
              </w:rPr>
              <w:t>3. Mustaqil ishlash uchun adabiyotlar bilan tanishtiradi.</w:t>
            </w:r>
          </w:p>
          <w:p w14:paraId="003A1A81">
            <w:pPr>
              <w:spacing w:after="30"/>
              <w:jc w:val="left"/>
            </w:pPr>
            <w:r>
              <w:rPr>
                <w:sz w:val="24"/>
                <w:szCs w:val="24"/>
              </w:rPr>
              <w:t>4. O‘quvchilarni baholash mezoni va ko‘rsatkichlari bilan tanishtiradi (2-ilova).</w:t>
            </w:r>
          </w:p>
          <w:p w14:paraId="64FC5EDC">
            <w:pPr>
              <w:spacing w:after="30"/>
              <w:jc w:val="left"/>
            </w:pPr>
            <w:r>
              <w:rPr>
                <w:b/>
                <w:bCs/>
                <w:sz w:val="24"/>
                <w:szCs w:val="24"/>
              </w:rPr>
              <w:t>Ta’lim oluvchining bilimlarini faollashtirish:</w:t>
            </w:r>
          </w:p>
          <w:p w14:paraId="27C1032C">
            <w:pPr>
              <w:spacing w:after="30"/>
              <w:jc w:val="left"/>
            </w:pPr>
            <w:r>
              <w:rPr>
                <w:sz w:val="24"/>
                <w:szCs w:val="24"/>
              </w:rPr>
              <w:t>5. Tezkor so‘rov, savol-javob, aqliy hujum texnikalari orqali bilimlarni faollashtiradi.</w:t>
            </w:r>
          </w:p>
          <w:p w14:paraId="1E038719">
            <w:pPr>
              <w:spacing w:after="30"/>
              <w:jc w:val="left"/>
            </w:pPr>
            <w:r>
              <w:rPr>
                <w:b/>
                <w:bCs/>
                <w:sz w:val="24"/>
                <w:szCs w:val="24"/>
              </w:rPr>
              <w:t>Yangi o‘quv materiali bayoni:</w:t>
            </w:r>
          </w:p>
          <w:p w14:paraId="4554085E">
            <w:pPr>
              <w:spacing w:after="30"/>
              <w:jc w:val="left"/>
            </w:pPr>
            <w:r>
              <w:rPr>
                <w:sz w:val="24"/>
                <w:szCs w:val="24"/>
              </w:rPr>
              <w:t>6. Mavzu rejasi asosida PowerPoint taqdimoti va ko‘rgazmalar yordamida asosiy nazariy holatlarni bayon qiladi.</w:t>
            </w:r>
          </w:p>
          <w:p w14:paraId="5775433D">
            <w:pPr>
              <w:spacing w:after="30"/>
              <w:jc w:val="left"/>
            </w:pPr>
            <w:r>
              <w:rPr>
                <w:sz w:val="24"/>
                <w:szCs w:val="24"/>
              </w:rPr>
              <w:t>7. «T-jadval usuli» interaktiv metodi asosida guruhlarda ishlashni tashkil etadi.</w:t>
            </w:r>
          </w:p>
          <w:p w14:paraId="4E02FF39">
            <w:pPr>
              <w:spacing w:after="30"/>
              <w:jc w:val="left"/>
            </w:pPr>
            <w:r>
              <w:rPr>
                <w:b/>
                <w:bCs/>
                <w:sz w:val="24"/>
                <w:szCs w:val="24"/>
              </w:rPr>
              <w:t>Yangi o‘quv materialini mustahkamlash:</w:t>
            </w:r>
          </w:p>
          <w:p w14:paraId="38028750">
            <w:pPr>
              <w:spacing w:after="30"/>
              <w:jc w:val="left"/>
            </w:pPr>
            <w:r>
              <w:rPr>
                <w:sz w:val="24"/>
                <w:szCs w:val="24"/>
              </w:rPr>
              <w:t>8. Mustahkamlash uchun savollar va test topshiriqlari beriladi (3-ilova).</w:t>
            </w:r>
          </w:p>
        </w:tc>
        <w:tc>
          <w:tcPr>
            <w:tcW w:w="2700" w:type="dxa"/>
            <w:tcMar>
              <w:top w:w="60" w:type="dxa"/>
              <w:left w:w="100" w:type="dxa"/>
              <w:bottom w:w="60" w:type="dxa"/>
              <w:right w:w="100" w:type="dxa"/>
            </w:tcMar>
            <w:vAlign w:val="top"/>
          </w:tcPr>
          <w:p w14:paraId="2B14EF2D">
            <w:pPr>
              <w:spacing w:after="30"/>
              <w:jc w:val="left"/>
            </w:pPr>
            <w:r>
              <w:rPr>
                <w:sz w:val="24"/>
                <w:szCs w:val="24"/>
              </w:rPr>
              <w:t>• Savollarga javob beradilar.</w:t>
            </w:r>
          </w:p>
          <w:p w14:paraId="5F03F263">
            <w:pPr>
              <w:spacing w:after="30"/>
              <w:jc w:val="left"/>
            </w:pPr>
            <w:r>
              <w:rPr>
                <w:sz w:val="24"/>
                <w:szCs w:val="24"/>
              </w:rPr>
              <w:t>• Kerakli ma’lumotlarni yozib oladilar.</w:t>
            </w:r>
          </w:p>
          <w:p w14:paraId="665625D5">
            <w:pPr>
              <w:spacing w:after="30"/>
              <w:jc w:val="left"/>
            </w:pPr>
            <w:r>
              <w:rPr>
                <w:sz w:val="24"/>
                <w:szCs w:val="24"/>
              </w:rPr>
              <w:t>• Guruhlarga bo‘linadilar.</w:t>
            </w:r>
          </w:p>
          <w:p w14:paraId="6DA565D9">
            <w:pPr>
              <w:spacing w:after="30"/>
              <w:jc w:val="left"/>
            </w:pPr>
            <w:r>
              <w:rPr>
                <w:sz w:val="24"/>
                <w:szCs w:val="24"/>
              </w:rPr>
              <w:t>• Savol-javoblarda faol ishtirok etadilar.</w:t>
            </w:r>
          </w:p>
          <w:p w14:paraId="57587D4C">
            <w:pPr>
              <w:spacing w:after="30"/>
              <w:jc w:val="left"/>
            </w:pPr>
            <w:r>
              <w:rPr>
                <w:sz w:val="24"/>
                <w:szCs w:val="24"/>
              </w:rPr>
              <w:t>• Diqqat qiladilar va axborotni qabul qiladilar.</w:t>
            </w:r>
          </w:p>
          <w:p w14:paraId="73C95A0E">
            <w:pPr>
              <w:spacing w:after="30"/>
              <w:jc w:val="left"/>
            </w:pPr>
            <w:r>
              <w:rPr>
                <w:sz w:val="24"/>
                <w:szCs w:val="24"/>
              </w:rPr>
              <w:t>• Guruhlarda ishlaydilar, natijani taqdim etadilar.</w:t>
            </w:r>
          </w:p>
          <w:p w14:paraId="679AE1A4">
            <w:pPr>
              <w:spacing w:after="30"/>
              <w:jc w:val="left"/>
            </w:pPr>
            <w:r>
              <w:rPr>
                <w:sz w:val="24"/>
                <w:szCs w:val="24"/>
              </w:rPr>
              <w:t>• Test topshiriqlarini bajaradilar.</w:t>
            </w:r>
          </w:p>
        </w:tc>
      </w:tr>
      <w:tr w14:paraId="0AEE7C31">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c>
          <w:tcPr>
            <w:tcW w:w="1900" w:type="dxa"/>
            <w:tcMar>
              <w:top w:w="60" w:type="dxa"/>
              <w:left w:w="100" w:type="dxa"/>
              <w:bottom w:w="60" w:type="dxa"/>
              <w:right w:w="100" w:type="dxa"/>
            </w:tcMar>
            <w:vAlign w:val="top"/>
          </w:tcPr>
          <w:p w14:paraId="5848A728">
            <w:pPr>
              <w:spacing w:after="30"/>
              <w:jc w:val="left"/>
            </w:pPr>
            <w:r>
              <w:rPr>
                <w:b/>
                <w:bCs/>
                <w:sz w:val="24"/>
                <w:szCs w:val="24"/>
              </w:rPr>
              <w:t>3. Yakuniy bosqich</w:t>
            </w:r>
            <w:r>
              <w:rPr>
                <w:sz w:val="24"/>
                <w:szCs w:val="24"/>
              </w:rPr>
              <w:t xml:space="preserve"> (10 daqiqa)</w:t>
            </w:r>
          </w:p>
        </w:tc>
        <w:tc>
          <w:tcPr>
            <w:tcW w:w="5038" w:type="dxa"/>
            <w:tcMar>
              <w:top w:w="60" w:type="dxa"/>
              <w:left w:w="100" w:type="dxa"/>
              <w:bottom w:w="60" w:type="dxa"/>
              <w:right w:w="100" w:type="dxa"/>
            </w:tcMar>
            <w:vAlign w:val="top"/>
          </w:tcPr>
          <w:p w14:paraId="18B7958C">
            <w:pPr>
              <w:spacing w:after="30"/>
              <w:jc w:val="left"/>
            </w:pPr>
            <w:r>
              <w:rPr>
                <w:b/>
                <w:bCs/>
                <w:sz w:val="24"/>
                <w:szCs w:val="24"/>
              </w:rPr>
              <w:t>Mashg‘ulot yakuni:</w:t>
            </w:r>
          </w:p>
          <w:p w14:paraId="7FDC3B04">
            <w:pPr>
              <w:spacing w:after="30"/>
              <w:jc w:val="left"/>
            </w:pPr>
            <w:r>
              <w:rPr>
                <w:sz w:val="24"/>
                <w:szCs w:val="24"/>
              </w:rPr>
              <w:t>1. O‘tilgan mavzuni umumlashtiradi, faol ishtirok etgan o‘quvchilarning javoblarini izohlab baholaydi va rag‘batlantiradi.</w:t>
            </w:r>
          </w:p>
          <w:p w14:paraId="539EA100">
            <w:pPr>
              <w:spacing w:after="30"/>
              <w:jc w:val="left"/>
            </w:pPr>
            <w:r>
              <w:rPr>
                <w:b/>
                <w:bCs/>
                <w:sz w:val="24"/>
                <w:szCs w:val="24"/>
              </w:rPr>
              <w:t>Uyga vazifa berilishi:</w:t>
            </w:r>
          </w:p>
          <w:p w14:paraId="21E50567">
            <w:pPr>
              <w:spacing w:after="30"/>
              <w:jc w:val="left"/>
            </w:pPr>
            <w:r>
              <w:rPr>
                <w:sz w:val="24"/>
                <w:szCs w:val="24"/>
              </w:rPr>
              <w:t>2. Kelgusi mashg‘ulotga vazifa va uni bajarish yuzasidan yo‘riqnoma beradi.</w:t>
            </w:r>
          </w:p>
        </w:tc>
        <w:tc>
          <w:tcPr>
            <w:tcW w:w="2700" w:type="dxa"/>
            <w:tcMar>
              <w:top w:w="60" w:type="dxa"/>
              <w:left w:w="100" w:type="dxa"/>
              <w:bottom w:w="60" w:type="dxa"/>
              <w:right w:w="100" w:type="dxa"/>
            </w:tcMar>
            <w:vAlign w:val="top"/>
          </w:tcPr>
          <w:p w14:paraId="3A817072">
            <w:pPr>
              <w:spacing w:after="30"/>
              <w:jc w:val="left"/>
            </w:pPr>
            <w:r>
              <w:rPr>
                <w:sz w:val="24"/>
                <w:szCs w:val="24"/>
              </w:rPr>
              <w:t>• O‘z-o‘zini va o‘zaro baholashni o‘tkazadilar.</w:t>
            </w:r>
          </w:p>
          <w:p w14:paraId="0D64CABD">
            <w:pPr>
              <w:spacing w:after="30"/>
              <w:jc w:val="left"/>
            </w:pPr>
            <w:r>
              <w:rPr>
                <w:sz w:val="24"/>
                <w:szCs w:val="24"/>
              </w:rPr>
              <w:t>• Topshiriq va yo‘riqnomani yozib oladilar.</w:t>
            </w:r>
          </w:p>
        </w:tc>
      </w:tr>
    </w:tbl>
    <w:p w14:paraId="003C3165">
      <w:pPr>
        <w:spacing w:before="400"/>
      </w:pPr>
      <w:r>
        <w:rPr>
          <w:b/>
          <w:bCs/>
        </w:rPr>
        <w:t>Maxsus fan o‘qituvchisi:</w:t>
      </w:r>
      <w:r>
        <w:t xml:space="preserve">   ____________   O. Tashtemirova</w:t>
      </w:r>
    </w:p>
    <w:p w14:paraId="5A60026D">
      <w:pPr>
        <w:keepNext/>
        <w:pageBreakBefore/>
        <w:spacing w:before="0" w:after="80"/>
        <w:jc w:val="center"/>
        <w:rPr>
          <w:sz w:val="24"/>
          <w:szCs w:val="24"/>
        </w:rPr>
      </w:pPr>
      <w:r>
        <w:rPr>
          <w:b/>
          <w:bCs/>
          <w:color w:val="1F3864"/>
          <w:sz w:val="24"/>
          <w:szCs w:val="24"/>
        </w:rPr>
        <w:t>Mavzu: Shaxsiy himoya vositalarini saqlash, tekshirish va ularga texnik xizmat ko‘rsatish</w:t>
      </w:r>
    </w:p>
    <w:p w14:paraId="1E4ADD5D">
      <w:pPr>
        <w:keepNext/>
        <w:spacing w:before="120" w:after="80"/>
        <w:rPr>
          <w:sz w:val="24"/>
          <w:szCs w:val="24"/>
        </w:rPr>
      </w:pPr>
      <w:r>
        <w:rPr>
          <w:b/>
          <w:bCs/>
          <w:color w:val="1F3864"/>
          <w:sz w:val="24"/>
          <w:szCs w:val="24"/>
        </w:rPr>
        <w:t>REJA:</w:t>
      </w:r>
    </w:p>
    <w:p w14:paraId="7365AB03">
      <w:pPr>
        <w:pStyle w:val="16"/>
        <w:numPr>
          <w:ilvl w:val="0"/>
          <w:numId w:val="69"/>
        </w:numPr>
        <w:spacing w:after="40" w:line="264" w:lineRule="auto"/>
        <w:jc w:val="both"/>
        <w:rPr>
          <w:sz w:val="24"/>
          <w:szCs w:val="24"/>
        </w:rPr>
      </w:pPr>
      <w:r>
        <w:rPr>
          <w:b/>
          <w:bCs/>
          <w:sz w:val="24"/>
          <w:szCs w:val="24"/>
        </w:rPr>
        <w:t>SHHVni saqlash sharoitlari va harorat rejimi.</w:t>
      </w:r>
    </w:p>
    <w:p w14:paraId="6401306D">
      <w:pPr>
        <w:pStyle w:val="16"/>
        <w:numPr>
          <w:ilvl w:val="0"/>
          <w:numId w:val="69"/>
        </w:numPr>
        <w:spacing w:after="40" w:line="264" w:lineRule="auto"/>
        <w:jc w:val="both"/>
        <w:rPr>
          <w:sz w:val="24"/>
          <w:szCs w:val="24"/>
        </w:rPr>
      </w:pPr>
      <w:r>
        <w:rPr>
          <w:b/>
          <w:bCs/>
          <w:sz w:val="24"/>
          <w:szCs w:val="24"/>
        </w:rPr>
        <w:t>Davriy laboratoriya va texnik tekshiruvlar.</w:t>
      </w:r>
    </w:p>
    <w:p w14:paraId="50C18AA8">
      <w:pPr>
        <w:pStyle w:val="16"/>
        <w:numPr>
          <w:ilvl w:val="0"/>
          <w:numId w:val="69"/>
        </w:numPr>
        <w:spacing w:after="40" w:line="264" w:lineRule="auto"/>
        <w:jc w:val="both"/>
        <w:rPr>
          <w:sz w:val="24"/>
          <w:szCs w:val="24"/>
        </w:rPr>
      </w:pPr>
      <w:r>
        <w:rPr>
          <w:b/>
          <w:bCs/>
          <w:sz w:val="24"/>
          <w:szCs w:val="24"/>
        </w:rPr>
        <w:t>Yaroqsiz vositalarni hisobdan chiqarish (utilizatsiya) tartibi.</w:t>
      </w:r>
    </w:p>
    <w:p w14:paraId="6419FA6F">
      <w:pPr>
        <w:keepNext/>
        <w:spacing w:before="280" w:after="80"/>
        <w:rPr>
          <w:sz w:val="24"/>
          <w:szCs w:val="24"/>
        </w:rPr>
      </w:pPr>
      <w:r>
        <w:rPr>
          <w:b/>
          <w:bCs/>
          <w:color w:val="000000"/>
          <w:sz w:val="24"/>
          <w:szCs w:val="24"/>
        </w:rPr>
        <w:t>1-REJA BO‘YICHA: SHHVNI SAQLASH SHAROITLARI VA HARORAT REJIMI</w:t>
      </w:r>
    </w:p>
    <w:p w14:paraId="34FCA7B9">
      <w:pPr>
        <w:keepNext/>
        <w:spacing w:before="140" w:after="80"/>
        <w:rPr>
          <w:sz w:val="24"/>
          <w:szCs w:val="24"/>
        </w:rPr>
      </w:pPr>
      <w:r>
        <w:rPr>
          <w:b/>
          <w:bCs/>
          <w:color w:val="2E75B6"/>
          <w:sz w:val="24"/>
          <w:szCs w:val="24"/>
        </w:rPr>
        <w:t>Saqlash sharoitining ahamiyati</w:t>
      </w:r>
    </w:p>
    <w:p w14:paraId="4216E1B9">
      <w:pPr>
        <w:spacing w:before="0" w:after="100" w:line="276" w:lineRule="auto"/>
        <w:jc w:val="both"/>
        <w:rPr>
          <w:sz w:val="24"/>
          <w:szCs w:val="24"/>
        </w:rPr>
      </w:pPr>
      <w:r>
        <w:rPr>
          <w:sz w:val="24"/>
          <w:szCs w:val="24"/>
        </w:rPr>
        <w:t>Shaxsiy himoya vositalari rezina, plastmassa, mato kabi materiallardan tayyorlanadi. Bu materiallar quyosh nuri, issiqlik, namlik, moy va kimyoviy moddalar ta’sirida eskiradi: rezina qotib yoriladi, plastmassa mo‘rtlashadi, mato chiriydi. Ko‘rinishidan butun bo‘lgan vosita ichki xususiyatini yo‘qotgan bo‘lishi mumkin. Shuning uchun saqlash, davriy tekshirish va parvarishlash vositaning ishonchliligini kafolatlaydi.</w:t>
      </w:r>
    </w:p>
    <w:p w14:paraId="557145BB">
      <w:pPr>
        <w:keepNext/>
        <w:spacing w:before="140" w:after="80"/>
        <w:rPr>
          <w:sz w:val="24"/>
          <w:szCs w:val="24"/>
        </w:rPr>
      </w:pPr>
      <w:r>
        <w:rPr>
          <w:b/>
          <w:bCs/>
          <w:color w:val="2E75B6"/>
          <w:sz w:val="24"/>
          <w:szCs w:val="24"/>
        </w:rPr>
        <w:t>Saqlash talablari</w:t>
      </w:r>
    </w:p>
    <w:p w14:paraId="356B5D6B">
      <w:pPr>
        <w:pStyle w:val="16"/>
        <w:numPr>
          <w:ilvl w:val="0"/>
          <w:numId w:val="2"/>
        </w:numPr>
        <w:spacing w:after="40" w:line="264" w:lineRule="auto"/>
        <w:jc w:val="both"/>
        <w:rPr>
          <w:sz w:val="24"/>
          <w:szCs w:val="24"/>
        </w:rPr>
      </w:pPr>
      <w:r>
        <w:rPr>
          <w:sz w:val="24"/>
          <w:szCs w:val="24"/>
        </w:rPr>
        <w:t>Quruq, yaxshi shamollatiladigan, quyosh nuri to‘g‘ridan-to‘g‘ri tushmaydigan xonada saqlash.</w:t>
      </w:r>
    </w:p>
    <w:p w14:paraId="61A2C32A">
      <w:pPr>
        <w:pStyle w:val="16"/>
        <w:numPr>
          <w:ilvl w:val="0"/>
          <w:numId w:val="2"/>
        </w:numPr>
        <w:spacing w:after="40" w:line="264" w:lineRule="auto"/>
        <w:jc w:val="both"/>
        <w:rPr>
          <w:sz w:val="24"/>
          <w:szCs w:val="24"/>
        </w:rPr>
      </w:pPr>
      <w:r>
        <w:rPr>
          <w:sz w:val="24"/>
          <w:szCs w:val="24"/>
        </w:rPr>
        <w:t>Harorat taxminan 0 dan +25 °C gacha, isitish asboblaridan kamida 1 m uzoqda.</w:t>
      </w:r>
    </w:p>
    <w:p w14:paraId="5FEC8B8F">
      <w:pPr>
        <w:pStyle w:val="16"/>
        <w:numPr>
          <w:ilvl w:val="0"/>
          <w:numId w:val="2"/>
        </w:numPr>
        <w:spacing w:after="40" w:line="264" w:lineRule="auto"/>
        <w:jc w:val="both"/>
        <w:rPr>
          <w:sz w:val="24"/>
          <w:szCs w:val="24"/>
        </w:rPr>
      </w:pPr>
      <w:r>
        <w:rPr>
          <w:sz w:val="24"/>
          <w:szCs w:val="24"/>
        </w:rPr>
        <w:t>Moy, benzin, kislota, ishqor va boshqa kimyoviy moddalardan alohida saqlash.</w:t>
      </w:r>
    </w:p>
    <w:p w14:paraId="2579FDB3">
      <w:pPr>
        <w:pStyle w:val="16"/>
        <w:numPr>
          <w:ilvl w:val="0"/>
          <w:numId w:val="2"/>
        </w:numPr>
        <w:spacing w:after="40" w:line="264" w:lineRule="auto"/>
        <w:jc w:val="both"/>
        <w:rPr>
          <w:sz w:val="24"/>
          <w:szCs w:val="24"/>
        </w:rPr>
      </w:pPr>
      <w:r>
        <w:rPr>
          <w:sz w:val="24"/>
          <w:szCs w:val="24"/>
        </w:rPr>
        <w:t>Dielektrik vositalar maxsus shkaf yoki javonlarda, boshqa asboblardan alohida saqlanadi; ustiga og‘ir narsalar qo‘yilmaydi.</w:t>
      </w:r>
    </w:p>
    <w:p w14:paraId="4C02CC71">
      <w:pPr>
        <w:pStyle w:val="16"/>
        <w:numPr>
          <w:ilvl w:val="0"/>
          <w:numId w:val="2"/>
        </w:numPr>
        <w:spacing w:after="40" w:line="264" w:lineRule="auto"/>
        <w:jc w:val="both"/>
        <w:rPr>
          <w:sz w:val="24"/>
          <w:szCs w:val="24"/>
        </w:rPr>
      </w:pPr>
      <w:r>
        <w:rPr>
          <w:sz w:val="24"/>
          <w:szCs w:val="24"/>
        </w:rPr>
        <w:t>Ko‘zoynaklar g‘ilofda, quloqchinlar va respiratorlar yopiq qutilarda saqlanadi.</w:t>
      </w:r>
    </w:p>
    <w:p w14:paraId="66D9DE9E">
      <w:pPr>
        <w:pStyle w:val="16"/>
        <w:numPr>
          <w:ilvl w:val="0"/>
          <w:numId w:val="2"/>
        </w:numPr>
        <w:spacing w:after="40" w:line="264" w:lineRule="auto"/>
        <w:jc w:val="both"/>
        <w:rPr>
          <w:sz w:val="24"/>
          <w:szCs w:val="24"/>
        </w:rPr>
      </w:pPr>
      <w:r>
        <w:rPr>
          <w:sz w:val="24"/>
          <w:szCs w:val="24"/>
        </w:rPr>
        <w:t>Har bir vosita turi uchun belgilangan joy bo‘lishi va u yozuv bilan ko‘rsatilishi kerak.</w:t>
      </w:r>
    </w:p>
    <w:p w14:paraId="3A358A9F">
      <w:pPr>
        <w:keepNext/>
        <w:spacing w:before="280" w:after="80"/>
        <w:rPr>
          <w:sz w:val="24"/>
          <w:szCs w:val="24"/>
        </w:rPr>
      </w:pPr>
      <w:r>
        <w:rPr>
          <w:b/>
          <w:bCs/>
          <w:color w:val="000000"/>
          <w:sz w:val="24"/>
          <w:szCs w:val="24"/>
        </w:rPr>
        <w:t>2-REJA BO‘YICHA: DAVRIY LABORATORIYA VA TEXNIK TEKSHIRUVLAR</w:t>
      </w:r>
    </w:p>
    <w:p w14:paraId="61C6ABAF">
      <w:pPr>
        <w:keepNext/>
        <w:spacing w:before="140" w:after="80"/>
        <w:rPr>
          <w:sz w:val="24"/>
          <w:szCs w:val="24"/>
        </w:rPr>
      </w:pPr>
      <w:r>
        <w:rPr>
          <w:b/>
          <w:bCs/>
          <w:color w:val="2E75B6"/>
          <w:sz w:val="24"/>
          <w:szCs w:val="24"/>
        </w:rPr>
        <w:t>Davriy sinovlar</w:t>
      </w:r>
    </w:p>
    <w:p w14:paraId="35099199">
      <w:pPr>
        <w:spacing w:before="0" w:after="100" w:line="276" w:lineRule="auto"/>
        <w:jc w:val="both"/>
        <w:rPr>
          <w:sz w:val="24"/>
          <w:szCs w:val="24"/>
        </w:rPr>
      </w:pPr>
      <w:r>
        <w:rPr>
          <w:sz w:val="24"/>
          <w:szCs w:val="24"/>
        </w:rPr>
        <w:t>Elektr xavfsizligi bilan bog‘liq himoya vositalari maxsus laboratoriyalarda yuqori kuchlanish ostida sinovdan o‘tkaziladi. Sinovdan o‘tgan vositaga keyingi sinov sanasi ko‘rsatilgan shtamp bosiladi.</w:t>
      </w:r>
    </w:p>
    <w:p w14:paraId="2B5BCC45">
      <w:pPr>
        <w:spacing w:after="80"/>
        <w:rPr>
          <w:sz w:val="24"/>
          <w:szCs w:val="24"/>
        </w:rPr>
      </w:pPr>
    </w:p>
    <w:tbl>
      <w:tblPr>
        <w:tblStyle w:val="9"/>
        <w:tblW w:w="9638" w:type="dxa"/>
        <w:tblInd w:w="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autofit"/>
        <w:tblCellMar>
          <w:top w:w="0" w:type="dxa"/>
          <w:left w:w="10" w:type="dxa"/>
          <w:bottom w:w="0" w:type="dxa"/>
          <w:right w:w="10" w:type="dxa"/>
        </w:tblCellMar>
      </w:tblPr>
      <w:tblGrid>
        <w:gridCol w:w="3400"/>
        <w:gridCol w:w="6238"/>
      </w:tblGrid>
      <w:tr w14:paraId="37514840">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rPr>
          <w:cantSplit/>
          <w:tblHeader/>
        </w:trPr>
        <w:tc>
          <w:tcPr>
            <w:tcW w:w="3400" w:type="dxa"/>
            <w:shd w:val="clear" w:color="auto" w:fill="D9E2F3"/>
            <w:tcMar>
              <w:top w:w="60" w:type="dxa"/>
              <w:left w:w="100" w:type="dxa"/>
              <w:bottom w:w="60" w:type="dxa"/>
              <w:right w:w="100" w:type="dxa"/>
            </w:tcMar>
            <w:vAlign w:val="center"/>
          </w:tcPr>
          <w:p w14:paraId="60BD472C">
            <w:pPr>
              <w:spacing w:after="0"/>
              <w:jc w:val="center"/>
              <w:rPr>
                <w:sz w:val="24"/>
                <w:szCs w:val="24"/>
              </w:rPr>
            </w:pPr>
            <w:r>
              <w:rPr>
                <w:b/>
                <w:bCs/>
                <w:sz w:val="24"/>
                <w:szCs w:val="24"/>
              </w:rPr>
              <w:t>Vosita</w:t>
            </w:r>
          </w:p>
        </w:tc>
        <w:tc>
          <w:tcPr>
            <w:tcW w:w="6238" w:type="dxa"/>
            <w:shd w:val="clear" w:color="auto" w:fill="D9E2F3"/>
            <w:tcMar>
              <w:top w:w="60" w:type="dxa"/>
              <w:left w:w="100" w:type="dxa"/>
              <w:bottom w:w="60" w:type="dxa"/>
              <w:right w:w="100" w:type="dxa"/>
            </w:tcMar>
            <w:vAlign w:val="center"/>
          </w:tcPr>
          <w:p w14:paraId="6CADA4BF">
            <w:pPr>
              <w:spacing w:after="0"/>
              <w:jc w:val="center"/>
              <w:rPr>
                <w:sz w:val="24"/>
                <w:szCs w:val="24"/>
              </w:rPr>
            </w:pPr>
            <w:r>
              <w:rPr>
                <w:b/>
                <w:bCs/>
                <w:sz w:val="24"/>
                <w:szCs w:val="24"/>
              </w:rPr>
              <w:t>Sinov muddati</w:t>
            </w:r>
          </w:p>
        </w:tc>
      </w:tr>
      <w:tr w14:paraId="754C5A5D">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rPr>
          <w:cantSplit/>
        </w:trPr>
        <w:tc>
          <w:tcPr>
            <w:tcW w:w="3400" w:type="dxa"/>
            <w:tcMar>
              <w:top w:w="60" w:type="dxa"/>
              <w:left w:w="100" w:type="dxa"/>
              <w:bottom w:w="60" w:type="dxa"/>
              <w:right w:w="100" w:type="dxa"/>
            </w:tcMar>
            <w:vAlign w:val="center"/>
          </w:tcPr>
          <w:p w14:paraId="554C3D3B">
            <w:pPr>
              <w:spacing w:after="0"/>
              <w:jc w:val="left"/>
              <w:rPr>
                <w:sz w:val="24"/>
                <w:szCs w:val="24"/>
              </w:rPr>
            </w:pPr>
            <w:r>
              <w:rPr>
                <w:b w:val="0"/>
                <w:bCs w:val="0"/>
                <w:sz w:val="24"/>
                <w:szCs w:val="24"/>
              </w:rPr>
              <w:t>Dielektrik qo‘lqoplar</w:t>
            </w:r>
          </w:p>
        </w:tc>
        <w:tc>
          <w:tcPr>
            <w:tcW w:w="6238" w:type="dxa"/>
            <w:tcMar>
              <w:top w:w="60" w:type="dxa"/>
              <w:left w:w="100" w:type="dxa"/>
              <w:bottom w:w="60" w:type="dxa"/>
              <w:right w:w="100" w:type="dxa"/>
            </w:tcMar>
            <w:vAlign w:val="center"/>
          </w:tcPr>
          <w:p w14:paraId="03C4A091">
            <w:pPr>
              <w:spacing w:after="0"/>
              <w:jc w:val="left"/>
              <w:rPr>
                <w:sz w:val="24"/>
                <w:szCs w:val="24"/>
              </w:rPr>
            </w:pPr>
            <w:r>
              <w:rPr>
                <w:b w:val="0"/>
                <w:bCs w:val="0"/>
                <w:sz w:val="24"/>
                <w:szCs w:val="24"/>
              </w:rPr>
              <w:t>Har 6 oyda bir marta</w:t>
            </w:r>
          </w:p>
        </w:tc>
      </w:tr>
      <w:tr w14:paraId="023129B3">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rPr>
          <w:cantSplit/>
        </w:trPr>
        <w:tc>
          <w:tcPr>
            <w:tcW w:w="3400" w:type="dxa"/>
            <w:tcMar>
              <w:top w:w="60" w:type="dxa"/>
              <w:left w:w="100" w:type="dxa"/>
              <w:bottom w:w="60" w:type="dxa"/>
              <w:right w:w="100" w:type="dxa"/>
            </w:tcMar>
            <w:vAlign w:val="center"/>
          </w:tcPr>
          <w:p w14:paraId="3A143B1F">
            <w:pPr>
              <w:spacing w:after="0"/>
              <w:jc w:val="left"/>
              <w:rPr>
                <w:sz w:val="24"/>
                <w:szCs w:val="24"/>
              </w:rPr>
            </w:pPr>
            <w:r>
              <w:rPr>
                <w:b w:val="0"/>
                <w:bCs w:val="0"/>
                <w:sz w:val="24"/>
                <w:szCs w:val="24"/>
              </w:rPr>
              <w:t>Dielektrik kalishlar</w:t>
            </w:r>
          </w:p>
        </w:tc>
        <w:tc>
          <w:tcPr>
            <w:tcW w:w="6238" w:type="dxa"/>
            <w:tcMar>
              <w:top w:w="60" w:type="dxa"/>
              <w:left w:w="100" w:type="dxa"/>
              <w:bottom w:w="60" w:type="dxa"/>
              <w:right w:w="100" w:type="dxa"/>
            </w:tcMar>
            <w:vAlign w:val="center"/>
          </w:tcPr>
          <w:p w14:paraId="289736C7">
            <w:pPr>
              <w:spacing w:after="0"/>
              <w:jc w:val="left"/>
              <w:rPr>
                <w:sz w:val="24"/>
                <w:szCs w:val="24"/>
              </w:rPr>
            </w:pPr>
            <w:r>
              <w:rPr>
                <w:b w:val="0"/>
                <w:bCs w:val="0"/>
                <w:sz w:val="24"/>
                <w:szCs w:val="24"/>
              </w:rPr>
              <w:t>Har yili bir marta</w:t>
            </w:r>
          </w:p>
        </w:tc>
      </w:tr>
      <w:tr w14:paraId="6D068E5E">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rPr>
          <w:cantSplit/>
        </w:trPr>
        <w:tc>
          <w:tcPr>
            <w:tcW w:w="3400" w:type="dxa"/>
            <w:tcMar>
              <w:top w:w="60" w:type="dxa"/>
              <w:left w:w="100" w:type="dxa"/>
              <w:bottom w:w="60" w:type="dxa"/>
              <w:right w:w="100" w:type="dxa"/>
            </w:tcMar>
            <w:vAlign w:val="center"/>
          </w:tcPr>
          <w:p w14:paraId="5291A833">
            <w:pPr>
              <w:spacing w:after="0"/>
              <w:jc w:val="left"/>
              <w:rPr>
                <w:sz w:val="24"/>
                <w:szCs w:val="24"/>
              </w:rPr>
            </w:pPr>
            <w:r>
              <w:rPr>
                <w:b w:val="0"/>
                <w:bCs w:val="0"/>
                <w:sz w:val="24"/>
                <w:szCs w:val="24"/>
              </w:rPr>
              <w:t>Dielektrik botlar</w:t>
            </w:r>
          </w:p>
        </w:tc>
        <w:tc>
          <w:tcPr>
            <w:tcW w:w="6238" w:type="dxa"/>
            <w:tcMar>
              <w:top w:w="60" w:type="dxa"/>
              <w:left w:w="100" w:type="dxa"/>
              <w:bottom w:w="60" w:type="dxa"/>
              <w:right w:w="100" w:type="dxa"/>
            </w:tcMar>
            <w:vAlign w:val="center"/>
          </w:tcPr>
          <w:p w14:paraId="0EE69276">
            <w:pPr>
              <w:spacing w:after="0"/>
              <w:jc w:val="left"/>
              <w:rPr>
                <w:sz w:val="24"/>
                <w:szCs w:val="24"/>
              </w:rPr>
            </w:pPr>
            <w:r>
              <w:rPr>
                <w:b w:val="0"/>
                <w:bCs w:val="0"/>
                <w:sz w:val="24"/>
                <w:szCs w:val="24"/>
              </w:rPr>
              <w:t>Har 3 yilda bir marta</w:t>
            </w:r>
          </w:p>
        </w:tc>
      </w:tr>
      <w:tr w14:paraId="6B1A33F4">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rPr>
          <w:cantSplit/>
        </w:trPr>
        <w:tc>
          <w:tcPr>
            <w:tcW w:w="3400" w:type="dxa"/>
            <w:tcMar>
              <w:top w:w="60" w:type="dxa"/>
              <w:left w:w="100" w:type="dxa"/>
              <w:bottom w:w="60" w:type="dxa"/>
              <w:right w:w="100" w:type="dxa"/>
            </w:tcMar>
            <w:vAlign w:val="center"/>
          </w:tcPr>
          <w:p w14:paraId="3D298272">
            <w:pPr>
              <w:spacing w:after="0"/>
              <w:jc w:val="left"/>
              <w:rPr>
                <w:sz w:val="24"/>
                <w:szCs w:val="24"/>
              </w:rPr>
            </w:pPr>
            <w:r>
              <w:rPr>
                <w:b w:val="0"/>
                <w:bCs w:val="0"/>
                <w:sz w:val="24"/>
                <w:szCs w:val="24"/>
              </w:rPr>
              <w:t>Dielektrik gilamchalar</w:t>
            </w:r>
          </w:p>
        </w:tc>
        <w:tc>
          <w:tcPr>
            <w:tcW w:w="6238" w:type="dxa"/>
            <w:tcMar>
              <w:top w:w="60" w:type="dxa"/>
              <w:left w:w="100" w:type="dxa"/>
              <w:bottom w:w="60" w:type="dxa"/>
              <w:right w:w="100" w:type="dxa"/>
            </w:tcMar>
            <w:vAlign w:val="center"/>
          </w:tcPr>
          <w:p w14:paraId="64711B3E">
            <w:pPr>
              <w:spacing w:after="0"/>
              <w:jc w:val="left"/>
              <w:rPr>
                <w:sz w:val="24"/>
                <w:szCs w:val="24"/>
              </w:rPr>
            </w:pPr>
            <w:r>
              <w:rPr>
                <w:b w:val="0"/>
                <w:bCs w:val="0"/>
                <w:sz w:val="24"/>
                <w:szCs w:val="24"/>
              </w:rPr>
              <w:t>Laboratoriya sinovidan o‘tkazilmaydi; har 6 oyda tashqi ko‘rik</w:t>
            </w:r>
          </w:p>
        </w:tc>
      </w:tr>
    </w:tbl>
    <w:p w14:paraId="6D1347D1">
      <w:pPr>
        <w:spacing w:after="80"/>
        <w:rPr>
          <w:sz w:val="24"/>
          <w:szCs w:val="24"/>
        </w:rPr>
      </w:pPr>
    </w:p>
    <w:p w14:paraId="3EB9A2A7">
      <w:pPr>
        <w:spacing w:before="0" w:after="100" w:line="276" w:lineRule="auto"/>
        <w:jc w:val="both"/>
        <w:rPr>
          <w:sz w:val="24"/>
          <w:szCs w:val="24"/>
        </w:rPr>
      </w:pPr>
      <w:r>
        <w:rPr>
          <w:sz w:val="24"/>
          <w:szCs w:val="24"/>
        </w:rPr>
        <w:t>Bundan tashqari, har qanday vosita har bir foydalanishdan oldin tashqi ko‘rikdan o‘tkaziladi. Sinov natijalari hisob jurnaliga yoziladi. Shtampida sinov sanasi bo‘lmagan yoki muddati o‘tgan dielektrik vosita bilan ishlash taqiqlanadi.</w:t>
      </w:r>
    </w:p>
    <w:p w14:paraId="5295E3F4">
      <w:pPr>
        <w:keepNext/>
        <w:spacing w:before="140" w:after="80"/>
        <w:rPr>
          <w:sz w:val="24"/>
          <w:szCs w:val="24"/>
        </w:rPr>
      </w:pPr>
      <w:r>
        <w:rPr>
          <w:b/>
          <w:bCs/>
          <w:color w:val="2E75B6"/>
          <w:sz w:val="24"/>
          <w:szCs w:val="24"/>
        </w:rPr>
        <w:t>Parvarishlash (texnik xizmat)</w:t>
      </w:r>
    </w:p>
    <w:p w14:paraId="50F8BDA3">
      <w:pPr>
        <w:pStyle w:val="16"/>
        <w:numPr>
          <w:ilvl w:val="0"/>
          <w:numId w:val="2"/>
        </w:numPr>
        <w:spacing w:after="40" w:line="264" w:lineRule="auto"/>
        <w:jc w:val="both"/>
        <w:rPr>
          <w:sz w:val="24"/>
          <w:szCs w:val="24"/>
        </w:rPr>
      </w:pPr>
      <w:r>
        <w:rPr>
          <w:sz w:val="24"/>
          <w:szCs w:val="24"/>
        </w:rPr>
        <w:t>Ko‘zoynak oynalari maxsus salfetka va eritma bilan tozalanadi; abraziv (qirib tashlovchi) vositalar ishlatilmaydi.</w:t>
      </w:r>
    </w:p>
    <w:p w14:paraId="4EB3041F">
      <w:pPr>
        <w:pStyle w:val="16"/>
        <w:numPr>
          <w:ilvl w:val="0"/>
          <w:numId w:val="2"/>
        </w:numPr>
        <w:spacing w:after="40" w:line="264" w:lineRule="auto"/>
        <w:jc w:val="both"/>
        <w:rPr>
          <w:sz w:val="24"/>
          <w:szCs w:val="24"/>
        </w:rPr>
      </w:pPr>
      <w:r>
        <w:rPr>
          <w:sz w:val="24"/>
          <w:szCs w:val="24"/>
        </w:rPr>
        <w:t>Rezina qo‘lqoplar foydalanishdan so‘ng iliq sovunli suvda yuvilib, quritiladi; ichiga talk sepiladi.</w:t>
      </w:r>
    </w:p>
    <w:p w14:paraId="3E91A66E">
      <w:pPr>
        <w:pStyle w:val="16"/>
        <w:numPr>
          <w:ilvl w:val="0"/>
          <w:numId w:val="2"/>
        </w:numPr>
        <w:spacing w:after="40" w:line="264" w:lineRule="auto"/>
        <w:jc w:val="both"/>
        <w:rPr>
          <w:sz w:val="24"/>
          <w:szCs w:val="24"/>
        </w:rPr>
      </w:pPr>
      <w:r>
        <w:rPr>
          <w:sz w:val="24"/>
          <w:szCs w:val="24"/>
        </w:rPr>
        <w:t>Maxsus kiyimlar muntazam yuviladi, yirtiqlari tikiladi.</w:t>
      </w:r>
    </w:p>
    <w:p w14:paraId="6FE5B09B">
      <w:pPr>
        <w:pStyle w:val="16"/>
        <w:numPr>
          <w:ilvl w:val="0"/>
          <w:numId w:val="2"/>
        </w:numPr>
        <w:spacing w:after="40" w:line="264" w:lineRule="auto"/>
        <w:jc w:val="both"/>
        <w:rPr>
          <w:sz w:val="24"/>
          <w:szCs w:val="24"/>
        </w:rPr>
      </w:pPr>
      <w:r>
        <w:rPr>
          <w:sz w:val="24"/>
          <w:szCs w:val="24"/>
        </w:rPr>
        <w:t>Respirator filtrlari ishlab chiqaruvchi ko‘rsatgan muddatda almashtiriladi.</w:t>
      </w:r>
    </w:p>
    <w:p w14:paraId="0E74C1D1">
      <w:pPr>
        <w:pStyle w:val="16"/>
        <w:numPr>
          <w:ilvl w:val="0"/>
          <w:numId w:val="2"/>
        </w:numPr>
        <w:spacing w:after="40" w:line="264" w:lineRule="auto"/>
        <w:jc w:val="both"/>
        <w:rPr>
          <w:sz w:val="24"/>
          <w:szCs w:val="24"/>
        </w:rPr>
      </w:pPr>
      <w:r>
        <w:rPr>
          <w:sz w:val="24"/>
          <w:szCs w:val="24"/>
        </w:rPr>
        <w:t>Antistatik bilakuzuk qarshiligi maxsus tester bilan tekshiriladi.</w:t>
      </w:r>
    </w:p>
    <w:p w14:paraId="2FA6D724">
      <w:pPr>
        <w:keepNext/>
        <w:spacing w:before="280" w:after="80"/>
        <w:rPr>
          <w:sz w:val="24"/>
          <w:szCs w:val="24"/>
        </w:rPr>
      </w:pPr>
      <w:r>
        <w:rPr>
          <w:b/>
          <w:bCs/>
          <w:color w:val="000000"/>
          <w:sz w:val="24"/>
          <w:szCs w:val="24"/>
        </w:rPr>
        <w:t>3-REJA BO‘YICHA: YAROQSIZ VOSITALARNI HISOBDAN CHIQARISH (UTILIZATSIYA) TARTIBI</w:t>
      </w:r>
    </w:p>
    <w:p w14:paraId="4F46BE26">
      <w:pPr>
        <w:keepNext/>
        <w:spacing w:before="140" w:after="80"/>
        <w:rPr>
          <w:sz w:val="24"/>
          <w:szCs w:val="24"/>
        </w:rPr>
      </w:pPr>
      <w:r>
        <w:rPr>
          <w:b/>
          <w:bCs/>
          <w:color w:val="2E75B6"/>
          <w:sz w:val="24"/>
          <w:szCs w:val="24"/>
        </w:rPr>
        <w:t>Hisobga olish</w:t>
      </w:r>
    </w:p>
    <w:p w14:paraId="3823B626">
      <w:pPr>
        <w:spacing w:before="0" w:after="100" w:line="276" w:lineRule="auto"/>
        <w:jc w:val="both"/>
        <w:rPr>
          <w:sz w:val="24"/>
          <w:szCs w:val="24"/>
        </w:rPr>
      </w:pPr>
      <w:r>
        <w:rPr>
          <w:sz w:val="24"/>
          <w:szCs w:val="24"/>
        </w:rPr>
        <w:t>Har bir himoya vositasi hisob jurnalida qayd etiladi. Jurnalda vosita nomi, inventar raqami, berilgan sana, oxirgi va keyingi sinov sanalari, holati va mas’ul shaxs ko‘rsatiladi. Bu vositalar holatini nazorat qilish va sinov muddatini o‘tkazib yubormaslik imkonini beradi.</w:t>
      </w:r>
    </w:p>
    <w:p w14:paraId="755E9934">
      <w:pPr>
        <w:spacing w:after="80"/>
        <w:rPr>
          <w:sz w:val="24"/>
          <w:szCs w:val="24"/>
        </w:rPr>
      </w:pPr>
    </w:p>
    <w:tbl>
      <w:tblPr>
        <w:tblStyle w:val="9"/>
        <w:tblW w:w="9638" w:type="dxa"/>
        <w:tblInd w:w="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autofit"/>
        <w:tblCellMar>
          <w:top w:w="0" w:type="dxa"/>
          <w:left w:w="10" w:type="dxa"/>
          <w:bottom w:w="0" w:type="dxa"/>
          <w:right w:w="10" w:type="dxa"/>
        </w:tblCellMar>
      </w:tblPr>
      <w:tblGrid>
        <w:gridCol w:w="1927"/>
        <w:gridCol w:w="1927"/>
        <w:gridCol w:w="1927"/>
        <w:gridCol w:w="1927"/>
        <w:gridCol w:w="1930"/>
      </w:tblGrid>
      <w:tr w14:paraId="5DA158AC">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rPr>
          <w:cantSplit/>
          <w:tblHeader/>
        </w:trPr>
        <w:tc>
          <w:tcPr>
            <w:tcW w:w="1927" w:type="dxa"/>
            <w:shd w:val="clear" w:color="auto" w:fill="D9E2F3"/>
            <w:tcMar>
              <w:top w:w="60" w:type="dxa"/>
              <w:left w:w="100" w:type="dxa"/>
              <w:bottom w:w="60" w:type="dxa"/>
              <w:right w:w="100" w:type="dxa"/>
            </w:tcMar>
            <w:vAlign w:val="center"/>
          </w:tcPr>
          <w:p w14:paraId="44FACDD6">
            <w:pPr>
              <w:spacing w:after="0"/>
              <w:jc w:val="center"/>
              <w:rPr>
                <w:sz w:val="24"/>
                <w:szCs w:val="24"/>
              </w:rPr>
            </w:pPr>
            <w:r>
              <w:rPr>
                <w:b/>
                <w:bCs/>
                <w:sz w:val="24"/>
                <w:szCs w:val="24"/>
              </w:rPr>
              <w:t>Inventar №</w:t>
            </w:r>
          </w:p>
        </w:tc>
        <w:tc>
          <w:tcPr>
            <w:tcW w:w="1927" w:type="dxa"/>
            <w:shd w:val="clear" w:color="auto" w:fill="D9E2F3"/>
            <w:tcMar>
              <w:top w:w="60" w:type="dxa"/>
              <w:left w:w="100" w:type="dxa"/>
              <w:bottom w:w="60" w:type="dxa"/>
              <w:right w:w="100" w:type="dxa"/>
            </w:tcMar>
            <w:vAlign w:val="center"/>
          </w:tcPr>
          <w:p w14:paraId="7149AA29">
            <w:pPr>
              <w:spacing w:after="0"/>
              <w:jc w:val="center"/>
              <w:rPr>
                <w:sz w:val="24"/>
                <w:szCs w:val="24"/>
              </w:rPr>
            </w:pPr>
            <w:r>
              <w:rPr>
                <w:b/>
                <w:bCs/>
                <w:sz w:val="24"/>
                <w:szCs w:val="24"/>
              </w:rPr>
              <w:t>Vosita</w:t>
            </w:r>
          </w:p>
        </w:tc>
        <w:tc>
          <w:tcPr>
            <w:tcW w:w="1927" w:type="dxa"/>
            <w:shd w:val="clear" w:color="auto" w:fill="D9E2F3"/>
            <w:tcMar>
              <w:top w:w="60" w:type="dxa"/>
              <w:left w:w="100" w:type="dxa"/>
              <w:bottom w:w="60" w:type="dxa"/>
              <w:right w:w="100" w:type="dxa"/>
            </w:tcMar>
            <w:vAlign w:val="center"/>
          </w:tcPr>
          <w:p w14:paraId="101A2DB5">
            <w:pPr>
              <w:spacing w:after="0"/>
              <w:jc w:val="center"/>
              <w:rPr>
                <w:sz w:val="24"/>
                <w:szCs w:val="24"/>
              </w:rPr>
            </w:pPr>
            <w:r>
              <w:rPr>
                <w:b/>
                <w:bCs/>
                <w:sz w:val="24"/>
                <w:szCs w:val="24"/>
              </w:rPr>
              <w:t>Oxirgi sinov</w:t>
            </w:r>
          </w:p>
        </w:tc>
        <w:tc>
          <w:tcPr>
            <w:tcW w:w="1927" w:type="dxa"/>
            <w:shd w:val="clear" w:color="auto" w:fill="D9E2F3"/>
            <w:tcMar>
              <w:top w:w="60" w:type="dxa"/>
              <w:left w:w="100" w:type="dxa"/>
              <w:bottom w:w="60" w:type="dxa"/>
              <w:right w:w="100" w:type="dxa"/>
            </w:tcMar>
            <w:vAlign w:val="center"/>
          </w:tcPr>
          <w:p w14:paraId="4002E300">
            <w:pPr>
              <w:spacing w:after="0"/>
              <w:jc w:val="center"/>
              <w:rPr>
                <w:sz w:val="24"/>
                <w:szCs w:val="24"/>
              </w:rPr>
            </w:pPr>
            <w:r>
              <w:rPr>
                <w:b/>
                <w:bCs/>
                <w:sz w:val="24"/>
                <w:szCs w:val="24"/>
              </w:rPr>
              <w:t>Keyingi sinov</w:t>
            </w:r>
          </w:p>
        </w:tc>
        <w:tc>
          <w:tcPr>
            <w:tcW w:w="1930" w:type="dxa"/>
            <w:shd w:val="clear" w:color="auto" w:fill="D9E2F3"/>
            <w:tcMar>
              <w:top w:w="60" w:type="dxa"/>
              <w:left w:w="100" w:type="dxa"/>
              <w:bottom w:w="60" w:type="dxa"/>
              <w:right w:w="100" w:type="dxa"/>
            </w:tcMar>
            <w:vAlign w:val="center"/>
          </w:tcPr>
          <w:p w14:paraId="3044C287">
            <w:pPr>
              <w:spacing w:after="0"/>
              <w:jc w:val="center"/>
              <w:rPr>
                <w:sz w:val="24"/>
                <w:szCs w:val="24"/>
              </w:rPr>
            </w:pPr>
            <w:r>
              <w:rPr>
                <w:b/>
                <w:bCs/>
                <w:sz w:val="24"/>
                <w:szCs w:val="24"/>
              </w:rPr>
              <w:t>Holati</w:t>
            </w:r>
          </w:p>
        </w:tc>
      </w:tr>
      <w:tr w14:paraId="2611783E">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rPr>
          <w:cantSplit/>
        </w:trPr>
        <w:tc>
          <w:tcPr>
            <w:tcW w:w="1927" w:type="dxa"/>
            <w:tcMar>
              <w:top w:w="60" w:type="dxa"/>
              <w:left w:w="100" w:type="dxa"/>
              <w:bottom w:w="60" w:type="dxa"/>
              <w:right w:w="100" w:type="dxa"/>
            </w:tcMar>
            <w:vAlign w:val="center"/>
          </w:tcPr>
          <w:p w14:paraId="2FA7CE5C">
            <w:pPr>
              <w:spacing w:after="0"/>
              <w:jc w:val="left"/>
              <w:rPr>
                <w:sz w:val="24"/>
                <w:szCs w:val="24"/>
              </w:rPr>
            </w:pPr>
            <w:r>
              <w:rPr>
                <w:b w:val="0"/>
                <w:bCs w:val="0"/>
                <w:sz w:val="24"/>
                <w:szCs w:val="24"/>
              </w:rPr>
              <w:t>001</w:t>
            </w:r>
          </w:p>
        </w:tc>
        <w:tc>
          <w:tcPr>
            <w:tcW w:w="1927" w:type="dxa"/>
            <w:tcMar>
              <w:top w:w="60" w:type="dxa"/>
              <w:left w:w="100" w:type="dxa"/>
              <w:bottom w:w="60" w:type="dxa"/>
              <w:right w:w="100" w:type="dxa"/>
            </w:tcMar>
            <w:vAlign w:val="center"/>
          </w:tcPr>
          <w:p w14:paraId="50942CD3">
            <w:pPr>
              <w:spacing w:after="0"/>
              <w:jc w:val="left"/>
              <w:rPr>
                <w:sz w:val="24"/>
                <w:szCs w:val="24"/>
              </w:rPr>
            </w:pPr>
            <w:r>
              <w:rPr>
                <w:b w:val="0"/>
                <w:bCs w:val="0"/>
                <w:sz w:val="24"/>
                <w:szCs w:val="24"/>
              </w:rPr>
              <w:t>Dielektrik qo‘lqop</w:t>
            </w:r>
          </w:p>
        </w:tc>
        <w:tc>
          <w:tcPr>
            <w:tcW w:w="1927" w:type="dxa"/>
            <w:tcMar>
              <w:top w:w="60" w:type="dxa"/>
              <w:left w:w="100" w:type="dxa"/>
              <w:bottom w:w="60" w:type="dxa"/>
              <w:right w:w="100" w:type="dxa"/>
            </w:tcMar>
            <w:vAlign w:val="center"/>
          </w:tcPr>
          <w:p w14:paraId="5B6F8652">
            <w:pPr>
              <w:spacing w:after="0"/>
              <w:jc w:val="left"/>
              <w:rPr>
                <w:sz w:val="24"/>
                <w:szCs w:val="24"/>
              </w:rPr>
            </w:pPr>
            <w:r>
              <w:rPr>
                <w:b w:val="0"/>
                <w:bCs w:val="0"/>
                <w:sz w:val="24"/>
                <w:szCs w:val="24"/>
              </w:rPr>
              <w:t>01.03.2026</w:t>
            </w:r>
          </w:p>
        </w:tc>
        <w:tc>
          <w:tcPr>
            <w:tcW w:w="1927" w:type="dxa"/>
            <w:tcMar>
              <w:top w:w="60" w:type="dxa"/>
              <w:left w:w="100" w:type="dxa"/>
              <w:bottom w:w="60" w:type="dxa"/>
              <w:right w:w="100" w:type="dxa"/>
            </w:tcMar>
            <w:vAlign w:val="center"/>
          </w:tcPr>
          <w:p w14:paraId="46055928">
            <w:pPr>
              <w:spacing w:after="0"/>
              <w:jc w:val="left"/>
              <w:rPr>
                <w:sz w:val="24"/>
                <w:szCs w:val="24"/>
              </w:rPr>
            </w:pPr>
            <w:r>
              <w:rPr>
                <w:b w:val="0"/>
                <w:bCs w:val="0"/>
                <w:sz w:val="24"/>
                <w:szCs w:val="24"/>
              </w:rPr>
              <w:t>01.09.2026</w:t>
            </w:r>
          </w:p>
        </w:tc>
        <w:tc>
          <w:tcPr>
            <w:tcW w:w="1930" w:type="dxa"/>
            <w:tcMar>
              <w:top w:w="60" w:type="dxa"/>
              <w:left w:w="100" w:type="dxa"/>
              <w:bottom w:w="60" w:type="dxa"/>
              <w:right w:w="100" w:type="dxa"/>
            </w:tcMar>
            <w:vAlign w:val="center"/>
          </w:tcPr>
          <w:p w14:paraId="32374D27">
            <w:pPr>
              <w:spacing w:after="0"/>
              <w:jc w:val="left"/>
              <w:rPr>
                <w:sz w:val="24"/>
                <w:szCs w:val="24"/>
              </w:rPr>
            </w:pPr>
            <w:r>
              <w:rPr>
                <w:b w:val="0"/>
                <w:bCs w:val="0"/>
                <w:sz w:val="24"/>
                <w:szCs w:val="24"/>
              </w:rPr>
              <w:t>Yaroqli</w:t>
            </w:r>
          </w:p>
        </w:tc>
      </w:tr>
      <w:tr w14:paraId="4016BD18">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rPr>
          <w:cantSplit/>
        </w:trPr>
        <w:tc>
          <w:tcPr>
            <w:tcW w:w="1927" w:type="dxa"/>
            <w:tcMar>
              <w:top w:w="60" w:type="dxa"/>
              <w:left w:w="100" w:type="dxa"/>
              <w:bottom w:w="60" w:type="dxa"/>
              <w:right w:w="100" w:type="dxa"/>
            </w:tcMar>
            <w:vAlign w:val="center"/>
          </w:tcPr>
          <w:p w14:paraId="0F8AC5DC">
            <w:pPr>
              <w:spacing w:after="0"/>
              <w:jc w:val="left"/>
              <w:rPr>
                <w:sz w:val="24"/>
                <w:szCs w:val="24"/>
              </w:rPr>
            </w:pPr>
            <w:r>
              <w:rPr>
                <w:b w:val="0"/>
                <w:bCs w:val="0"/>
                <w:sz w:val="24"/>
                <w:szCs w:val="24"/>
              </w:rPr>
              <w:t>002</w:t>
            </w:r>
          </w:p>
        </w:tc>
        <w:tc>
          <w:tcPr>
            <w:tcW w:w="1927" w:type="dxa"/>
            <w:tcMar>
              <w:top w:w="60" w:type="dxa"/>
              <w:left w:w="100" w:type="dxa"/>
              <w:bottom w:w="60" w:type="dxa"/>
              <w:right w:w="100" w:type="dxa"/>
            </w:tcMar>
            <w:vAlign w:val="center"/>
          </w:tcPr>
          <w:p w14:paraId="29D2E377">
            <w:pPr>
              <w:spacing w:after="0"/>
              <w:jc w:val="left"/>
              <w:rPr>
                <w:sz w:val="24"/>
                <w:szCs w:val="24"/>
              </w:rPr>
            </w:pPr>
            <w:r>
              <w:rPr>
                <w:b w:val="0"/>
                <w:bCs w:val="0"/>
                <w:sz w:val="24"/>
                <w:szCs w:val="24"/>
              </w:rPr>
              <w:t>Dielektrik gilamcha</w:t>
            </w:r>
          </w:p>
        </w:tc>
        <w:tc>
          <w:tcPr>
            <w:tcW w:w="1927" w:type="dxa"/>
            <w:tcMar>
              <w:top w:w="60" w:type="dxa"/>
              <w:left w:w="100" w:type="dxa"/>
              <w:bottom w:w="60" w:type="dxa"/>
              <w:right w:w="100" w:type="dxa"/>
            </w:tcMar>
            <w:vAlign w:val="center"/>
          </w:tcPr>
          <w:p w14:paraId="381C1A0B">
            <w:pPr>
              <w:spacing w:after="0"/>
              <w:jc w:val="left"/>
              <w:rPr>
                <w:sz w:val="24"/>
                <w:szCs w:val="24"/>
              </w:rPr>
            </w:pPr>
            <w:r>
              <w:rPr>
                <w:b w:val="0"/>
                <w:bCs w:val="0"/>
                <w:sz w:val="24"/>
                <w:szCs w:val="24"/>
              </w:rPr>
              <w:t>Ko‘rik: 10.04.2026</w:t>
            </w:r>
          </w:p>
        </w:tc>
        <w:tc>
          <w:tcPr>
            <w:tcW w:w="1927" w:type="dxa"/>
            <w:tcMar>
              <w:top w:w="60" w:type="dxa"/>
              <w:left w:w="100" w:type="dxa"/>
              <w:bottom w:w="60" w:type="dxa"/>
              <w:right w:w="100" w:type="dxa"/>
            </w:tcMar>
            <w:vAlign w:val="center"/>
          </w:tcPr>
          <w:p w14:paraId="5FD8AB70">
            <w:pPr>
              <w:spacing w:after="0"/>
              <w:jc w:val="left"/>
              <w:rPr>
                <w:sz w:val="24"/>
                <w:szCs w:val="24"/>
              </w:rPr>
            </w:pPr>
            <w:r>
              <w:rPr>
                <w:b w:val="0"/>
                <w:bCs w:val="0"/>
                <w:sz w:val="24"/>
                <w:szCs w:val="24"/>
              </w:rPr>
              <w:t>Ko‘rik: 10.10.2026</w:t>
            </w:r>
          </w:p>
        </w:tc>
        <w:tc>
          <w:tcPr>
            <w:tcW w:w="1930" w:type="dxa"/>
            <w:tcMar>
              <w:top w:w="60" w:type="dxa"/>
              <w:left w:w="100" w:type="dxa"/>
              <w:bottom w:w="60" w:type="dxa"/>
              <w:right w:w="100" w:type="dxa"/>
            </w:tcMar>
            <w:vAlign w:val="center"/>
          </w:tcPr>
          <w:p w14:paraId="6DB1998E">
            <w:pPr>
              <w:spacing w:after="0"/>
              <w:jc w:val="left"/>
              <w:rPr>
                <w:sz w:val="24"/>
                <w:szCs w:val="24"/>
              </w:rPr>
            </w:pPr>
            <w:r>
              <w:rPr>
                <w:b w:val="0"/>
                <w:bCs w:val="0"/>
                <w:sz w:val="24"/>
                <w:szCs w:val="24"/>
              </w:rPr>
              <w:t>Yaroqli</w:t>
            </w:r>
          </w:p>
        </w:tc>
      </w:tr>
      <w:tr w14:paraId="31982510">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rPr>
          <w:cantSplit/>
        </w:trPr>
        <w:tc>
          <w:tcPr>
            <w:tcW w:w="1927" w:type="dxa"/>
            <w:tcMar>
              <w:top w:w="60" w:type="dxa"/>
              <w:left w:w="100" w:type="dxa"/>
              <w:bottom w:w="60" w:type="dxa"/>
              <w:right w:w="100" w:type="dxa"/>
            </w:tcMar>
            <w:vAlign w:val="center"/>
          </w:tcPr>
          <w:p w14:paraId="0CCF4A31">
            <w:pPr>
              <w:spacing w:after="0"/>
              <w:jc w:val="left"/>
              <w:rPr>
                <w:sz w:val="24"/>
                <w:szCs w:val="24"/>
              </w:rPr>
            </w:pPr>
            <w:r>
              <w:rPr>
                <w:b w:val="0"/>
                <w:bCs w:val="0"/>
                <w:sz w:val="24"/>
                <w:szCs w:val="24"/>
              </w:rPr>
              <w:t>003</w:t>
            </w:r>
          </w:p>
        </w:tc>
        <w:tc>
          <w:tcPr>
            <w:tcW w:w="1927" w:type="dxa"/>
            <w:tcMar>
              <w:top w:w="60" w:type="dxa"/>
              <w:left w:w="100" w:type="dxa"/>
              <w:bottom w:w="60" w:type="dxa"/>
              <w:right w:w="100" w:type="dxa"/>
            </w:tcMar>
            <w:vAlign w:val="center"/>
          </w:tcPr>
          <w:p w14:paraId="1D0360C8">
            <w:pPr>
              <w:spacing w:after="0"/>
              <w:jc w:val="left"/>
              <w:rPr>
                <w:sz w:val="24"/>
                <w:szCs w:val="24"/>
              </w:rPr>
            </w:pPr>
            <w:r>
              <w:rPr>
                <w:b w:val="0"/>
                <w:bCs w:val="0"/>
                <w:sz w:val="24"/>
                <w:szCs w:val="24"/>
              </w:rPr>
              <w:t>Antistatik bilakuzuk</w:t>
            </w:r>
          </w:p>
        </w:tc>
        <w:tc>
          <w:tcPr>
            <w:tcW w:w="1927" w:type="dxa"/>
            <w:tcMar>
              <w:top w:w="60" w:type="dxa"/>
              <w:left w:w="100" w:type="dxa"/>
              <w:bottom w:w="60" w:type="dxa"/>
              <w:right w:w="100" w:type="dxa"/>
            </w:tcMar>
            <w:vAlign w:val="center"/>
          </w:tcPr>
          <w:p w14:paraId="7A98AC70">
            <w:pPr>
              <w:spacing w:after="0"/>
              <w:jc w:val="left"/>
              <w:rPr>
                <w:sz w:val="24"/>
                <w:szCs w:val="24"/>
              </w:rPr>
            </w:pPr>
            <w:r>
              <w:rPr>
                <w:b w:val="0"/>
                <w:bCs w:val="0"/>
                <w:sz w:val="24"/>
                <w:szCs w:val="24"/>
              </w:rPr>
              <w:t>15.05.2026</w:t>
            </w:r>
          </w:p>
        </w:tc>
        <w:tc>
          <w:tcPr>
            <w:tcW w:w="1927" w:type="dxa"/>
            <w:tcMar>
              <w:top w:w="60" w:type="dxa"/>
              <w:left w:w="100" w:type="dxa"/>
              <w:bottom w:w="60" w:type="dxa"/>
              <w:right w:w="100" w:type="dxa"/>
            </w:tcMar>
            <w:vAlign w:val="center"/>
          </w:tcPr>
          <w:p w14:paraId="6CF1B58F">
            <w:pPr>
              <w:spacing w:after="0"/>
              <w:jc w:val="left"/>
              <w:rPr>
                <w:sz w:val="24"/>
                <w:szCs w:val="24"/>
              </w:rPr>
            </w:pPr>
            <w:r>
              <w:rPr>
                <w:b w:val="0"/>
                <w:bCs w:val="0"/>
                <w:sz w:val="24"/>
                <w:szCs w:val="24"/>
              </w:rPr>
              <w:t>15.11.2026</w:t>
            </w:r>
          </w:p>
        </w:tc>
        <w:tc>
          <w:tcPr>
            <w:tcW w:w="1930" w:type="dxa"/>
            <w:tcMar>
              <w:top w:w="60" w:type="dxa"/>
              <w:left w:w="100" w:type="dxa"/>
              <w:bottom w:w="60" w:type="dxa"/>
              <w:right w:w="100" w:type="dxa"/>
            </w:tcMar>
            <w:vAlign w:val="center"/>
          </w:tcPr>
          <w:p w14:paraId="2A1C257B">
            <w:pPr>
              <w:spacing w:after="0"/>
              <w:jc w:val="left"/>
              <w:rPr>
                <w:sz w:val="24"/>
                <w:szCs w:val="24"/>
              </w:rPr>
            </w:pPr>
            <w:r>
              <w:rPr>
                <w:b w:val="0"/>
                <w:bCs w:val="0"/>
                <w:sz w:val="24"/>
                <w:szCs w:val="24"/>
              </w:rPr>
              <w:t>Yaroqli</w:t>
            </w:r>
          </w:p>
        </w:tc>
      </w:tr>
    </w:tbl>
    <w:p w14:paraId="15EDDACE">
      <w:pPr>
        <w:spacing w:after="80"/>
        <w:rPr>
          <w:sz w:val="24"/>
          <w:szCs w:val="24"/>
        </w:rPr>
      </w:pPr>
    </w:p>
    <w:p w14:paraId="2A889DC1">
      <w:pPr>
        <w:keepNext/>
        <w:spacing w:before="140" w:after="80"/>
        <w:rPr>
          <w:sz w:val="24"/>
          <w:szCs w:val="24"/>
        </w:rPr>
      </w:pPr>
      <w:r>
        <w:rPr>
          <w:b/>
          <w:bCs/>
          <w:color w:val="2E75B6"/>
          <w:sz w:val="24"/>
          <w:szCs w:val="24"/>
        </w:rPr>
        <w:t>Hisobdan chiqarish (utilizatsiya)</w:t>
      </w:r>
    </w:p>
    <w:p w14:paraId="3F3EC985">
      <w:pPr>
        <w:spacing w:before="0" w:after="100" w:line="276" w:lineRule="auto"/>
        <w:jc w:val="both"/>
        <w:rPr>
          <w:sz w:val="24"/>
          <w:szCs w:val="24"/>
        </w:rPr>
      </w:pPr>
      <w:r>
        <w:rPr>
          <w:sz w:val="24"/>
          <w:szCs w:val="24"/>
        </w:rPr>
        <w:t>Sinovdan o‘tmagan, shikastlangan yoki muddati o‘tgan vositalar foydalanishdan chiqariladi. Ular ustiga «Yaroqsiz» yozuvi qo‘yiladi yoki dielektrik vositalarning shtampi qizil chiziq bilan o‘chiriladi, so‘ng dalolatnoma (akt) asosida hisobdan chiqarilib, utilizatsiya qilinadi. Yaroqsiz vositani tasodifan qayta ishlatib qo‘ymaslik uchun u yaroqli vositalardan alohida saqlanadi.</w:t>
      </w:r>
    </w:p>
    <w:p w14:paraId="682A677F">
      <w:pPr>
        <w:keepNext/>
        <w:spacing w:before="300" w:after="80"/>
        <w:rPr>
          <w:sz w:val="24"/>
          <w:szCs w:val="24"/>
        </w:rPr>
      </w:pPr>
      <w:r>
        <w:rPr>
          <w:b/>
          <w:bCs/>
          <w:color w:val="1F3864"/>
          <w:sz w:val="24"/>
          <w:szCs w:val="24"/>
        </w:rPr>
        <w:t>1-ILOVA. O‘TGAN MAVZU BO‘YICHA SAVOLLAR</w:t>
      </w:r>
    </w:p>
    <w:p w14:paraId="2923A05D">
      <w:pPr>
        <w:pStyle w:val="16"/>
        <w:numPr>
          <w:ilvl w:val="0"/>
          <w:numId w:val="70"/>
        </w:numPr>
        <w:spacing w:after="40" w:line="264" w:lineRule="auto"/>
        <w:jc w:val="both"/>
        <w:rPr>
          <w:sz w:val="24"/>
          <w:szCs w:val="24"/>
        </w:rPr>
      </w:pPr>
      <w:r>
        <w:rPr>
          <w:sz w:val="24"/>
          <w:szCs w:val="24"/>
        </w:rPr>
        <w:t>Nima uchun yaroqsiz SHHV ishlatish xavfli?</w:t>
      </w:r>
    </w:p>
    <w:p w14:paraId="0C013C75">
      <w:pPr>
        <w:pStyle w:val="16"/>
        <w:numPr>
          <w:ilvl w:val="0"/>
          <w:numId w:val="70"/>
        </w:numPr>
        <w:spacing w:after="40" w:line="264" w:lineRule="auto"/>
        <w:jc w:val="both"/>
        <w:rPr>
          <w:sz w:val="24"/>
          <w:szCs w:val="24"/>
        </w:rPr>
      </w:pPr>
      <w:r>
        <w:rPr>
          <w:sz w:val="24"/>
          <w:szCs w:val="24"/>
        </w:rPr>
        <w:t>SHHVdan foydalanishdan oldin nimalar tekshiriladi?</w:t>
      </w:r>
    </w:p>
    <w:p w14:paraId="3931ADFF">
      <w:pPr>
        <w:pStyle w:val="16"/>
        <w:numPr>
          <w:ilvl w:val="0"/>
          <w:numId w:val="70"/>
        </w:numPr>
        <w:spacing w:after="40" w:line="264" w:lineRule="auto"/>
        <w:jc w:val="both"/>
        <w:rPr>
          <w:sz w:val="24"/>
          <w:szCs w:val="24"/>
        </w:rPr>
      </w:pPr>
      <w:r>
        <w:rPr>
          <w:sz w:val="24"/>
          <w:szCs w:val="24"/>
        </w:rPr>
        <w:t>Dielektrik qo‘lqopning butunligi qanday tekshiriladi?</w:t>
      </w:r>
    </w:p>
    <w:p w14:paraId="2B6F0AC2">
      <w:pPr>
        <w:keepNext/>
        <w:spacing w:before="240" w:after="80"/>
        <w:rPr>
          <w:sz w:val="24"/>
          <w:szCs w:val="24"/>
        </w:rPr>
      </w:pPr>
      <w:r>
        <w:rPr>
          <w:b/>
          <w:bCs/>
          <w:color w:val="1F3864"/>
          <w:sz w:val="24"/>
          <w:szCs w:val="24"/>
        </w:rPr>
        <w:t>2-ILOVA. BAHOLASH MEZONI</w:t>
      </w:r>
    </w:p>
    <w:tbl>
      <w:tblPr>
        <w:tblStyle w:val="9"/>
        <w:tblW w:w="9638" w:type="dxa"/>
        <w:tblInd w:w="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autofit"/>
        <w:tblCellMar>
          <w:top w:w="0" w:type="dxa"/>
          <w:left w:w="10" w:type="dxa"/>
          <w:bottom w:w="0" w:type="dxa"/>
          <w:right w:w="10" w:type="dxa"/>
        </w:tblCellMar>
      </w:tblPr>
      <w:tblGrid>
        <w:gridCol w:w="1800"/>
        <w:gridCol w:w="7838"/>
      </w:tblGrid>
      <w:tr w14:paraId="381DA7E6">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rPr>
          <w:cantSplit/>
          <w:tblHeader/>
        </w:trPr>
        <w:tc>
          <w:tcPr>
            <w:tcW w:w="1800" w:type="dxa"/>
            <w:shd w:val="clear" w:color="auto" w:fill="D9E2F3"/>
            <w:tcMar>
              <w:top w:w="60" w:type="dxa"/>
              <w:left w:w="100" w:type="dxa"/>
              <w:bottom w:w="60" w:type="dxa"/>
              <w:right w:w="100" w:type="dxa"/>
            </w:tcMar>
            <w:vAlign w:val="center"/>
          </w:tcPr>
          <w:p w14:paraId="1CE55CC6">
            <w:pPr>
              <w:spacing w:after="0"/>
              <w:jc w:val="center"/>
              <w:rPr>
                <w:sz w:val="24"/>
                <w:szCs w:val="24"/>
              </w:rPr>
            </w:pPr>
            <w:r>
              <w:rPr>
                <w:b/>
                <w:bCs/>
                <w:sz w:val="24"/>
                <w:szCs w:val="24"/>
              </w:rPr>
              <w:t>Baho</w:t>
            </w:r>
          </w:p>
        </w:tc>
        <w:tc>
          <w:tcPr>
            <w:tcW w:w="7838" w:type="dxa"/>
            <w:shd w:val="clear" w:color="auto" w:fill="D9E2F3"/>
            <w:tcMar>
              <w:top w:w="60" w:type="dxa"/>
              <w:left w:w="100" w:type="dxa"/>
              <w:bottom w:w="60" w:type="dxa"/>
              <w:right w:w="100" w:type="dxa"/>
            </w:tcMar>
            <w:vAlign w:val="center"/>
          </w:tcPr>
          <w:p w14:paraId="20E27818">
            <w:pPr>
              <w:spacing w:after="0"/>
              <w:jc w:val="center"/>
              <w:rPr>
                <w:sz w:val="24"/>
                <w:szCs w:val="24"/>
              </w:rPr>
            </w:pPr>
            <w:r>
              <w:rPr>
                <w:b/>
                <w:bCs/>
                <w:sz w:val="24"/>
                <w:szCs w:val="24"/>
              </w:rPr>
              <w:t>Mezon</w:t>
            </w:r>
          </w:p>
        </w:tc>
      </w:tr>
      <w:tr w14:paraId="25454067">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rPr>
          <w:cantSplit/>
        </w:trPr>
        <w:tc>
          <w:tcPr>
            <w:tcW w:w="1800" w:type="dxa"/>
            <w:tcMar>
              <w:top w:w="60" w:type="dxa"/>
              <w:left w:w="100" w:type="dxa"/>
              <w:bottom w:w="60" w:type="dxa"/>
              <w:right w:w="100" w:type="dxa"/>
            </w:tcMar>
            <w:vAlign w:val="center"/>
          </w:tcPr>
          <w:p w14:paraId="72A425FD">
            <w:pPr>
              <w:spacing w:after="0"/>
              <w:jc w:val="center"/>
              <w:rPr>
                <w:sz w:val="24"/>
                <w:szCs w:val="24"/>
              </w:rPr>
            </w:pPr>
            <w:r>
              <w:rPr>
                <w:b w:val="0"/>
                <w:bCs w:val="0"/>
                <w:sz w:val="24"/>
                <w:szCs w:val="24"/>
              </w:rPr>
              <w:t>5 (a’lo)</w:t>
            </w:r>
          </w:p>
        </w:tc>
        <w:tc>
          <w:tcPr>
            <w:tcW w:w="7838" w:type="dxa"/>
            <w:tcMar>
              <w:top w:w="60" w:type="dxa"/>
              <w:left w:w="100" w:type="dxa"/>
              <w:bottom w:w="60" w:type="dxa"/>
              <w:right w:w="100" w:type="dxa"/>
            </w:tcMar>
            <w:vAlign w:val="center"/>
          </w:tcPr>
          <w:p w14:paraId="002DA9B7">
            <w:pPr>
              <w:spacing w:after="0"/>
              <w:jc w:val="left"/>
              <w:rPr>
                <w:sz w:val="24"/>
                <w:szCs w:val="24"/>
              </w:rPr>
            </w:pPr>
            <w:r>
              <w:rPr>
                <w:b w:val="0"/>
                <w:bCs w:val="0"/>
                <w:sz w:val="24"/>
                <w:szCs w:val="24"/>
              </w:rPr>
              <w:t>Savollarga to‘liq va asosli javob beradi, testlarning barchasini to‘g‘ri yechadi, guruh ishida faol</w:t>
            </w:r>
          </w:p>
        </w:tc>
      </w:tr>
      <w:tr w14:paraId="203EF419">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rPr>
          <w:cantSplit/>
        </w:trPr>
        <w:tc>
          <w:tcPr>
            <w:tcW w:w="1800" w:type="dxa"/>
            <w:tcMar>
              <w:top w:w="60" w:type="dxa"/>
              <w:left w:w="100" w:type="dxa"/>
              <w:bottom w:w="60" w:type="dxa"/>
              <w:right w:w="100" w:type="dxa"/>
            </w:tcMar>
            <w:vAlign w:val="center"/>
          </w:tcPr>
          <w:p w14:paraId="2F407356">
            <w:pPr>
              <w:spacing w:after="0"/>
              <w:jc w:val="center"/>
              <w:rPr>
                <w:sz w:val="24"/>
                <w:szCs w:val="24"/>
              </w:rPr>
            </w:pPr>
            <w:r>
              <w:rPr>
                <w:b w:val="0"/>
                <w:bCs w:val="0"/>
                <w:sz w:val="24"/>
                <w:szCs w:val="24"/>
              </w:rPr>
              <w:t>4 (yaxshi)</w:t>
            </w:r>
          </w:p>
        </w:tc>
        <w:tc>
          <w:tcPr>
            <w:tcW w:w="7838" w:type="dxa"/>
            <w:tcMar>
              <w:top w:w="60" w:type="dxa"/>
              <w:left w:w="100" w:type="dxa"/>
              <w:bottom w:w="60" w:type="dxa"/>
              <w:right w:w="100" w:type="dxa"/>
            </w:tcMar>
            <w:vAlign w:val="center"/>
          </w:tcPr>
          <w:p w14:paraId="22942D6F">
            <w:pPr>
              <w:spacing w:after="0"/>
              <w:jc w:val="left"/>
              <w:rPr>
                <w:sz w:val="24"/>
                <w:szCs w:val="24"/>
              </w:rPr>
            </w:pPr>
            <w:r>
              <w:rPr>
                <w:b w:val="0"/>
                <w:bCs w:val="0"/>
                <w:sz w:val="24"/>
                <w:szCs w:val="24"/>
              </w:rPr>
              <w:t>Savollarga asosan to‘g‘ri javob beradi, testlarning ko‘pchiligini to‘g‘ri yechadi</w:t>
            </w:r>
          </w:p>
        </w:tc>
      </w:tr>
      <w:tr w14:paraId="30447954">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rPr>
          <w:cantSplit/>
        </w:trPr>
        <w:tc>
          <w:tcPr>
            <w:tcW w:w="1800" w:type="dxa"/>
            <w:tcMar>
              <w:top w:w="60" w:type="dxa"/>
              <w:left w:w="100" w:type="dxa"/>
              <w:bottom w:w="60" w:type="dxa"/>
              <w:right w:w="100" w:type="dxa"/>
            </w:tcMar>
            <w:vAlign w:val="center"/>
          </w:tcPr>
          <w:p w14:paraId="4533F57E">
            <w:pPr>
              <w:spacing w:after="0"/>
              <w:jc w:val="center"/>
              <w:rPr>
                <w:sz w:val="24"/>
                <w:szCs w:val="24"/>
              </w:rPr>
            </w:pPr>
            <w:r>
              <w:rPr>
                <w:b w:val="0"/>
                <w:bCs w:val="0"/>
                <w:sz w:val="24"/>
                <w:szCs w:val="24"/>
              </w:rPr>
              <w:t>3 (qoniqarli)</w:t>
            </w:r>
          </w:p>
        </w:tc>
        <w:tc>
          <w:tcPr>
            <w:tcW w:w="7838" w:type="dxa"/>
            <w:tcMar>
              <w:top w:w="60" w:type="dxa"/>
              <w:left w:w="100" w:type="dxa"/>
              <w:bottom w:w="60" w:type="dxa"/>
              <w:right w:w="100" w:type="dxa"/>
            </w:tcMar>
            <w:vAlign w:val="center"/>
          </w:tcPr>
          <w:p w14:paraId="4700A63A">
            <w:pPr>
              <w:spacing w:after="0"/>
              <w:jc w:val="left"/>
              <w:rPr>
                <w:sz w:val="24"/>
                <w:szCs w:val="24"/>
              </w:rPr>
            </w:pPr>
            <w:r>
              <w:rPr>
                <w:b w:val="0"/>
                <w:bCs w:val="0"/>
                <w:sz w:val="24"/>
                <w:szCs w:val="24"/>
              </w:rPr>
              <w:t>Savollarga qisman javob beradi, testlarning yarmini to‘g‘ri yechadi</w:t>
            </w:r>
          </w:p>
        </w:tc>
      </w:tr>
      <w:tr w14:paraId="7CDD46E7">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rPr>
          <w:cantSplit/>
        </w:trPr>
        <w:tc>
          <w:tcPr>
            <w:tcW w:w="1800" w:type="dxa"/>
            <w:tcMar>
              <w:top w:w="60" w:type="dxa"/>
              <w:left w:w="100" w:type="dxa"/>
              <w:bottom w:w="60" w:type="dxa"/>
              <w:right w:w="100" w:type="dxa"/>
            </w:tcMar>
            <w:vAlign w:val="center"/>
          </w:tcPr>
          <w:p w14:paraId="70010EE8">
            <w:pPr>
              <w:spacing w:after="0"/>
              <w:jc w:val="center"/>
              <w:rPr>
                <w:sz w:val="24"/>
                <w:szCs w:val="24"/>
              </w:rPr>
            </w:pPr>
            <w:r>
              <w:rPr>
                <w:b w:val="0"/>
                <w:bCs w:val="0"/>
                <w:sz w:val="24"/>
                <w:szCs w:val="24"/>
              </w:rPr>
              <w:t>2 (qoniqarsiz)</w:t>
            </w:r>
          </w:p>
        </w:tc>
        <w:tc>
          <w:tcPr>
            <w:tcW w:w="7838" w:type="dxa"/>
            <w:tcMar>
              <w:top w:w="60" w:type="dxa"/>
              <w:left w:w="100" w:type="dxa"/>
              <w:bottom w:w="60" w:type="dxa"/>
              <w:right w:w="100" w:type="dxa"/>
            </w:tcMar>
            <w:vAlign w:val="center"/>
          </w:tcPr>
          <w:p w14:paraId="736F0BFC">
            <w:pPr>
              <w:spacing w:after="0"/>
              <w:jc w:val="left"/>
              <w:rPr>
                <w:sz w:val="24"/>
                <w:szCs w:val="24"/>
              </w:rPr>
            </w:pPr>
            <w:r>
              <w:rPr>
                <w:b w:val="0"/>
                <w:bCs w:val="0"/>
                <w:sz w:val="24"/>
                <w:szCs w:val="24"/>
              </w:rPr>
              <w:t>Mavzu bo‘yicha asosiy tushunchalarni bilmaydi</w:t>
            </w:r>
          </w:p>
        </w:tc>
      </w:tr>
    </w:tbl>
    <w:p w14:paraId="42517474">
      <w:pPr>
        <w:keepNext/>
        <w:spacing w:before="240" w:after="80"/>
        <w:rPr>
          <w:sz w:val="24"/>
          <w:szCs w:val="24"/>
        </w:rPr>
      </w:pPr>
      <w:r>
        <w:rPr>
          <w:b/>
          <w:bCs/>
          <w:color w:val="1F3864"/>
          <w:sz w:val="24"/>
          <w:szCs w:val="24"/>
        </w:rPr>
        <w:t>3-ILOVA. MUSTAHKAMLASH UCHUN SAVOLLAR</w:t>
      </w:r>
    </w:p>
    <w:p w14:paraId="602FB232">
      <w:pPr>
        <w:pStyle w:val="16"/>
        <w:numPr>
          <w:ilvl w:val="0"/>
          <w:numId w:val="71"/>
        </w:numPr>
        <w:spacing w:after="40" w:line="264" w:lineRule="auto"/>
        <w:jc w:val="both"/>
        <w:rPr>
          <w:sz w:val="24"/>
          <w:szCs w:val="24"/>
        </w:rPr>
      </w:pPr>
      <w:r>
        <w:rPr>
          <w:sz w:val="24"/>
          <w:szCs w:val="24"/>
        </w:rPr>
        <w:t>SHHVni saqlashda qanday talablarga rioya qilinadi?</w:t>
      </w:r>
    </w:p>
    <w:p w14:paraId="6A7C7B03">
      <w:pPr>
        <w:pStyle w:val="16"/>
        <w:numPr>
          <w:ilvl w:val="0"/>
          <w:numId w:val="71"/>
        </w:numPr>
        <w:spacing w:after="40" w:line="264" w:lineRule="auto"/>
        <w:jc w:val="both"/>
        <w:rPr>
          <w:sz w:val="24"/>
          <w:szCs w:val="24"/>
        </w:rPr>
      </w:pPr>
      <w:r>
        <w:rPr>
          <w:sz w:val="24"/>
          <w:szCs w:val="24"/>
        </w:rPr>
        <w:t>Nima uchun rezina vositalarni quyosh nuri va moydan uzoqda saqlash kerak?</w:t>
      </w:r>
    </w:p>
    <w:p w14:paraId="3E43B06C">
      <w:pPr>
        <w:pStyle w:val="16"/>
        <w:numPr>
          <w:ilvl w:val="0"/>
          <w:numId w:val="71"/>
        </w:numPr>
        <w:spacing w:after="40" w:line="264" w:lineRule="auto"/>
        <w:jc w:val="both"/>
        <w:rPr>
          <w:sz w:val="24"/>
          <w:szCs w:val="24"/>
        </w:rPr>
      </w:pPr>
      <w:r>
        <w:rPr>
          <w:sz w:val="24"/>
          <w:szCs w:val="24"/>
        </w:rPr>
        <w:t>Dielektrik qo‘lqoplar qancha muddatda sinovdan o‘tkaziladi?</w:t>
      </w:r>
    </w:p>
    <w:p w14:paraId="4CBE6235">
      <w:pPr>
        <w:pStyle w:val="16"/>
        <w:numPr>
          <w:ilvl w:val="0"/>
          <w:numId w:val="71"/>
        </w:numPr>
        <w:spacing w:after="40" w:line="264" w:lineRule="auto"/>
        <w:jc w:val="both"/>
        <w:rPr>
          <w:sz w:val="24"/>
          <w:szCs w:val="24"/>
        </w:rPr>
      </w:pPr>
      <w:r>
        <w:rPr>
          <w:sz w:val="24"/>
          <w:szCs w:val="24"/>
        </w:rPr>
        <w:t>Sinov shtampida qanday ma’lumot bo‘ladi?</w:t>
      </w:r>
    </w:p>
    <w:p w14:paraId="2315A102">
      <w:pPr>
        <w:pStyle w:val="16"/>
        <w:numPr>
          <w:ilvl w:val="0"/>
          <w:numId w:val="71"/>
        </w:numPr>
        <w:spacing w:after="40" w:line="264" w:lineRule="auto"/>
        <w:jc w:val="both"/>
        <w:rPr>
          <w:sz w:val="24"/>
          <w:szCs w:val="24"/>
        </w:rPr>
      </w:pPr>
      <w:r>
        <w:rPr>
          <w:sz w:val="24"/>
          <w:szCs w:val="24"/>
        </w:rPr>
        <w:t>Yaroqsiz vositalar qanday hisobdan chiqariladi?</w:t>
      </w:r>
    </w:p>
    <w:p w14:paraId="5E305B97">
      <w:pPr>
        <w:keepNext/>
        <w:spacing w:before="160" w:after="80"/>
        <w:rPr>
          <w:sz w:val="24"/>
          <w:szCs w:val="24"/>
        </w:rPr>
      </w:pPr>
      <w:r>
        <w:rPr>
          <w:b/>
          <w:bCs/>
          <w:color w:val="2E75B6"/>
          <w:sz w:val="24"/>
          <w:szCs w:val="24"/>
        </w:rPr>
        <w:t>Test topshiriqlari</w:t>
      </w:r>
    </w:p>
    <w:p w14:paraId="228DACC1">
      <w:pPr>
        <w:keepNext/>
        <w:spacing w:before="60" w:after="20"/>
        <w:rPr>
          <w:sz w:val="24"/>
          <w:szCs w:val="24"/>
        </w:rPr>
      </w:pPr>
      <w:r>
        <w:rPr>
          <w:b/>
          <w:bCs/>
          <w:sz w:val="24"/>
          <w:szCs w:val="24"/>
        </w:rPr>
        <w:t>1. Dielektrik qo‘lqoplar qancha muddatda sinovdan o‘tkaziladi?</w:t>
      </w:r>
    </w:p>
    <w:p w14:paraId="17A277C6">
      <w:pPr>
        <w:keepNext/>
        <w:spacing w:after="0"/>
        <w:ind w:left="567"/>
        <w:rPr>
          <w:sz w:val="24"/>
          <w:szCs w:val="24"/>
        </w:rPr>
      </w:pPr>
      <w:r>
        <w:rPr>
          <w:sz w:val="24"/>
          <w:szCs w:val="24"/>
        </w:rPr>
        <w:t>a) Har oyda</w:t>
      </w:r>
    </w:p>
    <w:p w14:paraId="79EC7A86">
      <w:pPr>
        <w:keepNext/>
        <w:spacing w:after="0"/>
        <w:ind w:left="567"/>
        <w:rPr>
          <w:sz w:val="24"/>
          <w:szCs w:val="24"/>
        </w:rPr>
      </w:pPr>
      <w:r>
        <w:rPr>
          <w:sz w:val="24"/>
          <w:szCs w:val="24"/>
        </w:rPr>
        <w:t>b) Har 6 oyda</w:t>
      </w:r>
    </w:p>
    <w:p w14:paraId="609F6D0D">
      <w:pPr>
        <w:keepNext/>
        <w:spacing w:after="0"/>
        <w:ind w:left="567"/>
        <w:rPr>
          <w:sz w:val="24"/>
          <w:szCs w:val="24"/>
        </w:rPr>
      </w:pPr>
      <w:r>
        <w:rPr>
          <w:sz w:val="24"/>
          <w:szCs w:val="24"/>
        </w:rPr>
        <w:t>c) Har 5 yilda</w:t>
      </w:r>
    </w:p>
    <w:p w14:paraId="5E9E9455">
      <w:pPr>
        <w:keepNext w:val="0"/>
        <w:spacing w:after="60"/>
        <w:ind w:left="567"/>
        <w:rPr>
          <w:sz w:val="24"/>
          <w:szCs w:val="24"/>
        </w:rPr>
      </w:pPr>
      <w:r>
        <w:rPr>
          <w:sz w:val="24"/>
          <w:szCs w:val="24"/>
        </w:rPr>
        <w:t>d) Sinovdan o‘tkazilmaydi</w:t>
      </w:r>
    </w:p>
    <w:p w14:paraId="604A49C1">
      <w:pPr>
        <w:keepNext/>
        <w:spacing w:before="60" w:after="20"/>
        <w:rPr>
          <w:sz w:val="24"/>
          <w:szCs w:val="24"/>
        </w:rPr>
      </w:pPr>
      <w:r>
        <w:rPr>
          <w:b/>
          <w:bCs/>
          <w:sz w:val="24"/>
          <w:szCs w:val="24"/>
        </w:rPr>
        <w:t>2. SHHV isitish asboblaridan kamida qancha uzoqda saqlanadi?</w:t>
      </w:r>
    </w:p>
    <w:p w14:paraId="7562D454">
      <w:pPr>
        <w:keepNext/>
        <w:spacing w:after="0"/>
        <w:ind w:left="567"/>
        <w:rPr>
          <w:sz w:val="24"/>
          <w:szCs w:val="24"/>
        </w:rPr>
      </w:pPr>
      <w:r>
        <w:rPr>
          <w:sz w:val="24"/>
          <w:szCs w:val="24"/>
        </w:rPr>
        <w:t>a) 10 sm</w:t>
      </w:r>
    </w:p>
    <w:p w14:paraId="698E0B37">
      <w:pPr>
        <w:keepNext/>
        <w:spacing w:after="0"/>
        <w:ind w:left="567"/>
        <w:rPr>
          <w:sz w:val="24"/>
          <w:szCs w:val="24"/>
        </w:rPr>
      </w:pPr>
      <w:r>
        <w:rPr>
          <w:sz w:val="24"/>
          <w:szCs w:val="24"/>
        </w:rPr>
        <w:t>b) 1 m</w:t>
      </w:r>
    </w:p>
    <w:p w14:paraId="3EB38247">
      <w:pPr>
        <w:keepNext/>
        <w:spacing w:after="0"/>
        <w:ind w:left="567"/>
        <w:rPr>
          <w:sz w:val="24"/>
          <w:szCs w:val="24"/>
        </w:rPr>
      </w:pPr>
      <w:r>
        <w:rPr>
          <w:sz w:val="24"/>
          <w:szCs w:val="24"/>
        </w:rPr>
        <w:t>c) Farqi yo‘q</w:t>
      </w:r>
    </w:p>
    <w:p w14:paraId="72567D4B">
      <w:pPr>
        <w:keepNext w:val="0"/>
        <w:spacing w:after="60"/>
        <w:ind w:left="567"/>
        <w:rPr>
          <w:sz w:val="24"/>
          <w:szCs w:val="24"/>
        </w:rPr>
      </w:pPr>
      <w:r>
        <w:rPr>
          <w:sz w:val="24"/>
          <w:szCs w:val="24"/>
        </w:rPr>
        <w:t>d) 5 sm</w:t>
      </w:r>
    </w:p>
    <w:p w14:paraId="2DF5A36D">
      <w:pPr>
        <w:keepNext/>
        <w:spacing w:before="60" w:after="20"/>
        <w:rPr>
          <w:sz w:val="24"/>
          <w:szCs w:val="24"/>
        </w:rPr>
      </w:pPr>
      <w:r>
        <w:rPr>
          <w:b/>
          <w:bCs/>
          <w:sz w:val="24"/>
          <w:szCs w:val="24"/>
        </w:rPr>
        <w:t>3. Ko‘zoynak oynasini tozalash uchun nima ishlatilmaydi?</w:t>
      </w:r>
    </w:p>
    <w:p w14:paraId="2BD6B0A0">
      <w:pPr>
        <w:keepNext/>
        <w:spacing w:after="0"/>
        <w:ind w:left="567"/>
        <w:rPr>
          <w:sz w:val="24"/>
          <w:szCs w:val="24"/>
        </w:rPr>
      </w:pPr>
      <w:r>
        <w:rPr>
          <w:sz w:val="24"/>
          <w:szCs w:val="24"/>
        </w:rPr>
        <w:t>a) Maxsus salfetka</w:t>
      </w:r>
    </w:p>
    <w:p w14:paraId="67E00D8F">
      <w:pPr>
        <w:keepNext/>
        <w:spacing w:after="0"/>
        <w:ind w:left="567"/>
        <w:rPr>
          <w:sz w:val="24"/>
          <w:szCs w:val="24"/>
        </w:rPr>
      </w:pPr>
      <w:r>
        <w:rPr>
          <w:sz w:val="24"/>
          <w:szCs w:val="24"/>
        </w:rPr>
        <w:t>b) Maxsus eritma</w:t>
      </w:r>
    </w:p>
    <w:p w14:paraId="34BBAC29">
      <w:pPr>
        <w:keepNext/>
        <w:spacing w:after="0"/>
        <w:ind w:left="567"/>
        <w:rPr>
          <w:sz w:val="24"/>
          <w:szCs w:val="24"/>
        </w:rPr>
      </w:pPr>
      <w:r>
        <w:rPr>
          <w:sz w:val="24"/>
          <w:szCs w:val="24"/>
        </w:rPr>
        <w:t>c) Abraziv (qirib tashlovchi) vosita</w:t>
      </w:r>
    </w:p>
    <w:p w14:paraId="6A2E89ED">
      <w:pPr>
        <w:keepNext w:val="0"/>
        <w:spacing w:after="60"/>
        <w:ind w:left="567"/>
        <w:rPr>
          <w:sz w:val="24"/>
          <w:szCs w:val="24"/>
        </w:rPr>
      </w:pPr>
      <w:r>
        <w:rPr>
          <w:sz w:val="24"/>
          <w:szCs w:val="24"/>
        </w:rPr>
        <w:t>d) Mikrofibra mato</w:t>
      </w:r>
    </w:p>
    <w:p w14:paraId="3442F1F3">
      <w:pPr>
        <w:keepNext/>
        <w:spacing w:before="240" w:after="80"/>
        <w:rPr>
          <w:sz w:val="24"/>
          <w:szCs w:val="24"/>
        </w:rPr>
      </w:pPr>
      <w:r>
        <w:rPr>
          <w:b/>
          <w:bCs/>
          <w:color w:val="1F3864"/>
          <w:sz w:val="24"/>
          <w:szCs w:val="24"/>
        </w:rPr>
        <w:t>MUSTAQIL TA’LIM UCHUN TOPSHIRIQ VA ADABIYOTLAR</w:t>
      </w:r>
    </w:p>
    <w:p w14:paraId="3E91EC55">
      <w:pPr>
        <w:spacing w:before="0" w:after="100" w:line="276" w:lineRule="auto"/>
        <w:jc w:val="both"/>
        <w:rPr>
          <w:sz w:val="24"/>
          <w:szCs w:val="24"/>
        </w:rPr>
      </w:pPr>
      <w:r>
        <w:rPr>
          <w:b/>
          <w:bCs/>
          <w:sz w:val="24"/>
          <w:szCs w:val="24"/>
        </w:rPr>
        <w:t>Topshiriq 1:</w:t>
      </w:r>
      <w:r>
        <w:rPr>
          <w:sz w:val="24"/>
          <w:szCs w:val="24"/>
        </w:rPr>
        <w:t xml:space="preserve"> SHHV hisob jurnali shaklini (jadval: vosita nomi, inventar raqami, berilgan sana, oxirgi sinov, keyingi sinov, holati, mas’ul shaxs) kompyuterda tayyorlang va 5 ta namunaviy yozuv kiriting.</w:t>
      </w:r>
    </w:p>
    <w:p w14:paraId="4A452DC1">
      <w:pPr>
        <w:spacing w:before="0" w:after="100" w:line="276" w:lineRule="auto"/>
        <w:jc w:val="both"/>
        <w:rPr>
          <w:sz w:val="24"/>
          <w:szCs w:val="24"/>
        </w:rPr>
      </w:pPr>
      <w:r>
        <w:rPr>
          <w:b/>
          <w:bCs/>
          <w:sz w:val="24"/>
          <w:szCs w:val="24"/>
        </w:rPr>
        <w:t>Topshiriq 2:</w:t>
      </w:r>
      <w:r>
        <w:rPr>
          <w:sz w:val="24"/>
          <w:szCs w:val="24"/>
        </w:rPr>
        <w:t xml:space="preserve"> «SHHVni to‘g‘ri saqlash» mavzusida A4 formatdagi ogohlantiruvchi plakat loyihasini tayyorlash.</w:t>
      </w:r>
    </w:p>
    <w:p w14:paraId="5A899CD2">
      <w:pPr>
        <w:keepNext/>
        <w:spacing w:before="0" w:after="40" w:line="276" w:lineRule="auto"/>
        <w:jc w:val="both"/>
        <w:rPr>
          <w:sz w:val="24"/>
          <w:szCs w:val="24"/>
        </w:rPr>
      </w:pPr>
      <w:r>
        <w:rPr>
          <w:b/>
          <w:bCs/>
          <w:sz w:val="24"/>
          <w:szCs w:val="24"/>
        </w:rPr>
        <w:t>Adabiyotlar:</w:t>
      </w:r>
    </w:p>
    <w:p w14:paraId="1919BE48">
      <w:pPr>
        <w:pStyle w:val="16"/>
        <w:numPr>
          <w:ilvl w:val="0"/>
          <w:numId w:val="72"/>
        </w:numPr>
        <w:spacing w:after="40" w:line="264" w:lineRule="auto"/>
        <w:jc w:val="both"/>
        <w:rPr>
          <w:sz w:val="24"/>
          <w:szCs w:val="24"/>
        </w:rPr>
      </w:pPr>
      <w:r>
        <w:rPr>
          <w:sz w:val="24"/>
          <w:szCs w:val="24"/>
        </w:rPr>
        <w:t>O‘zbekiston Respublikasining Mehnat kodeksi. — www.lex.uz</w:t>
      </w:r>
    </w:p>
    <w:p w14:paraId="6E520534">
      <w:pPr>
        <w:pStyle w:val="16"/>
        <w:numPr>
          <w:ilvl w:val="0"/>
          <w:numId w:val="72"/>
        </w:numPr>
        <w:spacing w:after="40" w:line="264" w:lineRule="auto"/>
        <w:jc w:val="both"/>
        <w:rPr>
          <w:sz w:val="24"/>
          <w:szCs w:val="24"/>
        </w:rPr>
      </w:pPr>
      <w:r>
        <w:rPr>
          <w:sz w:val="24"/>
          <w:szCs w:val="24"/>
        </w:rPr>
        <w:t>O‘zbekiston Respublikasining «Mehnatni muhofaza qilish to‘g‘risida»gi Qonuni (yangi tahrir). — www.lex.uz</w:t>
      </w:r>
    </w:p>
    <w:p w14:paraId="05584279">
      <w:pPr>
        <w:pStyle w:val="16"/>
        <w:numPr>
          <w:ilvl w:val="0"/>
          <w:numId w:val="72"/>
        </w:numPr>
        <w:spacing w:after="40" w:line="264" w:lineRule="auto"/>
        <w:jc w:val="both"/>
        <w:rPr>
          <w:sz w:val="24"/>
          <w:szCs w:val="24"/>
        </w:rPr>
      </w:pPr>
      <w:r>
        <w:rPr>
          <w:sz w:val="24"/>
          <w:szCs w:val="24"/>
        </w:rPr>
        <w:t>Yo‘ldoshev O‘. Mehnat muhofazasi va texnika xavfsizligi. O‘quv qo‘llanma.</w:t>
      </w:r>
    </w:p>
    <w:p w14:paraId="66E53616">
      <w:pPr>
        <w:pStyle w:val="16"/>
        <w:numPr>
          <w:ilvl w:val="0"/>
          <w:numId w:val="72"/>
        </w:numPr>
        <w:spacing w:after="40" w:line="264" w:lineRule="auto"/>
        <w:jc w:val="both"/>
        <w:rPr>
          <w:sz w:val="24"/>
          <w:szCs w:val="24"/>
        </w:rPr>
      </w:pPr>
      <w:r>
        <w:rPr>
          <w:sz w:val="24"/>
          <w:szCs w:val="24"/>
        </w:rPr>
        <w:t>Narziyev Sh.M., Mudarisova R.X., Gaibnazarov S.B. Sohalar mehnat muhofazasi. O‘quv qo‘llanma.</w:t>
      </w:r>
    </w:p>
    <w:p w14:paraId="6A7309EE">
      <w:pPr>
        <w:pStyle w:val="16"/>
        <w:numPr>
          <w:ilvl w:val="0"/>
          <w:numId w:val="72"/>
        </w:numPr>
        <w:spacing w:after="40" w:line="264" w:lineRule="auto"/>
        <w:jc w:val="both"/>
        <w:rPr>
          <w:sz w:val="24"/>
          <w:szCs w:val="24"/>
        </w:rPr>
      </w:pPr>
      <w:r>
        <w:rPr>
          <w:sz w:val="24"/>
          <w:szCs w:val="24"/>
        </w:rPr>
        <w:t>Internet manbalari: www.lex.uz, www.ziyonet.uz, www.fvv.uz</w:t>
      </w:r>
    </w:p>
    <w:p w14:paraId="0DC9025A">
      <w:pPr>
        <w:pStyle w:val="2"/>
        <w:keepNext/>
        <w:pageBreakBefore/>
        <w:spacing w:before="0" w:after="80"/>
      </w:pPr>
      <w:r>
        <w:rPr>
          <w:b/>
          <w:bCs/>
          <w:color w:val="1F3864"/>
          <w:sz w:val="28"/>
          <w:szCs w:val="28"/>
        </w:rPr>
        <w:t>Mavzu: Nazariy. Mehnat xavfsizligi talablari va asosiy qoidalari</w:t>
      </w:r>
    </w:p>
    <w:p w14:paraId="2C933E27">
      <w:pPr>
        <w:spacing w:before="0" w:after="160" w:line="276" w:lineRule="auto"/>
        <w:jc w:val="both"/>
      </w:pPr>
      <w:r>
        <w:rPr>
          <w:i/>
          <w:iCs/>
          <w:color w:val="404040"/>
        </w:rPr>
        <w:t>Pedagogik mahorat va dars samaradorligini oshirish bo‘yicha o‘quv-uslubiy hujjat</w:t>
      </w:r>
    </w:p>
    <w:p w14:paraId="216EC9A5">
      <w:pPr>
        <w:keepNext/>
        <w:spacing w:before="0" w:after="80"/>
        <w:jc w:val="center"/>
      </w:pPr>
      <w:r>
        <w:rPr>
          <w:b/>
          <w:bCs/>
          <w:color w:val="1F3864"/>
          <w:sz w:val="26"/>
          <w:szCs w:val="26"/>
        </w:rPr>
        <w:t>O‘quv mashg‘ulotining ta’lim texnologiyasi modeli</w:t>
      </w:r>
    </w:p>
    <w:tbl>
      <w:tblPr>
        <w:tblStyle w:val="9"/>
        <w:tblW w:w="9638" w:type="dxa"/>
        <w:tblInd w:w="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autofit"/>
        <w:tblCellMar>
          <w:top w:w="0" w:type="dxa"/>
          <w:left w:w="10" w:type="dxa"/>
          <w:bottom w:w="0" w:type="dxa"/>
          <w:right w:w="10" w:type="dxa"/>
        </w:tblCellMar>
      </w:tblPr>
      <w:tblGrid>
        <w:gridCol w:w="2500"/>
        <w:gridCol w:w="7138"/>
      </w:tblGrid>
      <w:tr w14:paraId="2BF27C8B">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rPr>
          <w:tblHeader/>
        </w:trPr>
        <w:tc>
          <w:tcPr>
            <w:tcW w:w="2500" w:type="dxa"/>
            <w:shd w:val="clear" w:color="auto" w:fill="D9E2F3"/>
            <w:tcMar>
              <w:top w:w="60" w:type="dxa"/>
              <w:left w:w="100" w:type="dxa"/>
              <w:bottom w:w="60" w:type="dxa"/>
              <w:right w:w="100" w:type="dxa"/>
            </w:tcMar>
            <w:vAlign w:val="center"/>
          </w:tcPr>
          <w:p w14:paraId="14993355">
            <w:pPr>
              <w:spacing w:after="0"/>
              <w:jc w:val="center"/>
            </w:pPr>
            <w:r>
              <w:rPr>
                <w:b/>
                <w:bCs/>
                <w:sz w:val="24"/>
                <w:szCs w:val="24"/>
              </w:rPr>
              <w:t>Ko‘rsatkich parametrlari</w:t>
            </w:r>
          </w:p>
        </w:tc>
        <w:tc>
          <w:tcPr>
            <w:tcW w:w="7138" w:type="dxa"/>
            <w:shd w:val="clear" w:color="auto" w:fill="D9E2F3"/>
            <w:tcMar>
              <w:top w:w="60" w:type="dxa"/>
              <w:left w:w="100" w:type="dxa"/>
              <w:bottom w:w="60" w:type="dxa"/>
              <w:right w:w="100" w:type="dxa"/>
            </w:tcMar>
            <w:vAlign w:val="center"/>
          </w:tcPr>
          <w:p w14:paraId="5D27D7B3">
            <w:pPr>
              <w:spacing w:after="0"/>
              <w:jc w:val="center"/>
            </w:pPr>
            <w:r>
              <w:rPr>
                <w:b/>
                <w:bCs/>
                <w:sz w:val="24"/>
                <w:szCs w:val="24"/>
              </w:rPr>
              <w:t>Tavsifi va mazmuni</w:t>
            </w:r>
          </w:p>
        </w:tc>
      </w:tr>
      <w:tr w14:paraId="6729ECBF">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rPr>
          <w:cantSplit/>
        </w:trPr>
        <w:tc>
          <w:tcPr>
            <w:tcW w:w="2500" w:type="dxa"/>
            <w:tcMar>
              <w:top w:w="60" w:type="dxa"/>
              <w:left w:w="100" w:type="dxa"/>
              <w:bottom w:w="60" w:type="dxa"/>
              <w:right w:w="100" w:type="dxa"/>
            </w:tcMar>
            <w:vAlign w:val="top"/>
          </w:tcPr>
          <w:p w14:paraId="27E8E6E2">
            <w:pPr>
              <w:spacing w:after="0"/>
              <w:jc w:val="left"/>
            </w:pPr>
            <w:r>
              <w:rPr>
                <w:b/>
                <w:bCs/>
                <w:sz w:val="24"/>
                <w:szCs w:val="24"/>
              </w:rPr>
              <w:t>Mashg‘ulot vaqti va o‘quvchilar soni</w:t>
            </w:r>
          </w:p>
        </w:tc>
        <w:tc>
          <w:tcPr>
            <w:tcW w:w="7138" w:type="dxa"/>
            <w:tcMar>
              <w:top w:w="60" w:type="dxa"/>
              <w:left w:w="100" w:type="dxa"/>
              <w:bottom w:w="60" w:type="dxa"/>
              <w:right w:w="100" w:type="dxa"/>
            </w:tcMar>
            <w:vAlign w:val="top"/>
          </w:tcPr>
          <w:p w14:paraId="68A75752">
            <w:pPr>
              <w:spacing w:after="30"/>
              <w:jc w:val="left"/>
            </w:pPr>
            <w:r>
              <w:rPr>
                <w:sz w:val="24"/>
                <w:szCs w:val="24"/>
              </w:rPr>
              <w:t xml:space="preserve">Mashg‘ulot vaqti: </w:t>
            </w:r>
            <w:r>
              <w:rPr>
                <w:b/>
                <w:bCs/>
                <w:sz w:val="24"/>
                <w:szCs w:val="24"/>
              </w:rPr>
              <w:t>80 daqiqa</w:t>
            </w:r>
            <w:r>
              <w:rPr>
                <w:sz w:val="24"/>
                <w:szCs w:val="24"/>
              </w:rPr>
              <w:t xml:space="preserve">   |   O‘quvchilar soni: </w:t>
            </w:r>
            <w:r>
              <w:rPr>
                <w:b/>
                <w:bCs/>
                <w:sz w:val="24"/>
                <w:szCs w:val="24"/>
              </w:rPr>
              <w:t>26–30 gacha</w:t>
            </w:r>
          </w:p>
        </w:tc>
      </w:tr>
      <w:tr w14:paraId="1699B98B">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rPr>
          <w:cantSplit/>
        </w:trPr>
        <w:tc>
          <w:tcPr>
            <w:tcW w:w="2500" w:type="dxa"/>
            <w:tcMar>
              <w:top w:w="60" w:type="dxa"/>
              <w:left w:w="100" w:type="dxa"/>
              <w:bottom w:w="60" w:type="dxa"/>
              <w:right w:w="100" w:type="dxa"/>
            </w:tcMar>
            <w:vAlign w:val="top"/>
          </w:tcPr>
          <w:p w14:paraId="0E9E2DDB">
            <w:pPr>
              <w:spacing w:after="0"/>
              <w:jc w:val="left"/>
            </w:pPr>
            <w:r>
              <w:rPr>
                <w:b/>
                <w:bCs/>
                <w:sz w:val="24"/>
                <w:szCs w:val="24"/>
              </w:rPr>
              <w:t>Mashg‘ulot shakli va turi</w:t>
            </w:r>
          </w:p>
        </w:tc>
        <w:tc>
          <w:tcPr>
            <w:tcW w:w="7138" w:type="dxa"/>
            <w:tcMar>
              <w:top w:w="60" w:type="dxa"/>
              <w:left w:w="100" w:type="dxa"/>
              <w:bottom w:w="60" w:type="dxa"/>
              <w:right w:w="100" w:type="dxa"/>
            </w:tcMar>
            <w:vAlign w:val="top"/>
          </w:tcPr>
          <w:p w14:paraId="6405BBF8">
            <w:pPr>
              <w:spacing w:after="30"/>
              <w:jc w:val="left"/>
            </w:pPr>
            <w:r>
              <w:rPr>
                <w:sz w:val="24"/>
                <w:szCs w:val="24"/>
              </w:rPr>
              <w:t>Nazariy — yangi bilimlarni egallash bo‘yicha o‘quv mashg‘uloti</w:t>
            </w:r>
          </w:p>
        </w:tc>
      </w:tr>
      <w:tr w14:paraId="4FEF8378">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rPr>
          <w:cantSplit/>
        </w:trPr>
        <w:tc>
          <w:tcPr>
            <w:tcW w:w="2500" w:type="dxa"/>
            <w:tcMar>
              <w:top w:w="60" w:type="dxa"/>
              <w:left w:w="100" w:type="dxa"/>
              <w:bottom w:w="60" w:type="dxa"/>
              <w:right w:w="100" w:type="dxa"/>
            </w:tcMar>
            <w:vAlign w:val="top"/>
          </w:tcPr>
          <w:p w14:paraId="214BA554">
            <w:pPr>
              <w:spacing w:after="0"/>
              <w:jc w:val="left"/>
            </w:pPr>
            <w:r>
              <w:rPr>
                <w:b/>
                <w:bCs/>
                <w:sz w:val="24"/>
                <w:szCs w:val="24"/>
              </w:rPr>
              <w:t>O‘quv mashg‘ulot rejasi</w:t>
            </w:r>
          </w:p>
        </w:tc>
        <w:tc>
          <w:tcPr>
            <w:tcW w:w="7138" w:type="dxa"/>
            <w:tcMar>
              <w:top w:w="60" w:type="dxa"/>
              <w:left w:w="100" w:type="dxa"/>
              <w:bottom w:w="60" w:type="dxa"/>
              <w:right w:w="100" w:type="dxa"/>
            </w:tcMar>
            <w:vAlign w:val="top"/>
          </w:tcPr>
          <w:p w14:paraId="01ADD1FF">
            <w:pPr>
              <w:spacing w:after="30"/>
              <w:jc w:val="left"/>
            </w:pPr>
            <w:r>
              <w:rPr>
                <w:sz w:val="24"/>
                <w:szCs w:val="24"/>
              </w:rPr>
              <w:t>1. Mehnat muhofazasi to‘g‘risidagi qonunchilik asoslari.</w:t>
            </w:r>
          </w:p>
          <w:p w14:paraId="76DA2517">
            <w:pPr>
              <w:spacing w:after="30"/>
              <w:jc w:val="left"/>
            </w:pPr>
            <w:r>
              <w:rPr>
                <w:sz w:val="24"/>
                <w:szCs w:val="24"/>
              </w:rPr>
              <w:t>2. Ish beruvchi va xodimning huquq va majburiyatlari.</w:t>
            </w:r>
          </w:p>
          <w:p w14:paraId="0C1CDCBC">
            <w:pPr>
              <w:spacing w:after="30"/>
              <w:jc w:val="left"/>
            </w:pPr>
            <w:r>
              <w:rPr>
                <w:sz w:val="24"/>
                <w:szCs w:val="24"/>
              </w:rPr>
              <w:t>3. O‘quv ustaxonalari va laboratoriyalarda intizom va mehnat muhofazasi.</w:t>
            </w:r>
          </w:p>
        </w:tc>
      </w:tr>
      <w:tr w14:paraId="5A8A1242">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rPr>
          <w:cantSplit/>
        </w:trPr>
        <w:tc>
          <w:tcPr>
            <w:tcW w:w="2500" w:type="dxa"/>
            <w:tcMar>
              <w:top w:w="60" w:type="dxa"/>
              <w:left w:w="100" w:type="dxa"/>
              <w:bottom w:w="60" w:type="dxa"/>
              <w:right w:w="100" w:type="dxa"/>
            </w:tcMar>
            <w:vAlign w:val="top"/>
          </w:tcPr>
          <w:p w14:paraId="1CE2F29C">
            <w:pPr>
              <w:spacing w:after="0"/>
              <w:jc w:val="left"/>
            </w:pPr>
            <w:r>
              <w:rPr>
                <w:b/>
                <w:bCs/>
                <w:sz w:val="24"/>
                <w:szCs w:val="24"/>
              </w:rPr>
              <w:t>O‘quv mashg‘ulotining maqsadi</w:t>
            </w:r>
          </w:p>
        </w:tc>
        <w:tc>
          <w:tcPr>
            <w:tcW w:w="7138" w:type="dxa"/>
            <w:tcMar>
              <w:top w:w="60" w:type="dxa"/>
              <w:left w:w="100" w:type="dxa"/>
              <w:bottom w:w="60" w:type="dxa"/>
              <w:right w:w="100" w:type="dxa"/>
            </w:tcMar>
            <w:vAlign w:val="top"/>
          </w:tcPr>
          <w:p w14:paraId="678DC53A">
            <w:pPr>
              <w:spacing w:after="30"/>
              <w:jc w:val="left"/>
            </w:pPr>
            <w:r>
              <w:rPr>
                <w:sz w:val="24"/>
                <w:szCs w:val="24"/>
              </w:rPr>
              <w:t>O‘quvchilarga mehnat muhofazasining huquqiy asoslari, davlat siyosatining tamoyillari, ish beruvchi va xodimning huquq va majburiyatlari yuzasidan bilim berish va huquqiy madaniyatni shakllantirish.</w:t>
            </w:r>
          </w:p>
        </w:tc>
      </w:tr>
      <w:tr w14:paraId="560F3ACE">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rPr>
          <w:cantSplit/>
        </w:trPr>
        <w:tc>
          <w:tcPr>
            <w:tcW w:w="2500" w:type="dxa"/>
            <w:tcMar>
              <w:top w:w="60" w:type="dxa"/>
              <w:left w:w="100" w:type="dxa"/>
              <w:bottom w:w="60" w:type="dxa"/>
              <w:right w:w="100" w:type="dxa"/>
            </w:tcMar>
            <w:vAlign w:val="top"/>
          </w:tcPr>
          <w:p w14:paraId="56DE6187">
            <w:pPr>
              <w:spacing w:after="0"/>
              <w:jc w:val="left"/>
            </w:pPr>
            <w:r>
              <w:rPr>
                <w:b/>
                <w:bCs/>
                <w:sz w:val="24"/>
                <w:szCs w:val="24"/>
              </w:rPr>
              <w:t>Mashg‘ulotdan kutilayotgan natijalar</w:t>
            </w:r>
          </w:p>
        </w:tc>
        <w:tc>
          <w:tcPr>
            <w:tcW w:w="7138" w:type="dxa"/>
            <w:tcMar>
              <w:top w:w="60" w:type="dxa"/>
              <w:left w:w="100" w:type="dxa"/>
              <w:bottom w:w="60" w:type="dxa"/>
              <w:right w:w="100" w:type="dxa"/>
            </w:tcMar>
            <w:vAlign w:val="top"/>
          </w:tcPr>
          <w:p w14:paraId="057B14C0">
            <w:pPr>
              <w:spacing w:after="30"/>
              <w:jc w:val="left"/>
            </w:pPr>
            <w:r>
              <w:rPr>
                <w:sz w:val="24"/>
                <w:szCs w:val="24"/>
              </w:rPr>
              <w:t>Mehnat muhofazasiga oid asosiy hujjatlarni biladilar, ish beruvchi va xodimning huquq va burchlarini farqlaydilar hamda o‘z majburiyatlarini anglaydilar.</w:t>
            </w:r>
          </w:p>
        </w:tc>
      </w:tr>
      <w:tr w14:paraId="2A66611C">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rPr>
          <w:cantSplit/>
        </w:trPr>
        <w:tc>
          <w:tcPr>
            <w:tcW w:w="2500" w:type="dxa"/>
            <w:tcMar>
              <w:top w:w="60" w:type="dxa"/>
              <w:left w:w="100" w:type="dxa"/>
              <w:bottom w:w="60" w:type="dxa"/>
              <w:right w:w="100" w:type="dxa"/>
            </w:tcMar>
            <w:vAlign w:val="top"/>
          </w:tcPr>
          <w:p w14:paraId="4A73CFCA">
            <w:pPr>
              <w:spacing w:after="0"/>
              <w:jc w:val="left"/>
            </w:pPr>
            <w:r>
              <w:rPr>
                <w:b/>
                <w:bCs/>
                <w:sz w:val="24"/>
                <w:szCs w:val="24"/>
              </w:rPr>
              <w:t>Pedagogik vazifalar va natijalar</w:t>
            </w:r>
          </w:p>
        </w:tc>
        <w:tc>
          <w:tcPr>
            <w:tcW w:w="7138" w:type="dxa"/>
            <w:tcMar>
              <w:top w:w="60" w:type="dxa"/>
              <w:left w:w="100" w:type="dxa"/>
              <w:bottom w:w="60" w:type="dxa"/>
              <w:right w:w="100" w:type="dxa"/>
            </w:tcMar>
            <w:vAlign w:val="top"/>
          </w:tcPr>
          <w:p w14:paraId="1771ABBA">
            <w:pPr>
              <w:spacing w:after="30"/>
              <w:jc w:val="left"/>
            </w:pPr>
            <w:r>
              <w:rPr>
                <w:b/>
                <w:bCs/>
                <w:sz w:val="24"/>
                <w:szCs w:val="24"/>
              </w:rPr>
              <w:t>Pedagogik vazifalar:</w:t>
            </w:r>
          </w:p>
          <w:p w14:paraId="4BFFDA70">
            <w:pPr>
              <w:spacing w:after="30"/>
              <w:jc w:val="left"/>
            </w:pPr>
            <w:r>
              <w:rPr>
                <w:sz w:val="24"/>
                <w:szCs w:val="24"/>
              </w:rPr>
              <w:t>1. Mehnat muhofazasining huquqiy asoslari bilan tanishtirish;</w:t>
            </w:r>
          </w:p>
          <w:p w14:paraId="5F00004B">
            <w:pPr>
              <w:spacing w:after="30"/>
              <w:jc w:val="left"/>
            </w:pPr>
            <w:r>
              <w:rPr>
                <w:sz w:val="24"/>
                <w:szCs w:val="24"/>
              </w:rPr>
              <w:t>2. Ish beruvchi va xodimning mehnat muhofazasi bo‘yicha huquq va burchlarini tushuntirish;</w:t>
            </w:r>
          </w:p>
          <w:p w14:paraId="5961A12E">
            <w:pPr>
              <w:spacing w:after="30"/>
              <w:jc w:val="left"/>
            </w:pPr>
            <w:r>
              <w:rPr>
                <w:sz w:val="24"/>
                <w:szCs w:val="24"/>
              </w:rPr>
              <w:t>3. O‘quv ustaxona va laboratoriyalarida intizom va mas’uliyat hissini shakllantirish.</w:t>
            </w:r>
          </w:p>
          <w:p w14:paraId="461D8AD4">
            <w:pPr>
              <w:spacing w:after="30"/>
              <w:jc w:val="left"/>
            </w:pPr>
            <w:r>
              <w:rPr>
                <w:b/>
                <w:bCs/>
                <w:sz w:val="24"/>
                <w:szCs w:val="24"/>
              </w:rPr>
              <w:t>O‘quv faoliyati natijalari:</w:t>
            </w:r>
          </w:p>
          <w:p w14:paraId="63252C7D">
            <w:pPr>
              <w:spacing w:after="30"/>
              <w:jc w:val="left"/>
            </w:pPr>
            <w:r>
              <w:rPr>
                <w:sz w:val="24"/>
                <w:szCs w:val="24"/>
              </w:rPr>
              <w:t>1. Mehnat muhofazasiga oid asosiy qonun hujjatlarini sanab bera oladilar;</w:t>
            </w:r>
          </w:p>
          <w:p w14:paraId="3F6A321C">
            <w:pPr>
              <w:spacing w:after="30"/>
              <w:jc w:val="left"/>
            </w:pPr>
            <w:r>
              <w:rPr>
                <w:sz w:val="24"/>
                <w:szCs w:val="24"/>
              </w:rPr>
              <w:t>2. Ish beruvchi va xodimning majburiyatlarini farqlaydilar;</w:t>
            </w:r>
          </w:p>
          <w:p w14:paraId="27CB28F7">
            <w:pPr>
              <w:spacing w:after="30"/>
              <w:jc w:val="left"/>
            </w:pPr>
            <w:r>
              <w:rPr>
                <w:sz w:val="24"/>
                <w:szCs w:val="24"/>
              </w:rPr>
              <w:t>3. Mehnat muhofazasi qoidalarini buzish uchun javobgarlik turlarini biladilar.</w:t>
            </w:r>
          </w:p>
        </w:tc>
      </w:tr>
      <w:tr w14:paraId="0A806C73">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rPr>
          <w:cantSplit/>
        </w:trPr>
        <w:tc>
          <w:tcPr>
            <w:tcW w:w="2500" w:type="dxa"/>
            <w:tcMar>
              <w:top w:w="60" w:type="dxa"/>
              <w:left w:w="100" w:type="dxa"/>
              <w:bottom w:w="60" w:type="dxa"/>
              <w:right w:w="100" w:type="dxa"/>
            </w:tcMar>
            <w:vAlign w:val="top"/>
          </w:tcPr>
          <w:p w14:paraId="007615BD">
            <w:pPr>
              <w:spacing w:after="0"/>
              <w:jc w:val="left"/>
            </w:pPr>
            <w:r>
              <w:rPr>
                <w:b/>
                <w:bCs/>
                <w:sz w:val="24"/>
                <w:szCs w:val="24"/>
              </w:rPr>
              <w:t>O‘qitish metodlari</w:t>
            </w:r>
          </w:p>
        </w:tc>
        <w:tc>
          <w:tcPr>
            <w:tcW w:w="7138" w:type="dxa"/>
            <w:tcMar>
              <w:top w:w="60" w:type="dxa"/>
              <w:left w:w="100" w:type="dxa"/>
              <w:bottom w:w="60" w:type="dxa"/>
              <w:right w:w="100" w:type="dxa"/>
            </w:tcMar>
            <w:vAlign w:val="top"/>
          </w:tcPr>
          <w:p w14:paraId="3DC21AFA">
            <w:pPr>
              <w:spacing w:after="30"/>
              <w:jc w:val="left"/>
            </w:pPr>
            <w:r>
              <w:rPr>
                <w:sz w:val="24"/>
                <w:szCs w:val="24"/>
              </w:rPr>
              <w:t>Axborotli kichik ma’ruza, «Bumerang» usuli, guruhda ishlash, savol-javob.</w:t>
            </w:r>
          </w:p>
        </w:tc>
      </w:tr>
      <w:tr w14:paraId="760B1FD3">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rPr>
          <w:cantSplit/>
        </w:trPr>
        <w:tc>
          <w:tcPr>
            <w:tcW w:w="2500" w:type="dxa"/>
            <w:tcMar>
              <w:top w:w="60" w:type="dxa"/>
              <w:left w:w="100" w:type="dxa"/>
              <w:bottom w:w="60" w:type="dxa"/>
              <w:right w:w="100" w:type="dxa"/>
            </w:tcMar>
            <w:vAlign w:val="top"/>
          </w:tcPr>
          <w:p w14:paraId="50C25E88">
            <w:pPr>
              <w:spacing w:after="0"/>
              <w:jc w:val="left"/>
            </w:pPr>
            <w:r>
              <w:rPr>
                <w:b/>
                <w:bCs/>
                <w:sz w:val="24"/>
                <w:szCs w:val="24"/>
              </w:rPr>
              <w:t>O‘qitish vositalari</w:t>
            </w:r>
          </w:p>
        </w:tc>
        <w:tc>
          <w:tcPr>
            <w:tcW w:w="7138" w:type="dxa"/>
            <w:tcMar>
              <w:top w:w="60" w:type="dxa"/>
              <w:left w:w="100" w:type="dxa"/>
              <w:bottom w:w="60" w:type="dxa"/>
              <w:right w:w="100" w:type="dxa"/>
            </w:tcMar>
            <w:vAlign w:val="top"/>
          </w:tcPr>
          <w:p w14:paraId="4A6FA135">
            <w:pPr>
              <w:spacing w:after="30"/>
              <w:jc w:val="left"/>
            </w:pPr>
            <w:r>
              <w:rPr>
                <w:sz w:val="24"/>
                <w:szCs w:val="24"/>
              </w:rPr>
              <w:t>O‘MT, ma’ruzalar matni, kompyuter, videoproyektor, slaydlar, Mehnat kodeksi va «Mehnatni muhofaza qilish to‘g‘risida»gi Qonun matni (lex.uz).</w:t>
            </w:r>
          </w:p>
        </w:tc>
      </w:tr>
      <w:tr w14:paraId="46473FE9">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rPr>
          <w:cantSplit/>
        </w:trPr>
        <w:tc>
          <w:tcPr>
            <w:tcW w:w="2500" w:type="dxa"/>
            <w:tcMar>
              <w:top w:w="60" w:type="dxa"/>
              <w:left w:w="100" w:type="dxa"/>
              <w:bottom w:w="60" w:type="dxa"/>
              <w:right w:w="100" w:type="dxa"/>
            </w:tcMar>
            <w:vAlign w:val="top"/>
          </w:tcPr>
          <w:p w14:paraId="726C669C">
            <w:pPr>
              <w:spacing w:after="0"/>
              <w:jc w:val="left"/>
            </w:pPr>
            <w:r>
              <w:rPr>
                <w:b/>
                <w:bCs/>
                <w:sz w:val="24"/>
                <w:szCs w:val="24"/>
              </w:rPr>
              <w:t>O‘quv faoliyatini tashkil etish</w:t>
            </w:r>
          </w:p>
        </w:tc>
        <w:tc>
          <w:tcPr>
            <w:tcW w:w="7138" w:type="dxa"/>
            <w:tcMar>
              <w:top w:w="60" w:type="dxa"/>
              <w:left w:w="100" w:type="dxa"/>
              <w:bottom w:w="60" w:type="dxa"/>
              <w:right w:w="100" w:type="dxa"/>
            </w:tcMar>
            <w:vAlign w:val="top"/>
          </w:tcPr>
          <w:p w14:paraId="365252CC">
            <w:pPr>
              <w:spacing w:after="30"/>
              <w:jc w:val="left"/>
            </w:pPr>
            <w:r>
              <w:rPr>
                <w:sz w:val="24"/>
                <w:szCs w:val="24"/>
              </w:rPr>
              <w:t>Jamoaviy, guruhli, juftlikda</w:t>
            </w:r>
          </w:p>
        </w:tc>
      </w:tr>
      <w:tr w14:paraId="431FBF22">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rPr>
          <w:cantSplit/>
        </w:trPr>
        <w:tc>
          <w:tcPr>
            <w:tcW w:w="2500" w:type="dxa"/>
            <w:tcMar>
              <w:top w:w="60" w:type="dxa"/>
              <w:left w:w="100" w:type="dxa"/>
              <w:bottom w:w="60" w:type="dxa"/>
              <w:right w:w="100" w:type="dxa"/>
            </w:tcMar>
            <w:vAlign w:val="top"/>
          </w:tcPr>
          <w:p w14:paraId="56457A40">
            <w:pPr>
              <w:spacing w:after="0"/>
              <w:jc w:val="left"/>
            </w:pPr>
            <w:r>
              <w:rPr>
                <w:b/>
                <w:bCs/>
                <w:sz w:val="24"/>
                <w:szCs w:val="24"/>
              </w:rPr>
              <w:t>O‘qitish sharoiti</w:t>
            </w:r>
          </w:p>
        </w:tc>
        <w:tc>
          <w:tcPr>
            <w:tcW w:w="7138" w:type="dxa"/>
            <w:tcMar>
              <w:top w:w="60" w:type="dxa"/>
              <w:left w:w="100" w:type="dxa"/>
              <w:bottom w:w="60" w:type="dxa"/>
              <w:right w:w="100" w:type="dxa"/>
            </w:tcMar>
            <w:vAlign w:val="top"/>
          </w:tcPr>
          <w:p w14:paraId="2A65445B">
            <w:pPr>
              <w:spacing w:after="30"/>
              <w:jc w:val="left"/>
            </w:pPr>
            <w:r>
              <w:rPr>
                <w:sz w:val="24"/>
                <w:szCs w:val="24"/>
              </w:rPr>
              <w:t>Maxsus jihozlangan o‘quv xonasi</w:t>
            </w:r>
          </w:p>
        </w:tc>
      </w:tr>
      <w:tr w14:paraId="701DD335">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rPr>
          <w:cantSplit/>
        </w:trPr>
        <w:tc>
          <w:tcPr>
            <w:tcW w:w="2500" w:type="dxa"/>
            <w:tcMar>
              <w:top w:w="60" w:type="dxa"/>
              <w:left w:w="100" w:type="dxa"/>
              <w:bottom w:w="60" w:type="dxa"/>
              <w:right w:w="100" w:type="dxa"/>
            </w:tcMar>
            <w:vAlign w:val="top"/>
          </w:tcPr>
          <w:p w14:paraId="0896049B">
            <w:pPr>
              <w:spacing w:after="0"/>
              <w:jc w:val="left"/>
            </w:pPr>
            <w:r>
              <w:rPr>
                <w:b/>
                <w:bCs/>
                <w:sz w:val="24"/>
                <w:szCs w:val="24"/>
              </w:rPr>
              <w:t>Qaytar aloqaning yo‘l va vositalari</w:t>
            </w:r>
          </w:p>
        </w:tc>
        <w:tc>
          <w:tcPr>
            <w:tcW w:w="7138" w:type="dxa"/>
            <w:tcMar>
              <w:top w:w="60" w:type="dxa"/>
              <w:left w:w="100" w:type="dxa"/>
              <w:bottom w:w="60" w:type="dxa"/>
              <w:right w:w="100" w:type="dxa"/>
            </w:tcMar>
            <w:vAlign w:val="top"/>
          </w:tcPr>
          <w:p w14:paraId="09FF45D0">
            <w:pPr>
              <w:spacing w:after="30"/>
              <w:jc w:val="left"/>
            </w:pPr>
            <w:r>
              <w:rPr>
                <w:sz w:val="24"/>
                <w:szCs w:val="24"/>
              </w:rPr>
              <w:t>Og‘zaki so‘rov, savol-javob, test</w:t>
            </w:r>
          </w:p>
        </w:tc>
      </w:tr>
    </w:tbl>
    <w:p w14:paraId="252265FF">
      <w:pPr>
        <w:keepNext/>
        <w:pageBreakBefore/>
        <w:spacing w:before="0" w:after="80"/>
        <w:jc w:val="center"/>
      </w:pPr>
      <w:r>
        <w:rPr>
          <w:b/>
          <w:bCs/>
          <w:color w:val="1F3864"/>
          <w:sz w:val="26"/>
          <w:szCs w:val="26"/>
        </w:rPr>
        <w:t>O‘QUV MASHG‘ULOTINING TEXNOLOGIK XARITASI</w:t>
      </w:r>
    </w:p>
    <w:tbl>
      <w:tblPr>
        <w:tblStyle w:val="9"/>
        <w:tblW w:w="9638" w:type="dxa"/>
        <w:tblInd w:w="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autofit"/>
        <w:tblCellMar>
          <w:top w:w="0" w:type="dxa"/>
          <w:left w:w="10" w:type="dxa"/>
          <w:bottom w:w="0" w:type="dxa"/>
          <w:right w:w="10" w:type="dxa"/>
        </w:tblCellMar>
      </w:tblPr>
      <w:tblGrid>
        <w:gridCol w:w="1900"/>
        <w:gridCol w:w="5038"/>
        <w:gridCol w:w="2700"/>
      </w:tblGrid>
      <w:tr w14:paraId="046A96FF">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rPr>
          <w:tblHeader/>
        </w:trPr>
        <w:tc>
          <w:tcPr>
            <w:tcW w:w="1900" w:type="dxa"/>
            <w:shd w:val="clear" w:color="auto" w:fill="D9E2F3"/>
            <w:tcMar>
              <w:top w:w="60" w:type="dxa"/>
              <w:left w:w="100" w:type="dxa"/>
              <w:bottom w:w="60" w:type="dxa"/>
              <w:right w:w="100" w:type="dxa"/>
            </w:tcMar>
            <w:vAlign w:val="center"/>
          </w:tcPr>
          <w:p w14:paraId="7257D9E3">
            <w:pPr>
              <w:spacing w:after="0"/>
              <w:jc w:val="center"/>
            </w:pPr>
            <w:r>
              <w:rPr>
                <w:b/>
                <w:bCs/>
                <w:sz w:val="24"/>
                <w:szCs w:val="24"/>
              </w:rPr>
              <w:t>Ta’lim shakli, ish bosqichlari va vaqti</w:t>
            </w:r>
          </w:p>
        </w:tc>
        <w:tc>
          <w:tcPr>
            <w:tcW w:w="5038" w:type="dxa"/>
            <w:shd w:val="clear" w:color="auto" w:fill="D9E2F3"/>
            <w:tcMar>
              <w:top w:w="60" w:type="dxa"/>
              <w:left w:w="100" w:type="dxa"/>
              <w:bottom w:w="60" w:type="dxa"/>
              <w:right w:w="100" w:type="dxa"/>
            </w:tcMar>
            <w:vAlign w:val="center"/>
          </w:tcPr>
          <w:p w14:paraId="6885CD5B">
            <w:pPr>
              <w:spacing w:after="0"/>
              <w:jc w:val="center"/>
            </w:pPr>
            <w:r>
              <w:rPr>
                <w:b/>
                <w:bCs/>
                <w:sz w:val="24"/>
                <w:szCs w:val="24"/>
              </w:rPr>
              <w:t>O‘qituvchining faoliyati mazmuni</w:t>
            </w:r>
          </w:p>
        </w:tc>
        <w:tc>
          <w:tcPr>
            <w:tcW w:w="2700" w:type="dxa"/>
            <w:shd w:val="clear" w:color="auto" w:fill="D9E2F3"/>
            <w:tcMar>
              <w:top w:w="60" w:type="dxa"/>
              <w:left w:w="100" w:type="dxa"/>
              <w:bottom w:w="60" w:type="dxa"/>
              <w:right w:w="100" w:type="dxa"/>
            </w:tcMar>
            <w:vAlign w:val="center"/>
          </w:tcPr>
          <w:p w14:paraId="03A730B9">
            <w:pPr>
              <w:spacing w:after="0"/>
              <w:jc w:val="center"/>
            </w:pPr>
            <w:r>
              <w:rPr>
                <w:b/>
                <w:bCs/>
                <w:sz w:val="24"/>
                <w:szCs w:val="24"/>
              </w:rPr>
              <w:t>O‘quvchining faoliyati mazmuni</w:t>
            </w:r>
          </w:p>
        </w:tc>
      </w:tr>
      <w:tr w14:paraId="0A3CC798">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c>
          <w:tcPr>
            <w:tcW w:w="1900" w:type="dxa"/>
            <w:tcMar>
              <w:top w:w="60" w:type="dxa"/>
              <w:left w:w="100" w:type="dxa"/>
              <w:bottom w:w="60" w:type="dxa"/>
              <w:right w:w="100" w:type="dxa"/>
            </w:tcMar>
            <w:vAlign w:val="top"/>
          </w:tcPr>
          <w:p w14:paraId="3FF859F6">
            <w:pPr>
              <w:spacing w:after="30"/>
              <w:jc w:val="left"/>
            </w:pPr>
            <w:r>
              <w:rPr>
                <w:b/>
                <w:bCs/>
                <w:sz w:val="24"/>
                <w:szCs w:val="24"/>
              </w:rPr>
              <w:t>1. O‘quv mashg‘ulotiga kirish</w:t>
            </w:r>
            <w:r>
              <w:rPr>
                <w:sz w:val="24"/>
                <w:szCs w:val="24"/>
              </w:rPr>
              <w:t xml:space="preserve"> (5 daqiqa)</w:t>
            </w:r>
          </w:p>
        </w:tc>
        <w:tc>
          <w:tcPr>
            <w:tcW w:w="5038" w:type="dxa"/>
            <w:tcMar>
              <w:top w:w="60" w:type="dxa"/>
              <w:left w:w="100" w:type="dxa"/>
              <w:bottom w:w="60" w:type="dxa"/>
              <w:right w:w="100" w:type="dxa"/>
            </w:tcMar>
            <w:vAlign w:val="top"/>
          </w:tcPr>
          <w:p w14:paraId="0A232FC9">
            <w:pPr>
              <w:spacing w:after="30"/>
              <w:jc w:val="left"/>
            </w:pPr>
            <w:r>
              <w:rPr>
                <w:b/>
                <w:bCs/>
                <w:sz w:val="24"/>
                <w:szCs w:val="24"/>
              </w:rPr>
              <w:t>Tashkiliy qism:</w:t>
            </w:r>
          </w:p>
          <w:p w14:paraId="3FE1E3A0">
            <w:pPr>
              <w:spacing w:after="30"/>
              <w:jc w:val="left"/>
            </w:pPr>
            <w:r>
              <w:rPr>
                <w:sz w:val="24"/>
                <w:szCs w:val="24"/>
              </w:rPr>
              <w:t>• O‘quvchilarning mashg‘ulotga tayyorgarligi va davomatini tekshiradi.</w:t>
            </w:r>
          </w:p>
          <w:p w14:paraId="35FBE93F">
            <w:pPr>
              <w:spacing w:after="30"/>
              <w:jc w:val="left"/>
            </w:pPr>
            <w:r>
              <w:rPr>
                <w:sz w:val="24"/>
                <w:szCs w:val="24"/>
              </w:rPr>
              <w:t>• O‘quv xonasining sanitariya-gigiyenik holatini ko‘zdan kechiradi.</w:t>
            </w:r>
          </w:p>
        </w:tc>
        <w:tc>
          <w:tcPr>
            <w:tcW w:w="2700" w:type="dxa"/>
            <w:tcMar>
              <w:top w:w="60" w:type="dxa"/>
              <w:left w:w="100" w:type="dxa"/>
              <w:bottom w:w="60" w:type="dxa"/>
              <w:right w:w="100" w:type="dxa"/>
            </w:tcMar>
            <w:vAlign w:val="top"/>
          </w:tcPr>
          <w:p w14:paraId="04AF7E5A">
            <w:pPr>
              <w:spacing w:after="30"/>
              <w:jc w:val="left"/>
            </w:pPr>
            <w:r>
              <w:rPr>
                <w:sz w:val="24"/>
                <w:szCs w:val="24"/>
              </w:rPr>
              <w:t>• Mashg‘ulotga tayyorlanadilar.</w:t>
            </w:r>
          </w:p>
          <w:p w14:paraId="300EB5DD">
            <w:pPr>
              <w:spacing w:after="30"/>
              <w:jc w:val="left"/>
            </w:pPr>
            <w:r>
              <w:rPr>
                <w:sz w:val="24"/>
                <w:szCs w:val="24"/>
              </w:rPr>
              <w:t>• Navbatchilar axborot beradilar.</w:t>
            </w:r>
          </w:p>
        </w:tc>
      </w:tr>
      <w:tr w14:paraId="4A877998">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c>
          <w:tcPr>
            <w:tcW w:w="1900" w:type="dxa"/>
            <w:tcMar>
              <w:top w:w="60" w:type="dxa"/>
              <w:left w:w="100" w:type="dxa"/>
              <w:bottom w:w="60" w:type="dxa"/>
              <w:right w:w="100" w:type="dxa"/>
            </w:tcMar>
            <w:vAlign w:val="top"/>
          </w:tcPr>
          <w:p w14:paraId="7752B122">
            <w:pPr>
              <w:spacing w:after="30"/>
              <w:jc w:val="left"/>
            </w:pPr>
            <w:r>
              <w:rPr>
                <w:b/>
                <w:bCs/>
                <w:sz w:val="24"/>
                <w:szCs w:val="24"/>
              </w:rPr>
              <w:t>2. Asosiy bosqich</w:t>
            </w:r>
            <w:r>
              <w:rPr>
                <w:sz w:val="24"/>
                <w:szCs w:val="24"/>
              </w:rPr>
              <w:t xml:space="preserve"> (65 daqiqa)</w:t>
            </w:r>
          </w:p>
        </w:tc>
        <w:tc>
          <w:tcPr>
            <w:tcW w:w="5038" w:type="dxa"/>
            <w:tcMar>
              <w:top w:w="60" w:type="dxa"/>
              <w:left w:w="100" w:type="dxa"/>
              <w:bottom w:w="60" w:type="dxa"/>
              <w:right w:w="100" w:type="dxa"/>
            </w:tcMar>
            <w:vAlign w:val="top"/>
          </w:tcPr>
          <w:p w14:paraId="26FFDD41">
            <w:pPr>
              <w:spacing w:after="30"/>
              <w:jc w:val="left"/>
            </w:pPr>
            <w:r>
              <w:rPr>
                <w:b/>
                <w:bCs/>
                <w:sz w:val="24"/>
                <w:szCs w:val="24"/>
              </w:rPr>
              <w:t>Tayanch bilimlarni faollashtirish:</w:t>
            </w:r>
          </w:p>
          <w:p w14:paraId="77361724">
            <w:pPr>
              <w:spacing w:after="30"/>
              <w:jc w:val="left"/>
            </w:pPr>
            <w:r>
              <w:rPr>
                <w:sz w:val="24"/>
                <w:szCs w:val="24"/>
              </w:rPr>
              <w:t>1. Uyga berilgan vazifani nazorat qiladi, o‘tilgan mavzu bo‘yicha savollar beradi va baholaydi (1-ilova).</w:t>
            </w:r>
          </w:p>
          <w:p w14:paraId="294C6593">
            <w:pPr>
              <w:spacing w:after="30"/>
              <w:jc w:val="left"/>
            </w:pPr>
            <w:r>
              <w:rPr>
                <w:b/>
                <w:bCs/>
                <w:sz w:val="24"/>
                <w:szCs w:val="24"/>
              </w:rPr>
              <w:t>Maqsad va vazifalarni belgilash:</w:t>
            </w:r>
          </w:p>
          <w:p w14:paraId="61586EB3">
            <w:pPr>
              <w:spacing w:after="30"/>
              <w:jc w:val="left"/>
            </w:pPr>
            <w:r>
              <w:rPr>
                <w:sz w:val="24"/>
                <w:szCs w:val="24"/>
              </w:rPr>
              <w:t>2. Mashg‘ulotning nomi, rejasi, maqsadi va o‘qitish natijalari bilan tanishtiradi.</w:t>
            </w:r>
          </w:p>
          <w:p w14:paraId="243C9A75">
            <w:pPr>
              <w:spacing w:after="30"/>
              <w:jc w:val="left"/>
            </w:pPr>
            <w:r>
              <w:rPr>
                <w:sz w:val="24"/>
                <w:szCs w:val="24"/>
              </w:rPr>
              <w:t>3. Mustaqil ishlash uchun adabiyotlar bilan tanishtiradi.</w:t>
            </w:r>
          </w:p>
          <w:p w14:paraId="499D5731">
            <w:pPr>
              <w:spacing w:after="30"/>
              <w:jc w:val="left"/>
            </w:pPr>
            <w:r>
              <w:rPr>
                <w:sz w:val="24"/>
                <w:szCs w:val="24"/>
              </w:rPr>
              <w:t>4. O‘quvchilarni baholash mezoni va ko‘rsatkichlari bilan tanishtiradi (2-ilova).</w:t>
            </w:r>
          </w:p>
          <w:p w14:paraId="206A4DDA">
            <w:pPr>
              <w:spacing w:after="30"/>
              <w:jc w:val="left"/>
            </w:pPr>
            <w:r>
              <w:rPr>
                <w:b/>
                <w:bCs/>
                <w:sz w:val="24"/>
                <w:szCs w:val="24"/>
              </w:rPr>
              <w:t>Ta’lim oluvchining bilimlarini faollashtirish:</w:t>
            </w:r>
          </w:p>
          <w:p w14:paraId="66204BDF">
            <w:pPr>
              <w:spacing w:after="30"/>
              <w:jc w:val="left"/>
            </w:pPr>
            <w:r>
              <w:rPr>
                <w:sz w:val="24"/>
                <w:szCs w:val="24"/>
              </w:rPr>
              <w:t>5. Tezkor so‘rov, savol-javob, aqliy hujum texnikalari orqali bilimlarni faollashtiradi.</w:t>
            </w:r>
          </w:p>
          <w:p w14:paraId="46127604">
            <w:pPr>
              <w:spacing w:after="30"/>
              <w:jc w:val="left"/>
            </w:pPr>
            <w:r>
              <w:rPr>
                <w:b/>
                <w:bCs/>
                <w:sz w:val="24"/>
                <w:szCs w:val="24"/>
              </w:rPr>
              <w:t>Yangi o‘quv materiali bayoni:</w:t>
            </w:r>
          </w:p>
          <w:p w14:paraId="1C0A8C54">
            <w:pPr>
              <w:spacing w:after="30"/>
              <w:jc w:val="left"/>
            </w:pPr>
            <w:r>
              <w:rPr>
                <w:sz w:val="24"/>
                <w:szCs w:val="24"/>
              </w:rPr>
              <w:t>6. Mavzu rejasi asosida PowerPoint taqdimoti va ko‘rgazmalar yordamida asosiy nazariy holatlarni bayon qiladi.</w:t>
            </w:r>
          </w:p>
          <w:p w14:paraId="19DA35F5">
            <w:pPr>
              <w:spacing w:after="30"/>
              <w:jc w:val="left"/>
            </w:pPr>
            <w:r>
              <w:rPr>
                <w:sz w:val="24"/>
                <w:szCs w:val="24"/>
              </w:rPr>
              <w:t>7. «Bumerang usuli» interaktiv metodi asosida guruhlarda ishlashni tashkil etadi.</w:t>
            </w:r>
          </w:p>
          <w:p w14:paraId="7F618CA5">
            <w:pPr>
              <w:spacing w:after="30"/>
              <w:jc w:val="left"/>
            </w:pPr>
            <w:r>
              <w:rPr>
                <w:b/>
                <w:bCs/>
                <w:sz w:val="24"/>
                <w:szCs w:val="24"/>
              </w:rPr>
              <w:t>Yangi o‘quv materialini mustahkamlash:</w:t>
            </w:r>
          </w:p>
          <w:p w14:paraId="5744C392">
            <w:pPr>
              <w:spacing w:after="30"/>
              <w:jc w:val="left"/>
            </w:pPr>
            <w:r>
              <w:rPr>
                <w:sz w:val="24"/>
                <w:szCs w:val="24"/>
              </w:rPr>
              <w:t>8. Mustahkamlash uchun savollar va test topshiriqlari beriladi (3-ilova).</w:t>
            </w:r>
          </w:p>
        </w:tc>
        <w:tc>
          <w:tcPr>
            <w:tcW w:w="2700" w:type="dxa"/>
            <w:tcMar>
              <w:top w:w="60" w:type="dxa"/>
              <w:left w:w="100" w:type="dxa"/>
              <w:bottom w:w="60" w:type="dxa"/>
              <w:right w:w="100" w:type="dxa"/>
            </w:tcMar>
            <w:vAlign w:val="top"/>
          </w:tcPr>
          <w:p w14:paraId="376B75B6">
            <w:pPr>
              <w:spacing w:after="30"/>
              <w:jc w:val="left"/>
            </w:pPr>
            <w:r>
              <w:rPr>
                <w:sz w:val="24"/>
                <w:szCs w:val="24"/>
              </w:rPr>
              <w:t>• Savollarga javob beradilar.</w:t>
            </w:r>
          </w:p>
          <w:p w14:paraId="7F24C40B">
            <w:pPr>
              <w:spacing w:after="30"/>
              <w:jc w:val="left"/>
            </w:pPr>
            <w:r>
              <w:rPr>
                <w:sz w:val="24"/>
                <w:szCs w:val="24"/>
              </w:rPr>
              <w:t>• Kerakli ma’lumotlarni yozib oladilar.</w:t>
            </w:r>
          </w:p>
          <w:p w14:paraId="3E3583D8">
            <w:pPr>
              <w:spacing w:after="30"/>
              <w:jc w:val="left"/>
            </w:pPr>
            <w:r>
              <w:rPr>
                <w:sz w:val="24"/>
                <w:szCs w:val="24"/>
              </w:rPr>
              <w:t>• Guruhlarga bo‘linadilar.</w:t>
            </w:r>
          </w:p>
          <w:p w14:paraId="766BC6CE">
            <w:pPr>
              <w:spacing w:after="30"/>
              <w:jc w:val="left"/>
            </w:pPr>
            <w:r>
              <w:rPr>
                <w:sz w:val="24"/>
                <w:szCs w:val="24"/>
              </w:rPr>
              <w:t>• Savol-javoblarda faol ishtirok etadilar.</w:t>
            </w:r>
          </w:p>
          <w:p w14:paraId="2D1B16B0">
            <w:pPr>
              <w:spacing w:after="30"/>
              <w:jc w:val="left"/>
            </w:pPr>
            <w:r>
              <w:rPr>
                <w:sz w:val="24"/>
                <w:szCs w:val="24"/>
              </w:rPr>
              <w:t>• Diqqat qiladilar va axborotni qabul qiladilar.</w:t>
            </w:r>
          </w:p>
          <w:p w14:paraId="7FADF4BC">
            <w:pPr>
              <w:spacing w:after="30"/>
              <w:jc w:val="left"/>
            </w:pPr>
            <w:r>
              <w:rPr>
                <w:sz w:val="24"/>
                <w:szCs w:val="24"/>
              </w:rPr>
              <w:t>• Guruhlarda ishlaydilar, natijani taqdim etadilar.</w:t>
            </w:r>
          </w:p>
          <w:p w14:paraId="3C4CB5B5">
            <w:pPr>
              <w:spacing w:after="30"/>
              <w:jc w:val="left"/>
            </w:pPr>
            <w:r>
              <w:rPr>
                <w:sz w:val="24"/>
                <w:szCs w:val="24"/>
              </w:rPr>
              <w:t>• Test topshiriqlarini bajaradilar.</w:t>
            </w:r>
          </w:p>
        </w:tc>
      </w:tr>
      <w:tr w14:paraId="2EAB6992">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c>
          <w:tcPr>
            <w:tcW w:w="1900" w:type="dxa"/>
            <w:tcMar>
              <w:top w:w="60" w:type="dxa"/>
              <w:left w:w="100" w:type="dxa"/>
              <w:bottom w:w="60" w:type="dxa"/>
              <w:right w:w="100" w:type="dxa"/>
            </w:tcMar>
            <w:vAlign w:val="top"/>
          </w:tcPr>
          <w:p w14:paraId="059203D5">
            <w:pPr>
              <w:spacing w:after="30"/>
              <w:jc w:val="left"/>
            </w:pPr>
            <w:r>
              <w:rPr>
                <w:b/>
                <w:bCs/>
                <w:sz w:val="24"/>
                <w:szCs w:val="24"/>
              </w:rPr>
              <w:t>3. Yakuniy bosqich</w:t>
            </w:r>
            <w:r>
              <w:rPr>
                <w:sz w:val="24"/>
                <w:szCs w:val="24"/>
              </w:rPr>
              <w:t xml:space="preserve"> (10 daqiqa)</w:t>
            </w:r>
          </w:p>
        </w:tc>
        <w:tc>
          <w:tcPr>
            <w:tcW w:w="5038" w:type="dxa"/>
            <w:tcMar>
              <w:top w:w="60" w:type="dxa"/>
              <w:left w:w="100" w:type="dxa"/>
              <w:bottom w:w="60" w:type="dxa"/>
              <w:right w:w="100" w:type="dxa"/>
            </w:tcMar>
            <w:vAlign w:val="top"/>
          </w:tcPr>
          <w:p w14:paraId="0446DBBA">
            <w:pPr>
              <w:spacing w:after="30"/>
              <w:jc w:val="left"/>
            </w:pPr>
            <w:r>
              <w:rPr>
                <w:b/>
                <w:bCs/>
                <w:sz w:val="24"/>
                <w:szCs w:val="24"/>
              </w:rPr>
              <w:t>Mashg‘ulot yakuni:</w:t>
            </w:r>
          </w:p>
          <w:p w14:paraId="1A6E86F0">
            <w:pPr>
              <w:spacing w:after="30"/>
              <w:jc w:val="left"/>
            </w:pPr>
            <w:r>
              <w:rPr>
                <w:sz w:val="24"/>
                <w:szCs w:val="24"/>
              </w:rPr>
              <w:t>1. O‘tilgan mavzuni umumlashtiradi, faol ishtirok etgan o‘quvchilarning javoblarini izohlab baholaydi va rag‘batlantiradi.</w:t>
            </w:r>
          </w:p>
          <w:p w14:paraId="6EAB5056">
            <w:pPr>
              <w:spacing w:after="30"/>
              <w:jc w:val="left"/>
            </w:pPr>
            <w:r>
              <w:rPr>
                <w:b/>
                <w:bCs/>
                <w:sz w:val="24"/>
                <w:szCs w:val="24"/>
              </w:rPr>
              <w:t>Uyga vazifa berilishi:</w:t>
            </w:r>
          </w:p>
          <w:p w14:paraId="1AF16794">
            <w:pPr>
              <w:spacing w:after="30"/>
              <w:jc w:val="left"/>
            </w:pPr>
            <w:r>
              <w:rPr>
                <w:sz w:val="24"/>
                <w:szCs w:val="24"/>
              </w:rPr>
              <w:t>2. Kelgusi mashg‘ulotga vazifa va uni bajarish yuzasidan yo‘riqnoma beradi.</w:t>
            </w:r>
          </w:p>
        </w:tc>
        <w:tc>
          <w:tcPr>
            <w:tcW w:w="2700" w:type="dxa"/>
            <w:tcMar>
              <w:top w:w="60" w:type="dxa"/>
              <w:left w:w="100" w:type="dxa"/>
              <w:bottom w:w="60" w:type="dxa"/>
              <w:right w:w="100" w:type="dxa"/>
            </w:tcMar>
            <w:vAlign w:val="top"/>
          </w:tcPr>
          <w:p w14:paraId="6414FC06">
            <w:pPr>
              <w:spacing w:after="30"/>
              <w:jc w:val="left"/>
            </w:pPr>
            <w:r>
              <w:rPr>
                <w:sz w:val="24"/>
                <w:szCs w:val="24"/>
              </w:rPr>
              <w:t>• O‘z-o‘zini va o‘zaro baholashni o‘tkazadilar.</w:t>
            </w:r>
          </w:p>
          <w:p w14:paraId="3D612429">
            <w:pPr>
              <w:spacing w:after="30"/>
              <w:jc w:val="left"/>
            </w:pPr>
            <w:r>
              <w:rPr>
                <w:sz w:val="24"/>
                <w:szCs w:val="24"/>
              </w:rPr>
              <w:t>• Topshiriq va yo‘riqnomani yozib oladilar.</w:t>
            </w:r>
          </w:p>
        </w:tc>
      </w:tr>
    </w:tbl>
    <w:p w14:paraId="5587DDD6">
      <w:pPr>
        <w:spacing w:before="400"/>
      </w:pPr>
      <w:r>
        <w:rPr>
          <w:b/>
          <w:bCs/>
        </w:rPr>
        <w:t>Maxsus fan o‘qituvchisi:</w:t>
      </w:r>
      <w:r>
        <w:t xml:space="preserve">   ____________   O. Tashtemirova</w:t>
      </w:r>
    </w:p>
    <w:p w14:paraId="0CB2D967">
      <w:pPr>
        <w:keepNext/>
        <w:pageBreakBefore/>
        <w:spacing w:before="0" w:after="80"/>
        <w:jc w:val="center"/>
        <w:rPr>
          <w:sz w:val="24"/>
          <w:szCs w:val="24"/>
        </w:rPr>
      </w:pPr>
      <w:r>
        <w:rPr>
          <w:b/>
          <w:bCs/>
          <w:color w:val="1F3864"/>
          <w:sz w:val="24"/>
          <w:szCs w:val="24"/>
        </w:rPr>
        <w:t>Mavzu: Mehnat xavfsizligi talablari va asosiy qoidalari</w:t>
      </w:r>
    </w:p>
    <w:p w14:paraId="44619C8B">
      <w:pPr>
        <w:keepNext/>
        <w:spacing w:before="120" w:after="80"/>
        <w:rPr>
          <w:sz w:val="24"/>
          <w:szCs w:val="24"/>
        </w:rPr>
      </w:pPr>
      <w:r>
        <w:rPr>
          <w:b/>
          <w:bCs/>
          <w:color w:val="1F3864"/>
          <w:sz w:val="24"/>
          <w:szCs w:val="24"/>
        </w:rPr>
        <w:t>REJA:</w:t>
      </w:r>
    </w:p>
    <w:p w14:paraId="0179757C">
      <w:pPr>
        <w:pStyle w:val="16"/>
        <w:numPr>
          <w:ilvl w:val="0"/>
          <w:numId w:val="73"/>
        </w:numPr>
        <w:spacing w:after="40" w:line="264" w:lineRule="auto"/>
        <w:jc w:val="both"/>
        <w:rPr>
          <w:sz w:val="24"/>
          <w:szCs w:val="24"/>
        </w:rPr>
      </w:pPr>
      <w:r>
        <w:rPr>
          <w:b/>
          <w:bCs/>
          <w:sz w:val="24"/>
          <w:szCs w:val="24"/>
        </w:rPr>
        <w:t>Mehnat muhofazasi to‘g‘risidagi qonunchilik asoslari.</w:t>
      </w:r>
    </w:p>
    <w:p w14:paraId="4F4B257D">
      <w:pPr>
        <w:pStyle w:val="16"/>
        <w:numPr>
          <w:ilvl w:val="0"/>
          <w:numId w:val="73"/>
        </w:numPr>
        <w:spacing w:after="40" w:line="264" w:lineRule="auto"/>
        <w:jc w:val="both"/>
        <w:rPr>
          <w:sz w:val="24"/>
          <w:szCs w:val="24"/>
        </w:rPr>
      </w:pPr>
      <w:r>
        <w:rPr>
          <w:b/>
          <w:bCs/>
          <w:sz w:val="24"/>
          <w:szCs w:val="24"/>
        </w:rPr>
        <w:t>Ish beruvchi va xodimning huquq va majburiyatlari.</w:t>
      </w:r>
    </w:p>
    <w:p w14:paraId="773B28E9">
      <w:pPr>
        <w:pStyle w:val="16"/>
        <w:numPr>
          <w:ilvl w:val="0"/>
          <w:numId w:val="73"/>
        </w:numPr>
        <w:spacing w:after="40" w:line="264" w:lineRule="auto"/>
        <w:jc w:val="both"/>
        <w:rPr>
          <w:sz w:val="24"/>
          <w:szCs w:val="24"/>
        </w:rPr>
      </w:pPr>
      <w:r>
        <w:rPr>
          <w:b/>
          <w:bCs/>
          <w:sz w:val="24"/>
          <w:szCs w:val="24"/>
        </w:rPr>
        <w:t>O‘quv ustaxonalari va laboratoriyalarda intizom va mehnat muhofazasi.</w:t>
      </w:r>
    </w:p>
    <w:p w14:paraId="124E39BB">
      <w:pPr>
        <w:keepNext/>
        <w:spacing w:before="280" w:after="80"/>
        <w:rPr>
          <w:sz w:val="24"/>
          <w:szCs w:val="24"/>
        </w:rPr>
      </w:pPr>
      <w:r>
        <w:rPr>
          <w:b/>
          <w:bCs/>
          <w:color w:val="000000"/>
          <w:sz w:val="24"/>
          <w:szCs w:val="24"/>
        </w:rPr>
        <w:t>1-REJA BO‘YICHA: MEHNAT MUHOFAZASI TO‘G‘RISIDAGI QONUNCHILIK ASOSLARI</w:t>
      </w:r>
    </w:p>
    <w:p w14:paraId="7E28A5EF">
      <w:pPr>
        <w:keepNext/>
        <w:spacing w:before="140" w:after="80"/>
        <w:rPr>
          <w:sz w:val="24"/>
          <w:szCs w:val="24"/>
        </w:rPr>
      </w:pPr>
      <w:r>
        <w:rPr>
          <w:b/>
          <w:bCs/>
          <w:color w:val="2E75B6"/>
          <w:sz w:val="24"/>
          <w:szCs w:val="24"/>
        </w:rPr>
        <w:t>Mehnat muhofazasi tushunchasi</w:t>
      </w:r>
    </w:p>
    <w:p w14:paraId="5DBB5621">
      <w:pPr>
        <w:spacing w:before="0" w:after="100" w:line="276" w:lineRule="auto"/>
        <w:jc w:val="both"/>
        <w:rPr>
          <w:sz w:val="24"/>
          <w:szCs w:val="24"/>
        </w:rPr>
      </w:pPr>
      <w:r>
        <w:rPr>
          <w:b/>
          <w:bCs/>
          <w:sz w:val="24"/>
          <w:szCs w:val="24"/>
        </w:rPr>
        <w:t>Mehnat muhofazasi</w:t>
      </w:r>
      <w:r>
        <w:rPr>
          <w:sz w:val="24"/>
          <w:szCs w:val="24"/>
        </w:rPr>
        <w:t xml:space="preserve"> — mehnat jarayonida inson hayoti va salomatligini saqlashga qaratilgan huquqiy, ijtimoiy-iqtisodiy, tashkiliy-texnik, sanitariya-gigiyena va davolash-profilaktika tadbirlari tizimi. </w:t>
      </w:r>
      <w:r>
        <w:rPr>
          <w:b/>
          <w:bCs/>
          <w:sz w:val="24"/>
          <w:szCs w:val="24"/>
        </w:rPr>
        <w:t>Texnika xavfsizligi</w:t>
      </w:r>
      <w:r>
        <w:rPr>
          <w:sz w:val="24"/>
          <w:szCs w:val="24"/>
        </w:rPr>
        <w:t xml:space="preserve"> esa xodimga xavfli ishlab chiqarish omillari ta’sirining oldini oluvchi tashkiliy va texnik choralar tizimidir.</w:t>
      </w:r>
    </w:p>
    <w:p w14:paraId="403283DF">
      <w:pPr>
        <w:keepNext/>
        <w:spacing w:before="140" w:after="80"/>
        <w:rPr>
          <w:sz w:val="24"/>
          <w:szCs w:val="24"/>
        </w:rPr>
      </w:pPr>
      <w:r>
        <w:rPr>
          <w:b/>
          <w:bCs/>
          <w:color w:val="2E75B6"/>
          <w:sz w:val="24"/>
          <w:szCs w:val="24"/>
        </w:rPr>
        <w:t>Huquqiy asoslar</w:t>
      </w:r>
    </w:p>
    <w:p w14:paraId="0DFCE9F9">
      <w:pPr>
        <w:spacing w:before="0" w:after="100" w:line="276" w:lineRule="auto"/>
        <w:jc w:val="both"/>
        <w:rPr>
          <w:sz w:val="24"/>
          <w:szCs w:val="24"/>
        </w:rPr>
      </w:pPr>
      <w:r>
        <w:rPr>
          <w:sz w:val="24"/>
          <w:szCs w:val="24"/>
        </w:rPr>
        <w:t>O‘zbekistonda har bir fuqaroning xavfsiz va sog‘lom sharoitda mehnat qilish huquqi Konstitutsiya bilan kafolatlangan. Mehnat muhofazasiga oid asosiy hujjatlar:</w:t>
      </w:r>
    </w:p>
    <w:p w14:paraId="15FE7E9B">
      <w:pPr>
        <w:spacing w:after="80"/>
        <w:rPr>
          <w:sz w:val="24"/>
          <w:szCs w:val="24"/>
        </w:rPr>
      </w:pPr>
    </w:p>
    <w:tbl>
      <w:tblPr>
        <w:tblStyle w:val="9"/>
        <w:tblW w:w="9638" w:type="dxa"/>
        <w:tblInd w:w="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autofit"/>
        <w:tblCellMar>
          <w:top w:w="0" w:type="dxa"/>
          <w:left w:w="10" w:type="dxa"/>
          <w:bottom w:w="0" w:type="dxa"/>
          <w:right w:w="10" w:type="dxa"/>
        </w:tblCellMar>
      </w:tblPr>
      <w:tblGrid>
        <w:gridCol w:w="3400"/>
        <w:gridCol w:w="6238"/>
      </w:tblGrid>
      <w:tr w14:paraId="208F896D">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rPr>
          <w:cantSplit/>
          <w:tblHeader/>
        </w:trPr>
        <w:tc>
          <w:tcPr>
            <w:tcW w:w="3400" w:type="dxa"/>
            <w:shd w:val="clear" w:color="auto" w:fill="D9E2F3"/>
            <w:tcMar>
              <w:top w:w="60" w:type="dxa"/>
              <w:left w:w="100" w:type="dxa"/>
              <w:bottom w:w="60" w:type="dxa"/>
              <w:right w:w="100" w:type="dxa"/>
            </w:tcMar>
            <w:vAlign w:val="center"/>
          </w:tcPr>
          <w:p w14:paraId="704F1312">
            <w:pPr>
              <w:spacing w:after="0"/>
              <w:jc w:val="center"/>
              <w:rPr>
                <w:sz w:val="24"/>
                <w:szCs w:val="24"/>
              </w:rPr>
            </w:pPr>
            <w:r>
              <w:rPr>
                <w:b/>
                <w:bCs/>
                <w:sz w:val="24"/>
                <w:szCs w:val="24"/>
              </w:rPr>
              <w:t>Hujjat</w:t>
            </w:r>
          </w:p>
        </w:tc>
        <w:tc>
          <w:tcPr>
            <w:tcW w:w="6238" w:type="dxa"/>
            <w:shd w:val="clear" w:color="auto" w:fill="D9E2F3"/>
            <w:tcMar>
              <w:top w:w="60" w:type="dxa"/>
              <w:left w:w="100" w:type="dxa"/>
              <w:bottom w:w="60" w:type="dxa"/>
              <w:right w:w="100" w:type="dxa"/>
            </w:tcMar>
            <w:vAlign w:val="center"/>
          </w:tcPr>
          <w:p w14:paraId="631054A7">
            <w:pPr>
              <w:spacing w:after="0"/>
              <w:jc w:val="center"/>
              <w:rPr>
                <w:sz w:val="24"/>
                <w:szCs w:val="24"/>
              </w:rPr>
            </w:pPr>
            <w:r>
              <w:rPr>
                <w:b/>
                <w:bCs/>
                <w:sz w:val="24"/>
                <w:szCs w:val="24"/>
              </w:rPr>
              <w:t>Mazmuni</w:t>
            </w:r>
          </w:p>
        </w:tc>
      </w:tr>
      <w:tr w14:paraId="1968D4EE">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rPr>
          <w:cantSplit/>
        </w:trPr>
        <w:tc>
          <w:tcPr>
            <w:tcW w:w="3400" w:type="dxa"/>
            <w:tcMar>
              <w:top w:w="60" w:type="dxa"/>
              <w:left w:w="100" w:type="dxa"/>
              <w:bottom w:w="60" w:type="dxa"/>
              <w:right w:w="100" w:type="dxa"/>
            </w:tcMar>
            <w:vAlign w:val="center"/>
          </w:tcPr>
          <w:p w14:paraId="214765CC">
            <w:pPr>
              <w:spacing w:after="0"/>
              <w:jc w:val="left"/>
              <w:rPr>
                <w:sz w:val="24"/>
                <w:szCs w:val="24"/>
              </w:rPr>
            </w:pPr>
            <w:r>
              <w:rPr>
                <w:b w:val="0"/>
                <w:bCs w:val="0"/>
                <w:sz w:val="24"/>
                <w:szCs w:val="24"/>
              </w:rPr>
              <w:t>O‘zbekiston Respublikasi Konstitutsiyasi</w:t>
            </w:r>
          </w:p>
        </w:tc>
        <w:tc>
          <w:tcPr>
            <w:tcW w:w="6238" w:type="dxa"/>
            <w:tcMar>
              <w:top w:w="60" w:type="dxa"/>
              <w:left w:w="100" w:type="dxa"/>
              <w:bottom w:w="60" w:type="dxa"/>
              <w:right w:w="100" w:type="dxa"/>
            </w:tcMar>
            <w:vAlign w:val="center"/>
          </w:tcPr>
          <w:p w14:paraId="36A0E261">
            <w:pPr>
              <w:spacing w:after="0"/>
              <w:jc w:val="left"/>
              <w:rPr>
                <w:sz w:val="24"/>
                <w:szCs w:val="24"/>
              </w:rPr>
            </w:pPr>
            <w:r>
              <w:rPr>
                <w:b w:val="0"/>
                <w:bCs w:val="0"/>
                <w:sz w:val="24"/>
                <w:szCs w:val="24"/>
              </w:rPr>
              <w:t>Mehnat qilish va adolatli mehnat sharoitlari huquqini kafolatlaydi</w:t>
            </w:r>
          </w:p>
        </w:tc>
      </w:tr>
      <w:tr w14:paraId="32357DBA">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rPr>
          <w:cantSplit/>
        </w:trPr>
        <w:tc>
          <w:tcPr>
            <w:tcW w:w="3400" w:type="dxa"/>
            <w:tcMar>
              <w:top w:w="60" w:type="dxa"/>
              <w:left w:w="100" w:type="dxa"/>
              <w:bottom w:w="60" w:type="dxa"/>
              <w:right w:w="100" w:type="dxa"/>
            </w:tcMar>
            <w:vAlign w:val="center"/>
          </w:tcPr>
          <w:p w14:paraId="6C0A9A77">
            <w:pPr>
              <w:spacing w:after="0"/>
              <w:jc w:val="left"/>
              <w:rPr>
                <w:sz w:val="24"/>
                <w:szCs w:val="24"/>
              </w:rPr>
            </w:pPr>
            <w:r>
              <w:rPr>
                <w:b w:val="0"/>
                <w:bCs w:val="0"/>
                <w:sz w:val="24"/>
                <w:szCs w:val="24"/>
              </w:rPr>
              <w:t>O‘zbekiston Respublikasining Mehnat kodeksi</w:t>
            </w:r>
          </w:p>
        </w:tc>
        <w:tc>
          <w:tcPr>
            <w:tcW w:w="6238" w:type="dxa"/>
            <w:tcMar>
              <w:top w:w="60" w:type="dxa"/>
              <w:left w:w="100" w:type="dxa"/>
              <w:bottom w:w="60" w:type="dxa"/>
              <w:right w:w="100" w:type="dxa"/>
            </w:tcMar>
            <w:vAlign w:val="center"/>
          </w:tcPr>
          <w:p w14:paraId="772617C0">
            <w:pPr>
              <w:spacing w:after="0"/>
              <w:jc w:val="left"/>
              <w:rPr>
                <w:sz w:val="24"/>
                <w:szCs w:val="24"/>
              </w:rPr>
            </w:pPr>
            <w:r>
              <w:rPr>
                <w:b w:val="0"/>
                <w:bCs w:val="0"/>
                <w:sz w:val="24"/>
                <w:szCs w:val="24"/>
              </w:rPr>
              <w:t>Mehnat munosabatlari, ish vaqti, dam olish va mehnatni muhofaza qilishning umumiy qoidalari</w:t>
            </w:r>
          </w:p>
        </w:tc>
      </w:tr>
      <w:tr w14:paraId="21E2D037">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rPr>
          <w:cantSplit/>
        </w:trPr>
        <w:tc>
          <w:tcPr>
            <w:tcW w:w="3400" w:type="dxa"/>
            <w:tcMar>
              <w:top w:w="60" w:type="dxa"/>
              <w:left w:w="100" w:type="dxa"/>
              <w:bottom w:w="60" w:type="dxa"/>
              <w:right w:w="100" w:type="dxa"/>
            </w:tcMar>
            <w:vAlign w:val="center"/>
          </w:tcPr>
          <w:p w14:paraId="603D2F53">
            <w:pPr>
              <w:spacing w:after="0"/>
              <w:jc w:val="left"/>
              <w:rPr>
                <w:sz w:val="24"/>
                <w:szCs w:val="24"/>
              </w:rPr>
            </w:pPr>
            <w:r>
              <w:rPr>
                <w:b w:val="0"/>
                <w:bCs w:val="0"/>
                <w:sz w:val="24"/>
                <w:szCs w:val="24"/>
              </w:rPr>
              <w:t>«Mehnatni muhofaza qilish to‘g‘risida»gi Qonun</w:t>
            </w:r>
          </w:p>
        </w:tc>
        <w:tc>
          <w:tcPr>
            <w:tcW w:w="6238" w:type="dxa"/>
            <w:tcMar>
              <w:top w:w="60" w:type="dxa"/>
              <w:left w:w="100" w:type="dxa"/>
              <w:bottom w:w="60" w:type="dxa"/>
              <w:right w:w="100" w:type="dxa"/>
            </w:tcMar>
            <w:vAlign w:val="center"/>
          </w:tcPr>
          <w:p w14:paraId="2EA929BA">
            <w:pPr>
              <w:spacing w:after="0"/>
              <w:jc w:val="left"/>
              <w:rPr>
                <w:sz w:val="24"/>
                <w:szCs w:val="24"/>
              </w:rPr>
            </w:pPr>
            <w:r>
              <w:rPr>
                <w:b w:val="0"/>
                <w:bCs w:val="0"/>
                <w:sz w:val="24"/>
                <w:szCs w:val="24"/>
              </w:rPr>
              <w:t>Davlat siyosati, ish beruvchi va xodim majburiyatlari, baxtsiz hodisalarni tekshirish</w:t>
            </w:r>
          </w:p>
        </w:tc>
      </w:tr>
      <w:tr w14:paraId="5D4DBBC8">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rPr>
          <w:cantSplit/>
        </w:trPr>
        <w:tc>
          <w:tcPr>
            <w:tcW w:w="3400" w:type="dxa"/>
            <w:tcMar>
              <w:top w:w="60" w:type="dxa"/>
              <w:left w:w="100" w:type="dxa"/>
              <w:bottom w:w="60" w:type="dxa"/>
              <w:right w:w="100" w:type="dxa"/>
            </w:tcMar>
            <w:vAlign w:val="center"/>
          </w:tcPr>
          <w:p w14:paraId="688F84CB">
            <w:pPr>
              <w:spacing w:after="0"/>
              <w:jc w:val="left"/>
              <w:rPr>
                <w:sz w:val="24"/>
                <w:szCs w:val="24"/>
              </w:rPr>
            </w:pPr>
            <w:r>
              <w:rPr>
                <w:b w:val="0"/>
                <w:bCs w:val="0"/>
                <w:sz w:val="24"/>
                <w:szCs w:val="24"/>
              </w:rPr>
              <w:t>Vazirlar Mahkamasi qarorlari, sanitariya qoidalari va tarmoq yo‘riqnomalari</w:t>
            </w:r>
          </w:p>
        </w:tc>
        <w:tc>
          <w:tcPr>
            <w:tcW w:w="6238" w:type="dxa"/>
            <w:tcMar>
              <w:top w:w="60" w:type="dxa"/>
              <w:left w:w="100" w:type="dxa"/>
              <w:bottom w:w="60" w:type="dxa"/>
              <w:right w:w="100" w:type="dxa"/>
            </w:tcMar>
            <w:vAlign w:val="center"/>
          </w:tcPr>
          <w:p w14:paraId="35B47B6A">
            <w:pPr>
              <w:spacing w:after="0"/>
              <w:jc w:val="left"/>
              <w:rPr>
                <w:sz w:val="24"/>
                <w:szCs w:val="24"/>
              </w:rPr>
            </w:pPr>
            <w:r>
              <w:rPr>
                <w:b w:val="0"/>
                <w:bCs w:val="0"/>
                <w:sz w:val="24"/>
                <w:szCs w:val="24"/>
              </w:rPr>
              <w:t>Muayyan sohalar uchun aniq talab va me’yorlar</w:t>
            </w:r>
          </w:p>
        </w:tc>
      </w:tr>
    </w:tbl>
    <w:p w14:paraId="7620A118">
      <w:pPr>
        <w:spacing w:after="80"/>
        <w:rPr>
          <w:sz w:val="24"/>
          <w:szCs w:val="24"/>
        </w:rPr>
      </w:pPr>
    </w:p>
    <w:p w14:paraId="228F9EFE">
      <w:pPr>
        <w:spacing w:before="0" w:after="100" w:line="276" w:lineRule="auto"/>
        <w:jc w:val="both"/>
        <w:rPr>
          <w:sz w:val="24"/>
          <w:szCs w:val="24"/>
        </w:rPr>
      </w:pPr>
      <w:r>
        <w:rPr>
          <w:sz w:val="24"/>
          <w:szCs w:val="24"/>
        </w:rPr>
        <w:t>Ushbu hujjatlarning amaldagi matnlari Qonunchilik ma’lumotlari milliy bazasida (lex.uz) e’lon qilinadi.</w:t>
      </w:r>
    </w:p>
    <w:p w14:paraId="6D715D04">
      <w:pPr>
        <w:keepNext/>
        <w:spacing w:before="280" w:after="80"/>
        <w:rPr>
          <w:sz w:val="24"/>
          <w:szCs w:val="24"/>
        </w:rPr>
      </w:pPr>
      <w:r>
        <w:rPr>
          <w:b/>
          <w:bCs/>
          <w:color w:val="000000"/>
          <w:sz w:val="24"/>
          <w:szCs w:val="24"/>
        </w:rPr>
        <w:t>2-REJA BO‘YICHA: ISH BERUVCHI VA XODIMNING HUQUQ VA MAJBURIYATLARI</w:t>
      </w:r>
    </w:p>
    <w:p w14:paraId="1D978293">
      <w:pPr>
        <w:keepNext/>
        <w:spacing w:before="140" w:after="80"/>
        <w:rPr>
          <w:sz w:val="24"/>
          <w:szCs w:val="24"/>
        </w:rPr>
      </w:pPr>
      <w:r>
        <w:rPr>
          <w:b/>
          <w:bCs/>
          <w:color w:val="2E75B6"/>
          <w:sz w:val="24"/>
          <w:szCs w:val="24"/>
        </w:rPr>
        <w:t>Davlat siyosatining asosiy tamoyillari</w:t>
      </w:r>
    </w:p>
    <w:p w14:paraId="5CC0B6DB">
      <w:pPr>
        <w:pStyle w:val="16"/>
        <w:numPr>
          <w:ilvl w:val="0"/>
          <w:numId w:val="2"/>
        </w:numPr>
        <w:spacing w:after="40" w:line="264" w:lineRule="auto"/>
        <w:jc w:val="both"/>
        <w:rPr>
          <w:sz w:val="24"/>
          <w:szCs w:val="24"/>
        </w:rPr>
      </w:pPr>
      <w:r>
        <w:rPr>
          <w:sz w:val="24"/>
          <w:szCs w:val="24"/>
        </w:rPr>
        <w:t>xodim hayoti va salomatligining ishlab chiqarish natijalaridan ustuvorligi;</w:t>
      </w:r>
    </w:p>
    <w:p w14:paraId="60098267">
      <w:pPr>
        <w:pStyle w:val="16"/>
        <w:numPr>
          <w:ilvl w:val="0"/>
          <w:numId w:val="2"/>
        </w:numPr>
        <w:spacing w:after="40" w:line="264" w:lineRule="auto"/>
        <w:jc w:val="both"/>
        <w:rPr>
          <w:sz w:val="24"/>
          <w:szCs w:val="24"/>
        </w:rPr>
      </w:pPr>
      <w:r>
        <w:rPr>
          <w:sz w:val="24"/>
          <w:szCs w:val="24"/>
        </w:rPr>
        <w:t>mehnat muhofazasi qoidalarining barcha korxona va tashkilotlar uchun majburiyligi;</w:t>
      </w:r>
    </w:p>
    <w:p w14:paraId="737BF282">
      <w:pPr>
        <w:pStyle w:val="16"/>
        <w:numPr>
          <w:ilvl w:val="0"/>
          <w:numId w:val="2"/>
        </w:numPr>
        <w:spacing w:after="40" w:line="264" w:lineRule="auto"/>
        <w:jc w:val="both"/>
        <w:rPr>
          <w:sz w:val="24"/>
          <w:szCs w:val="24"/>
        </w:rPr>
      </w:pPr>
      <w:r>
        <w:rPr>
          <w:sz w:val="24"/>
          <w:szCs w:val="24"/>
        </w:rPr>
        <w:t>xavfli va zararli ishlarda ishlovchilarga imtiyoz va kompensatsiyalar berilishi;</w:t>
      </w:r>
    </w:p>
    <w:p w14:paraId="5FC189D1">
      <w:pPr>
        <w:pStyle w:val="16"/>
        <w:numPr>
          <w:ilvl w:val="0"/>
          <w:numId w:val="2"/>
        </w:numPr>
        <w:spacing w:after="40" w:line="264" w:lineRule="auto"/>
        <w:jc w:val="both"/>
        <w:rPr>
          <w:sz w:val="24"/>
          <w:szCs w:val="24"/>
        </w:rPr>
      </w:pPr>
      <w:r>
        <w:rPr>
          <w:sz w:val="24"/>
          <w:szCs w:val="24"/>
        </w:rPr>
        <w:t>baxtsiz hodisa yoki kasb kasalligidan zarar ko‘rgan xodimlarni ijtimoiy himoya qilish.</w:t>
      </w:r>
    </w:p>
    <w:p w14:paraId="02D83ED5">
      <w:pPr>
        <w:keepNext/>
        <w:spacing w:before="140" w:after="80"/>
        <w:rPr>
          <w:sz w:val="24"/>
          <w:szCs w:val="24"/>
        </w:rPr>
      </w:pPr>
      <w:r>
        <w:rPr>
          <w:b/>
          <w:bCs/>
          <w:color w:val="2E75B6"/>
          <w:sz w:val="24"/>
          <w:szCs w:val="24"/>
        </w:rPr>
        <w:t>Ish beruvchi va xodimning majburiyatlari</w:t>
      </w:r>
    </w:p>
    <w:p w14:paraId="4E2FD351">
      <w:pPr>
        <w:spacing w:after="80"/>
        <w:rPr>
          <w:sz w:val="24"/>
          <w:szCs w:val="24"/>
        </w:rPr>
      </w:pPr>
    </w:p>
    <w:tbl>
      <w:tblPr>
        <w:tblStyle w:val="9"/>
        <w:tblW w:w="9638" w:type="dxa"/>
        <w:tblInd w:w="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autofit"/>
        <w:tblCellMar>
          <w:top w:w="0" w:type="dxa"/>
          <w:left w:w="10" w:type="dxa"/>
          <w:bottom w:w="0" w:type="dxa"/>
          <w:right w:w="10" w:type="dxa"/>
        </w:tblCellMar>
      </w:tblPr>
      <w:tblGrid>
        <w:gridCol w:w="3400"/>
        <w:gridCol w:w="6238"/>
      </w:tblGrid>
      <w:tr w14:paraId="522CDE02">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rPr>
          <w:cantSplit/>
          <w:tblHeader/>
        </w:trPr>
        <w:tc>
          <w:tcPr>
            <w:tcW w:w="3400" w:type="dxa"/>
            <w:shd w:val="clear" w:color="auto" w:fill="D9E2F3"/>
            <w:tcMar>
              <w:top w:w="60" w:type="dxa"/>
              <w:left w:w="100" w:type="dxa"/>
              <w:bottom w:w="60" w:type="dxa"/>
              <w:right w:w="100" w:type="dxa"/>
            </w:tcMar>
            <w:vAlign w:val="center"/>
          </w:tcPr>
          <w:p w14:paraId="5CBA1F7E">
            <w:pPr>
              <w:spacing w:after="0"/>
              <w:jc w:val="center"/>
              <w:rPr>
                <w:sz w:val="24"/>
                <w:szCs w:val="24"/>
              </w:rPr>
            </w:pPr>
            <w:r>
              <w:rPr>
                <w:b/>
                <w:bCs/>
                <w:sz w:val="24"/>
                <w:szCs w:val="24"/>
              </w:rPr>
              <w:t>Ish beruvchi majburiyatlari</w:t>
            </w:r>
          </w:p>
        </w:tc>
        <w:tc>
          <w:tcPr>
            <w:tcW w:w="6238" w:type="dxa"/>
            <w:shd w:val="clear" w:color="auto" w:fill="D9E2F3"/>
            <w:tcMar>
              <w:top w:w="60" w:type="dxa"/>
              <w:left w:w="100" w:type="dxa"/>
              <w:bottom w:w="60" w:type="dxa"/>
              <w:right w:w="100" w:type="dxa"/>
            </w:tcMar>
            <w:vAlign w:val="center"/>
          </w:tcPr>
          <w:p w14:paraId="67BCB4EF">
            <w:pPr>
              <w:spacing w:after="0"/>
              <w:jc w:val="center"/>
              <w:rPr>
                <w:sz w:val="24"/>
                <w:szCs w:val="24"/>
              </w:rPr>
            </w:pPr>
            <w:r>
              <w:rPr>
                <w:b/>
                <w:bCs/>
                <w:sz w:val="24"/>
                <w:szCs w:val="24"/>
              </w:rPr>
              <w:t>Xodim majburiyatlari</w:t>
            </w:r>
          </w:p>
        </w:tc>
      </w:tr>
      <w:tr w14:paraId="7602621A">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rPr>
          <w:cantSplit/>
        </w:trPr>
        <w:tc>
          <w:tcPr>
            <w:tcW w:w="3400" w:type="dxa"/>
            <w:tcMar>
              <w:top w:w="60" w:type="dxa"/>
              <w:left w:w="100" w:type="dxa"/>
              <w:bottom w:w="60" w:type="dxa"/>
              <w:right w:w="100" w:type="dxa"/>
            </w:tcMar>
            <w:vAlign w:val="center"/>
          </w:tcPr>
          <w:p w14:paraId="50C51589">
            <w:pPr>
              <w:spacing w:after="0"/>
              <w:jc w:val="left"/>
              <w:rPr>
                <w:sz w:val="24"/>
                <w:szCs w:val="24"/>
              </w:rPr>
            </w:pPr>
            <w:r>
              <w:rPr>
                <w:b w:val="0"/>
                <w:bCs w:val="0"/>
                <w:sz w:val="24"/>
                <w:szCs w:val="24"/>
              </w:rPr>
              <w:t>Xavfsiz ish joylari va sog‘lom mehnat sharoitlarini yaratish</w:t>
            </w:r>
          </w:p>
        </w:tc>
        <w:tc>
          <w:tcPr>
            <w:tcW w:w="6238" w:type="dxa"/>
            <w:tcMar>
              <w:top w:w="60" w:type="dxa"/>
              <w:left w:w="100" w:type="dxa"/>
              <w:bottom w:w="60" w:type="dxa"/>
              <w:right w:w="100" w:type="dxa"/>
            </w:tcMar>
            <w:vAlign w:val="center"/>
          </w:tcPr>
          <w:p w14:paraId="3EF375AB">
            <w:pPr>
              <w:spacing w:after="0"/>
              <w:jc w:val="left"/>
              <w:rPr>
                <w:sz w:val="24"/>
                <w:szCs w:val="24"/>
              </w:rPr>
            </w:pPr>
            <w:r>
              <w:rPr>
                <w:b w:val="0"/>
                <w:bCs w:val="0"/>
                <w:sz w:val="24"/>
                <w:szCs w:val="24"/>
              </w:rPr>
              <w:t>Mehnat muhofazasi va texnika xavfsizligi qoidalariga rioya qilish</w:t>
            </w:r>
          </w:p>
        </w:tc>
      </w:tr>
      <w:tr w14:paraId="3239BC3B">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rPr>
          <w:cantSplit/>
        </w:trPr>
        <w:tc>
          <w:tcPr>
            <w:tcW w:w="3400" w:type="dxa"/>
            <w:tcMar>
              <w:top w:w="60" w:type="dxa"/>
              <w:left w:w="100" w:type="dxa"/>
              <w:bottom w:w="60" w:type="dxa"/>
              <w:right w:w="100" w:type="dxa"/>
            </w:tcMar>
            <w:vAlign w:val="center"/>
          </w:tcPr>
          <w:p w14:paraId="339C2F04">
            <w:pPr>
              <w:spacing w:after="0"/>
              <w:jc w:val="left"/>
              <w:rPr>
                <w:sz w:val="24"/>
                <w:szCs w:val="24"/>
              </w:rPr>
            </w:pPr>
            <w:r>
              <w:rPr>
                <w:b w:val="0"/>
                <w:bCs w:val="0"/>
                <w:sz w:val="24"/>
                <w:szCs w:val="24"/>
              </w:rPr>
              <w:t>Xodimlarni yo‘riqnomadan o‘tkazish va xavfsiz mehnat usullariga o‘rgatish</w:t>
            </w:r>
          </w:p>
        </w:tc>
        <w:tc>
          <w:tcPr>
            <w:tcW w:w="6238" w:type="dxa"/>
            <w:tcMar>
              <w:top w:w="60" w:type="dxa"/>
              <w:left w:w="100" w:type="dxa"/>
              <w:bottom w:w="60" w:type="dxa"/>
              <w:right w:w="100" w:type="dxa"/>
            </w:tcMar>
            <w:vAlign w:val="center"/>
          </w:tcPr>
          <w:p w14:paraId="63598BCE">
            <w:pPr>
              <w:spacing w:after="0"/>
              <w:jc w:val="left"/>
              <w:rPr>
                <w:sz w:val="24"/>
                <w:szCs w:val="24"/>
              </w:rPr>
            </w:pPr>
            <w:r>
              <w:rPr>
                <w:b w:val="0"/>
                <w:bCs w:val="0"/>
                <w:sz w:val="24"/>
                <w:szCs w:val="24"/>
              </w:rPr>
              <w:t>Yo‘riqnoma va bilimlarni tekshirishdan o‘z vaqtida o‘tish</w:t>
            </w:r>
          </w:p>
        </w:tc>
      </w:tr>
      <w:tr w14:paraId="09DACE96">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rPr>
          <w:cantSplit/>
        </w:trPr>
        <w:tc>
          <w:tcPr>
            <w:tcW w:w="3400" w:type="dxa"/>
            <w:tcMar>
              <w:top w:w="60" w:type="dxa"/>
              <w:left w:w="100" w:type="dxa"/>
              <w:bottom w:w="60" w:type="dxa"/>
              <w:right w:w="100" w:type="dxa"/>
            </w:tcMar>
            <w:vAlign w:val="center"/>
          </w:tcPr>
          <w:p w14:paraId="77E81E98">
            <w:pPr>
              <w:spacing w:after="0"/>
              <w:jc w:val="left"/>
              <w:rPr>
                <w:sz w:val="24"/>
                <w:szCs w:val="24"/>
              </w:rPr>
            </w:pPr>
            <w:r>
              <w:rPr>
                <w:b w:val="0"/>
                <w:bCs w:val="0"/>
                <w:sz w:val="24"/>
                <w:szCs w:val="24"/>
              </w:rPr>
              <w:t>Zarur SHHV bilan bepul ta’minlash</w:t>
            </w:r>
          </w:p>
        </w:tc>
        <w:tc>
          <w:tcPr>
            <w:tcW w:w="6238" w:type="dxa"/>
            <w:tcMar>
              <w:top w:w="60" w:type="dxa"/>
              <w:left w:w="100" w:type="dxa"/>
              <w:bottom w:w="60" w:type="dxa"/>
              <w:right w:w="100" w:type="dxa"/>
            </w:tcMar>
            <w:vAlign w:val="center"/>
          </w:tcPr>
          <w:p w14:paraId="40BD8F9A">
            <w:pPr>
              <w:spacing w:after="0"/>
              <w:jc w:val="left"/>
              <w:rPr>
                <w:sz w:val="24"/>
                <w:szCs w:val="24"/>
              </w:rPr>
            </w:pPr>
            <w:r>
              <w:rPr>
                <w:b w:val="0"/>
                <w:bCs w:val="0"/>
                <w:sz w:val="24"/>
                <w:szCs w:val="24"/>
              </w:rPr>
              <w:t>Berilgan SHHVdan to‘g‘ri foydalanish</w:t>
            </w:r>
          </w:p>
        </w:tc>
      </w:tr>
      <w:tr w14:paraId="3DC36464">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rPr>
          <w:cantSplit/>
        </w:trPr>
        <w:tc>
          <w:tcPr>
            <w:tcW w:w="3400" w:type="dxa"/>
            <w:tcMar>
              <w:top w:w="60" w:type="dxa"/>
              <w:left w:w="100" w:type="dxa"/>
              <w:bottom w:w="60" w:type="dxa"/>
              <w:right w:w="100" w:type="dxa"/>
            </w:tcMar>
            <w:vAlign w:val="center"/>
          </w:tcPr>
          <w:p w14:paraId="66EE9AFA">
            <w:pPr>
              <w:spacing w:after="0"/>
              <w:jc w:val="left"/>
              <w:rPr>
                <w:sz w:val="24"/>
                <w:szCs w:val="24"/>
              </w:rPr>
            </w:pPr>
            <w:r>
              <w:rPr>
                <w:b w:val="0"/>
                <w:bCs w:val="0"/>
                <w:sz w:val="24"/>
                <w:szCs w:val="24"/>
              </w:rPr>
              <w:t>Ish joylarini mehnat sharoitlari bo‘yicha attestatsiyadan o‘tkazish</w:t>
            </w:r>
          </w:p>
        </w:tc>
        <w:tc>
          <w:tcPr>
            <w:tcW w:w="6238" w:type="dxa"/>
            <w:tcMar>
              <w:top w:w="60" w:type="dxa"/>
              <w:left w:w="100" w:type="dxa"/>
              <w:bottom w:w="60" w:type="dxa"/>
              <w:right w:w="100" w:type="dxa"/>
            </w:tcMar>
            <w:vAlign w:val="center"/>
          </w:tcPr>
          <w:p w14:paraId="62BE825A">
            <w:pPr>
              <w:spacing w:after="0"/>
              <w:jc w:val="left"/>
              <w:rPr>
                <w:sz w:val="24"/>
                <w:szCs w:val="24"/>
              </w:rPr>
            </w:pPr>
            <w:r>
              <w:rPr>
                <w:b w:val="0"/>
                <w:bCs w:val="0"/>
                <w:sz w:val="24"/>
                <w:szCs w:val="24"/>
              </w:rPr>
              <w:t>Baxtsiz hodisa yoki xavfli vaziyat haqida zudlik bilan xabar berish</w:t>
            </w:r>
          </w:p>
        </w:tc>
      </w:tr>
      <w:tr w14:paraId="6DCF8AFE">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rPr>
          <w:cantSplit/>
        </w:trPr>
        <w:tc>
          <w:tcPr>
            <w:tcW w:w="3400" w:type="dxa"/>
            <w:tcMar>
              <w:top w:w="60" w:type="dxa"/>
              <w:left w:w="100" w:type="dxa"/>
              <w:bottom w:w="60" w:type="dxa"/>
              <w:right w:w="100" w:type="dxa"/>
            </w:tcMar>
            <w:vAlign w:val="center"/>
          </w:tcPr>
          <w:p w14:paraId="6BE501C4">
            <w:pPr>
              <w:spacing w:after="0"/>
              <w:jc w:val="left"/>
              <w:rPr>
                <w:sz w:val="24"/>
                <w:szCs w:val="24"/>
              </w:rPr>
            </w:pPr>
            <w:r>
              <w:rPr>
                <w:b w:val="0"/>
                <w:bCs w:val="0"/>
                <w:sz w:val="24"/>
                <w:szCs w:val="24"/>
              </w:rPr>
              <w:t>Baxtsiz hodisalarni belgilangan tartibda tekshirish va hisobga olish</w:t>
            </w:r>
          </w:p>
        </w:tc>
        <w:tc>
          <w:tcPr>
            <w:tcW w:w="6238" w:type="dxa"/>
            <w:tcMar>
              <w:top w:w="60" w:type="dxa"/>
              <w:left w:w="100" w:type="dxa"/>
              <w:bottom w:w="60" w:type="dxa"/>
              <w:right w:w="100" w:type="dxa"/>
            </w:tcMar>
            <w:vAlign w:val="center"/>
          </w:tcPr>
          <w:p w14:paraId="171D764A">
            <w:pPr>
              <w:spacing w:after="0"/>
              <w:jc w:val="left"/>
              <w:rPr>
                <w:sz w:val="24"/>
                <w:szCs w:val="24"/>
              </w:rPr>
            </w:pPr>
            <w:r>
              <w:rPr>
                <w:b w:val="0"/>
                <w:bCs w:val="0"/>
                <w:sz w:val="24"/>
                <w:szCs w:val="24"/>
              </w:rPr>
              <w:t>Jabrlanganlarga birinchi yordam ko‘rsatishda ishtirok etish</w:t>
            </w:r>
          </w:p>
        </w:tc>
      </w:tr>
    </w:tbl>
    <w:p w14:paraId="7BC9535F">
      <w:pPr>
        <w:spacing w:after="80"/>
        <w:rPr>
          <w:sz w:val="24"/>
          <w:szCs w:val="24"/>
        </w:rPr>
      </w:pPr>
    </w:p>
    <w:p w14:paraId="47114881">
      <w:pPr>
        <w:keepNext/>
        <w:spacing w:before="140" w:after="80"/>
        <w:rPr>
          <w:sz w:val="24"/>
          <w:szCs w:val="24"/>
        </w:rPr>
      </w:pPr>
      <w:r>
        <w:rPr>
          <w:b/>
          <w:bCs/>
          <w:color w:val="2E75B6"/>
          <w:sz w:val="24"/>
          <w:szCs w:val="24"/>
        </w:rPr>
        <w:t>Xodimning huquqlari</w:t>
      </w:r>
    </w:p>
    <w:p w14:paraId="1F3C40FC">
      <w:pPr>
        <w:spacing w:before="0" w:after="100" w:line="276" w:lineRule="auto"/>
        <w:jc w:val="both"/>
        <w:rPr>
          <w:sz w:val="24"/>
          <w:szCs w:val="24"/>
        </w:rPr>
      </w:pPr>
      <w:r>
        <w:rPr>
          <w:sz w:val="24"/>
          <w:szCs w:val="24"/>
        </w:rPr>
        <w:t>Xodim mehnat muhofazasi talablariga javob beradigan ish joyiga, mehnat sharoitlari va xavflar haqida to‘liq ma’lumot olishga, hayoti yoki sog‘lig‘iga bevosita xavf tug‘ilganda ishni to‘xtatib, bu haqda rahbarga xabar berishga haqli.</w:t>
      </w:r>
    </w:p>
    <w:p w14:paraId="1E6F5949">
      <w:pPr>
        <w:keepNext/>
        <w:spacing w:before="280" w:after="80"/>
        <w:rPr>
          <w:sz w:val="24"/>
          <w:szCs w:val="24"/>
        </w:rPr>
      </w:pPr>
      <w:r>
        <w:rPr>
          <w:b/>
          <w:bCs/>
          <w:color w:val="000000"/>
          <w:sz w:val="24"/>
          <w:szCs w:val="24"/>
        </w:rPr>
        <w:t>3-REJA BO‘YICHA: O‘QUV USTAXONALARI VA LABORATORIYALARDA INTIZOM VA MEHNAT MUHOFAZASI</w:t>
      </w:r>
    </w:p>
    <w:p w14:paraId="214E8FB4">
      <w:pPr>
        <w:keepNext/>
        <w:spacing w:before="140" w:after="80"/>
        <w:rPr>
          <w:sz w:val="24"/>
          <w:szCs w:val="24"/>
        </w:rPr>
      </w:pPr>
      <w:r>
        <w:rPr>
          <w:b/>
          <w:bCs/>
          <w:color w:val="2E75B6"/>
          <w:sz w:val="24"/>
          <w:szCs w:val="24"/>
        </w:rPr>
        <w:t>Ta’lim muassasasida mehnat muhofazasi</w:t>
      </w:r>
    </w:p>
    <w:p w14:paraId="3DF33908">
      <w:pPr>
        <w:spacing w:before="0" w:after="100" w:line="276" w:lineRule="auto"/>
        <w:jc w:val="both"/>
        <w:rPr>
          <w:sz w:val="24"/>
          <w:szCs w:val="24"/>
        </w:rPr>
      </w:pPr>
      <w:r>
        <w:rPr>
          <w:sz w:val="24"/>
          <w:szCs w:val="24"/>
        </w:rPr>
        <w:t>O‘quvchilar uchun yuqoridagi majburiyatlar o‘quv jarayoniga moslashtiriladi: «ish beruvchi» o‘rnida texnikum ma’muriyati va o‘qituvchi, «xodim» o‘rnida o‘quvchi turadi. O‘quv ustaxonalari va laboratoriyalarida intizom mehnat muhofazasining asosi hisoblanadi.</w:t>
      </w:r>
    </w:p>
    <w:p w14:paraId="4D717E05">
      <w:pPr>
        <w:keepNext/>
        <w:spacing w:before="140" w:after="80"/>
        <w:rPr>
          <w:sz w:val="24"/>
          <w:szCs w:val="24"/>
        </w:rPr>
      </w:pPr>
      <w:r>
        <w:rPr>
          <w:b/>
          <w:bCs/>
          <w:color w:val="2E75B6"/>
          <w:sz w:val="24"/>
          <w:szCs w:val="24"/>
        </w:rPr>
        <w:t>O‘quvchining majburiyatlari</w:t>
      </w:r>
    </w:p>
    <w:p w14:paraId="01B64D8B">
      <w:pPr>
        <w:pStyle w:val="16"/>
        <w:numPr>
          <w:ilvl w:val="0"/>
          <w:numId w:val="74"/>
        </w:numPr>
        <w:spacing w:after="40" w:line="264" w:lineRule="auto"/>
        <w:jc w:val="both"/>
        <w:rPr>
          <w:sz w:val="24"/>
          <w:szCs w:val="24"/>
        </w:rPr>
      </w:pPr>
      <w:r>
        <w:rPr>
          <w:sz w:val="24"/>
          <w:szCs w:val="24"/>
        </w:rPr>
        <w:t>Belgilangan mehnat muhofazasi va texnika xavfsizligi qoidalariga rioya qilish.</w:t>
      </w:r>
    </w:p>
    <w:p w14:paraId="2BF53E20">
      <w:pPr>
        <w:pStyle w:val="16"/>
        <w:numPr>
          <w:ilvl w:val="0"/>
          <w:numId w:val="74"/>
        </w:numPr>
        <w:spacing w:after="40" w:line="264" w:lineRule="auto"/>
        <w:jc w:val="both"/>
        <w:rPr>
          <w:sz w:val="24"/>
          <w:szCs w:val="24"/>
        </w:rPr>
      </w:pPr>
      <w:r>
        <w:rPr>
          <w:sz w:val="24"/>
          <w:szCs w:val="24"/>
        </w:rPr>
        <w:t>Xavfsizlik vositalaridan to‘g‘ri foydalanish.</w:t>
      </w:r>
    </w:p>
    <w:p w14:paraId="514C7D40">
      <w:pPr>
        <w:pStyle w:val="16"/>
        <w:numPr>
          <w:ilvl w:val="0"/>
          <w:numId w:val="74"/>
        </w:numPr>
        <w:spacing w:after="40" w:line="264" w:lineRule="auto"/>
        <w:jc w:val="both"/>
        <w:rPr>
          <w:sz w:val="24"/>
          <w:szCs w:val="24"/>
        </w:rPr>
      </w:pPr>
      <w:r>
        <w:rPr>
          <w:sz w:val="24"/>
          <w:szCs w:val="24"/>
        </w:rPr>
        <w:t>O‘qituvchi ruxsatisiz jihozlarni yoqmaslik va ularning joyini o‘zgartirmaslik.</w:t>
      </w:r>
    </w:p>
    <w:p w14:paraId="783FDB4D">
      <w:pPr>
        <w:pStyle w:val="16"/>
        <w:numPr>
          <w:ilvl w:val="0"/>
          <w:numId w:val="74"/>
        </w:numPr>
        <w:spacing w:after="40" w:line="264" w:lineRule="auto"/>
        <w:jc w:val="both"/>
        <w:rPr>
          <w:sz w:val="24"/>
          <w:szCs w:val="24"/>
        </w:rPr>
      </w:pPr>
      <w:r>
        <w:rPr>
          <w:sz w:val="24"/>
          <w:szCs w:val="24"/>
        </w:rPr>
        <w:t>Har qanday baxtsiz hodisa yoki xavfli holat haqida zudlik bilan o‘qituvchi yoki guruh rahbariga xabar berish.</w:t>
      </w:r>
    </w:p>
    <w:p w14:paraId="0DF92F07">
      <w:pPr>
        <w:pStyle w:val="16"/>
        <w:numPr>
          <w:ilvl w:val="0"/>
          <w:numId w:val="74"/>
        </w:numPr>
        <w:spacing w:after="40" w:line="264" w:lineRule="auto"/>
        <w:jc w:val="both"/>
        <w:rPr>
          <w:sz w:val="24"/>
          <w:szCs w:val="24"/>
        </w:rPr>
      </w:pPr>
      <w:r>
        <w:rPr>
          <w:sz w:val="24"/>
          <w:szCs w:val="24"/>
        </w:rPr>
        <w:t>O‘quv jihozlari va mulkini ehtiyot qilish.</w:t>
      </w:r>
    </w:p>
    <w:p w14:paraId="7EFCB844">
      <w:pPr>
        <w:keepNext/>
        <w:spacing w:before="140" w:after="80"/>
        <w:rPr>
          <w:sz w:val="24"/>
          <w:szCs w:val="24"/>
        </w:rPr>
      </w:pPr>
      <w:r>
        <w:rPr>
          <w:b/>
          <w:bCs/>
          <w:color w:val="2E75B6"/>
          <w:sz w:val="24"/>
          <w:szCs w:val="24"/>
        </w:rPr>
        <w:t>Javobgarlik</w:t>
      </w:r>
    </w:p>
    <w:p w14:paraId="307E5CD3">
      <w:pPr>
        <w:spacing w:before="0" w:after="100" w:line="276" w:lineRule="auto"/>
        <w:jc w:val="both"/>
        <w:rPr>
          <w:sz w:val="24"/>
          <w:szCs w:val="24"/>
        </w:rPr>
      </w:pPr>
      <w:r>
        <w:rPr>
          <w:sz w:val="24"/>
          <w:szCs w:val="24"/>
        </w:rPr>
        <w:t>Mehnat muhofazasi qoidalarini buzganlik uchun aybdorlar intizomiy, ma’muriy, moddiy va og‘ir oqibatlarga olib kelgan hollarda jinoiy javobgarlikka tortilishi mumkin. O‘quvchilar uchun esa ichki tartib qoidalariga muvofiq intizomiy choralar qo‘llanadi. Eng muhimi — qoidaga rioya qilish jazodan qo‘rqib emas, o‘z va boshqalar hayotini asrash uchun bo‘lishi kerak.</w:t>
      </w:r>
    </w:p>
    <w:p w14:paraId="41CBD58A">
      <w:pPr>
        <w:keepNext/>
        <w:spacing w:before="300" w:after="80"/>
        <w:rPr>
          <w:sz w:val="24"/>
          <w:szCs w:val="24"/>
        </w:rPr>
      </w:pPr>
      <w:r>
        <w:rPr>
          <w:b/>
          <w:bCs/>
          <w:color w:val="1F3864"/>
          <w:sz w:val="24"/>
          <w:szCs w:val="24"/>
        </w:rPr>
        <w:t>1-ILOVA. O‘TGAN MAVZU BO‘YICHA SAVOLLAR</w:t>
      </w:r>
    </w:p>
    <w:p w14:paraId="73AFA18B">
      <w:pPr>
        <w:pStyle w:val="16"/>
        <w:numPr>
          <w:ilvl w:val="0"/>
          <w:numId w:val="75"/>
        </w:numPr>
        <w:spacing w:after="40" w:line="264" w:lineRule="auto"/>
        <w:jc w:val="both"/>
        <w:rPr>
          <w:sz w:val="24"/>
          <w:szCs w:val="24"/>
        </w:rPr>
      </w:pPr>
      <w:r>
        <w:rPr>
          <w:sz w:val="24"/>
          <w:szCs w:val="24"/>
        </w:rPr>
        <w:t>SHHVni saqlashda qanday talablarga rioya qilinadi?</w:t>
      </w:r>
    </w:p>
    <w:p w14:paraId="314DD3B3">
      <w:pPr>
        <w:pStyle w:val="16"/>
        <w:numPr>
          <w:ilvl w:val="0"/>
          <w:numId w:val="75"/>
        </w:numPr>
        <w:spacing w:after="40" w:line="264" w:lineRule="auto"/>
        <w:jc w:val="both"/>
        <w:rPr>
          <w:sz w:val="24"/>
          <w:szCs w:val="24"/>
        </w:rPr>
      </w:pPr>
      <w:r>
        <w:rPr>
          <w:sz w:val="24"/>
          <w:szCs w:val="24"/>
        </w:rPr>
        <w:t>Nima uchun rezina vositalarni quyosh nuri va moydan uzoqda saqlash kerak?</w:t>
      </w:r>
    </w:p>
    <w:p w14:paraId="7DCD3539">
      <w:pPr>
        <w:pStyle w:val="16"/>
        <w:numPr>
          <w:ilvl w:val="0"/>
          <w:numId w:val="75"/>
        </w:numPr>
        <w:spacing w:after="40" w:line="264" w:lineRule="auto"/>
        <w:jc w:val="both"/>
        <w:rPr>
          <w:sz w:val="24"/>
          <w:szCs w:val="24"/>
        </w:rPr>
      </w:pPr>
      <w:r>
        <w:rPr>
          <w:sz w:val="24"/>
          <w:szCs w:val="24"/>
        </w:rPr>
        <w:t>Dielektrik qo‘lqoplar qancha muddatda sinovdan o‘tkaziladi?</w:t>
      </w:r>
    </w:p>
    <w:p w14:paraId="639C10D9">
      <w:pPr>
        <w:keepNext/>
        <w:spacing w:before="240" w:after="80"/>
        <w:rPr>
          <w:sz w:val="24"/>
          <w:szCs w:val="24"/>
        </w:rPr>
      </w:pPr>
      <w:r>
        <w:rPr>
          <w:b/>
          <w:bCs/>
          <w:color w:val="1F3864"/>
          <w:sz w:val="24"/>
          <w:szCs w:val="24"/>
        </w:rPr>
        <w:t>2-ILOVA. BAHOLASH MEZONI</w:t>
      </w:r>
    </w:p>
    <w:tbl>
      <w:tblPr>
        <w:tblStyle w:val="9"/>
        <w:tblW w:w="9638" w:type="dxa"/>
        <w:tblInd w:w="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autofit"/>
        <w:tblCellMar>
          <w:top w:w="0" w:type="dxa"/>
          <w:left w:w="10" w:type="dxa"/>
          <w:bottom w:w="0" w:type="dxa"/>
          <w:right w:w="10" w:type="dxa"/>
        </w:tblCellMar>
      </w:tblPr>
      <w:tblGrid>
        <w:gridCol w:w="1800"/>
        <w:gridCol w:w="7838"/>
      </w:tblGrid>
      <w:tr w14:paraId="0B4A29DB">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rPr>
          <w:cantSplit/>
          <w:tblHeader/>
        </w:trPr>
        <w:tc>
          <w:tcPr>
            <w:tcW w:w="1800" w:type="dxa"/>
            <w:shd w:val="clear" w:color="auto" w:fill="D9E2F3"/>
            <w:tcMar>
              <w:top w:w="60" w:type="dxa"/>
              <w:left w:w="100" w:type="dxa"/>
              <w:bottom w:w="60" w:type="dxa"/>
              <w:right w:w="100" w:type="dxa"/>
            </w:tcMar>
            <w:vAlign w:val="center"/>
          </w:tcPr>
          <w:p w14:paraId="6DD306F1">
            <w:pPr>
              <w:spacing w:after="0"/>
              <w:jc w:val="center"/>
              <w:rPr>
                <w:sz w:val="24"/>
                <w:szCs w:val="24"/>
              </w:rPr>
            </w:pPr>
            <w:r>
              <w:rPr>
                <w:b/>
                <w:bCs/>
                <w:sz w:val="24"/>
                <w:szCs w:val="24"/>
              </w:rPr>
              <w:t>Baho</w:t>
            </w:r>
          </w:p>
        </w:tc>
        <w:tc>
          <w:tcPr>
            <w:tcW w:w="7838" w:type="dxa"/>
            <w:shd w:val="clear" w:color="auto" w:fill="D9E2F3"/>
            <w:tcMar>
              <w:top w:w="60" w:type="dxa"/>
              <w:left w:w="100" w:type="dxa"/>
              <w:bottom w:w="60" w:type="dxa"/>
              <w:right w:w="100" w:type="dxa"/>
            </w:tcMar>
            <w:vAlign w:val="center"/>
          </w:tcPr>
          <w:p w14:paraId="464249FA">
            <w:pPr>
              <w:spacing w:after="0"/>
              <w:jc w:val="center"/>
              <w:rPr>
                <w:sz w:val="24"/>
                <w:szCs w:val="24"/>
              </w:rPr>
            </w:pPr>
            <w:r>
              <w:rPr>
                <w:b/>
                <w:bCs/>
                <w:sz w:val="24"/>
                <w:szCs w:val="24"/>
              </w:rPr>
              <w:t>Mezon</w:t>
            </w:r>
          </w:p>
        </w:tc>
      </w:tr>
      <w:tr w14:paraId="590106C5">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rPr>
          <w:cantSplit/>
        </w:trPr>
        <w:tc>
          <w:tcPr>
            <w:tcW w:w="1800" w:type="dxa"/>
            <w:tcMar>
              <w:top w:w="60" w:type="dxa"/>
              <w:left w:w="100" w:type="dxa"/>
              <w:bottom w:w="60" w:type="dxa"/>
              <w:right w:w="100" w:type="dxa"/>
            </w:tcMar>
            <w:vAlign w:val="center"/>
          </w:tcPr>
          <w:p w14:paraId="024B4ED3">
            <w:pPr>
              <w:spacing w:after="0"/>
              <w:jc w:val="center"/>
              <w:rPr>
                <w:sz w:val="24"/>
                <w:szCs w:val="24"/>
              </w:rPr>
            </w:pPr>
            <w:r>
              <w:rPr>
                <w:b w:val="0"/>
                <w:bCs w:val="0"/>
                <w:sz w:val="24"/>
                <w:szCs w:val="24"/>
              </w:rPr>
              <w:t>5 (a’lo)</w:t>
            </w:r>
          </w:p>
        </w:tc>
        <w:tc>
          <w:tcPr>
            <w:tcW w:w="7838" w:type="dxa"/>
            <w:tcMar>
              <w:top w:w="60" w:type="dxa"/>
              <w:left w:w="100" w:type="dxa"/>
              <w:bottom w:w="60" w:type="dxa"/>
              <w:right w:w="100" w:type="dxa"/>
            </w:tcMar>
            <w:vAlign w:val="center"/>
          </w:tcPr>
          <w:p w14:paraId="3BAD41DD">
            <w:pPr>
              <w:spacing w:after="0"/>
              <w:jc w:val="left"/>
              <w:rPr>
                <w:sz w:val="24"/>
                <w:szCs w:val="24"/>
              </w:rPr>
            </w:pPr>
            <w:r>
              <w:rPr>
                <w:b w:val="0"/>
                <w:bCs w:val="0"/>
                <w:sz w:val="24"/>
                <w:szCs w:val="24"/>
              </w:rPr>
              <w:t>Savollarga to‘liq va asosli javob beradi, testlarning barchasini to‘g‘ri yechadi, guruh ishida faol</w:t>
            </w:r>
          </w:p>
        </w:tc>
      </w:tr>
      <w:tr w14:paraId="4554A346">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rPr>
          <w:cantSplit/>
        </w:trPr>
        <w:tc>
          <w:tcPr>
            <w:tcW w:w="1800" w:type="dxa"/>
            <w:tcMar>
              <w:top w:w="60" w:type="dxa"/>
              <w:left w:w="100" w:type="dxa"/>
              <w:bottom w:w="60" w:type="dxa"/>
              <w:right w:w="100" w:type="dxa"/>
            </w:tcMar>
            <w:vAlign w:val="center"/>
          </w:tcPr>
          <w:p w14:paraId="718FDD65">
            <w:pPr>
              <w:spacing w:after="0"/>
              <w:jc w:val="center"/>
              <w:rPr>
                <w:sz w:val="24"/>
                <w:szCs w:val="24"/>
              </w:rPr>
            </w:pPr>
            <w:r>
              <w:rPr>
                <w:b w:val="0"/>
                <w:bCs w:val="0"/>
                <w:sz w:val="24"/>
                <w:szCs w:val="24"/>
              </w:rPr>
              <w:t>4 (yaxshi)</w:t>
            </w:r>
          </w:p>
        </w:tc>
        <w:tc>
          <w:tcPr>
            <w:tcW w:w="7838" w:type="dxa"/>
            <w:tcMar>
              <w:top w:w="60" w:type="dxa"/>
              <w:left w:w="100" w:type="dxa"/>
              <w:bottom w:w="60" w:type="dxa"/>
              <w:right w:w="100" w:type="dxa"/>
            </w:tcMar>
            <w:vAlign w:val="center"/>
          </w:tcPr>
          <w:p w14:paraId="09EE8C9F">
            <w:pPr>
              <w:spacing w:after="0"/>
              <w:jc w:val="left"/>
              <w:rPr>
                <w:sz w:val="24"/>
                <w:szCs w:val="24"/>
              </w:rPr>
            </w:pPr>
            <w:r>
              <w:rPr>
                <w:b w:val="0"/>
                <w:bCs w:val="0"/>
                <w:sz w:val="24"/>
                <w:szCs w:val="24"/>
              </w:rPr>
              <w:t>Savollarga asosan to‘g‘ri javob beradi, testlarning ko‘pchiligini to‘g‘ri yechadi</w:t>
            </w:r>
          </w:p>
        </w:tc>
      </w:tr>
      <w:tr w14:paraId="2947CFF0">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rPr>
          <w:cantSplit/>
        </w:trPr>
        <w:tc>
          <w:tcPr>
            <w:tcW w:w="1800" w:type="dxa"/>
            <w:tcMar>
              <w:top w:w="60" w:type="dxa"/>
              <w:left w:w="100" w:type="dxa"/>
              <w:bottom w:w="60" w:type="dxa"/>
              <w:right w:w="100" w:type="dxa"/>
            </w:tcMar>
            <w:vAlign w:val="center"/>
          </w:tcPr>
          <w:p w14:paraId="5683867C">
            <w:pPr>
              <w:spacing w:after="0"/>
              <w:jc w:val="center"/>
              <w:rPr>
                <w:sz w:val="24"/>
                <w:szCs w:val="24"/>
              </w:rPr>
            </w:pPr>
            <w:r>
              <w:rPr>
                <w:b w:val="0"/>
                <w:bCs w:val="0"/>
                <w:sz w:val="24"/>
                <w:szCs w:val="24"/>
              </w:rPr>
              <w:t>3 (qoniqarli)</w:t>
            </w:r>
          </w:p>
        </w:tc>
        <w:tc>
          <w:tcPr>
            <w:tcW w:w="7838" w:type="dxa"/>
            <w:tcMar>
              <w:top w:w="60" w:type="dxa"/>
              <w:left w:w="100" w:type="dxa"/>
              <w:bottom w:w="60" w:type="dxa"/>
              <w:right w:w="100" w:type="dxa"/>
            </w:tcMar>
            <w:vAlign w:val="center"/>
          </w:tcPr>
          <w:p w14:paraId="14C065F5">
            <w:pPr>
              <w:spacing w:after="0"/>
              <w:jc w:val="left"/>
              <w:rPr>
                <w:sz w:val="24"/>
                <w:szCs w:val="24"/>
              </w:rPr>
            </w:pPr>
            <w:r>
              <w:rPr>
                <w:b w:val="0"/>
                <w:bCs w:val="0"/>
                <w:sz w:val="24"/>
                <w:szCs w:val="24"/>
              </w:rPr>
              <w:t>Savollarga qisman javob beradi, testlarning yarmini to‘g‘ri yechadi</w:t>
            </w:r>
          </w:p>
        </w:tc>
      </w:tr>
      <w:tr w14:paraId="31014053">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rPr>
          <w:cantSplit/>
        </w:trPr>
        <w:tc>
          <w:tcPr>
            <w:tcW w:w="1800" w:type="dxa"/>
            <w:tcMar>
              <w:top w:w="60" w:type="dxa"/>
              <w:left w:w="100" w:type="dxa"/>
              <w:bottom w:w="60" w:type="dxa"/>
              <w:right w:w="100" w:type="dxa"/>
            </w:tcMar>
            <w:vAlign w:val="center"/>
          </w:tcPr>
          <w:p w14:paraId="09496AB8">
            <w:pPr>
              <w:spacing w:after="0"/>
              <w:jc w:val="center"/>
              <w:rPr>
                <w:sz w:val="24"/>
                <w:szCs w:val="24"/>
              </w:rPr>
            </w:pPr>
            <w:r>
              <w:rPr>
                <w:b w:val="0"/>
                <w:bCs w:val="0"/>
                <w:sz w:val="24"/>
                <w:szCs w:val="24"/>
              </w:rPr>
              <w:t>2 (qoniqarsiz)</w:t>
            </w:r>
          </w:p>
        </w:tc>
        <w:tc>
          <w:tcPr>
            <w:tcW w:w="7838" w:type="dxa"/>
            <w:tcMar>
              <w:top w:w="60" w:type="dxa"/>
              <w:left w:w="100" w:type="dxa"/>
              <w:bottom w:w="60" w:type="dxa"/>
              <w:right w:w="100" w:type="dxa"/>
            </w:tcMar>
            <w:vAlign w:val="center"/>
          </w:tcPr>
          <w:p w14:paraId="50BCC426">
            <w:pPr>
              <w:spacing w:after="0"/>
              <w:jc w:val="left"/>
              <w:rPr>
                <w:sz w:val="24"/>
                <w:szCs w:val="24"/>
              </w:rPr>
            </w:pPr>
            <w:r>
              <w:rPr>
                <w:b w:val="0"/>
                <w:bCs w:val="0"/>
                <w:sz w:val="24"/>
                <w:szCs w:val="24"/>
              </w:rPr>
              <w:t>Mavzu bo‘yicha asosiy tushunchalarni bilmaydi</w:t>
            </w:r>
          </w:p>
        </w:tc>
      </w:tr>
    </w:tbl>
    <w:p w14:paraId="74B351E8">
      <w:pPr>
        <w:keepNext/>
        <w:spacing w:before="240" w:after="80"/>
        <w:rPr>
          <w:sz w:val="24"/>
          <w:szCs w:val="24"/>
        </w:rPr>
      </w:pPr>
      <w:r>
        <w:rPr>
          <w:b/>
          <w:bCs/>
          <w:color w:val="1F3864"/>
          <w:sz w:val="24"/>
          <w:szCs w:val="24"/>
        </w:rPr>
        <w:t>3-ILOVA. MUSTAHKAMLASH UCHUN SAVOLLAR</w:t>
      </w:r>
    </w:p>
    <w:p w14:paraId="38EA61F2">
      <w:pPr>
        <w:pStyle w:val="16"/>
        <w:numPr>
          <w:ilvl w:val="0"/>
          <w:numId w:val="76"/>
        </w:numPr>
        <w:spacing w:after="40" w:line="264" w:lineRule="auto"/>
        <w:jc w:val="both"/>
        <w:rPr>
          <w:sz w:val="24"/>
          <w:szCs w:val="24"/>
        </w:rPr>
      </w:pPr>
      <w:r>
        <w:rPr>
          <w:sz w:val="24"/>
          <w:szCs w:val="24"/>
        </w:rPr>
        <w:t>Mehnat muhofazasi nima va u qaysi hujjatlar bilan tartibga solinadi?</w:t>
      </w:r>
    </w:p>
    <w:p w14:paraId="14C80F90">
      <w:pPr>
        <w:pStyle w:val="16"/>
        <w:numPr>
          <w:ilvl w:val="0"/>
          <w:numId w:val="76"/>
        </w:numPr>
        <w:spacing w:after="40" w:line="264" w:lineRule="auto"/>
        <w:jc w:val="both"/>
        <w:rPr>
          <w:sz w:val="24"/>
          <w:szCs w:val="24"/>
        </w:rPr>
      </w:pPr>
      <w:r>
        <w:rPr>
          <w:sz w:val="24"/>
          <w:szCs w:val="24"/>
        </w:rPr>
        <w:t>Davlat siyosatining asosiy tamoyillarini ayting.</w:t>
      </w:r>
    </w:p>
    <w:p w14:paraId="0F57BBDC">
      <w:pPr>
        <w:pStyle w:val="16"/>
        <w:numPr>
          <w:ilvl w:val="0"/>
          <w:numId w:val="76"/>
        </w:numPr>
        <w:spacing w:after="40" w:line="264" w:lineRule="auto"/>
        <w:jc w:val="both"/>
        <w:rPr>
          <w:sz w:val="24"/>
          <w:szCs w:val="24"/>
        </w:rPr>
      </w:pPr>
      <w:r>
        <w:rPr>
          <w:sz w:val="24"/>
          <w:szCs w:val="24"/>
        </w:rPr>
        <w:t>Ish beruvchining mehnat muhofazasi bo‘yicha majburiyatlari qanday?</w:t>
      </w:r>
    </w:p>
    <w:p w14:paraId="421B5356">
      <w:pPr>
        <w:pStyle w:val="16"/>
        <w:numPr>
          <w:ilvl w:val="0"/>
          <w:numId w:val="76"/>
        </w:numPr>
        <w:spacing w:after="40" w:line="264" w:lineRule="auto"/>
        <w:jc w:val="both"/>
        <w:rPr>
          <w:sz w:val="24"/>
          <w:szCs w:val="24"/>
        </w:rPr>
      </w:pPr>
      <w:r>
        <w:rPr>
          <w:sz w:val="24"/>
          <w:szCs w:val="24"/>
        </w:rPr>
        <w:t>Xodim qanday hollarda ishni to‘xtatishga haqli?</w:t>
      </w:r>
    </w:p>
    <w:p w14:paraId="48E3978E">
      <w:pPr>
        <w:pStyle w:val="16"/>
        <w:numPr>
          <w:ilvl w:val="0"/>
          <w:numId w:val="76"/>
        </w:numPr>
        <w:spacing w:after="40" w:line="264" w:lineRule="auto"/>
        <w:jc w:val="both"/>
        <w:rPr>
          <w:sz w:val="24"/>
          <w:szCs w:val="24"/>
        </w:rPr>
      </w:pPr>
      <w:r>
        <w:rPr>
          <w:sz w:val="24"/>
          <w:szCs w:val="24"/>
        </w:rPr>
        <w:t>Talabaning mehnat xavfsizligi bo‘yicha asosiy majburiyatlari qanday?</w:t>
      </w:r>
    </w:p>
    <w:p w14:paraId="0E29AD59">
      <w:pPr>
        <w:keepNext/>
        <w:spacing w:before="160" w:after="80"/>
        <w:rPr>
          <w:sz w:val="24"/>
          <w:szCs w:val="24"/>
        </w:rPr>
      </w:pPr>
      <w:r>
        <w:rPr>
          <w:b/>
          <w:bCs/>
          <w:color w:val="2E75B6"/>
          <w:sz w:val="24"/>
          <w:szCs w:val="24"/>
        </w:rPr>
        <w:t>Test topshiriqlari</w:t>
      </w:r>
    </w:p>
    <w:p w14:paraId="576CC0B9">
      <w:pPr>
        <w:keepNext/>
        <w:spacing w:before="60" w:after="20"/>
        <w:rPr>
          <w:sz w:val="24"/>
          <w:szCs w:val="24"/>
        </w:rPr>
      </w:pPr>
      <w:r>
        <w:rPr>
          <w:b/>
          <w:bCs/>
          <w:sz w:val="24"/>
          <w:szCs w:val="24"/>
        </w:rPr>
        <w:t>1. Mehnat muhofazasining asosiy tamoyili:</w:t>
      </w:r>
    </w:p>
    <w:p w14:paraId="68BEB017">
      <w:pPr>
        <w:keepNext/>
        <w:spacing w:after="0"/>
        <w:ind w:left="567"/>
        <w:rPr>
          <w:sz w:val="24"/>
          <w:szCs w:val="24"/>
        </w:rPr>
      </w:pPr>
      <w:r>
        <w:rPr>
          <w:sz w:val="24"/>
          <w:szCs w:val="24"/>
        </w:rPr>
        <w:t>a) Ishlab chiqarish rejasi ustuvorligi</w:t>
      </w:r>
    </w:p>
    <w:p w14:paraId="184909A0">
      <w:pPr>
        <w:keepNext/>
        <w:spacing w:after="0"/>
        <w:ind w:left="567"/>
        <w:rPr>
          <w:sz w:val="24"/>
          <w:szCs w:val="24"/>
        </w:rPr>
      </w:pPr>
      <w:r>
        <w:rPr>
          <w:sz w:val="24"/>
          <w:szCs w:val="24"/>
        </w:rPr>
        <w:t>b) Xodim hayoti va salomatligining ustuvorligi</w:t>
      </w:r>
    </w:p>
    <w:p w14:paraId="35D0E7D4">
      <w:pPr>
        <w:keepNext/>
        <w:spacing w:after="0"/>
        <w:ind w:left="567"/>
        <w:rPr>
          <w:sz w:val="24"/>
          <w:szCs w:val="24"/>
        </w:rPr>
      </w:pPr>
      <w:r>
        <w:rPr>
          <w:sz w:val="24"/>
          <w:szCs w:val="24"/>
        </w:rPr>
        <w:t>c) Foydaning ustuvorligi</w:t>
      </w:r>
    </w:p>
    <w:p w14:paraId="05D6BF0B">
      <w:pPr>
        <w:keepNext w:val="0"/>
        <w:spacing w:after="60"/>
        <w:ind w:left="567"/>
        <w:rPr>
          <w:sz w:val="24"/>
          <w:szCs w:val="24"/>
        </w:rPr>
      </w:pPr>
      <w:r>
        <w:rPr>
          <w:sz w:val="24"/>
          <w:szCs w:val="24"/>
        </w:rPr>
        <w:t>d) Tezkorlik ustuvorligi</w:t>
      </w:r>
    </w:p>
    <w:p w14:paraId="5F44321D">
      <w:pPr>
        <w:keepNext/>
        <w:spacing w:before="60" w:after="20"/>
        <w:rPr>
          <w:sz w:val="24"/>
          <w:szCs w:val="24"/>
        </w:rPr>
      </w:pPr>
      <w:r>
        <w:rPr>
          <w:b/>
          <w:bCs/>
          <w:sz w:val="24"/>
          <w:szCs w:val="24"/>
        </w:rPr>
        <w:t>2. SHHV bilan xodimni kim ta’minlaydi?</w:t>
      </w:r>
    </w:p>
    <w:p w14:paraId="61A846C0">
      <w:pPr>
        <w:keepNext/>
        <w:spacing w:after="0"/>
        <w:ind w:left="567"/>
        <w:rPr>
          <w:sz w:val="24"/>
          <w:szCs w:val="24"/>
        </w:rPr>
      </w:pPr>
      <w:r>
        <w:rPr>
          <w:sz w:val="24"/>
          <w:szCs w:val="24"/>
        </w:rPr>
        <w:t>a) Xodimning o‘zi</w:t>
      </w:r>
    </w:p>
    <w:p w14:paraId="249054FB">
      <w:pPr>
        <w:keepNext/>
        <w:spacing w:after="0"/>
        <w:ind w:left="567"/>
        <w:rPr>
          <w:sz w:val="24"/>
          <w:szCs w:val="24"/>
        </w:rPr>
      </w:pPr>
      <w:r>
        <w:rPr>
          <w:sz w:val="24"/>
          <w:szCs w:val="24"/>
        </w:rPr>
        <w:t>b) Ish beruvchi, bepul</w:t>
      </w:r>
    </w:p>
    <w:p w14:paraId="1AB158DE">
      <w:pPr>
        <w:keepNext/>
        <w:spacing w:after="0"/>
        <w:ind w:left="567"/>
        <w:rPr>
          <w:sz w:val="24"/>
          <w:szCs w:val="24"/>
        </w:rPr>
      </w:pPr>
      <w:r>
        <w:rPr>
          <w:sz w:val="24"/>
          <w:szCs w:val="24"/>
        </w:rPr>
        <w:t>c) Kasaba uyushmasi, pullik</w:t>
      </w:r>
    </w:p>
    <w:p w14:paraId="716EB21E">
      <w:pPr>
        <w:keepNext w:val="0"/>
        <w:spacing w:after="60"/>
        <w:ind w:left="567"/>
        <w:rPr>
          <w:sz w:val="24"/>
          <w:szCs w:val="24"/>
        </w:rPr>
      </w:pPr>
      <w:r>
        <w:rPr>
          <w:sz w:val="24"/>
          <w:szCs w:val="24"/>
        </w:rPr>
        <w:t>d) Hech kim</w:t>
      </w:r>
    </w:p>
    <w:p w14:paraId="18510443">
      <w:pPr>
        <w:keepNext/>
        <w:spacing w:before="60" w:after="20"/>
        <w:rPr>
          <w:sz w:val="24"/>
          <w:szCs w:val="24"/>
        </w:rPr>
      </w:pPr>
      <w:r>
        <w:rPr>
          <w:b/>
          <w:bCs/>
          <w:sz w:val="24"/>
          <w:szCs w:val="24"/>
        </w:rPr>
        <w:t>3. Baxtsiz hodisa haqida xodim nima qilishi kerak?</w:t>
      </w:r>
    </w:p>
    <w:p w14:paraId="4AE9E728">
      <w:pPr>
        <w:keepNext/>
        <w:spacing w:after="0"/>
        <w:ind w:left="567"/>
        <w:rPr>
          <w:sz w:val="24"/>
          <w:szCs w:val="24"/>
        </w:rPr>
      </w:pPr>
      <w:r>
        <w:rPr>
          <w:sz w:val="24"/>
          <w:szCs w:val="24"/>
        </w:rPr>
        <w:t>a) Yashirishi</w:t>
      </w:r>
    </w:p>
    <w:p w14:paraId="0506DC17">
      <w:pPr>
        <w:keepNext/>
        <w:spacing w:after="0"/>
        <w:ind w:left="567"/>
        <w:rPr>
          <w:sz w:val="24"/>
          <w:szCs w:val="24"/>
        </w:rPr>
      </w:pPr>
      <w:r>
        <w:rPr>
          <w:sz w:val="24"/>
          <w:szCs w:val="24"/>
        </w:rPr>
        <w:t>b) Ertasi kuni aytishi</w:t>
      </w:r>
    </w:p>
    <w:p w14:paraId="7AEAD04C">
      <w:pPr>
        <w:keepNext/>
        <w:spacing w:after="0"/>
        <w:ind w:left="567"/>
        <w:rPr>
          <w:sz w:val="24"/>
          <w:szCs w:val="24"/>
        </w:rPr>
      </w:pPr>
      <w:r>
        <w:rPr>
          <w:sz w:val="24"/>
          <w:szCs w:val="24"/>
        </w:rPr>
        <w:t>c) Zudlik bilan rahbarga xabar berishi</w:t>
      </w:r>
    </w:p>
    <w:p w14:paraId="4564D499">
      <w:pPr>
        <w:keepNext w:val="0"/>
        <w:spacing w:after="60"/>
        <w:ind w:left="567"/>
        <w:rPr>
          <w:sz w:val="24"/>
          <w:szCs w:val="24"/>
        </w:rPr>
      </w:pPr>
      <w:r>
        <w:rPr>
          <w:sz w:val="24"/>
          <w:szCs w:val="24"/>
        </w:rPr>
        <w:t>d) Faqat oilasiga aytishi</w:t>
      </w:r>
    </w:p>
    <w:p w14:paraId="3C99FDDC">
      <w:pPr>
        <w:keepNext/>
        <w:spacing w:before="240" w:after="80"/>
        <w:rPr>
          <w:sz w:val="24"/>
          <w:szCs w:val="24"/>
        </w:rPr>
      </w:pPr>
      <w:r>
        <w:rPr>
          <w:b/>
          <w:bCs/>
          <w:color w:val="1F3864"/>
          <w:sz w:val="24"/>
          <w:szCs w:val="24"/>
        </w:rPr>
        <w:t>MUSTAQIL TA’LIM UCHUN TOPSHIRIQ VA ADABIYOTLAR</w:t>
      </w:r>
    </w:p>
    <w:p w14:paraId="7F59F76B">
      <w:pPr>
        <w:spacing w:before="0" w:after="100" w:line="276" w:lineRule="auto"/>
        <w:jc w:val="both"/>
        <w:rPr>
          <w:sz w:val="24"/>
          <w:szCs w:val="24"/>
        </w:rPr>
      </w:pPr>
      <w:r>
        <w:rPr>
          <w:b/>
          <w:bCs/>
          <w:sz w:val="24"/>
          <w:szCs w:val="24"/>
        </w:rPr>
        <w:t>Topshiriq 1:</w:t>
      </w:r>
      <w:r>
        <w:rPr>
          <w:sz w:val="24"/>
          <w:szCs w:val="24"/>
        </w:rPr>
        <w:t xml:space="preserve"> «Talabaning mehnat muhofazasi bo‘yicha huquq va majburiyatlari» mavzusida 1 betlik eslatma tayyorlang (5 ta huquq va 5 ta majburiyat).</w:t>
      </w:r>
    </w:p>
    <w:p w14:paraId="5ABE28DE">
      <w:pPr>
        <w:spacing w:before="0" w:after="100" w:line="276" w:lineRule="auto"/>
        <w:jc w:val="both"/>
        <w:rPr>
          <w:sz w:val="24"/>
          <w:szCs w:val="24"/>
        </w:rPr>
      </w:pPr>
      <w:r>
        <w:rPr>
          <w:b/>
          <w:bCs/>
          <w:sz w:val="24"/>
          <w:szCs w:val="24"/>
        </w:rPr>
        <w:t>Topshiriq 2:</w:t>
      </w:r>
      <w:r>
        <w:rPr>
          <w:sz w:val="24"/>
          <w:szCs w:val="24"/>
        </w:rPr>
        <w:t xml:space="preserve"> lex.uz saytidan «Mehnatni muhofaza qilish to‘g‘risida»gi Qonunni topib, xodim huquqlariga oid moddalardan qisqa konspekt tayyorlash.</w:t>
      </w:r>
    </w:p>
    <w:p w14:paraId="24A31B3D">
      <w:pPr>
        <w:keepNext/>
        <w:spacing w:before="0" w:after="40" w:line="276" w:lineRule="auto"/>
        <w:jc w:val="both"/>
        <w:rPr>
          <w:sz w:val="24"/>
          <w:szCs w:val="24"/>
        </w:rPr>
      </w:pPr>
      <w:r>
        <w:rPr>
          <w:b/>
          <w:bCs/>
          <w:sz w:val="24"/>
          <w:szCs w:val="24"/>
        </w:rPr>
        <w:t>Adabiyotlar:</w:t>
      </w:r>
    </w:p>
    <w:p w14:paraId="0F05F3A4">
      <w:pPr>
        <w:pStyle w:val="16"/>
        <w:numPr>
          <w:ilvl w:val="0"/>
          <w:numId w:val="77"/>
        </w:numPr>
        <w:spacing w:after="40" w:line="264" w:lineRule="auto"/>
        <w:jc w:val="both"/>
        <w:rPr>
          <w:sz w:val="24"/>
          <w:szCs w:val="24"/>
        </w:rPr>
      </w:pPr>
      <w:r>
        <w:rPr>
          <w:sz w:val="24"/>
          <w:szCs w:val="24"/>
        </w:rPr>
        <w:t>O‘zbekiston Respublikasining Mehnat kodeksi. — www.lex.uz</w:t>
      </w:r>
    </w:p>
    <w:p w14:paraId="7E8D49AF">
      <w:pPr>
        <w:pStyle w:val="16"/>
        <w:numPr>
          <w:ilvl w:val="0"/>
          <w:numId w:val="77"/>
        </w:numPr>
        <w:spacing w:after="40" w:line="264" w:lineRule="auto"/>
        <w:jc w:val="both"/>
        <w:rPr>
          <w:sz w:val="24"/>
          <w:szCs w:val="24"/>
        </w:rPr>
      </w:pPr>
      <w:r>
        <w:rPr>
          <w:sz w:val="24"/>
          <w:szCs w:val="24"/>
        </w:rPr>
        <w:t>O‘zbekiston Respublikasining «Mehnatni muhofaza qilish to‘g‘risida»gi Qonuni (yangi tahrir). — www.lex.uz</w:t>
      </w:r>
    </w:p>
    <w:p w14:paraId="5751B648">
      <w:pPr>
        <w:pStyle w:val="16"/>
        <w:numPr>
          <w:ilvl w:val="0"/>
          <w:numId w:val="77"/>
        </w:numPr>
        <w:spacing w:after="40" w:line="264" w:lineRule="auto"/>
        <w:jc w:val="both"/>
        <w:rPr>
          <w:sz w:val="24"/>
          <w:szCs w:val="24"/>
        </w:rPr>
      </w:pPr>
      <w:r>
        <w:rPr>
          <w:sz w:val="24"/>
          <w:szCs w:val="24"/>
        </w:rPr>
        <w:t>Yo‘ldoshev O‘. Mehnat muhofazasi va texnika xavfsizligi. O‘quv qo‘llanma.</w:t>
      </w:r>
    </w:p>
    <w:p w14:paraId="393D2149">
      <w:pPr>
        <w:pStyle w:val="16"/>
        <w:numPr>
          <w:ilvl w:val="0"/>
          <w:numId w:val="77"/>
        </w:numPr>
        <w:spacing w:after="40" w:line="264" w:lineRule="auto"/>
        <w:jc w:val="both"/>
        <w:rPr>
          <w:sz w:val="24"/>
          <w:szCs w:val="24"/>
        </w:rPr>
      </w:pPr>
      <w:r>
        <w:rPr>
          <w:sz w:val="24"/>
          <w:szCs w:val="24"/>
        </w:rPr>
        <w:t>Narziyev Sh.M., Mudarisova R.X., Gaibnazarov S.B. Sohalar mehnat muhofazasi. O‘quv qo‘llanma.</w:t>
      </w:r>
    </w:p>
    <w:p w14:paraId="3104239C">
      <w:pPr>
        <w:pStyle w:val="16"/>
        <w:numPr>
          <w:ilvl w:val="0"/>
          <w:numId w:val="77"/>
        </w:numPr>
        <w:spacing w:after="40" w:line="264" w:lineRule="auto"/>
        <w:jc w:val="both"/>
        <w:rPr>
          <w:sz w:val="24"/>
          <w:szCs w:val="24"/>
        </w:rPr>
      </w:pPr>
      <w:r>
        <w:rPr>
          <w:sz w:val="24"/>
          <w:szCs w:val="24"/>
        </w:rPr>
        <w:t>Internet manbalari: www.lex.uz, www.ziyonet.uz, www.fvv.uz</w:t>
      </w:r>
    </w:p>
    <w:p w14:paraId="4419DF0A">
      <w:pPr>
        <w:pStyle w:val="2"/>
        <w:keepNext/>
        <w:pageBreakBefore/>
        <w:spacing w:before="0" w:after="80"/>
      </w:pPr>
      <w:r>
        <w:rPr>
          <w:b/>
          <w:bCs/>
          <w:color w:val="1F3864"/>
          <w:sz w:val="28"/>
          <w:szCs w:val="28"/>
        </w:rPr>
        <w:t>Mavzu: Nazariy. Mehnat xavfsizligini ta’minlash va baxtsiz hodisalarning oldini olish</w:t>
      </w:r>
    </w:p>
    <w:p w14:paraId="037D7EB2">
      <w:pPr>
        <w:spacing w:before="0" w:after="160" w:line="276" w:lineRule="auto"/>
        <w:jc w:val="both"/>
      </w:pPr>
      <w:r>
        <w:rPr>
          <w:i/>
          <w:iCs/>
          <w:color w:val="404040"/>
        </w:rPr>
        <w:t>Pedagogik mahorat va dars samaradorligini oshirish bo‘yicha o‘quv-uslubiy hujjat</w:t>
      </w:r>
    </w:p>
    <w:p w14:paraId="0957D0D7">
      <w:pPr>
        <w:keepNext/>
        <w:spacing w:before="0" w:after="80"/>
        <w:jc w:val="center"/>
      </w:pPr>
      <w:r>
        <w:rPr>
          <w:b/>
          <w:bCs/>
          <w:color w:val="1F3864"/>
          <w:sz w:val="26"/>
          <w:szCs w:val="26"/>
        </w:rPr>
        <w:t>O‘quv mashg‘ulotining ta’lim texnologiyasi modeli</w:t>
      </w:r>
    </w:p>
    <w:tbl>
      <w:tblPr>
        <w:tblStyle w:val="9"/>
        <w:tblW w:w="9638" w:type="dxa"/>
        <w:tblInd w:w="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autofit"/>
        <w:tblCellMar>
          <w:top w:w="0" w:type="dxa"/>
          <w:left w:w="10" w:type="dxa"/>
          <w:bottom w:w="0" w:type="dxa"/>
          <w:right w:w="10" w:type="dxa"/>
        </w:tblCellMar>
      </w:tblPr>
      <w:tblGrid>
        <w:gridCol w:w="2500"/>
        <w:gridCol w:w="7138"/>
      </w:tblGrid>
      <w:tr w14:paraId="0FDD5AAC">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rPr>
          <w:tblHeader/>
        </w:trPr>
        <w:tc>
          <w:tcPr>
            <w:tcW w:w="2500" w:type="dxa"/>
            <w:shd w:val="clear" w:color="auto" w:fill="D9E2F3"/>
            <w:tcMar>
              <w:top w:w="60" w:type="dxa"/>
              <w:left w:w="100" w:type="dxa"/>
              <w:bottom w:w="60" w:type="dxa"/>
              <w:right w:w="100" w:type="dxa"/>
            </w:tcMar>
            <w:vAlign w:val="center"/>
          </w:tcPr>
          <w:p w14:paraId="045A0E5D">
            <w:pPr>
              <w:spacing w:after="0"/>
              <w:jc w:val="center"/>
            </w:pPr>
            <w:r>
              <w:rPr>
                <w:b/>
                <w:bCs/>
                <w:sz w:val="24"/>
                <w:szCs w:val="24"/>
              </w:rPr>
              <w:t>Ko‘rsatkich parametrlari</w:t>
            </w:r>
          </w:p>
        </w:tc>
        <w:tc>
          <w:tcPr>
            <w:tcW w:w="7138" w:type="dxa"/>
            <w:shd w:val="clear" w:color="auto" w:fill="D9E2F3"/>
            <w:tcMar>
              <w:top w:w="60" w:type="dxa"/>
              <w:left w:w="100" w:type="dxa"/>
              <w:bottom w:w="60" w:type="dxa"/>
              <w:right w:w="100" w:type="dxa"/>
            </w:tcMar>
            <w:vAlign w:val="center"/>
          </w:tcPr>
          <w:p w14:paraId="0F2DD3B0">
            <w:pPr>
              <w:spacing w:after="0"/>
              <w:jc w:val="center"/>
            </w:pPr>
            <w:r>
              <w:rPr>
                <w:b/>
                <w:bCs/>
                <w:sz w:val="24"/>
                <w:szCs w:val="24"/>
              </w:rPr>
              <w:t>Tavsifi va mazmuni</w:t>
            </w:r>
          </w:p>
        </w:tc>
      </w:tr>
      <w:tr w14:paraId="007D2797">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rPr>
          <w:cantSplit/>
        </w:trPr>
        <w:tc>
          <w:tcPr>
            <w:tcW w:w="2500" w:type="dxa"/>
            <w:tcMar>
              <w:top w:w="60" w:type="dxa"/>
              <w:left w:w="100" w:type="dxa"/>
              <w:bottom w:w="60" w:type="dxa"/>
              <w:right w:w="100" w:type="dxa"/>
            </w:tcMar>
            <w:vAlign w:val="top"/>
          </w:tcPr>
          <w:p w14:paraId="6B7BB24F">
            <w:pPr>
              <w:spacing w:after="0"/>
              <w:jc w:val="left"/>
            </w:pPr>
            <w:r>
              <w:rPr>
                <w:b/>
                <w:bCs/>
                <w:sz w:val="24"/>
                <w:szCs w:val="24"/>
              </w:rPr>
              <w:t>Mashg‘ulot vaqti va o‘quvchilar soni</w:t>
            </w:r>
          </w:p>
        </w:tc>
        <w:tc>
          <w:tcPr>
            <w:tcW w:w="7138" w:type="dxa"/>
            <w:tcMar>
              <w:top w:w="60" w:type="dxa"/>
              <w:left w:w="100" w:type="dxa"/>
              <w:bottom w:w="60" w:type="dxa"/>
              <w:right w:w="100" w:type="dxa"/>
            </w:tcMar>
            <w:vAlign w:val="top"/>
          </w:tcPr>
          <w:p w14:paraId="2ECBB944">
            <w:pPr>
              <w:spacing w:after="30"/>
              <w:jc w:val="left"/>
            </w:pPr>
            <w:r>
              <w:rPr>
                <w:sz w:val="24"/>
                <w:szCs w:val="24"/>
              </w:rPr>
              <w:t xml:space="preserve">Mashg‘ulot vaqti: </w:t>
            </w:r>
            <w:r>
              <w:rPr>
                <w:b/>
                <w:bCs/>
                <w:sz w:val="24"/>
                <w:szCs w:val="24"/>
              </w:rPr>
              <w:t>80 daqiqa</w:t>
            </w:r>
            <w:r>
              <w:rPr>
                <w:sz w:val="24"/>
                <w:szCs w:val="24"/>
              </w:rPr>
              <w:t xml:space="preserve">   |   O‘quvchilar soni: </w:t>
            </w:r>
            <w:r>
              <w:rPr>
                <w:b/>
                <w:bCs/>
                <w:sz w:val="24"/>
                <w:szCs w:val="24"/>
              </w:rPr>
              <w:t>26–30 gacha</w:t>
            </w:r>
          </w:p>
        </w:tc>
      </w:tr>
      <w:tr w14:paraId="100D6B88">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rPr>
          <w:cantSplit/>
        </w:trPr>
        <w:tc>
          <w:tcPr>
            <w:tcW w:w="2500" w:type="dxa"/>
            <w:tcMar>
              <w:top w:w="60" w:type="dxa"/>
              <w:left w:w="100" w:type="dxa"/>
              <w:bottom w:w="60" w:type="dxa"/>
              <w:right w:w="100" w:type="dxa"/>
            </w:tcMar>
            <w:vAlign w:val="top"/>
          </w:tcPr>
          <w:p w14:paraId="5107332D">
            <w:pPr>
              <w:spacing w:after="0"/>
              <w:jc w:val="left"/>
            </w:pPr>
            <w:r>
              <w:rPr>
                <w:b/>
                <w:bCs/>
                <w:sz w:val="24"/>
                <w:szCs w:val="24"/>
              </w:rPr>
              <w:t>Mashg‘ulot shakli va turi</w:t>
            </w:r>
          </w:p>
        </w:tc>
        <w:tc>
          <w:tcPr>
            <w:tcW w:w="7138" w:type="dxa"/>
            <w:tcMar>
              <w:top w:w="60" w:type="dxa"/>
              <w:left w:w="100" w:type="dxa"/>
              <w:bottom w:w="60" w:type="dxa"/>
              <w:right w:w="100" w:type="dxa"/>
            </w:tcMar>
            <w:vAlign w:val="top"/>
          </w:tcPr>
          <w:p w14:paraId="04573CA2">
            <w:pPr>
              <w:spacing w:after="30"/>
              <w:jc w:val="left"/>
            </w:pPr>
            <w:r>
              <w:rPr>
                <w:sz w:val="24"/>
                <w:szCs w:val="24"/>
              </w:rPr>
              <w:t>Nazariy — yangi bilimlarni egallash bo‘yicha o‘quv mashg‘uloti</w:t>
            </w:r>
          </w:p>
        </w:tc>
      </w:tr>
      <w:tr w14:paraId="496F1477">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rPr>
          <w:cantSplit/>
        </w:trPr>
        <w:tc>
          <w:tcPr>
            <w:tcW w:w="2500" w:type="dxa"/>
            <w:tcMar>
              <w:top w:w="60" w:type="dxa"/>
              <w:left w:w="100" w:type="dxa"/>
              <w:bottom w:w="60" w:type="dxa"/>
              <w:right w:w="100" w:type="dxa"/>
            </w:tcMar>
            <w:vAlign w:val="top"/>
          </w:tcPr>
          <w:p w14:paraId="086DA426">
            <w:pPr>
              <w:spacing w:after="0"/>
              <w:jc w:val="left"/>
            </w:pPr>
            <w:r>
              <w:rPr>
                <w:b/>
                <w:bCs/>
                <w:sz w:val="24"/>
                <w:szCs w:val="24"/>
              </w:rPr>
              <w:t>O‘quv mashg‘ulot rejasi</w:t>
            </w:r>
          </w:p>
        </w:tc>
        <w:tc>
          <w:tcPr>
            <w:tcW w:w="7138" w:type="dxa"/>
            <w:tcMar>
              <w:top w:w="60" w:type="dxa"/>
              <w:left w:w="100" w:type="dxa"/>
              <w:bottom w:w="60" w:type="dxa"/>
              <w:right w:w="100" w:type="dxa"/>
            </w:tcMar>
            <w:vAlign w:val="top"/>
          </w:tcPr>
          <w:p w14:paraId="0907AE17">
            <w:pPr>
              <w:spacing w:after="30"/>
              <w:jc w:val="left"/>
            </w:pPr>
            <w:r>
              <w:rPr>
                <w:sz w:val="24"/>
                <w:szCs w:val="24"/>
              </w:rPr>
              <w:t>1. Baxtsiz hodisalarning kelib chiqish sabablari (texnik, tashkiliy, shaxsiy).</w:t>
            </w:r>
          </w:p>
          <w:p w14:paraId="492E3712">
            <w:pPr>
              <w:spacing w:after="30"/>
              <w:jc w:val="left"/>
            </w:pPr>
            <w:r>
              <w:rPr>
                <w:sz w:val="24"/>
                <w:szCs w:val="24"/>
              </w:rPr>
              <w:t>2. Baxtsiz hodisalarni tekshirish va hisobga olish tartibi.</w:t>
            </w:r>
          </w:p>
          <w:p w14:paraId="174CBEBE">
            <w:pPr>
              <w:spacing w:after="30"/>
              <w:jc w:val="left"/>
            </w:pPr>
            <w:r>
              <w:rPr>
                <w:sz w:val="24"/>
                <w:szCs w:val="24"/>
              </w:rPr>
              <w:t>3. Oldini olish bo‘yicha profilaktik tadbirlar.</w:t>
            </w:r>
          </w:p>
        </w:tc>
      </w:tr>
      <w:tr w14:paraId="59E740F5">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rPr>
          <w:cantSplit/>
        </w:trPr>
        <w:tc>
          <w:tcPr>
            <w:tcW w:w="2500" w:type="dxa"/>
            <w:tcMar>
              <w:top w:w="60" w:type="dxa"/>
              <w:left w:w="100" w:type="dxa"/>
              <w:bottom w:w="60" w:type="dxa"/>
              <w:right w:w="100" w:type="dxa"/>
            </w:tcMar>
            <w:vAlign w:val="top"/>
          </w:tcPr>
          <w:p w14:paraId="15F1E9D9">
            <w:pPr>
              <w:spacing w:after="0"/>
              <w:jc w:val="left"/>
            </w:pPr>
            <w:r>
              <w:rPr>
                <w:b/>
                <w:bCs/>
                <w:sz w:val="24"/>
                <w:szCs w:val="24"/>
              </w:rPr>
              <w:t>O‘quv mashg‘ulotining maqsadi</w:t>
            </w:r>
          </w:p>
        </w:tc>
        <w:tc>
          <w:tcPr>
            <w:tcW w:w="7138" w:type="dxa"/>
            <w:tcMar>
              <w:top w:w="60" w:type="dxa"/>
              <w:left w:w="100" w:type="dxa"/>
              <w:bottom w:w="60" w:type="dxa"/>
              <w:right w:w="100" w:type="dxa"/>
            </w:tcMar>
            <w:vAlign w:val="top"/>
          </w:tcPr>
          <w:p w14:paraId="0AA2417A">
            <w:pPr>
              <w:spacing w:after="30"/>
              <w:jc w:val="left"/>
            </w:pPr>
            <w:r>
              <w:rPr>
                <w:sz w:val="24"/>
                <w:szCs w:val="24"/>
              </w:rPr>
              <w:t>O‘quvchilarga baxtsiz hodisalarning kelib chiqish sabablari, ularni tekshirish va hisobga olish tartibi hamda oldini olish bo‘yicha profilaktik tadbirlar yuzasidan bilim va ko‘nikmalar berish.</w:t>
            </w:r>
          </w:p>
        </w:tc>
      </w:tr>
      <w:tr w14:paraId="1340AA7F">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rPr>
          <w:cantSplit/>
        </w:trPr>
        <w:tc>
          <w:tcPr>
            <w:tcW w:w="2500" w:type="dxa"/>
            <w:tcMar>
              <w:top w:w="60" w:type="dxa"/>
              <w:left w:w="100" w:type="dxa"/>
              <w:bottom w:w="60" w:type="dxa"/>
              <w:right w:w="100" w:type="dxa"/>
            </w:tcMar>
            <w:vAlign w:val="top"/>
          </w:tcPr>
          <w:p w14:paraId="22DCAC7F">
            <w:pPr>
              <w:spacing w:after="0"/>
              <w:jc w:val="left"/>
            </w:pPr>
            <w:r>
              <w:rPr>
                <w:b/>
                <w:bCs/>
                <w:sz w:val="24"/>
                <w:szCs w:val="24"/>
              </w:rPr>
              <w:t>Mashg‘ulotdan kutilayotgan natijalar</w:t>
            </w:r>
          </w:p>
        </w:tc>
        <w:tc>
          <w:tcPr>
            <w:tcW w:w="7138" w:type="dxa"/>
            <w:tcMar>
              <w:top w:w="60" w:type="dxa"/>
              <w:left w:w="100" w:type="dxa"/>
              <w:bottom w:w="60" w:type="dxa"/>
              <w:right w:w="100" w:type="dxa"/>
            </w:tcMar>
            <w:vAlign w:val="top"/>
          </w:tcPr>
          <w:p w14:paraId="114D22FA">
            <w:pPr>
              <w:spacing w:after="30"/>
              <w:jc w:val="left"/>
            </w:pPr>
            <w:r>
              <w:rPr>
                <w:sz w:val="24"/>
                <w:szCs w:val="24"/>
              </w:rPr>
              <w:t>Baxtsiz hodisa sabablarini tahlil qila oladilar, tekshirish tartibini biladilar va profilaktik choralarni taklif etadilar.</w:t>
            </w:r>
          </w:p>
        </w:tc>
      </w:tr>
      <w:tr w14:paraId="4033CF99">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rPr>
          <w:cantSplit/>
        </w:trPr>
        <w:tc>
          <w:tcPr>
            <w:tcW w:w="2500" w:type="dxa"/>
            <w:tcMar>
              <w:top w:w="60" w:type="dxa"/>
              <w:left w:w="100" w:type="dxa"/>
              <w:bottom w:w="60" w:type="dxa"/>
              <w:right w:w="100" w:type="dxa"/>
            </w:tcMar>
            <w:vAlign w:val="top"/>
          </w:tcPr>
          <w:p w14:paraId="4739B02E">
            <w:pPr>
              <w:spacing w:after="0"/>
              <w:jc w:val="left"/>
            </w:pPr>
            <w:r>
              <w:rPr>
                <w:b/>
                <w:bCs/>
                <w:sz w:val="24"/>
                <w:szCs w:val="24"/>
              </w:rPr>
              <w:t>Pedagogik vazifalar va natijalar</w:t>
            </w:r>
          </w:p>
        </w:tc>
        <w:tc>
          <w:tcPr>
            <w:tcW w:w="7138" w:type="dxa"/>
            <w:tcMar>
              <w:top w:w="60" w:type="dxa"/>
              <w:left w:w="100" w:type="dxa"/>
              <w:bottom w:w="60" w:type="dxa"/>
              <w:right w:w="100" w:type="dxa"/>
            </w:tcMar>
            <w:vAlign w:val="top"/>
          </w:tcPr>
          <w:p w14:paraId="7F75A0A5">
            <w:pPr>
              <w:spacing w:after="30"/>
              <w:jc w:val="left"/>
            </w:pPr>
            <w:r>
              <w:rPr>
                <w:b/>
                <w:bCs/>
                <w:sz w:val="24"/>
                <w:szCs w:val="24"/>
              </w:rPr>
              <w:t>Pedagogik vazifalar:</w:t>
            </w:r>
          </w:p>
          <w:p w14:paraId="31B8755D">
            <w:pPr>
              <w:spacing w:after="30"/>
              <w:jc w:val="left"/>
            </w:pPr>
            <w:r>
              <w:rPr>
                <w:sz w:val="24"/>
                <w:szCs w:val="24"/>
              </w:rPr>
              <w:t>1. Baxtsiz hodisa va kasb kasalligi tushunchalari haqida tushuncha shakllantirish;</w:t>
            </w:r>
          </w:p>
          <w:p w14:paraId="6E3E11BC">
            <w:pPr>
              <w:spacing w:after="30"/>
              <w:jc w:val="left"/>
            </w:pPr>
            <w:r>
              <w:rPr>
                <w:sz w:val="24"/>
                <w:szCs w:val="24"/>
              </w:rPr>
              <w:t>2. Baxtsiz hodisalar sabablari va tekshirish tartibi bilan tanishtirish;</w:t>
            </w:r>
          </w:p>
          <w:p w14:paraId="4243CBF5">
            <w:pPr>
              <w:spacing w:after="30"/>
              <w:jc w:val="left"/>
            </w:pPr>
            <w:r>
              <w:rPr>
                <w:sz w:val="24"/>
                <w:szCs w:val="24"/>
              </w:rPr>
              <w:t>3. Profilaktik tadbirlarni rejalashtirish ko‘nikmasini shakllantirish.</w:t>
            </w:r>
          </w:p>
          <w:p w14:paraId="3727BE2D">
            <w:pPr>
              <w:spacing w:after="30"/>
              <w:jc w:val="left"/>
            </w:pPr>
            <w:r>
              <w:rPr>
                <w:b/>
                <w:bCs/>
                <w:sz w:val="24"/>
                <w:szCs w:val="24"/>
              </w:rPr>
              <w:t>O‘quv faoliyati natijalari:</w:t>
            </w:r>
          </w:p>
          <w:p w14:paraId="744CCF26">
            <w:pPr>
              <w:spacing w:after="30"/>
              <w:jc w:val="left"/>
            </w:pPr>
            <w:r>
              <w:rPr>
                <w:sz w:val="24"/>
                <w:szCs w:val="24"/>
              </w:rPr>
              <w:t>1. Baxtsiz hodisalar sabablarini guruhlarga ajratadilar;</w:t>
            </w:r>
          </w:p>
          <w:p w14:paraId="43D9EF6B">
            <w:pPr>
              <w:spacing w:after="30"/>
              <w:jc w:val="left"/>
            </w:pPr>
            <w:r>
              <w:rPr>
                <w:sz w:val="24"/>
                <w:szCs w:val="24"/>
              </w:rPr>
              <w:t>2. Baxtsiz hodisani tekshirish bosqichlarini biladilar;</w:t>
            </w:r>
          </w:p>
          <w:p w14:paraId="54B23A74">
            <w:pPr>
              <w:spacing w:after="30"/>
              <w:jc w:val="left"/>
            </w:pPr>
            <w:r>
              <w:rPr>
                <w:sz w:val="24"/>
                <w:szCs w:val="24"/>
              </w:rPr>
              <w:t>3. Sabablarga qarshi profilaktik choralar taklif qiladilar.</w:t>
            </w:r>
          </w:p>
        </w:tc>
      </w:tr>
      <w:tr w14:paraId="78844F43">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rPr>
          <w:cantSplit/>
        </w:trPr>
        <w:tc>
          <w:tcPr>
            <w:tcW w:w="2500" w:type="dxa"/>
            <w:tcMar>
              <w:top w:w="60" w:type="dxa"/>
              <w:left w:w="100" w:type="dxa"/>
              <w:bottom w:w="60" w:type="dxa"/>
              <w:right w:w="100" w:type="dxa"/>
            </w:tcMar>
            <w:vAlign w:val="top"/>
          </w:tcPr>
          <w:p w14:paraId="4E43CD86">
            <w:pPr>
              <w:spacing w:after="0"/>
              <w:jc w:val="left"/>
            </w:pPr>
            <w:r>
              <w:rPr>
                <w:b/>
                <w:bCs/>
                <w:sz w:val="24"/>
                <w:szCs w:val="24"/>
              </w:rPr>
              <w:t>O‘qitish metodlari</w:t>
            </w:r>
          </w:p>
        </w:tc>
        <w:tc>
          <w:tcPr>
            <w:tcW w:w="7138" w:type="dxa"/>
            <w:tcMar>
              <w:top w:w="60" w:type="dxa"/>
              <w:left w:w="100" w:type="dxa"/>
              <w:bottom w:w="60" w:type="dxa"/>
              <w:right w:w="100" w:type="dxa"/>
            </w:tcMar>
            <w:vAlign w:val="top"/>
          </w:tcPr>
          <w:p w14:paraId="75922E16">
            <w:pPr>
              <w:spacing w:after="30"/>
              <w:jc w:val="left"/>
            </w:pPr>
            <w:r>
              <w:rPr>
                <w:sz w:val="24"/>
                <w:szCs w:val="24"/>
              </w:rPr>
              <w:t>Axborotli kichik ma’ruza, «Baliq skeleti» (Fishbone) usuli, guruhda ishlash, keys tahlili, savol-javob.</w:t>
            </w:r>
          </w:p>
        </w:tc>
      </w:tr>
      <w:tr w14:paraId="1A77B317">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rPr>
          <w:cantSplit/>
        </w:trPr>
        <w:tc>
          <w:tcPr>
            <w:tcW w:w="2500" w:type="dxa"/>
            <w:tcMar>
              <w:top w:w="60" w:type="dxa"/>
              <w:left w:w="100" w:type="dxa"/>
              <w:bottom w:w="60" w:type="dxa"/>
              <w:right w:w="100" w:type="dxa"/>
            </w:tcMar>
            <w:vAlign w:val="top"/>
          </w:tcPr>
          <w:p w14:paraId="34CBB8BB">
            <w:pPr>
              <w:spacing w:after="0"/>
              <w:jc w:val="left"/>
            </w:pPr>
            <w:r>
              <w:rPr>
                <w:b/>
                <w:bCs/>
                <w:sz w:val="24"/>
                <w:szCs w:val="24"/>
              </w:rPr>
              <w:t>O‘qitish vositalari</w:t>
            </w:r>
          </w:p>
        </w:tc>
        <w:tc>
          <w:tcPr>
            <w:tcW w:w="7138" w:type="dxa"/>
            <w:tcMar>
              <w:top w:w="60" w:type="dxa"/>
              <w:left w:w="100" w:type="dxa"/>
              <w:bottom w:w="60" w:type="dxa"/>
              <w:right w:w="100" w:type="dxa"/>
            </w:tcMar>
            <w:vAlign w:val="top"/>
          </w:tcPr>
          <w:p w14:paraId="69CB9641">
            <w:pPr>
              <w:spacing w:after="30"/>
              <w:jc w:val="left"/>
            </w:pPr>
            <w:r>
              <w:rPr>
                <w:sz w:val="24"/>
                <w:szCs w:val="24"/>
              </w:rPr>
              <w:t>O‘MT, ma’ruzalar matni, kompyuter, videoproyektor, slaydlar, «Xavfsizlik piramidasi» sxemasi, Fishbone shabloni.</w:t>
            </w:r>
          </w:p>
        </w:tc>
      </w:tr>
      <w:tr w14:paraId="706CA326">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rPr>
          <w:cantSplit/>
        </w:trPr>
        <w:tc>
          <w:tcPr>
            <w:tcW w:w="2500" w:type="dxa"/>
            <w:tcMar>
              <w:top w:w="60" w:type="dxa"/>
              <w:left w:w="100" w:type="dxa"/>
              <w:bottom w:w="60" w:type="dxa"/>
              <w:right w:w="100" w:type="dxa"/>
            </w:tcMar>
            <w:vAlign w:val="top"/>
          </w:tcPr>
          <w:p w14:paraId="1275B205">
            <w:pPr>
              <w:spacing w:after="0"/>
              <w:jc w:val="left"/>
            </w:pPr>
            <w:r>
              <w:rPr>
                <w:b/>
                <w:bCs/>
                <w:sz w:val="24"/>
                <w:szCs w:val="24"/>
              </w:rPr>
              <w:t>O‘quv faoliyatini tashkil etish</w:t>
            </w:r>
          </w:p>
        </w:tc>
        <w:tc>
          <w:tcPr>
            <w:tcW w:w="7138" w:type="dxa"/>
            <w:tcMar>
              <w:top w:w="60" w:type="dxa"/>
              <w:left w:w="100" w:type="dxa"/>
              <w:bottom w:w="60" w:type="dxa"/>
              <w:right w:w="100" w:type="dxa"/>
            </w:tcMar>
            <w:vAlign w:val="top"/>
          </w:tcPr>
          <w:p w14:paraId="20B2B94B">
            <w:pPr>
              <w:spacing w:after="30"/>
              <w:jc w:val="left"/>
            </w:pPr>
            <w:r>
              <w:rPr>
                <w:sz w:val="24"/>
                <w:szCs w:val="24"/>
              </w:rPr>
              <w:t>Jamoaviy, guruhli, juftlikda</w:t>
            </w:r>
          </w:p>
        </w:tc>
      </w:tr>
      <w:tr w14:paraId="1B467C98">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rPr>
          <w:cantSplit/>
        </w:trPr>
        <w:tc>
          <w:tcPr>
            <w:tcW w:w="2500" w:type="dxa"/>
            <w:tcMar>
              <w:top w:w="60" w:type="dxa"/>
              <w:left w:w="100" w:type="dxa"/>
              <w:bottom w:w="60" w:type="dxa"/>
              <w:right w:w="100" w:type="dxa"/>
            </w:tcMar>
            <w:vAlign w:val="top"/>
          </w:tcPr>
          <w:p w14:paraId="3A49D325">
            <w:pPr>
              <w:spacing w:after="0"/>
              <w:jc w:val="left"/>
            </w:pPr>
            <w:r>
              <w:rPr>
                <w:b/>
                <w:bCs/>
                <w:sz w:val="24"/>
                <w:szCs w:val="24"/>
              </w:rPr>
              <w:t>O‘qitish sharoiti</w:t>
            </w:r>
          </w:p>
        </w:tc>
        <w:tc>
          <w:tcPr>
            <w:tcW w:w="7138" w:type="dxa"/>
            <w:tcMar>
              <w:top w:w="60" w:type="dxa"/>
              <w:left w:w="100" w:type="dxa"/>
              <w:bottom w:w="60" w:type="dxa"/>
              <w:right w:w="100" w:type="dxa"/>
            </w:tcMar>
            <w:vAlign w:val="top"/>
          </w:tcPr>
          <w:p w14:paraId="79535C09">
            <w:pPr>
              <w:spacing w:after="30"/>
              <w:jc w:val="left"/>
            </w:pPr>
            <w:r>
              <w:rPr>
                <w:sz w:val="24"/>
                <w:szCs w:val="24"/>
              </w:rPr>
              <w:t>Maxsus jihozlangan o‘quv xonasi</w:t>
            </w:r>
          </w:p>
        </w:tc>
      </w:tr>
      <w:tr w14:paraId="0F62D558">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rPr>
          <w:cantSplit/>
        </w:trPr>
        <w:tc>
          <w:tcPr>
            <w:tcW w:w="2500" w:type="dxa"/>
            <w:tcMar>
              <w:top w:w="60" w:type="dxa"/>
              <w:left w:w="100" w:type="dxa"/>
              <w:bottom w:w="60" w:type="dxa"/>
              <w:right w:w="100" w:type="dxa"/>
            </w:tcMar>
            <w:vAlign w:val="top"/>
          </w:tcPr>
          <w:p w14:paraId="115664EA">
            <w:pPr>
              <w:spacing w:after="0"/>
              <w:jc w:val="left"/>
            </w:pPr>
            <w:r>
              <w:rPr>
                <w:b/>
                <w:bCs/>
                <w:sz w:val="24"/>
                <w:szCs w:val="24"/>
              </w:rPr>
              <w:t>Qaytar aloqaning yo‘l va vositalari</w:t>
            </w:r>
          </w:p>
        </w:tc>
        <w:tc>
          <w:tcPr>
            <w:tcW w:w="7138" w:type="dxa"/>
            <w:tcMar>
              <w:top w:w="60" w:type="dxa"/>
              <w:left w:w="100" w:type="dxa"/>
              <w:bottom w:w="60" w:type="dxa"/>
              <w:right w:w="100" w:type="dxa"/>
            </w:tcMar>
            <w:vAlign w:val="top"/>
          </w:tcPr>
          <w:p w14:paraId="75D6F46F">
            <w:pPr>
              <w:spacing w:after="30"/>
              <w:jc w:val="left"/>
            </w:pPr>
            <w:r>
              <w:rPr>
                <w:sz w:val="24"/>
                <w:szCs w:val="24"/>
              </w:rPr>
              <w:t>Og‘zaki so‘rov, savol-javob, test</w:t>
            </w:r>
          </w:p>
        </w:tc>
      </w:tr>
    </w:tbl>
    <w:p w14:paraId="386B6E80">
      <w:pPr>
        <w:keepNext/>
        <w:pageBreakBefore/>
        <w:spacing w:before="0" w:after="80"/>
        <w:jc w:val="center"/>
      </w:pPr>
      <w:r>
        <w:rPr>
          <w:b/>
          <w:bCs/>
          <w:color w:val="1F3864"/>
          <w:sz w:val="26"/>
          <w:szCs w:val="26"/>
        </w:rPr>
        <w:t>O‘QUV MASHG‘ULOTINING TEXNOLOGIK XARITASI</w:t>
      </w:r>
    </w:p>
    <w:tbl>
      <w:tblPr>
        <w:tblStyle w:val="9"/>
        <w:tblW w:w="9638" w:type="dxa"/>
        <w:tblInd w:w="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autofit"/>
        <w:tblCellMar>
          <w:top w:w="0" w:type="dxa"/>
          <w:left w:w="10" w:type="dxa"/>
          <w:bottom w:w="0" w:type="dxa"/>
          <w:right w:w="10" w:type="dxa"/>
        </w:tblCellMar>
      </w:tblPr>
      <w:tblGrid>
        <w:gridCol w:w="1900"/>
        <w:gridCol w:w="5038"/>
        <w:gridCol w:w="2700"/>
      </w:tblGrid>
      <w:tr w14:paraId="0D5BDA10">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rPr>
          <w:tblHeader/>
        </w:trPr>
        <w:tc>
          <w:tcPr>
            <w:tcW w:w="1900" w:type="dxa"/>
            <w:shd w:val="clear" w:color="auto" w:fill="D9E2F3"/>
            <w:tcMar>
              <w:top w:w="60" w:type="dxa"/>
              <w:left w:w="100" w:type="dxa"/>
              <w:bottom w:w="60" w:type="dxa"/>
              <w:right w:w="100" w:type="dxa"/>
            </w:tcMar>
            <w:vAlign w:val="center"/>
          </w:tcPr>
          <w:p w14:paraId="0654FB23">
            <w:pPr>
              <w:spacing w:after="0"/>
              <w:jc w:val="center"/>
            </w:pPr>
            <w:r>
              <w:rPr>
                <w:b/>
                <w:bCs/>
                <w:sz w:val="24"/>
                <w:szCs w:val="24"/>
              </w:rPr>
              <w:t>Ta’lim shakli, ish bosqichlari va vaqti</w:t>
            </w:r>
          </w:p>
        </w:tc>
        <w:tc>
          <w:tcPr>
            <w:tcW w:w="5038" w:type="dxa"/>
            <w:shd w:val="clear" w:color="auto" w:fill="D9E2F3"/>
            <w:tcMar>
              <w:top w:w="60" w:type="dxa"/>
              <w:left w:w="100" w:type="dxa"/>
              <w:bottom w:w="60" w:type="dxa"/>
              <w:right w:w="100" w:type="dxa"/>
            </w:tcMar>
            <w:vAlign w:val="center"/>
          </w:tcPr>
          <w:p w14:paraId="23744929">
            <w:pPr>
              <w:spacing w:after="0"/>
              <w:jc w:val="center"/>
            </w:pPr>
            <w:r>
              <w:rPr>
                <w:b/>
                <w:bCs/>
                <w:sz w:val="24"/>
                <w:szCs w:val="24"/>
              </w:rPr>
              <w:t>O‘qituvchining faoliyati mazmuni</w:t>
            </w:r>
          </w:p>
        </w:tc>
        <w:tc>
          <w:tcPr>
            <w:tcW w:w="2700" w:type="dxa"/>
            <w:shd w:val="clear" w:color="auto" w:fill="D9E2F3"/>
            <w:tcMar>
              <w:top w:w="60" w:type="dxa"/>
              <w:left w:w="100" w:type="dxa"/>
              <w:bottom w:w="60" w:type="dxa"/>
              <w:right w:w="100" w:type="dxa"/>
            </w:tcMar>
            <w:vAlign w:val="center"/>
          </w:tcPr>
          <w:p w14:paraId="61AA36D2">
            <w:pPr>
              <w:spacing w:after="0"/>
              <w:jc w:val="center"/>
            </w:pPr>
            <w:r>
              <w:rPr>
                <w:b/>
                <w:bCs/>
                <w:sz w:val="24"/>
                <w:szCs w:val="24"/>
              </w:rPr>
              <w:t>O‘quvchining faoliyati mazmuni</w:t>
            </w:r>
          </w:p>
        </w:tc>
      </w:tr>
      <w:tr w14:paraId="7378B55F">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c>
          <w:tcPr>
            <w:tcW w:w="1900" w:type="dxa"/>
            <w:tcMar>
              <w:top w:w="60" w:type="dxa"/>
              <w:left w:w="100" w:type="dxa"/>
              <w:bottom w:w="60" w:type="dxa"/>
              <w:right w:w="100" w:type="dxa"/>
            </w:tcMar>
            <w:vAlign w:val="top"/>
          </w:tcPr>
          <w:p w14:paraId="1D419085">
            <w:pPr>
              <w:spacing w:after="30"/>
              <w:jc w:val="left"/>
            </w:pPr>
            <w:r>
              <w:rPr>
                <w:b/>
                <w:bCs/>
                <w:sz w:val="24"/>
                <w:szCs w:val="24"/>
              </w:rPr>
              <w:t>1. O‘quv mashg‘ulotiga kirish</w:t>
            </w:r>
            <w:r>
              <w:rPr>
                <w:sz w:val="24"/>
                <w:szCs w:val="24"/>
              </w:rPr>
              <w:t xml:space="preserve"> (5 daqiqa)</w:t>
            </w:r>
          </w:p>
        </w:tc>
        <w:tc>
          <w:tcPr>
            <w:tcW w:w="5038" w:type="dxa"/>
            <w:tcMar>
              <w:top w:w="60" w:type="dxa"/>
              <w:left w:w="100" w:type="dxa"/>
              <w:bottom w:w="60" w:type="dxa"/>
              <w:right w:w="100" w:type="dxa"/>
            </w:tcMar>
            <w:vAlign w:val="top"/>
          </w:tcPr>
          <w:p w14:paraId="43E5228B">
            <w:pPr>
              <w:spacing w:after="30"/>
              <w:jc w:val="left"/>
            </w:pPr>
            <w:r>
              <w:rPr>
                <w:b/>
                <w:bCs/>
                <w:sz w:val="24"/>
                <w:szCs w:val="24"/>
              </w:rPr>
              <w:t>Tashkiliy qism:</w:t>
            </w:r>
          </w:p>
          <w:p w14:paraId="1558D0A3">
            <w:pPr>
              <w:spacing w:after="30"/>
              <w:jc w:val="left"/>
            </w:pPr>
            <w:r>
              <w:rPr>
                <w:sz w:val="24"/>
                <w:szCs w:val="24"/>
              </w:rPr>
              <w:t>• O‘quvchilarning mashg‘ulotga tayyorgarligi va davomatini tekshiradi.</w:t>
            </w:r>
          </w:p>
          <w:p w14:paraId="2E4D0B67">
            <w:pPr>
              <w:spacing w:after="30"/>
              <w:jc w:val="left"/>
            </w:pPr>
            <w:r>
              <w:rPr>
                <w:sz w:val="24"/>
                <w:szCs w:val="24"/>
              </w:rPr>
              <w:t>• O‘quv xonasining sanitariya-gigiyenik holatini ko‘zdan kechiradi.</w:t>
            </w:r>
          </w:p>
        </w:tc>
        <w:tc>
          <w:tcPr>
            <w:tcW w:w="2700" w:type="dxa"/>
            <w:tcMar>
              <w:top w:w="60" w:type="dxa"/>
              <w:left w:w="100" w:type="dxa"/>
              <w:bottom w:w="60" w:type="dxa"/>
              <w:right w:w="100" w:type="dxa"/>
            </w:tcMar>
            <w:vAlign w:val="top"/>
          </w:tcPr>
          <w:p w14:paraId="24AB30F8">
            <w:pPr>
              <w:spacing w:after="30"/>
              <w:jc w:val="left"/>
            </w:pPr>
            <w:r>
              <w:rPr>
                <w:sz w:val="24"/>
                <w:szCs w:val="24"/>
              </w:rPr>
              <w:t>• Mashg‘ulotga tayyorlanadilar.</w:t>
            </w:r>
          </w:p>
          <w:p w14:paraId="73941777">
            <w:pPr>
              <w:spacing w:after="30"/>
              <w:jc w:val="left"/>
            </w:pPr>
            <w:r>
              <w:rPr>
                <w:sz w:val="24"/>
                <w:szCs w:val="24"/>
              </w:rPr>
              <w:t>• Navbatchilar axborot beradilar.</w:t>
            </w:r>
          </w:p>
        </w:tc>
      </w:tr>
      <w:tr w14:paraId="42DD1E3B">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c>
          <w:tcPr>
            <w:tcW w:w="1900" w:type="dxa"/>
            <w:tcMar>
              <w:top w:w="60" w:type="dxa"/>
              <w:left w:w="100" w:type="dxa"/>
              <w:bottom w:w="60" w:type="dxa"/>
              <w:right w:w="100" w:type="dxa"/>
            </w:tcMar>
            <w:vAlign w:val="top"/>
          </w:tcPr>
          <w:p w14:paraId="59E46875">
            <w:pPr>
              <w:spacing w:after="30"/>
              <w:jc w:val="left"/>
            </w:pPr>
            <w:r>
              <w:rPr>
                <w:b/>
                <w:bCs/>
                <w:sz w:val="24"/>
                <w:szCs w:val="24"/>
              </w:rPr>
              <w:t>2. Asosiy bosqich</w:t>
            </w:r>
            <w:r>
              <w:rPr>
                <w:sz w:val="24"/>
                <w:szCs w:val="24"/>
              </w:rPr>
              <w:t xml:space="preserve"> (65 daqiqa)</w:t>
            </w:r>
          </w:p>
        </w:tc>
        <w:tc>
          <w:tcPr>
            <w:tcW w:w="5038" w:type="dxa"/>
            <w:tcMar>
              <w:top w:w="60" w:type="dxa"/>
              <w:left w:w="100" w:type="dxa"/>
              <w:bottom w:w="60" w:type="dxa"/>
              <w:right w:w="100" w:type="dxa"/>
            </w:tcMar>
            <w:vAlign w:val="top"/>
          </w:tcPr>
          <w:p w14:paraId="1A0F1335">
            <w:pPr>
              <w:spacing w:after="30"/>
              <w:jc w:val="left"/>
            </w:pPr>
            <w:r>
              <w:rPr>
                <w:b/>
                <w:bCs/>
                <w:sz w:val="24"/>
                <w:szCs w:val="24"/>
              </w:rPr>
              <w:t>Tayanch bilimlarni faollashtirish:</w:t>
            </w:r>
          </w:p>
          <w:p w14:paraId="7E2F0488">
            <w:pPr>
              <w:spacing w:after="30"/>
              <w:jc w:val="left"/>
            </w:pPr>
            <w:r>
              <w:rPr>
                <w:sz w:val="24"/>
                <w:szCs w:val="24"/>
              </w:rPr>
              <w:t>1. Uyga berilgan vazifani nazorat qiladi, o‘tilgan mavzu bo‘yicha savollar beradi va baholaydi (1-ilova).</w:t>
            </w:r>
          </w:p>
          <w:p w14:paraId="0D95BCAB">
            <w:pPr>
              <w:spacing w:after="30"/>
              <w:jc w:val="left"/>
            </w:pPr>
            <w:r>
              <w:rPr>
                <w:b/>
                <w:bCs/>
                <w:sz w:val="24"/>
                <w:szCs w:val="24"/>
              </w:rPr>
              <w:t>Maqsad va vazifalarni belgilash:</w:t>
            </w:r>
          </w:p>
          <w:p w14:paraId="7BD7291C">
            <w:pPr>
              <w:spacing w:after="30"/>
              <w:jc w:val="left"/>
            </w:pPr>
            <w:r>
              <w:rPr>
                <w:sz w:val="24"/>
                <w:szCs w:val="24"/>
              </w:rPr>
              <w:t>2. Mashg‘ulotning nomi, rejasi, maqsadi va o‘qitish natijalari bilan tanishtiradi.</w:t>
            </w:r>
          </w:p>
          <w:p w14:paraId="5492C1EB">
            <w:pPr>
              <w:spacing w:after="30"/>
              <w:jc w:val="left"/>
            </w:pPr>
            <w:r>
              <w:rPr>
                <w:sz w:val="24"/>
                <w:szCs w:val="24"/>
              </w:rPr>
              <w:t>3. Mustaqil ishlash uchun adabiyotlar bilan tanishtiradi.</w:t>
            </w:r>
          </w:p>
          <w:p w14:paraId="464B010D">
            <w:pPr>
              <w:spacing w:after="30"/>
              <w:jc w:val="left"/>
            </w:pPr>
            <w:r>
              <w:rPr>
                <w:sz w:val="24"/>
                <w:szCs w:val="24"/>
              </w:rPr>
              <w:t>4. O‘quvchilarni baholash mezoni va ko‘rsatkichlari bilan tanishtiradi (2-ilova).</w:t>
            </w:r>
          </w:p>
          <w:p w14:paraId="236E8FCE">
            <w:pPr>
              <w:spacing w:after="30"/>
              <w:jc w:val="left"/>
            </w:pPr>
            <w:r>
              <w:rPr>
                <w:b/>
                <w:bCs/>
                <w:sz w:val="24"/>
                <w:szCs w:val="24"/>
              </w:rPr>
              <w:t>Ta’lim oluvchining bilimlarini faollashtirish:</w:t>
            </w:r>
          </w:p>
          <w:p w14:paraId="302B4C0C">
            <w:pPr>
              <w:spacing w:after="30"/>
              <w:jc w:val="left"/>
            </w:pPr>
            <w:r>
              <w:rPr>
                <w:sz w:val="24"/>
                <w:szCs w:val="24"/>
              </w:rPr>
              <w:t>5. Tezkor so‘rov, savol-javob, aqliy hujum texnikalari orqali bilimlarni faollashtiradi.</w:t>
            </w:r>
          </w:p>
          <w:p w14:paraId="70CC2B05">
            <w:pPr>
              <w:spacing w:after="30"/>
              <w:jc w:val="left"/>
            </w:pPr>
            <w:r>
              <w:rPr>
                <w:b/>
                <w:bCs/>
                <w:sz w:val="24"/>
                <w:szCs w:val="24"/>
              </w:rPr>
              <w:t>Yangi o‘quv materiali bayoni:</w:t>
            </w:r>
          </w:p>
          <w:p w14:paraId="76A3AE62">
            <w:pPr>
              <w:spacing w:after="30"/>
              <w:jc w:val="left"/>
            </w:pPr>
            <w:r>
              <w:rPr>
                <w:sz w:val="24"/>
                <w:szCs w:val="24"/>
              </w:rPr>
              <w:t>6. Mavzu rejasi asosida PowerPoint taqdimoti va ko‘rgazmalar yordamida asosiy nazariy holatlarni bayon qiladi.</w:t>
            </w:r>
          </w:p>
          <w:p w14:paraId="1910BADE">
            <w:pPr>
              <w:spacing w:after="30"/>
              <w:jc w:val="left"/>
            </w:pPr>
            <w:r>
              <w:rPr>
                <w:sz w:val="24"/>
                <w:szCs w:val="24"/>
              </w:rPr>
              <w:t>7. «Baliq skeleti (Fishbone) usuli» interaktiv metodi asosida guruhlarda ishlashni tashkil etadi.</w:t>
            </w:r>
          </w:p>
          <w:p w14:paraId="36F900BD">
            <w:pPr>
              <w:spacing w:after="30"/>
              <w:jc w:val="left"/>
            </w:pPr>
            <w:r>
              <w:rPr>
                <w:b/>
                <w:bCs/>
                <w:sz w:val="24"/>
                <w:szCs w:val="24"/>
              </w:rPr>
              <w:t>Yangi o‘quv materialini mustahkamlash:</w:t>
            </w:r>
          </w:p>
          <w:p w14:paraId="5374CF32">
            <w:pPr>
              <w:spacing w:after="30"/>
              <w:jc w:val="left"/>
            </w:pPr>
            <w:r>
              <w:rPr>
                <w:sz w:val="24"/>
                <w:szCs w:val="24"/>
              </w:rPr>
              <w:t>8. Mustahkamlash uchun savollar va test topshiriqlari beriladi (3-ilova).</w:t>
            </w:r>
          </w:p>
        </w:tc>
        <w:tc>
          <w:tcPr>
            <w:tcW w:w="2700" w:type="dxa"/>
            <w:tcMar>
              <w:top w:w="60" w:type="dxa"/>
              <w:left w:w="100" w:type="dxa"/>
              <w:bottom w:w="60" w:type="dxa"/>
              <w:right w:w="100" w:type="dxa"/>
            </w:tcMar>
            <w:vAlign w:val="top"/>
          </w:tcPr>
          <w:p w14:paraId="3F109E0C">
            <w:pPr>
              <w:spacing w:after="30"/>
              <w:jc w:val="left"/>
            </w:pPr>
            <w:r>
              <w:rPr>
                <w:sz w:val="24"/>
                <w:szCs w:val="24"/>
              </w:rPr>
              <w:t>• Savollarga javob beradilar.</w:t>
            </w:r>
          </w:p>
          <w:p w14:paraId="13BD37B3">
            <w:pPr>
              <w:spacing w:after="30"/>
              <w:jc w:val="left"/>
            </w:pPr>
            <w:r>
              <w:rPr>
                <w:sz w:val="24"/>
                <w:szCs w:val="24"/>
              </w:rPr>
              <w:t>• Kerakli ma’lumotlarni yozib oladilar.</w:t>
            </w:r>
          </w:p>
          <w:p w14:paraId="227BB1E5">
            <w:pPr>
              <w:spacing w:after="30"/>
              <w:jc w:val="left"/>
            </w:pPr>
            <w:r>
              <w:rPr>
                <w:sz w:val="24"/>
                <w:szCs w:val="24"/>
              </w:rPr>
              <w:t>• Guruhlarga bo‘linadilar.</w:t>
            </w:r>
          </w:p>
          <w:p w14:paraId="5A77B81F">
            <w:pPr>
              <w:spacing w:after="30"/>
              <w:jc w:val="left"/>
            </w:pPr>
            <w:r>
              <w:rPr>
                <w:sz w:val="24"/>
                <w:szCs w:val="24"/>
              </w:rPr>
              <w:t>• Savol-javoblarda faol ishtirok etadilar.</w:t>
            </w:r>
          </w:p>
          <w:p w14:paraId="0B0B8A7A">
            <w:pPr>
              <w:spacing w:after="30"/>
              <w:jc w:val="left"/>
            </w:pPr>
            <w:r>
              <w:rPr>
                <w:sz w:val="24"/>
                <w:szCs w:val="24"/>
              </w:rPr>
              <w:t>• Diqqat qiladilar va axborotni qabul qiladilar.</w:t>
            </w:r>
          </w:p>
          <w:p w14:paraId="1BD67C0C">
            <w:pPr>
              <w:spacing w:after="30"/>
              <w:jc w:val="left"/>
            </w:pPr>
            <w:r>
              <w:rPr>
                <w:sz w:val="24"/>
                <w:szCs w:val="24"/>
              </w:rPr>
              <w:t>• Guruhlarda ishlaydilar, natijani taqdim etadilar.</w:t>
            </w:r>
          </w:p>
          <w:p w14:paraId="57E4F5E7">
            <w:pPr>
              <w:spacing w:after="30"/>
              <w:jc w:val="left"/>
            </w:pPr>
            <w:r>
              <w:rPr>
                <w:sz w:val="24"/>
                <w:szCs w:val="24"/>
              </w:rPr>
              <w:t>• Test topshiriqlarini bajaradilar.</w:t>
            </w:r>
          </w:p>
        </w:tc>
      </w:tr>
      <w:tr w14:paraId="1B1923EB">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c>
          <w:tcPr>
            <w:tcW w:w="1900" w:type="dxa"/>
            <w:tcMar>
              <w:top w:w="60" w:type="dxa"/>
              <w:left w:w="100" w:type="dxa"/>
              <w:bottom w:w="60" w:type="dxa"/>
              <w:right w:w="100" w:type="dxa"/>
            </w:tcMar>
            <w:vAlign w:val="top"/>
          </w:tcPr>
          <w:p w14:paraId="3C356993">
            <w:pPr>
              <w:spacing w:after="30"/>
              <w:jc w:val="left"/>
            </w:pPr>
            <w:r>
              <w:rPr>
                <w:b/>
                <w:bCs/>
                <w:sz w:val="24"/>
                <w:szCs w:val="24"/>
              </w:rPr>
              <w:t>3. Yakuniy bosqich</w:t>
            </w:r>
            <w:r>
              <w:rPr>
                <w:sz w:val="24"/>
                <w:szCs w:val="24"/>
              </w:rPr>
              <w:t xml:space="preserve"> (10 daqiqa)</w:t>
            </w:r>
          </w:p>
        </w:tc>
        <w:tc>
          <w:tcPr>
            <w:tcW w:w="5038" w:type="dxa"/>
            <w:tcMar>
              <w:top w:w="60" w:type="dxa"/>
              <w:left w:w="100" w:type="dxa"/>
              <w:bottom w:w="60" w:type="dxa"/>
              <w:right w:w="100" w:type="dxa"/>
            </w:tcMar>
            <w:vAlign w:val="top"/>
          </w:tcPr>
          <w:p w14:paraId="3C6F528D">
            <w:pPr>
              <w:spacing w:after="30"/>
              <w:jc w:val="left"/>
            </w:pPr>
            <w:r>
              <w:rPr>
                <w:b/>
                <w:bCs/>
                <w:sz w:val="24"/>
                <w:szCs w:val="24"/>
              </w:rPr>
              <w:t>Mashg‘ulot yakuni:</w:t>
            </w:r>
          </w:p>
          <w:p w14:paraId="127FE3D3">
            <w:pPr>
              <w:spacing w:after="30"/>
              <w:jc w:val="left"/>
            </w:pPr>
            <w:r>
              <w:rPr>
                <w:sz w:val="24"/>
                <w:szCs w:val="24"/>
              </w:rPr>
              <w:t>1. O‘tilgan mavzuni umumlashtiradi, faol ishtirok etgan o‘quvchilarning javoblarini izohlab baholaydi va rag‘batlantiradi.</w:t>
            </w:r>
          </w:p>
          <w:p w14:paraId="11DB0A66">
            <w:pPr>
              <w:spacing w:after="30"/>
              <w:jc w:val="left"/>
            </w:pPr>
            <w:r>
              <w:rPr>
                <w:b/>
                <w:bCs/>
                <w:sz w:val="24"/>
                <w:szCs w:val="24"/>
              </w:rPr>
              <w:t>Uyga vazifa berilishi:</w:t>
            </w:r>
          </w:p>
          <w:p w14:paraId="746104C2">
            <w:pPr>
              <w:spacing w:after="30"/>
              <w:jc w:val="left"/>
            </w:pPr>
            <w:r>
              <w:rPr>
                <w:sz w:val="24"/>
                <w:szCs w:val="24"/>
              </w:rPr>
              <w:t>2. Kelgusi mashg‘ulotga vazifa va uni bajarish yuzasidan yo‘riqnoma beradi.</w:t>
            </w:r>
          </w:p>
        </w:tc>
        <w:tc>
          <w:tcPr>
            <w:tcW w:w="2700" w:type="dxa"/>
            <w:tcMar>
              <w:top w:w="60" w:type="dxa"/>
              <w:left w:w="100" w:type="dxa"/>
              <w:bottom w:w="60" w:type="dxa"/>
              <w:right w:w="100" w:type="dxa"/>
            </w:tcMar>
            <w:vAlign w:val="top"/>
          </w:tcPr>
          <w:p w14:paraId="19A175F3">
            <w:pPr>
              <w:spacing w:after="30"/>
              <w:jc w:val="left"/>
            </w:pPr>
            <w:r>
              <w:rPr>
                <w:sz w:val="24"/>
                <w:szCs w:val="24"/>
              </w:rPr>
              <w:t>• O‘z-o‘zini va o‘zaro baholashni o‘tkazadilar.</w:t>
            </w:r>
          </w:p>
          <w:p w14:paraId="65F93670">
            <w:pPr>
              <w:spacing w:after="30"/>
              <w:jc w:val="left"/>
            </w:pPr>
            <w:r>
              <w:rPr>
                <w:sz w:val="24"/>
                <w:szCs w:val="24"/>
              </w:rPr>
              <w:t>• Topshiriq va yo‘riqnomani yozib oladilar.</w:t>
            </w:r>
          </w:p>
        </w:tc>
      </w:tr>
    </w:tbl>
    <w:p w14:paraId="22E4D6AF">
      <w:pPr>
        <w:spacing w:before="400"/>
      </w:pPr>
      <w:r>
        <w:rPr>
          <w:b/>
          <w:bCs/>
        </w:rPr>
        <w:t>Maxsus fan o‘qituvchisi:</w:t>
      </w:r>
      <w:r>
        <w:t xml:space="preserve">   ____________   O. Tashtemirova</w:t>
      </w:r>
    </w:p>
    <w:p w14:paraId="0B2F9A3A">
      <w:pPr>
        <w:keepNext/>
        <w:pageBreakBefore/>
        <w:spacing w:before="0" w:after="80"/>
        <w:jc w:val="center"/>
        <w:rPr>
          <w:sz w:val="24"/>
          <w:szCs w:val="24"/>
        </w:rPr>
      </w:pPr>
      <w:r>
        <w:rPr>
          <w:b/>
          <w:bCs/>
          <w:color w:val="1F3864"/>
          <w:sz w:val="24"/>
          <w:szCs w:val="24"/>
        </w:rPr>
        <w:t>Mavzu: Mehnat xavfsizligini ta’minlash va baxtsiz hodisalarning oldini olish</w:t>
      </w:r>
    </w:p>
    <w:p w14:paraId="03EE37BA">
      <w:pPr>
        <w:keepNext/>
        <w:spacing w:before="120" w:after="80"/>
        <w:rPr>
          <w:sz w:val="24"/>
          <w:szCs w:val="24"/>
        </w:rPr>
      </w:pPr>
      <w:r>
        <w:rPr>
          <w:b/>
          <w:bCs/>
          <w:color w:val="1F3864"/>
          <w:sz w:val="24"/>
          <w:szCs w:val="24"/>
        </w:rPr>
        <w:t>REJA:</w:t>
      </w:r>
    </w:p>
    <w:p w14:paraId="7888A68A">
      <w:pPr>
        <w:pStyle w:val="16"/>
        <w:numPr>
          <w:ilvl w:val="0"/>
          <w:numId w:val="78"/>
        </w:numPr>
        <w:spacing w:after="40" w:line="264" w:lineRule="auto"/>
        <w:jc w:val="both"/>
        <w:rPr>
          <w:sz w:val="24"/>
          <w:szCs w:val="24"/>
        </w:rPr>
      </w:pPr>
      <w:r>
        <w:rPr>
          <w:b/>
          <w:bCs/>
          <w:sz w:val="24"/>
          <w:szCs w:val="24"/>
        </w:rPr>
        <w:t>Baxtsiz hodisalarning kelib chiqish sabablari (texnik, tashkiliy, shaxsiy).</w:t>
      </w:r>
    </w:p>
    <w:p w14:paraId="5ACAF083">
      <w:pPr>
        <w:pStyle w:val="16"/>
        <w:numPr>
          <w:ilvl w:val="0"/>
          <w:numId w:val="78"/>
        </w:numPr>
        <w:spacing w:after="40" w:line="264" w:lineRule="auto"/>
        <w:jc w:val="both"/>
        <w:rPr>
          <w:sz w:val="24"/>
          <w:szCs w:val="24"/>
        </w:rPr>
      </w:pPr>
      <w:r>
        <w:rPr>
          <w:b/>
          <w:bCs/>
          <w:sz w:val="24"/>
          <w:szCs w:val="24"/>
        </w:rPr>
        <w:t>Baxtsiz hodisalarni tekshirish va hisobga olish tartibi.</w:t>
      </w:r>
    </w:p>
    <w:p w14:paraId="0FE244F0">
      <w:pPr>
        <w:pStyle w:val="16"/>
        <w:numPr>
          <w:ilvl w:val="0"/>
          <w:numId w:val="78"/>
        </w:numPr>
        <w:spacing w:after="40" w:line="264" w:lineRule="auto"/>
        <w:jc w:val="both"/>
        <w:rPr>
          <w:sz w:val="24"/>
          <w:szCs w:val="24"/>
        </w:rPr>
      </w:pPr>
      <w:r>
        <w:rPr>
          <w:b/>
          <w:bCs/>
          <w:sz w:val="24"/>
          <w:szCs w:val="24"/>
        </w:rPr>
        <w:t>Oldini olish bo‘yicha profilaktik tadbirlar.</w:t>
      </w:r>
    </w:p>
    <w:p w14:paraId="70DB5DE2">
      <w:pPr>
        <w:keepNext/>
        <w:spacing w:before="280" w:after="80"/>
        <w:rPr>
          <w:sz w:val="24"/>
          <w:szCs w:val="24"/>
        </w:rPr>
      </w:pPr>
      <w:r>
        <w:rPr>
          <w:b/>
          <w:bCs/>
          <w:color w:val="000000"/>
          <w:sz w:val="24"/>
          <w:szCs w:val="24"/>
        </w:rPr>
        <w:t>1-REJA BO‘YICHA: BAXTSIZ HODISALARNING KELIB CHIQISH SABABLARI (TEXNIK, TASHKILIY, SHAXSIY)</w:t>
      </w:r>
    </w:p>
    <w:p w14:paraId="69C6D1A4">
      <w:pPr>
        <w:keepNext/>
        <w:spacing w:before="140" w:after="80"/>
        <w:rPr>
          <w:sz w:val="24"/>
          <w:szCs w:val="24"/>
        </w:rPr>
      </w:pPr>
      <w:r>
        <w:rPr>
          <w:b/>
          <w:bCs/>
          <w:color w:val="2E75B6"/>
          <w:sz w:val="24"/>
          <w:szCs w:val="24"/>
        </w:rPr>
        <w:t>Baxtsiz hodisa va kasb kasalligi</w:t>
      </w:r>
    </w:p>
    <w:p w14:paraId="291C62C4">
      <w:pPr>
        <w:spacing w:before="0" w:after="100" w:line="276" w:lineRule="auto"/>
        <w:jc w:val="both"/>
        <w:rPr>
          <w:sz w:val="24"/>
          <w:szCs w:val="24"/>
        </w:rPr>
      </w:pPr>
      <w:r>
        <w:rPr>
          <w:b/>
          <w:bCs/>
          <w:sz w:val="24"/>
          <w:szCs w:val="24"/>
        </w:rPr>
        <w:t>Baxtsiz hodisa</w:t>
      </w:r>
      <w:r>
        <w:rPr>
          <w:sz w:val="24"/>
          <w:szCs w:val="24"/>
        </w:rPr>
        <w:t xml:space="preserve"> — ish yoki o‘quv jarayonida xavfli omil ta’sirida yuz bergan va jarohat, salomatlikning keskin yomonlashuvi, ba’zan esa o‘limga olib kelgan kutilmagan hodisa. </w:t>
      </w:r>
      <w:r>
        <w:rPr>
          <w:b/>
          <w:bCs/>
          <w:sz w:val="24"/>
          <w:szCs w:val="24"/>
        </w:rPr>
        <w:t>Kasb kasalligi</w:t>
      </w:r>
      <w:r>
        <w:rPr>
          <w:sz w:val="24"/>
          <w:szCs w:val="24"/>
        </w:rPr>
        <w:t xml:space="preserve"> esa zararli ishlab chiqarish omillarining uzoq muddatli ta’siri natijasida rivojlangan kasallikdir. Baxtsiz hodisa faqat jabrlanuvchi uchun emas, balki uning oilasi, jamoa va tashkilot uchun ham og‘ir oqibatlarga olib keladi.</w:t>
      </w:r>
    </w:p>
    <w:p w14:paraId="4764F103">
      <w:pPr>
        <w:keepNext/>
        <w:spacing w:before="140" w:after="80"/>
        <w:rPr>
          <w:sz w:val="24"/>
          <w:szCs w:val="24"/>
        </w:rPr>
      </w:pPr>
      <w:r>
        <w:rPr>
          <w:b/>
          <w:bCs/>
          <w:color w:val="2E75B6"/>
          <w:sz w:val="24"/>
          <w:szCs w:val="24"/>
        </w:rPr>
        <w:t>Xavfsizlik piramidasi</w:t>
      </w:r>
    </w:p>
    <w:p w14:paraId="3DBC48C0">
      <w:pPr>
        <w:spacing w:before="0" w:after="100" w:line="276" w:lineRule="auto"/>
        <w:jc w:val="both"/>
        <w:rPr>
          <w:sz w:val="24"/>
          <w:szCs w:val="24"/>
        </w:rPr>
      </w:pPr>
      <w:r>
        <w:rPr>
          <w:sz w:val="24"/>
          <w:szCs w:val="24"/>
        </w:rPr>
        <w:t>Amerikalik muhandis G. Xaynrix tadqiqotlariga ko‘ra, har bir og‘ir baxtsiz hodisaga taxminan 29 ta yengil jarohat va 300 ta jarohatsiz «deyarli hodisa» to‘g‘ri keladi.</w:t>
      </w:r>
    </w:p>
    <w:p w14:paraId="4444DA58">
      <w:pPr>
        <w:spacing w:after="80"/>
        <w:rPr>
          <w:sz w:val="24"/>
          <w:szCs w:val="24"/>
        </w:rPr>
      </w:pPr>
    </w:p>
    <w:tbl>
      <w:tblPr>
        <w:tblStyle w:val="9"/>
        <w:tblW w:w="9638" w:type="dxa"/>
        <w:tblInd w:w="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autofit"/>
        <w:tblCellMar>
          <w:top w:w="0" w:type="dxa"/>
          <w:left w:w="10" w:type="dxa"/>
          <w:bottom w:w="0" w:type="dxa"/>
          <w:right w:w="10" w:type="dxa"/>
        </w:tblCellMar>
      </w:tblPr>
      <w:tblGrid>
        <w:gridCol w:w="2600"/>
        <w:gridCol w:w="3519"/>
        <w:gridCol w:w="3519"/>
      </w:tblGrid>
      <w:tr w14:paraId="57ABA2B3">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rPr>
          <w:cantSplit/>
          <w:tblHeader/>
        </w:trPr>
        <w:tc>
          <w:tcPr>
            <w:tcW w:w="2600" w:type="dxa"/>
            <w:shd w:val="clear" w:color="auto" w:fill="D9E2F3"/>
            <w:tcMar>
              <w:top w:w="60" w:type="dxa"/>
              <w:left w:w="100" w:type="dxa"/>
              <w:bottom w:w="60" w:type="dxa"/>
              <w:right w:w="100" w:type="dxa"/>
            </w:tcMar>
            <w:vAlign w:val="center"/>
          </w:tcPr>
          <w:p w14:paraId="03B62363">
            <w:pPr>
              <w:spacing w:after="0"/>
              <w:jc w:val="center"/>
              <w:rPr>
                <w:sz w:val="24"/>
                <w:szCs w:val="24"/>
              </w:rPr>
            </w:pPr>
            <w:r>
              <w:rPr>
                <w:b/>
                <w:bCs/>
                <w:sz w:val="24"/>
                <w:szCs w:val="24"/>
              </w:rPr>
              <w:t>Piramida darajasi</w:t>
            </w:r>
          </w:p>
        </w:tc>
        <w:tc>
          <w:tcPr>
            <w:tcW w:w="3519" w:type="dxa"/>
            <w:shd w:val="clear" w:color="auto" w:fill="D9E2F3"/>
            <w:tcMar>
              <w:top w:w="60" w:type="dxa"/>
              <w:left w:w="100" w:type="dxa"/>
              <w:bottom w:w="60" w:type="dxa"/>
              <w:right w:w="100" w:type="dxa"/>
            </w:tcMar>
            <w:vAlign w:val="center"/>
          </w:tcPr>
          <w:p w14:paraId="30FFF056">
            <w:pPr>
              <w:spacing w:after="0"/>
              <w:jc w:val="center"/>
              <w:rPr>
                <w:sz w:val="24"/>
                <w:szCs w:val="24"/>
              </w:rPr>
            </w:pPr>
            <w:r>
              <w:rPr>
                <w:b/>
                <w:bCs/>
                <w:sz w:val="24"/>
                <w:szCs w:val="24"/>
              </w:rPr>
              <w:t>Soni</w:t>
            </w:r>
          </w:p>
        </w:tc>
        <w:tc>
          <w:tcPr>
            <w:tcW w:w="3519" w:type="dxa"/>
            <w:shd w:val="clear" w:color="auto" w:fill="D9E2F3"/>
            <w:tcMar>
              <w:top w:w="60" w:type="dxa"/>
              <w:left w:w="100" w:type="dxa"/>
              <w:bottom w:w="60" w:type="dxa"/>
              <w:right w:w="100" w:type="dxa"/>
            </w:tcMar>
            <w:vAlign w:val="center"/>
          </w:tcPr>
          <w:p w14:paraId="1DC0F9BC">
            <w:pPr>
              <w:spacing w:after="0"/>
              <w:jc w:val="center"/>
              <w:rPr>
                <w:sz w:val="24"/>
                <w:szCs w:val="24"/>
              </w:rPr>
            </w:pPr>
            <w:r>
              <w:rPr>
                <w:b/>
                <w:bCs/>
                <w:sz w:val="24"/>
                <w:szCs w:val="24"/>
              </w:rPr>
              <w:t>Misol</w:t>
            </w:r>
          </w:p>
        </w:tc>
      </w:tr>
      <w:tr w14:paraId="777FC32B">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rPr>
          <w:cantSplit/>
        </w:trPr>
        <w:tc>
          <w:tcPr>
            <w:tcW w:w="2600" w:type="dxa"/>
            <w:tcMar>
              <w:top w:w="60" w:type="dxa"/>
              <w:left w:w="100" w:type="dxa"/>
              <w:bottom w:w="60" w:type="dxa"/>
              <w:right w:w="100" w:type="dxa"/>
            </w:tcMar>
            <w:vAlign w:val="center"/>
          </w:tcPr>
          <w:p w14:paraId="6C7A43ED">
            <w:pPr>
              <w:spacing w:after="0"/>
              <w:jc w:val="left"/>
              <w:rPr>
                <w:sz w:val="24"/>
                <w:szCs w:val="24"/>
              </w:rPr>
            </w:pPr>
            <w:r>
              <w:rPr>
                <w:b w:val="0"/>
                <w:bCs w:val="0"/>
                <w:sz w:val="24"/>
                <w:szCs w:val="24"/>
              </w:rPr>
              <w:t>Og‘ir baxtsiz hodisa</w:t>
            </w:r>
          </w:p>
        </w:tc>
        <w:tc>
          <w:tcPr>
            <w:tcW w:w="3519" w:type="dxa"/>
            <w:tcMar>
              <w:top w:w="60" w:type="dxa"/>
              <w:left w:w="100" w:type="dxa"/>
              <w:bottom w:w="60" w:type="dxa"/>
              <w:right w:w="100" w:type="dxa"/>
            </w:tcMar>
            <w:vAlign w:val="center"/>
          </w:tcPr>
          <w:p w14:paraId="5DF5F0A1">
            <w:pPr>
              <w:spacing w:after="0"/>
              <w:jc w:val="left"/>
              <w:rPr>
                <w:sz w:val="24"/>
                <w:szCs w:val="24"/>
              </w:rPr>
            </w:pPr>
            <w:r>
              <w:rPr>
                <w:b w:val="0"/>
                <w:bCs w:val="0"/>
                <w:sz w:val="24"/>
                <w:szCs w:val="24"/>
              </w:rPr>
              <w:t>1</w:t>
            </w:r>
          </w:p>
        </w:tc>
        <w:tc>
          <w:tcPr>
            <w:tcW w:w="3519" w:type="dxa"/>
            <w:tcMar>
              <w:top w:w="60" w:type="dxa"/>
              <w:left w:w="100" w:type="dxa"/>
              <w:bottom w:w="60" w:type="dxa"/>
              <w:right w:w="100" w:type="dxa"/>
            </w:tcMar>
            <w:vAlign w:val="center"/>
          </w:tcPr>
          <w:p w14:paraId="05AEAC1C">
            <w:pPr>
              <w:spacing w:after="0"/>
              <w:jc w:val="left"/>
              <w:rPr>
                <w:sz w:val="24"/>
                <w:szCs w:val="24"/>
              </w:rPr>
            </w:pPr>
            <w:r>
              <w:rPr>
                <w:b w:val="0"/>
                <w:bCs w:val="0"/>
                <w:sz w:val="24"/>
                <w:szCs w:val="24"/>
              </w:rPr>
              <w:t>Tok urishi natijasida og‘ir shikastlanish</w:t>
            </w:r>
          </w:p>
        </w:tc>
      </w:tr>
      <w:tr w14:paraId="20133347">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rPr>
          <w:cantSplit/>
        </w:trPr>
        <w:tc>
          <w:tcPr>
            <w:tcW w:w="2600" w:type="dxa"/>
            <w:tcMar>
              <w:top w:w="60" w:type="dxa"/>
              <w:left w:w="100" w:type="dxa"/>
              <w:bottom w:w="60" w:type="dxa"/>
              <w:right w:w="100" w:type="dxa"/>
            </w:tcMar>
            <w:vAlign w:val="center"/>
          </w:tcPr>
          <w:p w14:paraId="2ABF0C19">
            <w:pPr>
              <w:spacing w:after="0"/>
              <w:jc w:val="left"/>
              <w:rPr>
                <w:sz w:val="24"/>
                <w:szCs w:val="24"/>
              </w:rPr>
            </w:pPr>
            <w:r>
              <w:rPr>
                <w:b w:val="0"/>
                <w:bCs w:val="0"/>
                <w:sz w:val="24"/>
                <w:szCs w:val="24"/>
              </w:rPr>
              <w:t>Yengil jarohatlar</w:t>
            </w:r>
          </w:p>
        </w:tc>
        <w:tc>
          <w:tcPr>
            <w:tcW w:w="3519" w:type="dxa"/>
            <w:tcMar>
              <w:top w:w="60" w:type="dxa"/>
              <w:left w:w="100" w:type="dxa"/>
              <w:bottom w:w="60" w:type="dxa"/>
              <w:right w:w="100" w:type="dxa"/>
            </w:tcMar>
            <w:vAlign w:val="center"/>
          </w:tcPr>
          <w:p w14:paraId="112FAB37">
            <w:pPr>
              <w:spacing w:after="0"/>
              <w:jc w:val="left"/>
              <w:rPr>
                <w:sz w:val="24"/>
                <w:szCs w:val="24"/>
              </w:rPr>
            </w:pPr>
            <w:r>
              <w:rPr>
                <w:b w:val="0"/>
                <w:bCs w:val="0"/>
                <w:sz w:val="24"/>
                <w:szCs w:val="24"/>
              </w:rPr>
              <w:t>29</w:t>
            </w:r>
          </w:p>
        </w:tc>
        <w:tc>
          <w:tcPr>
            <w:tcW w:w="3519" w:type="dxa"/>
            <w:tcMar>
              <w:top w:w="60" w:type="dxa"/>
              <w:left w:w="100" w:type="dxa"/>
              <w:bottom w:w="60" w:type="dxa"/>
              <w:right w:w="100" w:type="dxa"/>
            </w:tcMar>
            <w:vAlign w:val="center"/>
          </w:tcPr>
          <w:p w14:paraId="129ADB83">
            <w:pPr>
              <w:spacing w:after="0"/>
              <w:jc w:val="left"/>
              <w:rPr>
                <w:sz w:val="24"/>
                <w:szCs w:val="24"/>
              </w:rPr>
            </w:pPr>
            <w:r>
              <w:rPr>
                <w:b w:val="0"/>
                <w:bCs w:val="0"/>
                <w:sz w:val="24"/>
                <w:szCs w:val="24"/>
              </w:rPr>
              <w:t>Qo‘lni kesib olish, yengil kuyish</w:t>
            </w:r>
          </w:p>
        </w:tc>
      </w:tr>
      <w:tr w14:paraId="44828039">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rPr>
          <w:cantSplit/>
        </w:trPr>
        <w:tc>
          <w:tcPr>
            <w:tcW w:w="2600" w:type="dxa"/>
            <w:tcMar>
              <w:top w:w="60" w:type="dxa"/>
              <w:left w:w="100" w:type="dxa"/>
              <w:bottom w:w="60" w:type="dxa"/>
              <w:right w:w="100" w:type="dxa"/>
            </w:tcMar>
            <w:vAlign w:val="center"/>
          </w:tcPr>
          <w:p w14:paraId="09E856EE">
            <w:pPr>
              <w:spacing w:after="0"/>
              <w:jc w:val="left"/>
              <w:rPr>
                <w:sz w:val="24"/>
                <w:szCs w:val="24"/>
              </w:rPr>
            </w:pPr>
            <w:r>
              <w:rPr>
                <w:b w:val="0"/>
                <w:bCs w:val="0"/>
                <w:sz w:val="24"/>
                <w:szCs w:val="24"/>
              </w:rPr>
              <w:t>«Deyarli hodisalar»</w:t>
            </w:r>
          </w:p>
        </w:tc>
        <w:tc>
          <w:tcPr>
            <w:tcW w:w="3519" w:type="dxa"/>
            <w:tcMar>
              <w:top w:w="60" w:type="dxa"/>
              <w:left w:w="100" w:type="dxa"/>
              <w:bottom w:w="60" w:type="dxa"/>
              <w:right w:w="100" w:type="dxa"/>
            </w:tcMar>
            <w:vAlign w:val="center"/>
          </w:tcPr>
          <w:p w14:paraId="1867DA4C">
            <w:pPr>
              <w:spacing w:after="0"/>
              <w:jc w:val="left"/>
              <w:rPr>
                <w:sz w:val="24"/>
                <w:szCs w:val="24"/>
              </w:rPr>
            </w:pPr>
            <w:r>
              <w:rPr>
                <w:b w:val="0"/>
                <w:bCs w:val="0"/>
                <w:sz w:val="24"/>
                <w:szCs w:val="24"/>
              </w:rPr>
              <w:t>300</w:t>
            </w:r>
          </w:p>
        </w:tc>
        <w:tc>
          <w:tcPr>
            <w:tcW w:w="3519" w:type="dxa"/>
            <w:tcMar>
              <w:top w:w="60" w:type="dxa"/>
              <w:left w:w="100" w:type="dxa"/>
              <w:bottom w:w="60" w:type="dxa"/>
              <w:right w:w="100" w:type="dxa"/>
            </w:tcMar>
            <w:vAlign w:val="center"/>
          </w:tcPr>
          <w:p w14:paraId="7C04D70F">
            <w:pPr>
              <w:spacing w:after="0"/>
              <w:jc w:val="left"/>
              <w:rPr>
                <w:sz w:val="24"/>
                <w:szCs w:val="24"/>
              </w:rPr>
            </w:pPr>
            <w:r>
              <w:rPr>
                <w:b w:val="0"/>
                <w:bCs w:val="0"/>
                <w:sz w:val="24"/>
                <w:szCs w:val="24"/>
              </w:rPr>
              <w:t>Kabelga qoqilib, zo‘rg‘a yiqilmay qolish</w:t>
            </w:r>
          </w:p>
        </w:tc>
      </w:tr>
    </w:tbl>
    <w:p w14:paraId="64004F5F">
      <w:pPr>
        <w:spacing w:after="80"/>
        <w:rPr>
          <w:sz w:val="24"/>
          <w:szCs w:val="24"/>
        </w:rPr>
      </w:pPr>
    </w:p>
    <w:p w14:paraId="01C6F53A">
      <w:pPr>
        <w:spacing w:before="0" w:after="100" w:line="276" w:lineRule="auto"/>
        <w:jc w:val="both"/>
        <w:rPr>
          <w:sz w:val="24"/>
          <w:szCs w:val="24"/>
        </w:rPr>
      </w:pPr>
      <w:r>
        <w:rPr>
          <w:sz w:val="24"/>
          <w:szCs w:val="24"/>
        </w:rPr>
        <w:t>Xulosa: kichik qoidabuzarlik va «zo‘rg‘a qutulib qoldim» holatlariga e’tibor berilsa, katta fojialarning oldi olinadi.</w:t>
      </w:r>
    </w:p>
    <w:p w14:paraId="000E0631">
      <w:pPr>
        <w:keepNext/>
        <w:spacing w:before="280" w:after="80"/>
        <w:rPr>
          <w:sz w:val="24"/>
          <w:szCs w:val="24"/>
        </w:rPr>
      </w:pPr>
      <w:r>
        <w:rPr>
          <w:b/>
          <w:bCs/>
          <w:color w:val="000000"/>
          <w:sz w:val="24"/>
          <w:szCs w:val="24"/>
        </w:rPr>
        <w:t>2-REJA BO‘YICHA: BAXTSIZ HODISALARNI TEKSHIRISH VA HISOBGA OLISH TARTIBI</w:t>
      </w:r>
    </w:p>
    <w:p w14:paraId="4CD60E0D">
      <w:pPr>
        <w:keepNext/>
        <w:spacing w:before="140" w:after="80"/>
        <w:rPr>
          <w:sz w:val="24"/>
          <w:szCs w:val="24"/>
        </w:rPr>
      </w:pPr>
      <w:r>
        <w:rPr>
          <w:b/>
          <w:bCs/>
          <w:color w:val="2E75B6"/>
          <w:sz w:val="24"/>
          <w:szCs w:val="24"/>
        </w:rPr>
        <w:t>Baxtsiz hodisalarning sabablari</w:t>
      </w:r>
    </w:p>
    <w:p w14:paraId="79FE02CA">
      <w:pPr>
        <w:spacing w:after="80"/>
        <w:rPr>
          <w:sz w:val="24"/>
          <w:szCs w:val="24"/>
        </w:rPr>
      </w:pPr>
    </w:p>
    <w:tbl>
      <w:tblPr>
        <w:tblStyle w:val="9"/>
        <w:tblW w:w="9638" w:type="dxa"/>
        <w:tblInd w:w="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autofit"/>
        <w:tblCellMar>
          <w:top w:w="0" w:type="dxa"/>
          <w:left w:w="10" w:type="dxa"/>
          <w:bottom w:w="0" w:type="dxa"/>
          <w:right w:w="10" w:type="dxa"/>
        </w:tblCellMar>
      </w:tblPr>
      <w:tblGrid>
        <w:gridCol w:w="3400"/>
        <w:gridCol w:w="6238"/>
      </w:tblGrid>
      <w:tr w14:paraId="74D7BEBE">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rPr>
          <w:cantSplit/>
          <w:tblHeader/>
        </w:trPr>
        <w:tc>
          <w:tcPr>
            <w:tcW w:w="3400" w:type="dxa"/>
            <w:shd w:val="clear" w:color="auto" w:fill="D9E2F3"/>
            <w:tcMar>
              <w:top w:w="60" w:type="dxa"/>
              <w:left w:w="100" w:type="dxa"/>
              <w:bottom w:w="60" w:type="dxa"/>
              <w:right w:w="100" w:type="dxa"/>
            </w:tcMar>
            <w:vAlign w:val="center"/>
          </w:tcPr>
          <w:p w14:paraId="19FC41CB">
            <w:pPr>
              <w:spacing w:after="0"/>
              <w:jc w:val="center"/>
              <w:rPr>
                <w:sz w:val="24"/>
                <w:szCs w:val="24"/>
              </w:rPr>
            </w:pPr>
            <w:r>
              <w:rPr>
                <w:b/>
                <w:bCs/>
                <w:sz w:val="24"/>
                <w:szCs w:val="24"/>
              </w:rPr>
              <w:t>Sabablar guruhi</w:t>
            </w:r>
          </w:p>
        </w:tc>
        <w:tc>
          <w:tcPr>
            <w:tcW w:w="6238" w:type="dxa"/>
            <w:shd w:val="clear" w:color="auto" w:fill="D9E2F3"/>
            <w:tcMar>
              <w:top w:w="60" w:type="dxa"/>
              <w:left w:w="100" w:type="dxa"/>
              <w:bottom w:w="60" w:type="dxa"/>
              <w:right w:w="100" w:type="dxa"/>
            </w:tcMar>
            <w:vAlign w:val="center"/>
          </w:tcPr>
          <w:p w14:paraId="7E31C5C9">
            <w:pPr>
              <w:spacing w:after="0"/>
              <w:jc w:val="center"/>
              <w:rPr>
                <w:sz w:val="24"/>
                <w:szCs w:val="24"/>
              </w:rPr>
            </w:pPr>
            <w:r>
              <w:rPr>
                <w:b/>
                <w:bCs/>
                <w:sz w:val="24"/>
                <w:szCs w:val="24"/>
              </w:rPr>
              <w:t>Misollar</w:t>
            </w:r>
          </w:p>
        </w:tc>
      </w:tr>
      <w:tr w14:paraId="0F08D9B4">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rPr>
          <w:cantSplit/>
        </w:trPr>
        <w:tc>
          <w:tcPr>
            <w:tcW w:w="3400" w:type="dxa"/>
            <w:tcMar>
              <w:top w:w="60" w:type="dxa"/>
              <w:left w:w="100" w:type="dxa"/>
              <w:bottom w:w="60" w:type="dxa"/>
              <w:right w:w="100" w:type="dxa"/>
            </w:tcMar>
            <w:vAlign w:val="center"/>
          </w:tcPr>
          <w:p w14:paraId="2BBBDC4E">
            <w:pPr>
              <w:spacing w:after="0"/>
              <w:jc w:val="left"/>
              <w:rPr>
                <w:sz w:val="24"/>
                <w:szCs w:val="24"/>
              </w:rPr>
            </w:pPr>
            <w:r>
              <w:rPr>
                <w:b w:val="0"/>
                <w:bCs w:val="0"/>
                <w:sz w:val="24"/>
                <w:szCs w:val="24"/>
              </w:rPr>
              <w:t>Texnik</w:t>
            </w:r>
          </w:p>
        </w:tc>
        <w:tc>
          <w:tcPr>
            <w:tcW w:w="6238" w:type="dxa"/>
            <w:tcMar>
              <w:top w:w="60" w:type="dxa"/>
              <w:left w:w="100" w:type="dxa"/>
              <w:bottom w:w="60" w:type="dxa"/>
              <w:right w:w="100" w:type="dxa"/>
            </w:tcMar>
            <w:vAlign w:val="center"/>
          </w:tcPr>
          <w:p w14:paraId="4DB3AA2A">
            <w:pPr>
              <w:spacing w:after="0"/>
              <w:jc w:val="left"/>
              <w:rPr>
                <w:sz w:val="24"/>
                <w:szCs w:val="24"/>
              </w:rPr>
            </w:pPr>
            <w:r>
              <w:rPr>
                <w:b w:val="0"/>
                <w:bCs w:val="0"/>
                <w:sz w:val="24"/>
                <w:szCs w:val="24"/>
              </w:rPr>
              <w:t>Jihozlarning nosozligi, izolyatsiyaning buzilishi, yerga ulash yo‘qligi, eskirgan texnika</w:t>
            </w:r>
          </w:p>
        </w:tc>
      </w:tr>
      <w:tr w14:paraId="792BE28D">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rPr>
          <w:cantSplit/>
        </w:trPr>
        <w:tc>
          <w:tcPr>
            <w:tcW w:w="3400" w:type="dxa"/>
            <w:tcMar>
              <w:top w:w="60" w:type="dxa"/>
              <w:left w:w="100" w:type="dxa"/>
              <w:bottom w:w="60" w:type="dxa"/>
              <w:right w:w="100" w:type="dxa"/>
            </w:tcMar>
            <w:vAlign w:val="center"/>
          </w:tcPr>
          <w:p w14:paraId="68550041">
            <w:pPr>
              <w:spacing w:after="0"/>
              <w:jc w:val="left"/>
              <w:rPr>
                <w:sz w:val="24"/>
                <w:szCs w:val="24"/>
              </w:rPr>
            </w:pPr>
            <w:r>
              <w:rPr>
                <w:b w:val="0"/>
                <w:bCs w:val="0"/>
                <w:sz w:val="24"/>
                <w:szCs w:val="24"/>
              </w:rPr>
              <w:t>Tashkiliy</w:t>
            </w:r>
          </w:p>
        </w:tc>
        <w:tc>
          <w:tcPr>
            <w:tcW w:w="6238" w:type="dxa"/>
            <w:tcMar>
              <w:top w:w="60" w:type="dxa"/>
              <w:left w:w="100" w:type="dxa"/>
              <w:bottom w:w="60" w:type="dxa"/>
              <w:right w:w="100" w:type="dxa"/>
            </w:tcMar>
            <w:vAlign w:val="center"/>
          </w:tcPr>
          <w:p w14:paraId="1458B47A">
            <w:pPr>
              <w:spacing w:after="0"/>
              <w:jc w:val="left"/>
              <w:rPr>
                <w:sz w:val="24"/>
                <w:szCs w:val="24"/>
              </w:rPr>
            </w:pPr>
            <w:r>
              <w:rPr>
                <w:b w:val="0"/>
                <w:bCs w:val="0"/>
                <w:sz w:val="24"/>
                <w:szCs w:val="24"/>
              </w:rPr>
              <w:t>Yo‘riqnoma o‘tkazilmagani, nazoratning yo‘qligi, ish joyining noto‘g‘ri tashkil etilishi, SHHV bilan ta’minlanmaganlik</w:t>
            </w:r>
          </w:p>
        </w:tc>
      </w:tr>
      <w:tr w14:paraId="4D27BC6D">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rPr>
          <w:cantSplit/>
        </w:trPr>
        <w:tc>
          <w:tcPr>
            <w:tcW w:w="3400" w:type="dxa"/>
            <w:tcMar>
              <w:top w:w="60" w:type="dxa"/>
              <w:left w:w="100" w:type="dxa"/>
              <w:bottom w:w="60" w:type="dxa"/>
              <w:right w:w="100" w:type="dxa"/>
            </w:tcMar>
            <w:vAlign w:val="center"/>
          </w:tcPr>
          <w:p w14:paraId="39323725">
            <w:pPr>
              <w:spacing w:after="0"/>
              <w:jc w:val="left"/>
              <w:rPr>
                <w:sz w:val="24"/>
                <w:szCs w:val="24"/>
              </w:rPr>
            </w:pPr>
            <w:r>
              <w:rPr>
                <w:b w:val="0"/>
                <w:bCs w:val="0"/>
                <w:sz w:val="24"/>
                <w:szCs w:val="24"/>
              </w:rPr>
              <w:t>Sanitariya-gigiyena</w:t>
            </w:r>
          </w:p>
        </w:tc>
        <w:tc>
          <w:tcPr>
            <w:tcW w:w="6238" w:type="dxa"/>
            <w:tcMar>
              <w:top w:w="60" w:type="dxa"/>
              <w:left w:w="100" w:type="dxa"/>
              <w:bottom w:w="60" w:type="dxa"/>
              <w:right w:w="100" w:type="dxa"/>
            </w:tcMar>
            <w:vAlign w:val="center"/>
          </w:tcPr>
          <w:p w14:paraId="75E1E9A8">
            <w:pPr>
              <w:spacing w:after="0"/>
              <w:jc w:val="left"/>
              <w:rPr>
                <w:sz w:val="24"/>
                <w:szCs w:val="24"/>
              </w:rPr>
            </w:pPr>
            <w:r>
              <w:rPr>
                <w:b w:val="0"/>
                <w:bCs w:val="0"/>
                <w:sz w:val="24"/>
                <w:szCs w:val="24"/>
              </w:rPr>
              <w:t>Yomon yoritilganlik, shovqin, noqulay mikroiqlim</w:t>
            </w:r>
          </w:p>
        </w:tc>
      </w:tr>
      <w:tr w14:paraId="37DBCA0F">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rPr>
          <w:cantSplit/>
        </w:trPr>
        <w:tc>
          <w:tcPr>
            <w:tcW w:w="3400" w:type="dxa"/>
            <w:tcMar>
              <w:top w:w="60" w:type="dxa"/>
              <w:left w:w="100" w:type="dxa"/>
              <w:bottom w:w="60" w:type="dxa"/>
              <w:right w:w="100" w:type="dxa"/>
            </w:tcMar>
            <w:vAlign w:val="center"/>
          </w:tcPr>
          <w:p w14:paraId="25EF01FD">
            <w:pPr>
              <w:spacing w:after="0"/>
              <w:jc w:val="left"/>
              <w:rPr>
                <w:sz w:val="24"/>
                <w:szCs w:val="24"/>
              </w:rPr>
            </w:pPr>
            <w:r>
              <w:rPr>
                <w:b w:val="0"/>
                <w:bCs w:val="0"/>
                <w:sz w:val="24"/>
                <w:szCs w:val="24"/>
              </w:rPr>
              <w:t>Shaxsiy (subyektiv)</w:t>
            </w:r>
          </w:p>
        </w:tc>
        <w:tc>
          <w:tcPr>
            <w:tcW w:w="6238" w:type="dxa"/>
            <w:tcMar>
              <w:top w:w="60" w:type="dxa"/>
              <w:left w:w="100" w:type="dxa"/>
              <w:bottom w:w="60" w:type="dxa"/>
              <w:right w:w="100" w:type="dxa"/>
            </w:tcMar>
            <w:vAlign w:val="center"/>
          </w:tcPr>
          <w:p w14:paraId="3F10D185">
            <w:pPr>
              <w:spacing w:after="0"/>
              <w:jc w:val="left"/>
              <w:rPr>
                <w:sz w:val="24"/>
                <w:szCs w:val="24"/>
              </w:rPr>
            </w:pPr>
            <w:r>
              <w:rPr>
                <w:b w:val="0"/>
                <w:bCs w:val="0"/>
                <w:sz w:val="24"/>
                <w:szCs w:val="24"/>
              </w:rPr>
              <w:t>E’tiborsizlik, shoshqaloqlik, charchoq, qoidalarni bilmaslik, telefonga chalg‘ish</w:t>
            </w:r>
          </w:p>
        </w:tc>
      </w:tr>
    </w:tbl>
    <w:p w14:paraId="303E5732">
      <w:pPr>
        <w:spacing w:after="80"/>
        <w:rPr>
          <w:sz w:val="24"/>
          <w:szCs w:val="24"/>
        </w:rPr>
      </w:pPr>
    </w:p>
    <w:p w14:paraId="1D4B195F">
      <w:pPr>
        <w:spacing w:before="0" w:after="100" w:line="276" w:lineRule="auto"/>
        <w:jc w:val="both"/>
        <w:rPr>
          <w:sz w:val="24"/>
          <w:szCs w:val="24"/>
        </w:rPr>
      </w:pPr>
      <w:r>
        <w:rPr>
          <w:sz w:val="24"/>
          <w:szCs w:val="24"/>
        </w:rPr>
        <w:t>Tahlillar shuni ko‘rsatadiki, baxtsiz hodisalarning katta qismi inson omili — shaxsiy va tashkiliy sabablar bilan bog‘liq. Demak, ularning ko‘pchiligini oldini olish mumkin.</w:t>
      </w:r>
    </w:p>
    <w:p w14:paraId="64B0BA68">
      <w:pPr>
        <w:keepNext/>
        <w:spacing w:before="140" w:after="80"/>
        <w:rPr>
          <w:sz w:val="24"/>
          <w:szCs w:val="24"/>
        </w:rPr>
      </w:pPr>
      <w:r>
        <w:rPr>
          <w:b/>
          <w:bCs/>
          <w:color w:val="2E75B6"/>
          <w:sz w:val="24"/>
          <w:szCs w:val="24"/>
        </w:rPr>
        <w:t>Tekshirish va hisobga olish tartibi</w:t>
      </w:r>
    </w:p>
    <w:p w14:paraId="197FFA92">
      <w:pPr>
        <w:pStyle w:val="16"/>
        <w:numPr>
          <w:ilvl w:val="0"/>
          <w:numId w:val="79"/>
        </w:numPr>
        <w:spacing w:after="40" w:line="264" w:lineRule="auto"/>
        <w:jc w:val="both"/>
        <w:rPr>
          <w:sz w:val="24"/>
          <w:szCs w:val="24"/>
        </w:rPr>
      </w:pPr>
      <w:r>
        <w:rPr>
          <w:sz w:val="24"/>
          <w:szCs w:val="24"/>
        </w:rPr>
        <w:t>Jabrlanuvchiga birinchi yordam ko‘rsatiladi va zarur bo‘lsa, tibbiy muassasaga yuboriladi.</w:t>
      </w:r>
    </w:p>
    <w:p w14:paraId="19498364">
      <w:pPr>
        <w:pStyle w:val="16"/>
        <w:numPr>
          <w:ilvl w:val="0"/>
          <w:numId w:val="79"/>
        </w:numPr>
        <w:spacing w:after="40" w:line="264" w:lineRule="auto"/>
        <w:jc w:val="both"/>
        <w:rPr>
          <w:sz w:val="24"/>
          <w:szCs w:val="24"/>
        </w:rPr>
      </w:pPr>
      <w:r>
        <w:rPr>
          <w:sz w:val="24"/>
          <w:szCs w:val="24"/>
        </w:rPr>
        <w:t>Hodisa haqida darhol rahbarga (o‘quv jarayonida — o‘qituvchi va ma’muriyatga) xabar beriladi.</w:t>
      </w:r>
    </w:p>
    <w:p w14:paraId="326BA41A">
      <w:pPr>
        <w:pStyle w:val="16"/>
        <w:numPr>
          <w:ilvl w:val="0"/>
          <w:numId w:val="79"/>
        </w:numPr>
        <w:spacing w:after="40" w:line="264" w:lineRule="auto"/>
        <w:jc w:val="both"/>
        <w:rPr>
          <w:sz w:val="24"/>
          <w:szCs w:val="24"/>
        </w:rPr>
      </w:pPr>
      <w:r>
        <w:rPr>
          <w:sz w:val="24"/>
          <w:szCs w:val="24"/>
        </w:rPr>
        <w:t>Agar boshqalar uchun xavf tug‘dirmasa, tekshiruv boshlanguncha hodisa joyidagi holat o‘zgartirilmaydi (iloji bo‘lmasa, suratga olinadi).</w:t>
      </w:r>
    </w:p>
    <w:p w14:paraId="632C26A2">
      <w:pPr>
        <w:pStyle w:val="16"/>
        <w:numPr>
          <w:ilvl w:val="0"/>
          <w:numId w:val="79"/>
        </w:numPr>
        <w:spacing w:after="40" w:line="264" w:lineRule="auto"/>
        <w:jc w:val="both"/>
        <w:rPr>
          <w:sz w:val="24"/>
          <w:szCs w:val="24"/>
        </w:rPr>
      </w:pPr>
      <w:r>
        <w:rPr>
          <w:sz w:val="24"/>
          <w:szCs w:val="24"/>
        </w:rPr>
        <w:t>Maxsus komissiya tuzilib, hodisa holatlari, sabablari va aybdorlar aniqlanadi; guvohlardan tushuntirish xati olinadi.</w:t>
      </w:r>
    </w:p>
    <w:p w14:paraId="3C6452F1">
      <w:pPr>
        <w:pStyle w:val="16"/>
        <w:numPr>
          <w:ilvl w:val="0"/>
          <w:numId w:val="79"/>
        </w:numPr>
        <w:spacing w:after="40" w:line="264" w:lineRule="auto"/>
        <w:jc w:val="both"/>
        <w:rPr>
          <w:sz w:val="24"/>
          <w:szCs w:val="24"/>
        </w:rPr>
      </w:pPr>
      <w:r>
        <w:rPr>
          <w:sz w:val="24"/>
          <w:szCs w:val="24"/>
        </w:rPr>
        <w:t>Tekshiruv natijasida N-1 shakldagi dalolatnoma tuziladi va hodisa maxsus jurnalda ro‘yxatga olinadi.</w:t>
      </w:r>
    </w:p>
    <w:p w14:paraId="189B2C20">
      <w:pPr>
        <w:pStyle w:val="16"/>
        <w:numPr>
          <w:ilvl w:val="0"/>
          <w:numId w:val="79"/>
        </w:numPr>
        <w:spacing w:after="40" w:line="264" w:lineRule="auto"/>
        <w:jc w:val="both"/>
        <w:rPr>
          <w:sz w:val="24"/>
          <w:szCs w:val="24"/>
        </w:rPr>
      </w:pPr>
      <w:r>
        <w:rPr>
          <w:sz w:val="24"/>
          <w:szCs w:val="24"/>
        </w:rPr>
        <w:t>Sabablarni bartaraf etish bo‘yicha chora-tadbirlar rejasi ishlab chiqiladi.</w:t>
      </w:r>
    </w:p>
    <w:p w14:paraId="09142206">
      <w:pPr>
        <w:keepNext/>
        <w:spacing w:before="280" w:after="80"/>
        <w:rPr>
          <w:sz w:val="24"/>
          <w:szCs w:val="24"/>
        </w:rPr>
      </w:pPr>
      <w:r>
        <w:rPr>
          <w:b/>
          <w:bCs/>
          <w:color w:val="000000"/>
          <w:sz w:val="24"/>
          <w:szCs w:val="24"/>
        </w:rPr>
        <w:t>3-REJA BO‘YICHA: OLDINI OLISH BO‘YICHA PROFILAKTIK TADBIRLAR</w:t>
      </w:r>
    </w:p>
    <w:p w14:paraId="417261F7">
      <w:pPr>
        <w:keepNext/>
        <w:spacing w:before="140" w:after="80"/>
        <w:rPr>
          <w:sz w:val="24"/>
          <w:szCs w:val="24"/>
        </w:rPr>
      </w:pPr>
      <w:r>
        <w:rPr>
          <w:b/>
          <w:bCs/>
          <w:color w:val="2E75B6"/>
          <w:sz w:val="24"/>
          <w:szCs w:val="24"/>
        </w:rPr>
        <w:t>Profilaktik tadbirlar</w:t>
      </w:r>
    </w:p>
    <w:p w14:paraId="00090C2C">
      <w:pPr>
        <w:spacing w:after="80"/>
        <w:rPr>
          <w:sz w:val="24"/>
          <w:szCs w:val="24"/>
        </w:rPr>
      </w:pPr>
    </w:p>
    <w:tbl>
      <w:tblPr>
        <w:tblStyle w:val="9"/>
        <w:tblW w:w="9638" w:type="dxa"/>
        <w:tblInd w:w="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autofit"/>
        <w:tblCellMar>
          <w:top w:w="0" w:type="dxa"/>
          <w:left w:w="10" w:type="dxa"/>
          <w:bottom w:w="0" w:type="dxa"/>
          <w:right w:w="10" w:type="dxa"/>
        </w:tblCellMar>
      </w:tblPr>
      <w:tblGrid>
        <w:gridCol w:w="3400"/>
        <w:gridCol w:w="6238"/>
      </w:tblGrid>
      <w:tr w14:paraId="1486E614">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rPr>
          <w:cantSplit/>
          <w:tblHeader/>
        </w:trPr>
        <w:tc>
          <w:tcPr>
            <w:tcW w:w="3400" w:type="dxa"/>
            <w:shd w:val="clear" w:color="auto" w:fill="D9E2F3"/>
            <w:tcMar>
              <w:top w:w="60" w:type="dxa"/>
              <w:left w:w="100" w:type="dxa"/>
              <w:bottom w:w="60" w:type="dxa"/>
              <w:right w:w="100" w:type="dxa"/>
            </w:tcMar>
            <w:vAlign w:val="center"/>
          </w:tcPr>
          <w:p w14:paraId="4BFE1527">
            <w:pPr>
              <w:spacing w:after="0"/>
              <w:jc w:val="center"/>
              <w:rPr>
                <w:sz w:val="24"/>
                <w:szCs w:val="24"/>
              </w:rPr>
            </w:pPr>
            <w:r>
              <w:rPr>
                <w:b/>
                <w:bCs/>
                <w:sz w:val="24"/>
                <w:szCs w:val="24"/>
              </w:rPr>
              <w:t>Sabab</w:t>
            </w:r>
          </w:p>
        </w:tc>
        <w:tc>
          <w:tcPr>
            <w:tcW w:w="6238" w:type="dxa"/>
            <w:shd w:val="clear" w:color="auto" w:fill="D9E2F3"/>
            <w:tcMar>
              <w:top w:w="60" w:type="dxa"/>
              <w:left w:w="100" w:type="dxa"/>
              <w:bottom w:w="60" w:type="dxa"/>
              <w:right w:w="100" w:type="dxa"/>
            </w:tcMar>
            <w:vAlign w:val="center"/>
          </w:tcPr>
          <w:p w14:paraId="39C6A855">
            <w:pPr>
              <w:spacing w:after="0"/>
              <w:jc w:val="center"/>
              <w:rPr>
                <w:sz w:val="24"/>
                <w:szCs w:val="24"/>
              </w:rPr>
            </w:pPr>
            <w:r>
              <w:rPr>
                <w:b/>
                <w:bCs/>
                <w:sz w:val="24"/>
                <w:szCs w:val="24"/>
              </w:rPr>
              <w:t>Profilaktik chora</w:t>
            </w:r>
          </w:p>
        </w:tc>
      </w:tr>
      <w:tr w14:paraId="1AF0DA00">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rPr>
          <w:cantSplit/>
        </w:trPr>
        <w:tc>
          <w:tcPr>
            <w:tcW w:w="3400" w:type="dxa"/>
            <w:tcMar>
              <w:top w:w="60" w:type="dxa"/>
              <w:left w:w="100" w:type="dxa"/>
              <w:bottom w:w="60" w:type="dxa"/>
              <w:right w:w="100" w:type="dxa"/>
            </w:tcMar>
            <w:vAlign w:val="center"/>
          </w:tcPr>
          <w:p w14:paraId="355755AD">
            <w:pPr>
              <w:spacing w:after="0"/>
              <w:jc w:val="left"/>
              <w:rPr>
                <w:sz w:val="24"/>
                <w:szCs w:val="24"/>
              </w:rPr>
            </w:pPr>
            <w:r>
              <w:rPr>
                <w:b w:val="0"/>
                <w:bCs w:val="0"/>
                <w:sz w:val="24"/>
                <w:szCs w:val="24"/>
              </w:rPr>
              <w:t>Jihoz nosozligi</w:t>
            </w:r>
          </w:p>
        </w:tc>
        <w:tc>
          <w:tcPr>
            <w:tcW w:w="6238" w:type="dxa"/>
            <w:tcMar>
              <w:top w:w="60" w:type="dxa"/>
              <w:left w:w="100" w:type="dxa"/>
              <w:bottom w:w="60" w:type="dxa"/>
              <w:right w:w="100" w:type="dxa"/>
            </w:tcMar>
            <w:vAlign w:val="center"/>
          </w:tcPr>
          <w:p w14:paraId="4F59A983">
            <w:pPr>
              <w:spacing w:after="0"/>
              <w:jc w:val="left"/>
              <w:rPr>
                <w:sz w:val="24"/>
                <w:szCs w:val="24"/>
              </w:rPr>
            </w:pPr>
            <w:r>
              <w:rPr>
                <w:b w:val="0"/>
                <w:bCs w:val="0"/>
                <w:sz w:val="24"/>
                <w:szCs w:val="24"/>
              </w:rPr>
              <w:t>Muntazam texnik ko‘rik va o‘z vaqtida ta’mirlash</w:t>
            </w:r>
          </w:p>
        </w:tc>
      </w:tr>
      <w:tr w14:paraId="300C13F1">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rPr>
          <w:cantSplit/>
        </w:trPr>
        <w:tc>
          <w:tcPr>
            <w:tcW w:w="3400" w:type="dxa"/>
            <w:tcMar>
              <w:top w:w="60" w:type="dxa"/>
              <w:left w:w="100" w:type="dxa"/>
              <w:bottom w:w="60" w:type="dxa"/>
              <w:right w:w="100" w:type="dxa"/>
            </w:tcMar>
            <w:vAlign w:val="center"/>
          </w:tcPr>
          <w:p w14:paraId="7BE2DAE0">
            <w:pPr>
              <w:spacing w:after="0"/>
              <w:jc w:val="left"/>
              <w:rPr>
                <w:sz w:val="24"/>
                <w:szCs w:val="24"/>
              </w:rPr>
            </w:pPr>
            <w:r>
              <w:rPr>
                <w:b w:val="0"/>
                <w:bCs w:val="0"/>
                <w:sz w:val="24"/>
                <w:szCs w:val="24"/>
              </w:rPr>
              <w:t>Bilim yetishmasligi</w:t>
            </w:r>
          </w:p>
        </w:tc>
        <w:tc>
          <w:tcPr>
            <w:tcW w:w="6238" w:type="dxa"/>
            <w:tcMar>
              <w:top w:w="60" w:type="dxa"/>
              <w:left w:w="100" w:type="dxa"/>
              <w:bottom w:w="60" w:type="dxa"/>
              <w:right w:w="100" w:type="dxa"/>
            </w:tcMar>
            <w:vAlign w:val="center"/>
          </w:tcPr>
          <w:p w14:paraId="70D3F69A">
            <w:pPr>
              <w:spacing w:after="0"/>
              <w:jc w:val="left"/>
              <w:rPr>
                <w:sz w:val="24"/>
                <w:szCs w:val="24"/>
              </w:rPr>
            </w:pPr>
            <w:r>
              <w:rPr>
                <w:b w:val="0"/>
                <w:bCs w:val="0"/>
                <w:sz w:val="24"/>
                <w:szCs w:val="24"/>
              </w:rPr>
              <w:t>Yo‘riqnomalarni sifatli o‘tkazish, bilimlarni tekshirish</w:t>
            </w:r>
          </w:p>
        </w:tc>
      </w:tr>
      <w:tr w14:paraId="03917FBF">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rPr>
          <w:cantSplit/>
        </w:trPr>
        <w:tc>
          <w:tcPr>
            <w:tcW w:w="3400" w:type="dxa"/>
            <w:tcMar>
              <w:top w:w="60" w:type="dxa"/>
              <w:left w:w="100" w:type="dxa"/>
              <w:bottom w:w="60" w:type="dxa"/>
              <w:right w:w="100" w:type="dxa"/>
            </w:tcMar>
            <w:vAlign w:val="center"/>
          </w:tcPr>
          <w:p w14:paraId="3C6CED15">
            <w:pPr>
              <w:spacing w:after="0"/>
              <w:jc w:val="left"/>
              <w:rPr>
                <w:sz w:val="24"/>
                <w:szCs w:val="24"/>
              </w:rPr>
            </w:pPr>
            <w:r>
              <w:rPr>
                <w:b w:val="0"/>
                <w:bCs w:val="0"/>
                <w:sz w:val="24"/>
                <w:szCs w:val="24"/>
              </w:rPr>
              <w:t>Ish joyi tartibsizligi</w:t>
            </w:r>
          </w:p>
        </w:tc>
        <w:tc>
          <w:tcPr>
            <w:tcW w:w="6238" w:type="dxa"/>
            <w:tcMar>
              <w:top w:w="60" w:type="dxa"/>
              <w:left w:w="100" w:type="dxa"/>
              <w:bottom w:w="60" w:type="dxa"/>
              <w:right w:w="100" w:type="dxa"/>
            </w:tcMar>
            <w:vAlign w:val="center"/>
          </w:tcPr>
          <w:p w14:paraId="6A1DAACF">
            <w:pPr>
              <w:spacing w:after="0"/>
              <w:jc w:val="left"/>
              <w:rPr>
                <w:sz w:val="24"/>
                <w:szCs w:val="24"/>
              </w:rPr>
            </w:pPr>
            <w:r>
              <w:rPr>
                <w:b w:val="0"/>
                <w:bCs w:val="0"/>
                <w:sz w:val="24"/>
                <w:szCs w:val="24"/>
              </w:rPr>
              <w:t>Ish joyini to‘g‘ri tashkil etish, kabellarni tartibga solish</w:t>
            </w:r>
          </w:p>
        </w:tc>
      </w:tr>
      <w:tr w14:paraId="5CB3AB46">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rPr>
          <w:cantSplit/>
        </w:trPr>
        <w:tc>
          <w:tcPr>
            <w:tcW w:w="3400" w:type="dxa"/>
            <w:tcMar>
              <w:top w:w="60" w:type="dxa"/>
              <w:left w:w="100" w:type="dxa"/>
              <w:bottom w:w="60" w:type="dxa"/>
              <w:right w:w="100" w:type="dxa"/>
            </w:tcMar>
            <w:vAlign w:val="center"/>
          </w:tcPr>
          <w:p w14:paraId="31A29009">
            <w:pPr>
              <w:spacing w:after="0"/>
              <w:jc w:val="left"/>
              <w:rPr>
                <w:sz w:val="24"/>
                <w:szCs w:val="24"/>
              </w:rPr>
            </w:pPr>
            <w:r>
              <w:rPr>
                <w:b w:val="0"/>
                <w:bCs w:val="0"/>
                <w:sz w:val="24"/>
                <w:szCs w:val="24"/>
              </w:rPr>
              <w:t>Himoya yo‘qligi</w:t>
            </w:r>
          </w:p>
        </w:tc>
        <w:tc>
          <w:tcPr>
            <w:tcW w:w="6238" w:type="dxa"/>
            <w:tcMar>
              <w:top w:w="60" w:type="dxa"/>
              <w:left w:w="100" w:type="dxa"/>
              <w:bottom w:w="60" w:type="dxa"/>
              <w:right w:w="100" w:type="dxa"/>
            </w:tcMar>
            <w:vAlign w:val="center"/>
          </w:tcPr>
          <w:p w14:paraId="50AAB441">
            <w:pPr>
              <w:spacing w:after="0"/>
              <w:jc w:val="left"/>
              <w:rPr>
                <w:sz w:val="24"/>
                <w:szCs w:val="24"/>
              </w:rPr>
            </w:pPr>
            <w:r>
              <w:rPr>
                <w:b w:val="0"/>
                <w:bCs w:val="0"/>
                <w:sz w:val="24"/>
                <w:szCs w:val="24"/>
              </w:rPr>
              <w:t>SHHV bilan ta’minlash va foydalanishni nazorat qilish</w:t>
            </w:r>
          </w:p>
        </w:tc>
      </w:tr>
      <w:tr w14:paraId="2AFF9E87">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rPr>
          <w:cantSplit/>
        </w:trPr>
        <w:tc>
          <w:tcPr>
            <w:tcW w:w="3400" w:type="dxa"/>
            <w:tcMar>
              <w:top w:w="60" w:type="dxa"/>
              <w:left w:w="100" w:type="dxa"/>
              <w:bottom w:w="60" w:type="dxa"/>
              <w:right w:w="100" w:type="dxa"/>
            </w:tcMar>
            <w:vAlign w:val="center"/>
          </w:tcPr>
          <w:p w14:paraId="420DEC5C">
            <w:pPr>
              <w:spacing w:after="0"/>
              <w:jc w:val="left"/>
              <w:rPr>
                <w:sz w:val="24"/>
                <w:szCs w:val="24"/>
              </w:rPr>
            </w:pPr>
            <w:r>
              <w:rPr>
                <w:b w:val="0"/>
                <w:bCs w:val="0"/>
                <w:sz w:val="24"/>
                <w:szCs w:val="24"/>
              </w:rPr>
              <w:t>E’tiborsizlik, charchoq</w:t>
            </w:r>
          </w:p>
        </w:tc>
        <w:tc>
          <w:tcPr>
            <w:tcW w:w="6238" w:type="dxa"/>
            <w:tcMar>
              <w:top w:w="60" w:type="dxa"/>
              <w:left w:w="100" w:type="dxa"/>
              <w:bottom w:w="60" w:type="dxa"/>
              <w:right w:w="100" w:type="dxa"/>
            </w:tcMar>
            <w:vAlign w:val="center"/>
          </w:tcPr>
          <w:p w14:paraId="61C16173">
            <w:pPr>
              <w:spacing w:after="0"/>
              <w:jc w:val="left"/>
              <w:rPr>
                <w:sz w:val="24"/>
                <w:szCs w:val="24"/>
              </w:rPr>
            </w:pPr>
            <w:r>
              <w:rPr>
                <w:b w:val="0"/>
                <w:bCs w:val="0"/>
                <w:sz w:val="24"/>
                <w:szCs w:val="24"/>
              </w:rPr>
              <w:t>Ish-dam olish rejimi, ogohlantiruvchi belgilar</w:t>
            </w:r>
          </w:p>
        </w:tc>
      </w:tr>
    </w:tbl>
    <w:p w14:paraId="26C7BAB6">
      <w:pPr>
        <w:spacing w:after="80"/>
        <w:rPr>
          <w:sz w:val="24"/>
          <w:szCs w:val="24"/>
        </w:rPr>
      </w:pPr>
    </w:p>
    <w:p w14:paraId="1B3EAF82">
      <w:pPr>
        <w:keepNext/>
        <w:spacing w:before="140" w:after="80"/>
        <w:rPr>
          <w:sz w:val="24"/>
          <w:szCs w:val="24"/>
        </w:rPr>
      </w:pPr>
      <w:r>
        <w:rPr>
          <w:b/>
          <w:bCs/>
          <w:color w:val="2E75B6"/>
          <w:sz w:val="24"/>
          <w:szCs w:val="24"/>
        </w:rPr>
        <w:t>Xavfsizlik madaniyati</w:t>
      </w:r>
    </w:p>
    <w:p w14:paraId="459C4759">
      <w:pPr>
        <w:spacing w:before="0" w:after="100" w:line="276" w:lineRule="auto"/>
        <w:jc w:val="both"/>
        <w:rPr>
          <w:sz w:val="24"/>
          <w:szCs w:val="24"/>
        </w:rPr>
      </w:pPr>
      <w:r>
        <w:rPr>
          <w:sz w:val="24"/>
          <w:szCs w:val="24"/>
        </w:rPr>
        <w:t>Profilaktikaning eng samarali usuli — xavfsizlik madaniyatini shakllantirish. Bu har bir kishi o‘zi va atrofdagilar xavfsizligi uchun mas’ul ekanini anglashi, «deyarli hodisalar»ni yashirmasdan aytishi va xavfni ko‘rganda darhol choralar ko‘rishidir. Rahbar va o‘qituvchining shaxsiy namunasi bu madaniyatni shakllantirishda hal qiluvchi rol o‘ynaydi.</w:t>
      </w:r>
    </w:p>
    <w:p w14:paraId="053CE497">
      <w:pPr>
        <w:keepNext/>
        <w:spacing w:before="140" w:after="80"/>
        <w:rPr>
          <w:sz w:val="24"/>
          <w:szCs w:val="24"/>
        </w:rPr>
      </w:pPr>
      <w:r>
        <w:rPr>
          <w:b/>
          <w:bCs/>
          <w:color w:val="2E75B6"/>
          <w:sz w:val="24"/>
          <w:szCs w:val="24"/>
        </w:rPr>
        <w:t>Kompyuter xonasi uchun amaliy tavsiyalar</w:t>
      </w:r>
    </w:p>
    <w:p w14:paraId="6E887230">
      <w:pPr>
        <w:pStyle w:val="16"/>
        <w:numPr>
          <w:ilvl w:val="0"/>
          <w:numId w:val="2"/>
        </w:numPr>
        <w:spacing w:after="40" w:line="264" w:lineRule="auto"/>
        <w:jc w:val="both"/>
        <w:rPr>
          <w:sz w:val="24"/>
          <w:szCs w:val="24"/>
        </w:rPr>
      </w:pPr>
      <w:r>
        <w:rPr>
          <w:sz w:val="24"/>
          <w:szCs w:val="24"/>
        </w:rPr>
        <w:t>Har dars boshida ish joyini 1 daqiqa ko‘zdan kechirish.</w:t>
      </w:r>
    </w:p>
    <w:p w14:paraId="11D47B12">
      <w:pPr>
        <w:pStyle w:val="16"/>
        <w:numPr>
          <w:ilvl w:val="0"/>
          <w:numId w:val="2"/>
        </w:numPr>
        <w:spacing w:after="40" w:line="264" w:lineRule="auto"/>
        <w:jc w:val="both"/>
        <w:rPr>
          <w:sz w:val="24"/>
          <w:szCs w:val="24"/>
        </w:rPr>
      </w:pPr>
      <w:r>
        <w:rPr>
          <w:sz w:val="24"/>
          <w:szCs w:val="24"/>
        </w:rPr>
        <w:t>Nosozlik haqida darhol xabar berish va qurilmani «Ishlamaydi» yorlig‘i bilan belgilash.</w:t>
      </w:r>
    </w:p>
    <w:p w14:paraId="2BC0CAF6">
      <w:pPr>
        <w:pStyle w:val="16"/>
        <w:numPr>
          <w:ilvl w:val="0"/>
          <w:numId w:val="2"/>
        </w:numPr>
        <w:spacing w:after="40" w:line="264" w:lineRule="auto"/>
        <w:jc w:val="both"/>
        <w:rPr>
          <w:sz w:val="24"/>
          <w:szCs w:val="24"/>
        </w:rPr>
      </w:pPr>
      <w:r>
        <w:rPr>
          <w:sz w:val="24"/>
          <w:szCs w:val="24"/>
        </w:rPr>
        <w:t>Kabellarni kabel-kanallarga joylash va o‘tish yo‘llarini bo‘sh saqlash.</w:t>
      </w:r>
    </w:p>
    <w:p w14:paraId="4A8879D9">
      <w:pPr>
        <w:pStyle w:val="16"/>
        <w:numPr>
          <w:ilvl w:val="0"/>
          <w:numId w:val="2"/>
        </w:numPr>
        <w:spacing w:after="40" w:line="264" w:lineRule="auto"/>
        <w:jc w:val="both"/>
        <w:rPr>
          <w:sz w:val="24"/>
          <w:szCs w:val="24"/>
        </w:rPr>
      </w:pPr>
      <w:r>
        <w:rPr>
          <w:sz w:val="24"/>
          <w:szCs w:val="24"/>
        </w:rPr>
        <w:t>Oylik «xavfsizlik daqiqasi»da kichik hodisalarni tahlil qilish.</w:t>
      </w:r>
    </w:p>
    <w:p w14:paraId="7A921C0C">
      <w:pPr>
        <w:keepNext/>
        <w:spacing w:before="300" w:after="80"/>
        <w:rPr>
          <w:sz w:val="24"/>
          <w:szCs w:val="24"/>
        </w:rPr>
      </w:pPr>
      <w:r>
        <w:rPr>
          <w:b/>
          <w:bCs/>
          <w:color w:val="1F3864"/>
          <w:sz w:val="24"/>
          <w:szCs w:val="24"/>
        </w:rPr>
        <w:t>1-ILOVA. O‘TGAN MAVZU BO‘YICHA SAVOLLAR</w:t>
      </w:r>
    </w:p>
    <w:p w14:paraId="3BD27816">
      <w:pPr>
        <w:pStyle w:val="16"/>
        <w:numPr>
          <w:ilvl w:val="0"/>
          <w:numId w:val="80"/>
        </w:numPr>
        <w:spacing w:after="40" w:line="264" w:lineRule="auto"/>
        <w:jc w:val="both"/>
        <w:rPr>
          <w:sz w:val="24"/>
          <w:szCs w:val="24"/>
        </w:rPr>
      </w:pPr>
      <w:r>
        <w:rPr>
          <w:sz w:val="24"/>
          <w:szCs w:val="24"/>
        </w:rPr>
        <w:t>Mehnat muhofazasi nima va u qaysi hujjatlar bilan tartibga solinadi?</w:t>
      </w:r>
    </w:p>
    <w:p w14:paraId="0FD7D577">
      <w:pPr>
        <w:pStyle w:val="16"/>
        <w:numPr>
          <w:ilvl w:val="0"/>
          <w:numId w:val="80"/>
        </w:numPr>
        <w:spacing w:after="40" w:line="264" w:lineRule="auto"/>
        <w:jc w:val="both"/>
        <w:rPr>
          <w:sz w:val="24"/>
          <w:szCs w:val="24"/>
        </w:rPr>
      </w:pPr>
      <w:r>
        <w:rPr>
          <w:sz w:val="24"/>
          <w:szCs w:val="24"/>
        </w:rPr>
        <w:t>Davlat siyosatining asosiy tamoyillarini ayting.</w:t>
      </w:r>
    </w:p>
    <w:p w14:paraId="18FC2B22">
      <w:pPr>
        <w:pStyle w:val="16"/>
        <w:numPr>
          <w:ilvl w:val="0"/>
          <w:numId w:val="80"/>
        </w:numPr>
        <w:spacing w:after="40" w:line="264" w:lineRule="auto"/>
        <w:jc w:val="both"/>
        <w:rPr>
          <w:sz w:val="24"/>
          <w:szCs w:val="24"/>
        </w:rPr>
      </w:pPr>
      <w:r>
        <w:rPr>
          <w:sz w:val="24"/>
          <w:szCs w:val="24"/>
        </w:rPr>
        <w:t>Ish beruvchining mehnat muhofazasi bo‘yicha majburiyatlari qanday?</w:t>
      </w:r>
    </w:p>
    <w:p w14:paraId="3229D150">
      <w:pPr>
        <w:keepNext/>
        <w:spacing w:before="240" w:after="80"/>
        <w:rPr>
          <w:sz w:val="24"/>
          <w:szCs w:val="24"/>
        </w:rPr>
      </w:pPr>
      <w:r>
        <w:rPr>
          <w:b/>
          <w:bCs/>
          <w:color w:val="1F3864"/>
          <w:sz w:val="24"/>
          <w:szCs w:val="24"/>
        </w:rPr>
        <w:t>2-ILOVA. BAHOLASH MEZONI</w:t>
      </w:r>
    </w:p>
    <w:tbl>
      <w:tblPr>
        <w:tblStyle w:val="9"/>
        <w:tblW w:w="9638" w:type="dxa"/>
        <w:tblInd w:w="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autofit"/>
        <w:tblCellMar>
          <w:top w:w="0" w:type="dxa"/>
          <w:left w:w="10" w:type="dxa"/>
          <w:bottom w:w="0" w:type="dxa"/>
          <w:right w:w="10" w:type="dxa"/>
        </w:tblCellMar>
      </w:tblPr>
      <w:tblGrid>
        <w:gridCol w:w="1800"/>
        <w:gridCol w:w="7838"/>
      </w:tblGrid>
      <w:tr w14:paraId="73BE3F1F">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rPr>
          <w:cantSplit/>
          <w:tblHeader/>
        </w:trPr>
        <w:tc>
          <w:tcPr>
            <w:tcW w:w="1800" w:type="dxa"/>
            <w:shd w:val="clear" w:color="auto" w:fill="D9E2F3"/>
            <w:tcMar>
              <w:top w:w="60" w:type="dxa"/>
              <w:left w:w="100" w:type="dxa"/>
              <w:bottom w:w="60" w:type="dxa"/>
              <w:right w:w="100" w:type="dxa"/>
            </w:tcMar>
            <w:vAlign w:val="center"/>
          </w:tcPr>
          <w:p w14:paraId="3C59D9C0">
            <w:pPr>
              <w:spacing w:after="0"/>
              <w:jc w:val="center"/>
              <w:rPr>
                <w:sz w:val="24"/>
                <w:szCs w:val="24"/>
              </w:rPr>
            </w:pPr>
            <w:r>
              <w:rPr>
                <w:b/>
                <w:bCs/>
                <w:sz w:val="24"/>
                <w:szCs w:val="24"/>
              </w:rPr>
              <w:t>Baho</w:t>
            </w:r>
          </w:p>
        </w:tc>
        <w:tc>
          <w:tcPr>
            <w:tcW w:w="7838" w:type="dxa"/>
            <w:shd w:val="clear" w:color="auto" w:fill="D9E2F3"/>
            <w:tcMar>
              <w:top w:w="60" w:type="dxa"/>
              <w:left w:w="100" w:type="dxa"/>
              <w:bottom w:w="60" w:type="dxa"/>
              <w:right w:w="100" w:type="dxa"/>
            </w:tcMar>
            <w:vAlign w:val="center"/>
          </w:tcPr>
          <w:p w14:paraId="64DBAE42">
            <w:pPr>
              <w:spacing w:after="0"/>
              <w:jc w:val="center"/>
              <w:rPr>
                <w:sz w:val="24"/>
                <w:szCs w:val="24"/>
              </w:rPr>
            </w:pPr>
            <w:r>
              <w:rPr>
                <w:b/>
                <w:bCs/>
                <w:sz w:val="24"/>
                <w:szCs w:val="24"/>
              </w:rPr>
              <w:t>Mezon</w:t>
            </w:r>
          </w:p>
        </w:tc>
      </w:tr>
      <w:tr w14:paraId="4E1E48C5">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rPr>
          <w:cantSplit/>
        </w:trPr>
        <w:tc>
          <w:tcPr>
            <w:tcW w:w="1800" w:type="dxa"/>
            <w:tcMar>
              <w:top w:w="60" w:type="dxa"/>
              <w:left w:w="100" w:type="dxa"/>
              <w:bottom w:w="60" w:type="dxa"/>
              <w:right w:w="100" w:type="dxa"/>
            </w:tcMar>
            <w:vAlign w:val="center"/>
          </w:tcPr>
          <w:p w14:paraId="7DEB203B">
            <w:pPr>
              <w:spacing w:after="0"/>
              <w:jc w:val="center"/>
              <w:rPr>
                <w:sz w:val="24"/>
                <w:szCs w:val="24"/>
              </w:rPr>
            </w:pPr>
            <w:r>
              <w:rPr>
                <w:b w:val="0"/>
                <w:bCs w:val="0"/>
                <w:sz w:val="24"/>
                <w:szCs w:val="24"/>
              </w:rPr>
              <w:t>5 (a’lo)</w:t>
            </w:r>
          </w:p>
        </w:tc>
        <w:tc>
          <w:tcPr>
            <w:tcW w:w="7838" w:type="dxa"/>
            <w:tcMar>
              <w:top w:w="60" w:type="dxa"/>
              <w:left w:w="100" w:type="dxa"/>
              <w:bottom w:w="60" w:type="dxa"/>
              <w:right w:w="100" w:type="dxa"/>
            </w:tcMar>
            <w:vAlign w:val="center"/>
          </w:tcPr>
          <w:p w14:paraId="7BB648AF">
            <w:pPr>
              <w:spacing w:after="0"/>
              <w:jc w:val="left"/>
              <w:rPr>
                <w:sz w:val="24"/>
                <w:szCs w:val="24"/>
              </w:rPr>
            </w:pPr>
            <w:r>
              <w:rPr>
                <w:b w:val="0"/>
                <w:bCs w:val="0"/>
                <w:sz w:val="24"/>
                <w:szCs w:val="24"/>
              </w:rPr>
              <w:t>Savollarga to‘liq va asosli javob beradi, testlarning barchasini to‘g‘ri yechadi, guruh ishida faol</w:t>
            </w:r>
          </w:p>
        </w:tc>
      </w:tr>
      <w:tr w14:paraId="75D8845C">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rPr>
          <w:cantSplit/>
        </w:trPr>
        <w:tc>
          <w:tcPr>
            <w:tcW w:w="1800" w:type="dxa"/>
            <w:tcMar>
              <w:top w:w="60" w:type="dxa"/>
              <w:left w:w="100" w:type="dxa"/>
              <w:bottom w:w="60" w:type="dxa"/>
              <w:right w:w="100" w:type="dxa"/>
            </w:tcMar>
            <w:vAlign w:val="center"/>
          </w:tcPr>
          <w:p w14:paraId="0D18DA9E">
            <w:pPr>
              <w:spacing w:after="0"/>
              <w:jc w:val="center"/>
              <w:rPr>
                <w:sz w:val="24"/>
                <w:szCs w:val="24"/>
              </w:rPr>
            </w:pPr>
            <w:r>
              <w:rPr>
                <w:b w:val="0"/>
                <w:bCs w:val="0"/>
                <w:sz w:val="24"/>
                <w:szCs w:val="24"/>
              </w:rPr>
              <w:t>4 (yaxshi)</w:t>
            </w:r>
          </w:p>
        </w:tc>
        <w:tc>
          <w:tcPr>
            <w:tcW w:w="7838" w:type="dxa"/>
            <w:tcMar>
              <w:top w:w="60" w:type="dxa"/>
              <w:left w:w="100" w:type="dxa"/>
              <w:bottom w:w="60" w:type="dxa"/>
              <w:right w:w="100" w:type="dxa"/>
            </w:tcMar>
            <w:vAlign w:val="center"/>
          </w:tcPr>
          <w:p w14:paraId="424C4A00">
            <w:pPr>
              <w:spacing w:after="0"/>
              <w:jc w:val="left"/>
              <w:rPr>
                <w:sz w:val="24"/>
                <w:szCs w:val="24"/>
              </w:rPr>
            </w:pPr>
            <w:r>
              <w:rPr>
                <w:b w:val="0"/>
                <w:bCs w:val="0"/>
                <w:sz w:val="24"/>
                <w:szCs w:val="24"/>
              </w:rPr>
              <w:t>Savollarga asosan to‘g‘ri javob beradi, testlarning ko‘pchiligini to‘g‘ri yechadi</w:t>
            </w:r>
          </w:p>
        </w:tc>
      </w:tr>
      <w:tr w14:paraId="2672C522">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rPr>
          <w:cantSplit/>
        </w:trPr>
        <w:tc>
          <w:tcPr>
            <w:tcW w:w="1800" w:type="dxa"/>
            <w:tcMar>
              <w:top w:w="60" w:type="dxa"/>
              <w:left w:w="100" w:type="dxa"/>
              <w:bottom w:w="60" w:type="dxa"/>
              <w:right w:w="100" w:type="dxa"/>
            </w:tcMar>
            <w:vAlign w:val="center"/>
          </w:tcPr>
          <w:p w14:paraId="0B94B034">
            <w:pPr>
              <w:spacing w:after="0"/>
              <w:jc w:val="center"/>
              <w:rPr>
                <w:sz w:val="24"/>
                <w:szCs w:val="24"/>
              </w:rPr>
            </w:pPr>
            <w:r>
              <w:rPr>
                <w:b w:val="0"/>
                <w:bCs w:val="0"/>
                <w:sz w:val="24"/>
                <w:szCs w:val="24"/>
              </w:rPr>
              <w:t>3 (qoniqarli)</w:t>
            </w:r>
          </w:p>
        </w:tc>
        <w:tc>
          <w:tcPr>
            <w:tcW w:w="7838" w:type="dxa"/>
            <w:tcMar>
              <w:top w:w="60" w:type="dxa"/>
              <w:left w:w="100" w:type="dxa"/>
              <w:bottom w:w="60" w:type="dxa"/>
              <w:right w:w="100" w:type="dxa"/>
            </w:tcMar>
            <w:vAlign w:val="center"/>
          </w:tcPr>
          <w:p w14:paraId="0AB4C6EE">
            <w:pPr>
              <w:spacing w:after="0"/>
              <w:jc w:val="left"/>
              <w:rPr>
                <w:sz w:val="24"/>
                <w:szCs w:val="24"/>
              </w:rPr>
            </w:pPr>
            <w:r>
              <w:rPr>
                <w:b w:val="0"/>
                <w:bCs w:val="0"/>
                <w:sz w:val="24"/>
                <w:szCs w:val="24"/>
              </w:rPr>
              <w:t>Savollarga qisman javob beradi, testlarning yarmini to‘g‘ri yechadi</w:t>
            </w:r>
          </w:p>
        </w:tc>
      </w:tr>
      <w:tr w14:paraId="6AD1ADD1">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rPr>
          <w:cantSplit/>
        </w:trPr>
        <w:tc>
          <w:tcPr>
            <w:tcW w:w="1800" w:type="dxa"/>
            <w:tcMar>
              <w:top w:w="60" w:type="dxa"/>
              <w:left w:w="100" w:type="dxa"/>
              <w:bottom w:w="60" w:type="dxa"/>
              <w:right w:w="100" w:type="dxa"/>
            </w:tcMar>
            <w:vAlign w:val="center"/>
          </w:tcPr>
          <w:p w14:paraId="53C0E726">
            <w:pPr>
              <w:spacing w:after="0"/>
              <w:jc w:val="center"/>
              <w:rPr>
                <w:sz w:val="24"/>
                <w:szCs w:val="24"/>
              </w:rPr>
            </w:pPr>
            <w:r>
              <w:rPr>
                <w:b w:val="0"/>
                <w:bCs w:val="0"/>
                <w:sz w:val="24"/>
                <w:szCs w:val="24"/>
              </w:rPr>
              <w:t>2 (qoniqarsiz)</w:t>
            </w:r>
          </w:p>
        </w:tc>
        <w:tc>
          <w:tcPr>
            <w:tcW w:w="7838" w:type="dxa"/>
            <w:tcMar>
              <w:top w:w="60" w:type="dxa"/>
              <w:left w:w="100" w:type="dxa"/>
              <w:bottom w:w="60" w:type="dxa"/>
              <w:right w:w="100" w:type="dxa"/>
            </w:tcMar>
            <w:vAlign w:val="center"/>
          </w:tcPr>
          <w:p w14:paraId="12A3466D">
            <w:pPr>
              <w:spacing w:after="0"/>
              <w:jc w:val="left"/>
              <w:rPr>
                <w:sz w:val="24"/>
                <w:szCs w:val="24"/>
              </w:rPr>
            </w:pPr>
            <w:r>
              <w:rPr>
                <w:b w:val="0"/>
                <w:bCs w:val="0"/>
                <w:sz w:val="24"/>
                <w:szCs w:val="24"/>
              </w:rPr>
              <w:t>Mavzu bo‘yicha asosiy tushunchalarni bilmaydi</w:t>
            </w:r>
          </w:p>
        </w:tc>
      </w:tr>
    </w:tbl>
    <w:p w14:paraId="491E389E">
      <w:pPr>
        <w:keepNext/>
        <w:spacing w:before="240" w:after="80"/>
        <w:rPr>
          <w:sz w:val="24"/>
          <w:szCs w:val="24"/>
        </w:rPr>
      </w:pPr>
      <w:r>
        <w:rPr>
          <w:b/>
          <w:bCs/>
          <w:color w:val="1F3864"/>
          <w:sz w:val="24"/>
          <w:szCs w:val="24"/>
        </w:rPr>
        <w:t>3-ILOVA. MUSTAHKAMLASH UCHUN SAVOLLAR</w:t>
      </w:r>
    </w:p>
    <w:p w14:paraId="7CFB5E67">
      <w:pPr>
        <w:pStyle w:val="16"/>
        <w:numPr>
          <w:ilvl w:val="0"/>
          <w:numId w:val="81"/>
        </w:numPr>
        <w:spacing w:after="40" w:line="264" w:lineRule="auto"/>
        <w:jc w:val="both"/>
        <w:rPr>
          <w:sz w:val="24"/>
          <w:szCs w:val="24"/>
        </w:rPr>
      </w:pPr>
      <w:r>
        <w:rPr>
          <w:sz w:val="24"/>
          <w:szCs w:val="24"/>
        </w:rPr>
        <w:t>Baxtsiz hodisa deb nimaga aytiladi?</w:t>
      </w:r>
    </w:p>
    <w:p w14:paraId="30DAF50A">
      <w:pPr>
        <w:pStyle w:val="16"/>
        <w:numPr>
          <w:ilvl w:val="0"/>
          <w:numId w:val="81"/>
        </w:numPr>
        <w:spacing w:after="40" w:line="264" w:lineRule="auto"/>
        <w:jc w:val="both"/>
        <w:rPr>
          <w:sz w:val="24"/>
          <w:szCs w:val="24"/>
        </w:rPr>
      </w:pPr>
      <w:r>
        <w:rPr>
          <w:sz w:val="24"/>
          <w:szCs w:val="24"/>
        </w:rPr>
        <w:t>Baxtsiz hodisalarning asosiy sabab guruhlarini ayting va misol keltiring.</w:t>
      </w:r>
    </w:p>
    <w:p w14:paraId="7E86F5D5">
      <w:pPr>
        <w:pStyle w:val="16"/>
        <w:numPr>
          <w:ilvl w:val="0"/>
          <w:numId w:val="81"/>
        </w:numPr>
        <w:spacing w:after="40" w:line="264" w:lineRule="auto"/>
        <w:jc w:val="both"/>
        <w:rPr>
          <w:sz w:val="24"/>
          <w:szCs w:val="24"/>
        </w:rPr>
      </w:pPr>
      <w:r>
        <w:rPr>
          <w:sz w:val="24"/>
          <w:szCs w:val="24"/>
        </w:rPr>
        <w:t>«Xavfsizlik piramidasi» nimani anglatadi?</w:t>
      </w:r>
    </w:p>
    <w:p w14:paraId="1A5CD3DD">
      <w:pPr>
        <w:pStyle w:val="16"/>
        <w:numPr>
          <w:ilvl w:val="0"/>
          <w:numId w:val="81"/>
        </w:numPr>
        <w:spacing w:after="40" w:line="264" w:lineRule="auto"/>
        <w:jc w:val="both"/>
        <w:rPr>
          <w:sz w:val="24"/>
          <w:szCs w:val="24"/>
        </w:rPr>
      </w:pPr>
      <w:r>
        <w:rPr>
          <w:sz w:val="24"/>
          <w:szCs w:val="24"/>
        </w:rPr>
        <w:t>Baxtsiz hodisa qanday tartibda tekshiriladi?</w:t>
      </w:r>
    </w:p>
    <w:p w14:paraId="55B5C336">
      <w:pPr>
        <w:pStyle w:val="16"/>
        <w:numPr>
          <w:ilvl w:val="0"/>
          <w:numId w:val="81"/>
        </w:numPr>
        <w:spacing w:after="40" w:line="264" w:lineRule="auto"/>
        <w:jc w:val="both"/>
        <w:rPr>
          <w:sz w:val="24"/>
          <w:szCs w:val="24"/>
        </w:rPr>
      </w:pPr>
      <w:r>
        <w:rPr>
          <w:sz w:val="24"/>
          <w:szCs w:val="24"/>
        </w:rPr>
        <w:t>Baxtsiz hodisaning oldini olish uchun qanday profilaktik ishlar qilinadi?</w:t>
      </w:r>
    </w:p>
    <w:p w14:paraId="2FA4C7E3">
      <w:pPr>
        <w:keepNext/>
        <w:spacing w:before="160" w:after="80"/>
        <w:rPr>
          <w:sz w:val="24"/>
          <w:szCs w:val="24"/>
        </w:rPr>
      </w:pPr>
      <w:r>
        <w:rPr>
          <w:b/>
          <w:bCs/>
          <w:color w:val="2E75B6"/>
          <w:sz w:val="24"/>
          <w:szCs w:val="24"/>
        </w:rPr>
        <w:t>Test topshiriqlari</w:t>
      </w:r>
    </w:p>
    <w:p w14:paraId="4D0B0D4C">
      <w:pPr>
        <w:keepNext/>
        <w:spacing w:before="60" w:after="20"/>
        <w:rPr>
          <w:sz w:val="24"/>
          <w:szCs w:val="24"/>
        </w:rPr>
      </w:pPr>
      <w:r>
        <w:rPr>
          <w:b/>
          <w:bCs/>
          <w:sz w:val="24"/>
          <w:szCs w:val="24"/>
        </w:rPr>
        <w:t>1. Yo‘riqnoma o‘tkazilmaganligi qaysi sabablar guruhiga kiradi?</w:t>
      </w:r>
    </w:p>
    <w:p w14:paraId="3267FA22">
      <w:pPr>
        <w:keepNext/>
        <w:spacing w:after="0"/>
        <w:ind w:left="567"/>
        <w:rPr>
          <w:sz w:val="24"/>
          <w:szCs w:val="24"/>
        </w:rPr>
      </w:pPr>
      <w:r>
        <w:rPr>
          <w:sz w:val="24"/>
          <w:szCs w:val="24"/>
        </w:rPr>
        <w:t>a) Texnik</w:t>
      </w:r>
    </w:p>
    <w:p w14:paraId="72B7B9F2">
      <w:pPr>
        <w:keepNext/>
        <w:spacing w:after="0"/>
        <w:ind w:left="567"/>
        <w:rPr>
          <w:sz w:val="24"/>
          <w:szCs w:val="24"/>
        </w:rPr>
      </w:pPr>
      <w:r>
        <w:rPr>
          <w:sz w:val="24"/>
          <w:szCs w:val="24"/>
        </w:rPr>
        <w:t>b) Tashkiliy</w:t>
      </w:r>
    </w:p>
    <w:p w14:paraId="0C8DF7B3">
      <w:pPr>
        <w:keepNext/>
        <w:spacing w:after="0"/>
        <w:ind w:left="567"/>
        <w:rPr>
          <w:sz w:val="24"/>
          <w:szCs w:val="24"/>
        </w:rPr>
      </w:pPr>
      <w:r>
        <w:rPr>
          <w:sz w:val="24"/>
          <w:szCs w:val="24"/>
        </w:rPr>
        <w:t>c) Tabiiy</w:t>
      </w:r>
    </w:p>
    <w:p w14:paraId="4128B858">
      <w:pPr>
        <w:keepNext w:val="0"/>
        <w:spacing w:after="60"/>
        <w:ind w:left="567"/>
        <w:rPr>
          <w:sz w:val="24"/>
          <w:szCs w:val="24"/>
        </w:rPr>
      </w:pPr>
      <w:r>
        <w:rPr>
          <w:sz w:val="24"/>
          <w:szCs w:val="24"/>
        </w:rPr>
        <w:t>d) Iqlimiy</w:t>
      </w:r>
    </w:p>
    <w:p w14:paraId="23E413CB">
      <w:pPr>
        <w:keepNext/>
        <w:spacing w:before="60" w:after="20"/>
        <w:rPr>
          <w:sz w:val="24"/>
          <w:szCs w:val="24"/>
        </w:rPr>
      </w:pPr>
      <w:r>
        <w:rPr>
          <w:b/>
          <w:bCs/>
          <w:sz w:val="24"/>
          <w:szCs w:val="24"/>
        </w:rPr>
        <w:t>2. Ishlab chiqarishdagi baxtsiz hodisa bo‘yicha tuziladigan dalolatnoma shakli:</w:t>
      </w:r>
    </w:p>
    <w:p w14:paraId="7001169E">
      <w:pPr>
        <w:keepNext/>
        <w:spacing w:after="0"/>
        <w:ind w:left="567"/>
        <w:rPr>
          <w:sz w:val="24"/>
          <w:szCs w:val="24"/>
        </w:rPr>
      </w:pPr>
      <w:r>
        <w:rPr>
          <w:sz w:val="24"/>
          <w:szCs w:val="24"/>
        </w:rPr>
        <w:t>a) A-1</w:t>
      </w:r>
    </w:p>
    <w:p w14:paraId="012052E1">
      <w:pPr>
        <w:keepNext/>
        <w:spacing w:after="0"/>
        <w:ind w:left="567"/>
        <w:rPr>
          <w:sz w:val="24"/>
          <w:szCs w:val="24"/>
        </w:rPr>
      </w:pPr>
      <w:r>
        <w:rPr>
          <w:sz w:val="24"/>
          <w:szCs w:val="24"/>
        </w:rPr>
        <w:t>b) N-1</w:t>
      </w:r>
    </w:p>
    <w:p w14:paraId="7AB02E02">
      <w:pPr>
        <w:keepNext/>
        <w:spacing w:after="0"/>
        <w:ind w:left="567"/>
        <w:rPr>
          <w:sz w:val="24"/>
          <w:szCs w:val="24"/>
        </w:rPr>
      </w:pPr>
      <w:r>
        <w:rPr>
          <w:sz w:val="24"/>
          <w:szCs w:val="24"/>
        </w:rPr>
        <w:t>c) B-5</w:t>
      </w:r>
    </w:p>
    <w:p w14:paraId="346C5128">
      <w:pPr>
        <w:keepNext w:val="0"/>
        <w:spacing w:after="60"/>
        <w:ind w:left="567"/>
        <w:rPr>
          <w:sz w:val="24"/>
          <w:szCs w:val="24"/>
        </w:rPr>
      </w:pPr>
      <w:r>
        <w:rPr>
          <w:sz w:val="24"/>
          <w:szCs w:val="24"/>
        </w:rPr>
        <w:t>d) X-10</w:t>
      </w:r>
    </w:p>
    <w:p w14:paraId="1CDD9496">
      <w:pPr>
        <w:keepNext/>
        <w:spacing w:before="60" w:after="20"/>
        <w:rPr>
          <w:sz w:val="24"/>
          <w:szCs w:val="24"/>
        </w:rPr>
      </w:pPr>
      <w:r>
        <w:rPr>
          <w:b/>
          <w:bCs/>
          <w:sz w:val="24"/>
          <w:szCs w:val="24"/>
        </w:rPr>
        <w:t>3. Hodisa joyidagi holat tekshiruv boshlanguncha:</w:t>
      </w:r>
    </w:p>
    <w:p w14:paraId="02AFD10E">
      <w:pPr>
        <w:keepNext/>
        <w:spacing w:after="0"/>
        <w:ind w:left="567"/>
        <w:rPr>
          <w:sz w:val="24"/>
          <w:szCs w:val="24"/>
        </w:rPr>
      </w:pPr>
      <w:r>
        <w:rPr>
          <w:sz w:val="24"/>
          <w:szCs w:val="24"/>
        </w:rPr>
        <w:t>a) Darhol tozalanadi</w:t>
      </w:r>
    </w:p>
    <w:p w14:paraId="182924D7">
      <w:pPr>
        <w:keepNext/>
        <w:spacing w:after="0"/>
        <w:ind w:left="567"/>
        <w:rPr>
          <w:sz w:val="24"/>
          <w:szCs w:val="24"/>
        </w:rPr>
      </w:pPr>
      <w:r>
        <w:rPr>
          <w:sz w:val="24"/>
          <w:szCs w:val="24"/>
        </w:rPr>
        <w:t>b) Iloji bo‘lsa o‘zgartirilmaydi</w:t>
      </w:r>
    </w:p>
    <w:p w14:paraId="369C6294">
      <w:pPr>
        <w:keepNext/>
        <w:spacing w:after="0"/>
        <w:ind w:left="567"/>
        <w:rPr>
          <w:sz w:val="24"/>
          <w:szCs w:val="24"/>
        </w:rPr>
      </w:pPr>
      <w:r>
        <w:rPr>
          <w:sz w:val="24"/>
          <w:szCs w:val="24"/>
        </w:rPr>
        <w:t>c) Yashiriladi</w:t>
      </w:r>
    </w:p>
    <w:p w14:paraId="32824845">
      <w:pPr>
        <w:keepNext w:val="0"/>
        <w:spacing w:after="60"/>
        <w:ind w:left="567"/>
        <w:rPr>
          <w:sz w:val="24"/>
          <w:szCs w:val="24"/>
        </w:rPr>
      </w:pPr>
      <w:r>
        <w:rPr>
          <w:sz w:val="24"/>
          <w:szCs w:val="24"/>
        </w:rPr>
        <w:t>d) Qayta bo‘yaladi</w:t>
      </w:r>
    </w:p>
    <w:p w14:paraId="6462E4C0">
      <w:pPr>
        <w:keepNext/>
        <w:spacing w:before="240" w:after="80"/>
        <w:rPr>
          <w:sz w:val="24"/>
          <w:szCs w:val="24"/>
        </w:rPr>
      </w:pPr>
      <w:r>
        <w:rPr>
          <w:b/>
          <w:bCs/>
          <w:color w:val="1F3864"/>
          <w:sz w:val="24"/>
          <w:szCs w:val="24"/>
        </w:rPr>
        <w:t>MUSTAQIL TA’LIM UCHUN TOPSHIRIQ VA ADABIYOTLAR</w:t>
      </w:r>
    </w:p>
    <w:p w14:paraId="4020F6E6">
      <w:pPr>
        <w:spacing w:before="0" w:after="100" w:line="276" w:lineRule="auto"/>
        <w:jc w:val="both"/>
        <w:rPr>
          <w:sz w:val="24"/>
          <w:szCs w:val="24"/>
        </w:rPr>
      </w:pPr>
      <w:r>
        <w:rPr>
          <w:b/>
          <w:bCs/>
          <w:sz w:val="24"/>
          <w:szCs w:val="24"/>
        </w:rPr>
        <w:t>Topshiriq 1:</w:t>
      </w:r>
      <w:r>
        <w:rPr>
          <w:sz w:val="24"/>
          <w:szCs w:val="24"/>
        </w:rPr>
        <w:t xml:space="preserve"> O‘zingiz guvoh bo‘lgan yoki eshitgan bitta kichik baxtsiz hodisa (yoki «deyarli hodisa»)ni tahlil qiling: nima bo‘ldi, sababi qaysi guruhga kiradi, uni qanday oldini olish mumkin edi.</w:t>
      </w:r>
    </w:p>
    <w:p w14:paraId="1ECBE322">
      <w:pPr>
        <w:spacing w:before="0" w:after="100" w:line="276" w:lineRule="auto"/>
        <w:jc w:val="both"/>
        <w:rPr>
          <w:sz w:val="24"/>
          <w:szCs w:val="24"/>
        </w:rPr>
      </w:pPr>
      <w:r>
        <w:rPr>
          <w:b/>
          <w:bCs/>
          <w:sz w:val="24"/>
          <w:szCs w:val="24"/>
        </w:rPr>
        <w:t>Topshiriq 2:</w:t>
      </w:r>
      <w:r>
        <w:rPr>
          <w:sz w:val="24"/>
          <w:szCs w:val="24"/>
        </w:rPr>
        <w:t xml:space="preserve"> Kompyuter laboratoriyasi uchun baxtsiz hodisalarning oldini olish bo‘yicha 10 banddan iborat chora-tadbirlar rejasini tuzish.</w:t>
      </w:r>
    </w:p>
    <w:p w14:paraId="2A23C0E7">
      <w:pPr>
        <w:keepNext/>
        <w:spacing w:before="0" w:after="40" w:line="276" w:lineRule="auto"/>
        <w:jc w:val="both"/>
        <w:rPr>
          <w:sz w:val="24"/>
          <w:szCs w:val="24"/>
        </w:rPr>
      </w:pPr>
      <w:r>
        <w:rPr>
          <w:b/>
          <w:bCs/>
          <w:sz w:val="24"/>
          <w:szCs w:val="24"/>
        </w:rPr>
        <w:t>Adabiyotlar:</w:t>
      </w:r>
    </w:p>
    <w:p w14:paraId="02F572C1">
      <w:pPr>
        <w:pStyle w:val="16"/>
        <w:numPr>
          <w:ilvl w:val="0"/>
          <w:numId w:val="82"/>
        </w:numPr>
        <w:spacing w:after="40" w:line="264" w:lineRule="auto"/>
        <w:jc w:val="both"/>
        <w:rPr>
          <w:sz w:val="24"/>
          <w:szCs w:val="24"/>
        </w:rPr>
      </w:pPr>
      <w:r>
        <w:rPr>
          <w:sz w:val="24"/>
          <w:szCs w:val="24"/>
        </w:rPr>
        <w:t>O‘zbekiston Respublikasining Mehnat kodeksi. — www.lex.uz</w:t>
      </w:r>
    </w:p>
    <w:p w14:paraId="10132931">
      <w:pPr>
        <w:pStyle w:val="16"/>
        <w:numPr>
          <w:ilvl w:val="0"/>
          <w:numId w:val="82"/>
        </w:numPr>
        <w:spacing w:after="40" w:line="264" w:lineRule="auto"/>
        <w:jc w:val="both"/>
        <w:rPr>
          <w:sz w:val="24"/>
          <w:szCs w:val="24"/>
        </w:rPr>
      </w:pPr>
      <w:r>
        <w:rPr>
          <w:sz w:val="24"/>
          <w:szCs w:val="24"/>
        </w:rPr>
        <w:t>O‘zbekiston Respublikasining «Mehnatni muhofaza qilish to‘g‘risida»gi Qonuni (yangi tahrir). — www.lex.uz</w:t>
      </w:r>
    </w:p>
    <w:p w14:paraId="14086C2C">
      <w:pPr>
        <w:pStyle w:val="16"/>
        <w:numPr>
          <w:ilvl w:val="0"/>
          <w:numId w:val="82"/>
        </w:numPr>
        <w:spacing w:after="40" w:line="264" w:lineRule="auto"/>
        <w:jc w:val="both"/>
        <w:rPr>
          <w:sz w:val="24"/>
          <w:szCs w:val="24"/>
        </w:rPr>
      </w:pPr>
      <w:r>
        <w:rPr>
          <w:sz w:val="24"/>
          <w:szCs w:val="24"/>
        </w:rPr>
        <w:t>Yo‘ldoshev O‘. Mehnat muhofazasi va texnika xavfsizligi. O‘quv qo‘llanma.</w:t>
      </w:r>
    </w:p>
    <w:p w14:paraId="03929274">
      <w:pPr>
        <w:pStyle w:val="16"/>
        <w:numPr>
          <w:ilvl w:val="0"/>
          <w:numId w:val="82"/>
        </w:numPr>
        <w:spacing w:after="40" w:line="264" w:lineRule="auto"/>
        <w:jc w:val="both"/>
        <w:rPr>
          <w:sz w:val="24"/>
          <w:szCs w:val="24"/>
        </w:rPr>
      </w:pPr>
      <w:r>
        <w:rPr>
          <w:sz w:val="24"/>
          <w:szCs w:val="24"/>
        </w:rPr>
        <w:t>Narziyev Sh.M., Mudarisova R.X., Gaibnazarov S.B. Sohalar mehnat muhofazasi. O‘quv qo‘llanma.</w:t>
      </w:r>
    </w:p>
    <w:p w14:paraId="5C15831C">
      <w:pPr>
        <w:pStyle w:val="16"/>
        <w:numPr>
          <w:ilvl w:val="0"/>
          <w:numId w:val="82"/>
        </w:numPr>
        <w:spacing w:after="40" w:line="264" w:lineRule="auto"/>
        <w:jc w:val="both"/>
        <w:rPr>
          <w:sz w:val="24"/>
          <w:szCs w:val="24"/>
        </w:rPr>
      </w:pPr>
      <w:r>
        <w:rPr>
          <w:sz w:val="24"/>
          <w:szCs w:val="24"/>
        </w:rPr>
        <w:t>Internet manbalari: www.lex.uz, www.ziyonet.uz, www.fvv.uz</w:t>
      </w:r>
    </w:p>
    <w:p w14:paraId="461F40A6">
      <w:pPr>
        <w:pStyle w:val="2"/>
        <w:keepNext/>
        <w:pageBreakBefore/>
        <w:spacing w:before="0" w:after="80"/>
      </w:pPr>
      <w:r>
        <w:rPr>
          <w:b/>
          <w:bCs/>
          <w:color w:val="1F3864"/>
          <w:sz w:val="28"/>
          <w:szCs w:val="28"/>
        </w:rPr>
        <w:t>Mavzu: Nazariy. Kompyuter va raqamli qurilmalardan xavfsiz foydalanish qoidalari</w:t>
      </w:r>
    </w:p>
    <w:p w14:paraId="453CF0F5">
      <w:pPr>
        <w:spacing w:before="0" w:after="160" w:line="276" w:lineRule="auto"/>
        <w:jc w:val="both"/>
      </w:pPr>
      <w:r>
        <w:rPr>
          <w:i/>
          <w:iCs/>
          <w:color w:val="404040"/>
        </w:rPr>
        <w:t>Pedagogik mahorat va dars samaradorligini oshirish bo‘yicha o‘quv-uslubiy hujjat</w:t>
      </w:r>
    </w:p>
    <w:p w14:paraId="222A744F">
      <w:pPr>
        <w:keepNext/>
        <w:spacing w:before="0" w:after="80"/>
        <w:jc w:val="center"/>
      </w:pPr>
      <w:r>
        <w:rPr>
          <w:b/>
          <w:bCs/>
          <w:color w:val="1F3864"/>
          <w:sz w:val="26"/>
          <w:szCs w:val="26"/>
        </w:rPr>
        <w:t>O‘quv mashg‘ulotining ta’lim texnologiyasi modeli</w:t>
      </w:r>
    </w:p>
    <w:tbl>
      <w:tblPr>
        <w:tblStyle w:val="9"/>
        <w:tblW w:w="9638" w:type="dxa"/>
        <w:tblInd w:w="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autofit"/>
        <w:tblCellMar>
          <w:top w:w="0" w:type="dxa"/>
          <w:left w:w="10" w:type="dxa"/>
          <w:bottom w:w="0" w:type="dxa"/>
          <w:right w:w="10" w:type="dxa"/>
        </w:tblCellMar>
      </w:tblPr>
      <w:tblGrid>
        <w:gridCol w:w="2500"/>
        <w:gridCol w:w="7138"/>
      </w:tblGrid>
      <w:tr w14:paraId="53545D47">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rPr>
          <w:tblHeader/>
        </w:trPr>
        <w:tc>
          <w:tcPr>
            <w:tcW w:w="2500" w:type="dxa"/>
            <w:shd w:val="clear" w:color="auto" w:fill="D9E2F3"/>
            <w:tcMar>
              <w:top w:w="60" w:type="dxa"/>
              <w:left w:w="100" w:type="dxa"/>
              <w:bottom w:w="60" w:type="dxa"/>
              <w:right w:w="100" w:type="dxa"/>
            </w:tcMar>
            <w:vAlign w:val="center"/>
          </w:tcPr>
          <w:p w14:paraId="62F3AF5A">
            <w:pPr>
              <w:spacing w:after="0"/>
              <w:jc w:val="center"/>
            </w:pPr>
            <w:r>
              <w:rPr>
                <w:b/>
                <w:bCs/>
                <w:sz w:val="24"/>
                <w:szCs w:val="24"/>
              </w:rPr>
              <w:t>Ko‘rsatkich parametrlari</w:t>
            </w:r>
          </w:p>
        </w:tc>
        <w:tc>
          <w:tcPr>
            <w:tcW w:w="7138" w:type="dxa"/>
            <w:shd w:val="clear" w:color="auto" w:fill="D9E2F3"/>
            <w:tcMar>
              <w:top w:w="60" w:type="dxa"/>
              <w:left w:w="100" w:type="dxa"/>
              <w:bottom w:w="60" w:type="dxa"/>
              <w:right w:w="100" w:type="dxa"/>
            </w:tcMar>
            <w:vAlign w:val="center"/>
          </w:tcPr>
          <w:p w14:paraId="1DCDA6E1">
            <w:pPr>
              <w:spacing w:after="0"/>
              <w:jc w:val="center"/>
            </w:pPr>
            <w:r>
              <w:rPr>
                <w:b/>
                <w:bCs/>
                <w:sz w:val="24"/>
                <w:szCs w:val="24"/>
              </w:rPr>
              <w:t>Tavsifi va mazmuni</w:t>
            </w:r>
          </w:p>
        </w:tc>
      </w:tr>
      <w:tr w14:paraId="133A93A0">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rPr>
          <w:cantSplit/>
        </w:trPr>
        <w:tc>
          <w:tcPr>
            <w:tcW w:w="2500" w:type="dxa"/>
            <w:tcMar>
              <w:top w:w="60" w:type="dxa"/>
              <w:left w:w="100" w:type="dxa"/>
              <w:bottom w:w="60" w:type="dxa"/>
              <w:right w:w="100" w:type="dxa"/>
            </w:tcMar>
            <w:vAlign w:val="top"/>
          </w:tcPr>
          <w:p w14:paraId="70EF2E05">
            <w:pPr>
              <w:spacing w:after="0"/>
              <w:jc w:val="left"/>
            </w:pPr>
            <w:r>
              <w:rPr>
                <w:b/>
                <w:bCs/>
                <w:sz w:val="24"/>
                <w:szCs w:val="24"/>
              </w:rPr>
              <w:t>Mashg‘ulot vaqti va o‘quvchilar soni</w:t>
            </w:r>
          </w:p>
        </w:tc>
        <w:tc>
          <w:tcPr>
            <w:tcW w:w="7138" w:type="dxa"/>
            <w:tcMar>
              <w:top w:w="60" w:type="dxa"/>
              <w:left w:w="100" w:type="dxa"/>
              <w:bottom w:w="60" w:type="dxa"/>
              <w:right w:w="100" w:type="dxa"/>
            </w:tcMar>
            <w:vAlign w:val="top"/>
          </w:tcPr>
          <w:p w14:paraId="71E2636E">
            <w:pPr>
              <w:spacing w:after="30"/>
              <w:jc w:val="left"/>
            </w:pPr>
            <w:r>
              <w:rPr>
                <w:sz w:val="24"/>
                <w:szCs w:val="24"/>
              </w:rPr>
              <w:t xml:space="preserve">Mashg‘ulot vaqti: </w:t>
            </w:r>
            <w:r>
              <w:rPr>
                <w:b/>
                <w:bCs/>
                <w:sz w:val="24"/>
                <w:szCs w:val="24"/>
              </w:rPr>
              <w:t>80 daqiqa</w:t>
            </w:r>
            <w:r>
              <w:rPr>
                <w:sz w:val="24"/>
                <w:szCs w:val="24"/>
              </w:rPr>
              <w:t xml:space="preserve">   |   O‘quvchilar soni: </w:t>
            </w:r>
            <w:r>
              <w:rPr>
                <w:b/>
                <w:bCs/>
                <w:sz w:val="24"/>
                <w:szCs w:val="24"/>
              </w:rPr>
              <w:t>26–30 gacha</w:t>
            </w:r>
          </w:p>
        </w:tc>
      </w:tr>
      <w:tr w14:paraId="6E17024E">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rPr>
          <w:cantSplit/>
        </w:trPr>
        <w:tc>
          <w:tcPr>
            <w:tcW w:w="2500" w:type="dxa"/>
            <w:tcMar>
              <w:top w:w="60" w:type="dxa"/>
              <w:left w:w="100" w:type="dxa"/>
              <w:bottom w:w="60" w:type="dxa"/>
              <w:right w:w="100" w:type="dxa"/>
            </w:tcMar>
            <w:vAlign w:val="top"/>
          </w:tcPr>
          <w:p w14:paraId="68189C57">
            <w:pPr>
              <w:spacing w:after="0"/>
              <w:jc w:val="left"/>
            </w:pPr>
            <w:r>
              <w:rPr>
                <w:b/>
                <w:bCs/>
                <w:sz w:val="24"/>
                <w:szCs w:val="24"/>
              </w:rPr>
              <w:t>Mashg‘ulot shakli va turi</w:t>
            </w:r>
          </w:p>
        </w:tc>
        <w:tc>
          <w:tcPr>
            <w:tcW w:w="7138" w:type="dxa"/>
            <w:tcMar>
              <w:top w:w="60" w:type="dxa"/>
              <w:left w:w="100" w:type="dxa"/>
              <w:bottom w:w="60" w:type="dxa"/>
              <w:right w:w="100" w:type="dxa"/>
            </w:tcMar>
            <w:vAlign w:val="top"/>
          </w:tcPr>
          <w:p w14:paraId="679E6A0C">
            <w:pPr>
              <w:spacing w:after="30"/>
              <w:jc w:val="left"/>
            </w:pPr>
            <w:r>
              <w:rPr>
                <w:sz w:val="24"/>
                <w:szCs w:val="24"/>
              </w:rPr>
              <w:t>Nazariy — yangi bilimlarni egallash bo‘yicha o‘quv mashg‘uloti</w:t>
            </w:r>
          </w:p>
        </w:tc>
      </w:tr>
      <w:tr w14:paraId="6D989262">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rPr>
          <w:cantSplit/>
        </w:trPr>
        <w:tc>
          <w:tcPr>
            <w:tcW w:w="2500" w:type="dxa"/>
            <w:tcMar>
              <w:top w:w="60" w:type="dxa"/>
              <w:left w:w="100" w:type="dxa"/>
              <w:bottom w:w="60" w:type="dxa"/>
              <w:right w:w="100" w:type="dxa"/>
            </w:tcMar>
            <w:vAlign w:val="top"/>
          </w:tcPr>
          <w:p w14:paraId="05AE9DBE">
            <w:pPr>
              <w:spacing w:after="0"/>
              <w:jc w:val="left"/>
            </w:pPr>
            <w:r>
              <w:rPr>
                <w:b/>
                <w:bCs/>
                <w:sz w:val="24"/>
                <w:szCs w:val="24"/>
              </w:rPr>
              <w:t>O‘quv mashg‘ulot rejasi</w:t>
            </w:r>
          </w:p>
        </w:tc>
        <w:tc>
          <w:tcPr>
            <w:tcW w:w="7138" w:type="dxa"/>
            <w:tcMar>
              <w:top w:w="60" w:type="dxa"/>
              <w:left w:w="100" w:type="dxa"/>
              <w:bottom w:w="60" w:type="dxa"/>
              <w:right w:w="100" w:type="dxa"/>
            </w:tcMar>
            <w:vAlign w:val="top"/>
          </w:tcPr>
          <w:p w14:paraId="641473B8">
            <w:pPr>
              <w:spacing w:after="30"/>
              <w:jc w:val="left"/>
            </w:pPr>
            <w:r>
              <w:rPr>
                <w:sz w:val="24"/>
                <w:szCs w:val="24"/>
              </w:rPr>
              <w:t>1. Kompyuter texnikasini yoqish va o‘chirishning to‘g‘ri tartibi.</w:t>
            </w:r>
          </w:p>
          <w:p w14:paraId="1DC50BFE">
            <w:pPr>
              <w:spacing w:after="30"/>
              <w:jc w:val="left"/>
            </w:pPr>
            <w:r>
              <w:rPr>
                <w:sz w:val="24"/>
                <w:szCs w:val="24"/>
              </w:rPr>
              <w:t>2. Tashqi qurilmalar (skaner, grafik planshet, printer) bilan xavfsiz ishlash.</w:t>
            </w:r>
          </w:p>
          <w:p w14:paraId="6AD7087C">
            <w:pPr>
              <w:spacing w:after="30"/>
              <w:jc w:val="left"/>
            </w:pPr>
            <w:r>
              <w:rPr>
                <w:sz w:val="24"/>
                <w:szCs w:val="24"/>
              </w:rPr>
              <w:t>3. Statik elektrdan himoyalanish va qurilmalarni tozalash qoidalari.</w:t>
            </w:r>
          </w:p>
        </w:tc>
      </w:tr>
      <w:tr w14:paraId="00375416">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rPr>
          <w:cantSplit/>
        </w:trPr>
        <w:tc>
          <w:tcPr>
            <w:tcW w:w="2500" w:type="dxa"/>
            <w:tcMar>
              <w:top w:w="60" w:type="dxa"/>
              <w:left w:w="100" w:type="dxa"/>
              <w:bottom w:w="60" w:type="dxa"/>
              <w:right w:w="100" w:type="dxa"/>
            </w:tcMar>
            <w:vAlign w:val="top"/>
          </w:tcPr>
          <w:p w14:paraId="22B7E166">
            <w:pPr>
              <w:spacing w:after="0"/>
              <w:jc w:val="left"/>
            </w:pPr>
            <w:r>
              <w:rPr>
                <w:b/>
                <w:bCs/>
                <w:sz w:val="24"/>
                <w:szCs w:val="24"/>
              </w:rPr>
              <w:t>O‘quv mashg‘ulotining maqsadi</w:t>
            </w:r>
          </w:p>
        </w:tc>
        <w:tc>
          <w:tcPr>
            <w:tcW w:w="7138" w:type="dxa"/>
            <w:tcMar>
              <w:top w:w="60" w:type="dxa"/>
              <w:left w:w="100" w:type="dxa"/>
              <w:bottom w:w="60" w:type="dxa"/>
              <w:right w:w="100" w:type="dxa"/>
            </w:tcMar>
            <w:vAlign w:val="top"/>
          </w:tcPr>
          <w:p w14:paraId="3562CF8A">
            <w:pPr>
              <w:spacing w:after="30"/>
              <w:jc w:val="left"/>
            </w:pPr>
            <w:r>
              <w:rPr>
                <w:sz w:val="24"/>
                <w:szCs w:val="24"/>
              </w:rPr>
              <w:t>O‘quvchilarga kompyuter texnikasini to‘g‘ri yoqish va o‘chirish, tashqi qurilmalar bilan xavfsiz ishlash hamda statik elektrdan himoyalanish va qurilmalarni tozalash yuzasidan bilim va ko‘nikmalar berish.</w:t>
            </w:r>
          </w:p>
        </w:tc>
      </w:tr>
      <w:tr w14:paraId="6681D89C">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rPr>
          <w:cantSplit/>
        </w:trPr>
        <w:tc>
          <w:tcPr>
            <w:tcW w:w="2500" w:type="dxa"/>
            <w:tcMar>
              <w:top w:w="60" w:type="dxa"/>
              <w:left w:w="100" w:type="dxa"/>
              <w:bottom w:w="60" w:type="dxa"/>
              <w:right w:w="100" w:type="dxa"/>
            </w:tcMar>
            <w:vAlign w:val="top"/>
          </w:tcPr>
          <w:p w14:paraId="201993CB">
            <w:pPr>
              <w:spacing w:after="0"/>
              <w:jc w:val="left"/>
            </w:pPr>
            <w:r>
              <w:rPr>
                <w:b/>
                <w:bCs/>
                <w:sz w:val="24"/>
                <w:szCs w:val="24"/>
              </w:rPr>
              <w:t>Mashg‘ulotdan kutilayotgan natijalar</w:t>
            </w:r>
          </w:p>
        </w:tc>
        <w:tc>
          <w:tcPr>
            <w:tcW w:w="7138" w:type="dxa"/>
            <w:tcMar>
              <w:top w:w="60" w:type="dxa"/>
              <w:left w:w="100" w:type="dxa"/>
              <w:bottom w:w="60" w:type="dxa"/>
              <w:right w:w="100" w:type="dxa"/>
            </w:tcMar>
            <w:vAlign w:val="top"/>
          </w:tcPr>
          <w:p w14:paraId="2EA46173">
            <w:pPr>
              <w:spacing w:after="30"/>
              <w:jc w:val="left"/>
            </w:pPr>
            <w:r>
              <w:rPr>
                <w:sz w:val="24"/>
                <w:szCs w:val="24"/>
              </w:rPr>
              <w:t>Kompyuterni belgilangan tartibda yoqib-o‘chiradilar, periferik qurilmalar bilan xavfsiz ishlaydilar va texnikani to‘g‘ri tozalaydilar.</w:t>
            </w:r>
          </w:p>
        </w:tc>
      </w:tr>
      <w:tr w14:paraId="13DFB04C">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rPr>
          <w:cantSplit/>
        </w:trPr>
        <w:tc>
          <w:tcPr>
            <w:tcW w:w="2500" w:type="dxa"/>
            <w:tcMar>
              <w:top w:w="60" w:type="dxa"/>
              <w:left w:w="100" w:type="dxa"/>
              <w:bottom w:w="60" w:type="dxa"/>
              <w:right w:w="100" w:type="dxa"/>
            </w:tcMar>
            <w:vAlign w:val="top"/>
          </w:tcPr>
          <w:p w14:paraId="38DFF6FE">
            <w:pPr>
              <w:spacing w:after="0"/>
              <w:jc w:val="left"/>
            </w:pPr>
            <w:r>
              <w:rPr>
                <w:b/>
                <w:bCs/>
                <w:sz w:val="24"/>
                <w:szCs w:val="24"/>
              </w:rPr>
              <w:t>Pedagogik vazifalar va natijalar</w:t>
            </w:r>
          </w:p>
        </w:tc>
        <w:tc>
          <w:tcPr>
            <w:tcW w:w="7138" w:type="dxa"/>
            <w:tcMar>
              <w:top w:w="60" w:type="dxa"/>
              <w:left w:w="100" w:type="dxa"/>
              <w:bottom w:w="60" w:type="dxa"/>
              <w:right w:w="100" w:type="dxa"/>
            </w:tcMar>
            <w:vAlign w:val="top"/>
          </w:tcPr>
          <w:p w14:paraId="7B3FCB78">
            <w:pPr>
              <w:spacing w:after="30"/>
              <w:jc w:val="left"/>
            </w:pPr>
            <w:r>
              <w:rPr>
                <w:b/>
                <w:bCs/>
                <w:sz w:val="24"/>
                <w:szCs w:val="24"/>
              </w:rPr>
              <w:t>Pedagogik vazifalar:</w:t>
            </w:r>
          </w:p>
          <w:p w14:paraId="02218C77">
            <w:pPr>
              <w:spacing w:after="30"/>
              <w:jc w:val="left"/>
            </w:pPr>
            <w:r>
              <w:rPr>
                <w:sz w:val="24"/>
                <w:szCs w:val="24"/>
              </w:rPr>
              <w:t>1. Kompyuter texnikasining xavfsizlikka oid xususiyatlari haqida tushuncha shakllantirish;</w:t>
            </w:r>
          </w:p>
          <w:p w14:paraId="7A960103">
            <w:pPr>
              <w:spacing w:after="30"/>
              <w:jc w:val="left"/>
            </w:pPr>
            <w:r>
              <w:rPr>
                <w:sz w:val="24"/>
                <w:szCs w:val="24"/>
              </w:rPr>
              <w:t>2. Ishni boshlash va yakunlash tartibini o‘rgatish;</w:t>
            </w:r>
          </w:p>
          <w:p w14:paraId="4996431B">
            <w:pPr>
              <w:spacing w:after="30"/>
              <w:jc w:val="left"/>
            </w:pPr>
            <w:r>
              <w:rPr>
                <w:sz w:val="24"/>
                <w:szCs w:val="24"/>
              </w:rPr>
              <w:t>3. Periferik qurilmalar bilan ishlash, statik elektr va tozalash qoidalarini singdirish.</w:t>
            </w:r>
          </w:p>
          <w:p w14:paraId="60E5F260">
            <w:pPr>
              <w:spacing w:after="30"/>
              <w:jc w:val="left"/>
            </w:pPr>
            <w:r>
              <w:rPr>
                <w:b/>
                <w:bCs/>
                <w:sz w:val="24"/>
                <w:szCs w:val="24"/>
              </w:rPr>
              <w:t>O‘quv faoliyati natijalari:</w:t>
            </w:r>
          </w:p>
          <w:p w14:paraId="45B4CDA6">
            <w:pPr>
              <w:spacing w:after="30"/>
              <w:jc w:val="left"/>
            </w:pPr>
            <w:r>
              <w:rPr>
                <w:sz w:val="24"/>
                <w:szCs w:val="24"/>
              </w:rPr>
              <w:t>1. Kompyuterni yoqish va o‘chirish ketma-ketligini biladilar;</w:t>
            </w:r>
          </w:p>
          <w:p w14:paraId="0432882E">
            <w:pPr>
              <w:spacing w:after="30"/>
              <w:jc w:val="left"/>
            </w:pPr>
            <w:r>
              <w:rPr>
                <w:sz w:val="24"/>
                <w:szCs w:val="24"/>
              </w:rPr>
              <w:t>2. Printer, skaner, grafik planshet bilan xavfsiz ishlaydilar;</w:t>
            </w:r>
          </w:p>
          <w:p w14:paraId="592F028E">
            <w:pPr>
              <w:spacing w:after="30"/>
              <w:jc w:val="left"/>
            </w:pPr>
            <w:r>
              <w:rPr>
                <w:sz w:val="24"/>
                <w:szCs w:val="24"/>
              </w:rPr>
              <w:t>3. Monitor va qurilmalarni xavfsiz tozalaydilar.</w:t>
            </w:r>
          </w:p>
        </w:tc>
      </w:tr>
      <w:tr w14:paraId="490D041A">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rPr>
          <w:cantSplit/>
        </w:trPr>
        <w:tc>
          <w:tcPr>
            <w:tcW w:w="2500" w:type="dxa"/>
            <w:tcMar>
              <w:top w:w="60" w:type="dxa"/>
              <w:left w:w="100" w:type="dxa"/>
              <w:bottom w:w="60" w:type="dxa"/>
              <w:right w:w="100" w:type="dxa"/>
            </w:tcMar>
            <w:vAlign w:val="top"/>
          </w:tcPr>
          <w:p w14:paraId="086B8DBB">
            <w:pPr>
              <w:spacing w:after="0"/>
              <w:jc w:val="left"/>
            </w:pPr>
            <w:r>
              <w:rPr>
                <w:b/>
                <w:bCs/>
                <w:sz w:val="24"/>
                <w:szCs w:val="24"/>
              </w:rPr>
              <w:t>O‘qitish metodlari</w:t>
            </w:r>
          </w:p>
        </w:tc>
        <w:tc>
          <w:tcPr>
            <w:tcW w:w="7138" w:type="dxa"/>
            <w:tcMar>
              <w:top w:w="60" w:type="dxa"/>
              <w:left w:w="100" w:type="dxa"/>
              <w:bottom w:w="60" w:type="dxa"/>
              <w:right w:w="100" w:type="dxa"/>
            </w:tcMar>
            <w:vAlign w:val="top"/>
          </w:tcPr>
          <w:p w14:paraId="15043E81">
            <w:pPr>
              <w:spacing w:after="30"/>
              <w:jc w:val="left"/>
            </w:pPr>
            <w:r>
              <w:rPr>
                <w:sz w:val="24"/>
                <w:szCs w:val="24"/>
              </w:rPr>
              <w:t>Axborotli kichik ma’ruza, namoyish etish, «Zinama-zina» (algoritm) usuli, guruhda ishlash, savol-javob.</w:t>
            </w:r>
          </w:p>
        </w:tc>
      </w:tr>
      <w:tr w14:paraId="56C5ECAC">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rPr>
          <w:cantSplit/>
        </w:trPr>
        <w:tc>
          <w:tcPr>
            <w:tcW w:w="2500" w:type="dxa"/>
            <w:tcMar>
              <w:top w:w="60" w:type="dxa"/>
              <w:left w:w="100" w:type="dxa"/>
              <w:bottom w:w="60" w:type="dxa"/>
              <w:right w:w="100" w:type="dxa"/>
            </w:tcMar>
            <w:vAlign w:val="top"/>
          </w:tcPr>
          <w:p w14:paraId="0984EC11">
            <w:pPr>
              <w:spacing w:after="0"/>
              <w:jc w:val="left"/>
            </w:pPr>
            <w:r>
              <w:rPr>
                <w:b/>
                <w:bCs/>
                <w:sz w:val="24"/>
                <w:szCs w:val="24"/>
              </w:rPr>
              <w:t>O‘qitish vositalari</w:t>
            </w:r>
          </w:p>
        </w:tc>
        <w:tc>
          <w:tcPr>
            <w:tcW w:w="7138" w:type="dxa"/>
            <w:tcMar>
              <w:top w:w="60" w:type="dxa"/>
              <w:left w:w="100" w:type="dxa"/>
              <w:bottom w:w="60" w:type="dxa"/>
              <w:right w:w="100" w:type="dxa"/>
            </w:tcMar>
            <w:vAlign w:val="top"/>
          </w:tcPr>
          <w:p w14:paraId="07BC87E2">
            <w:pPr>
              <w:spacing w:after="30"/>
              <w:jc w:val="left"/>
            </w:pPr>
            <w:r>
              <w:rPr>
                <w:sz w:val="24"/>
                <w:szCs w:val="24"/>
              </w:rPr>
              <w:t>O‘MT, ma’ruzalar matni, kompyuter, videoproyektor, slaydlar, printer, grafik planshet, antistatik salfetka va mikrofibra mato.</w:t>
            </w:r>
          </w:p>
        </w:tc>
      </w:tr>
      <w:tr w14:paraId="6ADA552C">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rPr>
          <w:cantSplit/>
        </w:trPr>
        <w:tc>
          <w:tcPr>
            <w:tcW w:w="2500" w:type="dxa"/>
            <w:tcMar>
              <w:top w:w="60" w:type="dxa"/>
              <w:left w:w="100" w:type="dxa"/>
              <w:bottom w:w="60" w:type="dxa"/>
              <w:right w:w="100" w:type="dxa"/>
            </w:tcMar>
            <w:vAlign w:val="top"/>
          </w:tcPr>
          <w:p w14:paraId="005502C0">
            <w:pPr>
              <w:spacing w:after="0"/>
              <w:jc w:val="left"/>
            </w:pPr>
            <w:r>
              <w:rPr>
                <w:b/>
                <w:bCs/>
                <w:sz w:val="24"/>
                <w:szCs w:val="24"/>
              </w:rPr>
              <w:t>O‘quv faoliyatini tashkil etish</w:t>
            </w:r>
          </w:p>
        </w:tc>
        <w:tc>
          <w:tcPr>
            <w:tcW w:w="7138" w:type="dxa"/>
            <w:tcMar>
              <w:top w:w="60" w:type="dxa"/>
              <w:left w:w="100" w:type="dxa"/>
              <w:bottom w:w="60" w:type="dxa"/>
              <w:right w:w="100" w:type="dxa"/>
            </w:tcMar>
            <w:vAlign w:val="top"/>
          </w:tcPr>
          <w:p w14:paraId="6291260A">
            <w:pPr>
              <w:spacing w:after="30"/>
              <w:jc w:val="left"/>
            </w:pPr>
            <w:r>
              <w:rPr>
                <w:sz w:val="24"/>
                <w:szCs w:val="24"/>
              </w:rPr>
              <w:t>Jamoaviy, guruhli, juftlikda</w:t>
            </w:r>
          </w:p>
        </w:tc>
      </w:tr>
      <w:tr w14:paraId="50B67323">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rPr>
          <w:cantSplit/>
        </w:trPr>
        <w:tc>
          <w:tcPr>
            <w:tcW w:w="2500" w:type="dxa"/>
            <w:tcMar>
              <w:top w:w="60" w:type="dxa"/>
              <w:left w:w="100" w:type="dxa"/>
              <w:bottom w:w="60" w:type="dxa"/>
              <w:right w:w="100" w:type="dxa"/>
            </w:tcMar>
            <w:vAlign w:val="top"/>
          </w:tcPr>
          <w:p w14:paraId="0CA9A28C">
            <w:pPr>
              <w:spacing w:after="0"/>
              <w:jc w:val="left"/>
            </w:pPr>
            <w:r>
              <w:rPr>
                <w:b/>
                <w:bCs/>
                <w:sz w:val="24"/>
                <w:szCs w:val="24"/>
              </w:rPr>
              <w:t>O‘qitish sharoiti</w:t>
            </w:r>
          </w:p>
        </w:tc>
        <w:tc>
          <w:tcPr>
            <w:tcW w:w="7138" w:type="dxa"/>
            <w:tcMar>
              <w:top w:w="60" w:type="dxa"/>
              <w:left w:w="100" w:type="dxa"/>
              <w:bottom w:w="60" w:type="dxa"/>
              <w:right w:w="100" w:type="dxa"/>
            </w:tcMar>
            <w:vAlign w:val="top"/>
          </w:tcPr>
          <w:p w14:paraId="6658C911">
            <w:pPr>
              <w:spacing w:after="30"/>
              <w:jc w:val="left"/>
            </w:pPr>
            <w:r>
              <w:rPr>
                <w:sz w:val="24"/>
                <w:szCs w:val="24"/>
              </w:rPr>
              <w:t>Maxsus jihozlangan o‘quv xonasi</w:t>
            </w:r>
          </w:p>
        </w:tc>
      </w:tr>
      <w:tr w14:paraId="540A0F3C">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rPr>
          <w:cantSplit/>
        </w:trPr>
        <w:tc>
          <w:tcPr>
            <w:tcW w:w="2500" w:type="dxa"/>
            <w:tcMar>
              <w:top w:w="60" w:type="dxa"/>
              <w:left w:w="100" w:type="dxa"/>
              <w:bottom w:w="60" w:type="dxa"/>
              <w:right w:w="100" w:type="dxa"/>
            </w:tcMar>
            <w:vAlign w:val="top"/>
          </w:tcPr>
          <w:p w14:paraId="04F6F214">
            <w:pPr>
              <w:spacing w:after="0"/>
              <w:jc w:val="left"/>
            </w:pPr>
            <w:r>
              <w:rPr>
                <w:b/>
                <w:bCs/>
                <w:sz w:val="24"/>
                <w:szCs w:val="24"/>
              </w:rPr>
              <w:t>Qaytar aloqaning yo‘l va vositalari</w:t>
            </w:r>
          </w:p>
        </w:tc>
        <w:tc>
          <w:tcPr>
            <w:tcW w:w="7138" w:type="dxa"/>
            <w:tcMar>
              <w:top w:w="60" w:type="dxa"/>
              <w:left w:w="100" w:type="dxa"/>
              <w:bottom w:w="60" w:type="dxa"/>
              <w:right w:w="100" w:type="dxa"/>
            </w:tcMar>
            <w:vAlign w:val="top"/>
          </w:tcPr>
          <w:p w14:paraId="001BC02B">
            <w:pPr>
              <w:spacing w:after="30"/>
              <w:jc w:val="left"/>
            </w:pPr>
            <w:r>
              <w:rPr>
                <w:sz w:val="24"/>
                <w:szCs w:val="24"/>
              </w:rPr>
              <w:t>Og‘zaki so‘rov, savol-javob, test</w:t>
            </w:r>
          </w:p>
        </w:tc>
      </w:tr>
    </w:tbl>
    <w:p w14:paraId="28662A26">
      <w:pPr>
        <w:keepNext/>
        <w:pageBreakBefore/>
        <w:spacing w:before="0" w:after="80"/>
        <w:jc w:val="center"/>
      </w:pPr>
      <w:r>
        <w:rPr>
          <w:b/>
          <w:bCs/>
          <w:color w:val="1F3864"/>
          <w:sz w:val="26"/>
          <w:szCs w:val="26"/>
        </w:rPr>
        <w:t>O‘QUV MASHG‘ULOTINING TEXNOLOGIK XARITASI</w:t>
      </w:r>
    </w:p>
    <w:tbl>
      <w:tblPr>
        <w:tblStyle w:val="9"/>
        <w:tblW w:w="9638" w:type="dxa"/>
        <w:tblInd w:w="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autofit"/>
        <w:tblCellMar>
          <w:top w:w="0" w:type="dxa"/>
          <w:left w:w="10" w:type="dxa"/>
          <w:bottom w:w="0" w:type="dxa"/>
          <w:right w:w="10" w:type="dxa"/>
        </w:tblCellMar>
      </w:tblPr>
      <w:tblGrid>
        <w:gridCol w:w="1900"/>
        <w:gridCol w:w="5038"/>
        <w:gridCol w:w="2700"/>
      </w:tblGrid>
      <w:tr w14:paraId="3323E608">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rPr>
          <w:tblHeader/>
        </w:trPr>
        <w:tc>
          <w:tcPr>
            <w:tcW w:w="1900" w:type="dxa"/>
            <w:shd w:val="clear" w:color="auto" w:fill="D9E2F3"/>
            <w:tcMar>
              <w:top w:w="60" w:type="dxa"/>
              <w:left w:w="100" w:type="dxa"/>
              <w:bottom w:w="60" w:type="dxa"/>
              <w:right w:w="100" w:type="dxa"/>
            </w:tcMar>
            <w:vAlign w:val="center"/>
          </w:tcPr>
          <w:p w14:paraId="61478FC6">
            <w:pPr>
              <w:spacing w:after="0"/>
              <w:jc w:val="center"/>
            </w:pPr>
            <w:r>
              <w:rPr>
                <w:b/>
                <w:bCs/>
                <w:sz w:val="24"/>
                <w:szCs w:val="24"/>
              </w:rPr>
              <w:t>Ta’lim shakli, ish bosqichlari va vaqti</w:t>
            </w:r>
          </w:p>
        </w:tc>
        <w:tc>
          <w:tcPr>
            <w:tcW w:w="5038" w:type="dxa"/>
            <w:shd w:val="clear" w:color="auto" w:fill="D9E2F3"/>
            <w:tcMar>
              <w:top w:w="60" w:type="dxa"/>
              <w:left w:w="100" w:type="dxa"/>
              <w:bottom w:w="60" w:type="dxa"/>
              <w:right w:w="100" w:type="dxa"/>
            </w:tcMar>
            <w:vAlign w:val="center"/>
          </w:tcPr>
          <w:p w14:paraId="4A14BF5E">
            <w:pPr>
              <w:spacing w:after="0"/>
              <w:jc w:val="center"/>
            </w:pPr>
            <w:r>
              <w:rPr>
                <w:b/>
                <w:bCs/>
                <w:sz w:val="24"/>
                <w:szCs w:val="24"/>
              </w:rPr>
              <w:t>O‘qituvchining faoliyati mazmuni</w:t>
            </w:r>
          </w:p>
        </w:tc>
        <w:tc>
          <w:tcPr>
            <w:tcW w:w="2700" w:type="dxa"/>
            <w:shd w:val="clear" w:color="auto" w:fill="D9E2F3"/>
            <w:tcMar>
              <w:top w:w="60" w:type="dxa"/>
              <w:left w:w="100" w:type="dxa"/>
              <w:bottom w:w="60" w:type="dxa"/>
              <w:right w:w="100" w:type="dxa"/>
            </w:tcMar>
            <w:vAlign w:val="center"/>
          </w:tcPr>
          <w:p w14:paraId="6E16E99B">
            <w:pPr>
              <w:spacing w:after="0"/>
              <w:jc w:val="center"/>
            </w:pPr>
            <w:r>
              <w:rPr>
                <w:b/>
                <w:bCs/>
                <w:sz w:val="24"/>
                <w:szCs w:val="24"/>
              </w:rPr>
              <w:t>O‘quvchining faoliyati mazmuni</w:t>
            </w:r>
          </w:p>
        </w:tc>
      </w:tr>
      <w:tr w14:paraId="4185BF3B">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c>
          <w:tcPr>
            <w:tcW w:w="1900" w:type="dxa"/>
            <w:tcMar>
              <w:top w:w="60" w:type="dxa"/>
              <w:left w:w="100" w:type="dxa"/>
              <w:bottom w:w="60" w:type="dxa"/>
              <w:right w:w="100" w:type="dxa"/>
            </w:tcMar>
            <w:vAlign w:val="top"/>
          </w:tcPr>
          <w:p w14:paraId="59CA8030">
            <w:pPr>
              <w:spacing w:after="30"/>
              <w:jc w:val="left"/>
            </w:pPr>
            <w:r>
              <w:rPr>
                <w:b/>
                <w:bCs/>
                <w:sz w:val="24"/>
                <w:szCs w:val="24"/>
              </w:rPr>
              <w:t>1. O‘quv mashg‘ulotiga kirish</w:t>
            </w:r>
            <w:r>
              <w:rPr>
                <w:sz w:val="24"/>
                <w:szCs w:val="24"/>
              </w:rPr>
              <w:t xml:space="preserve"> (5 daqiqa)</w:t>
            </w:r>
          </w:p>
        </w:tc>
        <w:tc>
          <w:tcPr>
            <w:tcW w:w="5038" w:type="dxa"/>
            <w:tcMar>
              <w:top w:w="60" w:type="dxa"/>
              <w:left w:w="100" w:type="dxa"/>
              <w:bottom w:w="60" w:type="dxa"/>
              <w:right w:w="100" w:type="dxa"/>
            </w:tcMar>
            <w:vAlign w:val="top"/>
          </w:tcPr>
          <w:p w14:paraId="276EA4A7">
            <w:pPr>
              <w:spacing w:after="30"/>
              <w:jc w:val="left"/>
            </w:pPr>
            <w:r>
              <w:rPr>
                <w:b/>
                <w:bCs/>
                <w:sz w:val="24"/>
                <w:szCs w:val="24"/>
              </w:rPr>
              <w:t>Tashkiliy qism:</w:t>
            </w:r>
          </w:p>
          <w:p w14:paraId="027FCC17">
            <w:pPr>
              <w:spacing w:after="30"/>
              <w:jc w:val="left"/>
            </w:pPr>
            <w:r>
              <w:rPr>
                <w:sz w:val="24"/>
                <w:szCs w:val="24"/>
              </w:rPr>
              <w:t>• O‘quvchilarning mashg‘ulotga tayyorgarligi va davomatini tekshiradi.</w:t>
            </w:r>
          </w:p>
          <w:p w14:paraId="0A07C430">
            <w:pPr>
              <w:spacing w:after="30"/>
              <w:jc w:val="left"/>
            </w:pPr>
            <w:r>
              <w:rPr>
                <w:sz w:val="24"/>
                <w:szCs w:val="24"/>
              </w:rPr>
              <w:t>• O‘quv xonasining sanitariya-gigiyenik holatini ko‘zdan kechiradi.</w:t>
            </w:r>
          </w:p>
        </w:tc>
        <w:tc>
          <w:tcPr>
            <w:tcW w:w="2700" w:type="dxa"/>
            <w:tcMar>
              <w:top w:w="60" w:type="dxa"/>
              <w:left w:w="100" w:type="dxa"/>
              <w:bottom w:w="60" w:type="dxa"/>
              <w:right w:w="100" w:type="dxa"/>
            </w:tcMar>
            <w:vAlign w:val="top"/>
          </w:tcPr>
          <w:p w14:paraId="181F8F4C">
            <w:pPr>
              <w:spacing w:after="30"/>
              <w:jc w:val="left"/>
            </w:pPr>
            <w:r>
              <w:rPr>
                <w:sz w:val="24"/>
                <w:szCs w:val="24"/>
              </w:rPr>
              <w:t>• Mashg‘ulotga tayyorlanadilar.</w:t>
            </w:r>
          </w:p>
          <w:p w14:paraId="16F738AE">
            <w:pPr>
              <w:spacing w:after="30"/>
              <w:jc w:val="left"/>
            </w:pPr>
            <w:r>
              <w:rPr>
                <w:sz w:val="24"/>
                <w:szCs w:val="24"/>
              </w:rPr>
              <w:t>• Navbatchilar axborot beradilar.</w:t>
            </w:r>
          </w:p>
        </w:tc>
      </w:tr>
      <w:tr w14:paraId="3A1AF5C0">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c>
          <w:tcPr>
            <w:tcW w:w="1900" w:type="dxa"/>
            <w:tcMar>
              <w:top w:w="60" w:type="dxa"/>
              <w:left w:w="100" w:type="dxa"/>
              <w:bottom w:w="60" w:type="dxa"/>
              <w:right w:w="100" w:type="dxa"/>
            </w:tcMar>
            <w:vAlign w:val="top"/>
          </w:tcPr>
          <w:p w14:paraId="1C1B8E69">
            <w:pPr>
              <w:spacing w:after="30"/>
              <w:jc w:val="left"/>
            </w:pPr>
            <w:r>
              <w:rPr>
                <w:b/>
                <w:bCs/>
                <w:sz w:val="24"/>
                <w:szCs w:val="24"/>
              </w:rPr>
              <w:t>2. Asosiy bosqich</w:t>
            </w:r>
            <w:r>
              <w:rPr>
                <w:sz w:val="24"/>
                <w:szCs w:val="24"/>
              </w:rPr>
              <w:t xml:space="preserve"> (65 daqiqa)</w:t>
            </w:r>
          </w:p>
        </w:tc>
        <w:tc>
          <w:tcPr>
            <w:tcW w:w="5038" w:type="dxa"/>
            <w:tcMar>
              <w:top w:w="60" w:type="dxa"/>
              <w:left w:w="100" w:type="dxa"/>
              <w:bottom w:w="60" w:type="dxa"/>
              <w:right w:w="100" w:type="dxa"/>
            </w:tcMar>
            <w:vAlign w:val="top"/>
          </w:tcPr>
          <w:p w14:paraId="062DE673">
            <w:pPr>
              <w:spacing w:after="30"/>
              <w:jc w:val="left"/>
            </w:pPr>
            <w:r>
              <w:rPr>
                <w:b/>
                <w:bCs/>
                <w:sz w:val="24"/>
                <w:szCs w:val="24"/>
              </w:rPr>
              <w:t>Tayanch bilimlarni faollashtirish:</w:t>
            </w:r>
          </w:p>
          <w:p w14:paraId="4DCC8594">
            <w:pPr>
              <w:spacing w:after="30"/>
              <w:jc w:val="left"/>
            </w:pPr>
            <w:r>
              <w:rPr>
                <w:sz w:val="24"/>
                <w:szCs w:val="24"/>
              </w:rPr>
              <w:t>1. Uyga berilgan vazifani nazorat qiladi, o‘tilgan mavzu bo‘yicha savollar beradi va baholaydi (1-ilova).</w:t>
            </w:r>
          </w:p>
          <w:p w14:paraId="3727299F">
            <w:pPr>
              <w:spacing w:after="30"/>
              <w:jc w:val="left"/>
            </w:pPr>
            <w:r>
              <w:rPr>
                <w:b/>
                <w:bCs/>
                <w:sz w:val="24"/>
                <w:szCs w:val="24"/>
              </w:rPr>
              <w:t>Maqsad va vazifalarni belgilash:</w:t>
            </w:r>
          </w:p>
          <w:p w14:paraId="6C73FE01">
            <w:pPr>
              <w:spacing w:after="30"/>
              <w:jc w:val="left"/>
            </w:pPr>
            <w:r>
              <w:rPr>
                <w:sz w:val="24"/>
                <w:szCs w:val="24"/>
              </w:rPr>
              <w:t>2. Mashg‘ulotning nomi, rejasi, maqsadi va o‘qitish natijalari bilan tanishtiradi.</w:t>
            </w:r>
          </w:p>
          <w:p w14:paraId="5A23C9BD">
            <w:pPr>
              <w:spacing w:after="30"/>
              <w:jc w:val="left"/>
            </w:pPr>
            <w:r>
              <w:rPr>
                <w:sz w:val="24"/>
                <w:szCs w:val="24"/>
              </w:rPr>
              <w:t>3. Mustaqil ishlash uchun adabiyotlar bilan tanishtiradi.</w:t>
            </w:r>
          </w:p>
          <w:p w14:paraId="7E5C6EF5">
            <w:pPr>
              <w:spacing w:after="30"/>
              <w:jc w:val="left"/>
            </w:pPr>
            <w:r>
              <w:rPr>
                <w:sz w:val="24"/>
                <w:szCs w:val="24"/>
              </w:rPr>
              <w:t>4. O‘quvchilarni baholash mezoni va ko‘rsatkichlari bilan tanishtiradi (2-ilova).</w:t>
            </w:r>
          </w:p>
          <w:p w14:paraId="40112AAC">
            <w:pPr>
              <w:spacing w:after="30"/>
              <w:jc w:val="left"/>
            </w:pPr>
            <w:r>
              <w:rPr>
                <w:b/>
                <w:bCs/>
                <w:sz w:val="24"/>
                <w:szCs w:val="24"/>
              </w:rPr>
              <w:t>Ta’lim oluvchining bilimlarini faollashtirish:</w:t>
            </w:r>
          </w:p>
          <w:p w14:paraId="2EF9FA91">
            <w:pPr>
              <w:spacing w:after="30"/>
              <w:jc w:val="left"/>
            </w:pPr>
            <w:r>
              <w:rPr>
                <w:sz w:val="24"/>
                <w:szCs w:val="24"/>
              </w:rPr>
              <w:t>5. Tezkor so‘rov, savol-javob, aqliy hujum texnikalari orqali bilimlarni faollashtiradi.</w:t>
            </w:r>
          </w:p>
          <w:p w14:paraId="4BE0C226">
            <w:pPr>
              <w:spacing w:after="30"/>
              <w:jc w:val="left"/>
            </w:pPr>
            <w:r>
              <w:rPr>
                <w:b/>
                <w:bCs/>
                <w:sz w:val="24"/>
                <w:szCs w:val="24"/>
              </w:rPr>
              <w:t>Yangi o‘quv materiali bayoni:</w:t>
            </w:r>
          </w:p>
          <w:p w14:paraId="687C9A30">
            <w:pPr>
              <w:spacing w:after="30"/>
              <w:jc w:val="left"/>
            </w:pPr>
            <w:r>
              <w:rPr>
                <w:sz w:val="24"/>
                <w:szCs w:val="24"/>
              </w:rPr>
              <w:t>6. Mavzu rejasi asosida PowerPoint taqdimoti va ko‘rgazmalar yordamida asosiy nazariy holatlarni bayon qiladi.</w:t>
            </w:r>
          </w:p>
          <w:p w14:paraId="01D293CB">
            <w:pPr>
              <w:spacing w:after="30"/>
              <w:jc w:val="left"/>
            </w:pPr>
            <w:r>
              <w:rPr>
                <w:sz w:val="24"/>
                <w:szCs w:val="24"/>
              </w:rPr>
              <w:t>7. «Zinama-zina (algoritm) usuli» interaktiv metodi asosida guruhlarda ishlashni tashkil etadi.</w:t>
            </w:r>
          </w:p>
          <w:p w14:paraId="46DBC106">
            <w:pPr>
              <w:spacing w:after="30"/>
              <w:jc w:val="left"/>
            </w:pPr>
            <w:r>
              <w:rPr>
                <w:b/>
                <w:bCs/>
                <w:sz w:val="24"/>
                <w:szCs w:val="24"/>
              </w:rPr>
              <w:t>Yangi o‘quv materialini mustahkamlash:</w:t>
            </w:r>
          </w:p>
          <w:p w14:paraId="4CDFE052">
            <w:pPr>
              <w:spacing w:after="30"/>
              <w:jc w:val="left"/>
            </w:pPr>
            <w:r>
              <w:rPr>
                <w:sz w:val="24"/>
                <w:szCs w:val="24"/>
              </w:rPr>
              <w:t>8. Mustahkamlash uchun savollar va test topshiriqlari beriladi (3-ilova).</w:t>
            </w:r>
          </w:p>
        </w:tc>
        <w:tc>
          <w:tcPr>
            <w:tcW w:w="2700" w:type="dxa"/>
            <w:tcMar>
              <w:top w:w="60" w:type="dxa"/>
              <w:left w:w="100" w:type="dxa"/>
              <w:bottom w:w="60" w:type="dxa"/>
              <w:right w:w="100" w:type="dxa"/>
            </w:tcMar>
            <w:vAlign w:val="top"/>
          </w:tcPr>
          <w:p w14:paraId="79051DFE">
            <w:pPr>
              <w:spacing w:after="30"/>
              <w:jc w:val="left"/>
            </w:pPr>
            <w:r>
              <w:rPr>
                <w:sz w:val="24"/>
                <w:szCs w:val="24"/>
              </w:rPr>
              <w:t>• Savollarga javob beradilar.</w:t>
            </w:r>
          </w:p>
          <w:p w14:paraId="3C60B00C">
            <w:pPr>
              <w:spacing w:after="30"/>
              <w:jc w:val="left"/>
            </w:pPr>
            <w:r>
              <w:rPr>
                <w:sz w:val="24"/>
                <w:szCs w:val="24"/>
              </w:rPr>
              <w:t>• Kerakli ma’lumotlarni yozib oladilar.</w:t>
            </w:r>
          </w:p>
          <w:p w14:paraId="0C71563F">
            <w:pPr>
              <w:spacing w:after="30"/>
              <w:jc w:val="left"/>
            </w:pPr>
            <w:r>
              <w:rPr>
                <w:sz w:val="24"/>
                <w:szCs w:val="24"/>
              </w:rPr>
              <w:t>• Guruhlarga bo‘linadilar.</w:t>
            </w:r>
          </w:p>
          <w:p w14:paraId="23846F0A">
            <w:pPr>
              <w:spacing w:after="30"/>
              <w:jc w:val="left"/>
            </w:pPr>
            <w:r>
              <w:rPr>
                <w:sz w:val="24"/>
                <w:szCs w:val="24"/>
              </w:rPr>
              <w:t>• Savol-javoblarda faol ishtirok etadilar.</w:t>
            </w:r>
          </w:p>
          <w:p w14:paraId="03AB522E">
            <w:pPr>
              <w:spacing w:after="30"/>
              <w:jc w:val="left"/>
            </w:pPr>
            <w:r>
              <w:rPr>
                <w:sz w:val="24"/>
                <w:szCs w:val="24"/>
              </w:rPr>
              <w:t>• Diqqat qiladilar va axborotni qabul qiladilar.</w:t>
            </w:r>
          </w:p>
          <w:p w14:paraId="20105EC6">
            <w:pPr>
              <w:spacing w:after="30"/>
              <w:jc w:val="left"/>
            </w:pPr>
            <w:r>
              <w:rPr>
                <w:sz w:val="24"/>
                <w:szCs w:val="24"/>
              </w:rPr>
              <w:t>• Guruhlarda ishlaydilar, natijani taqdim etadilar.</w:t>
            </w:r>
          </w:p>
          <w:p w14:paraId="4067852B">
            <w:pPr>
              <w:spacing w:after="30"/>
              <w:jc w:val="left"/>
            </w:pPr>
            <w:r>
              <w:rPr>
                <w:sz w:val="24"/>
                <w:szCs w:val="24"/>
              </w:rPr>
              <w:t>• Test topshiriqlarini bajaradilar.</w:t>
            </w:r>
          </w:p>
        </w:tc>
      </w:tr>
      <w:tr w14:paraId="6B7D343C">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c>
          <w:tcPr>
            <w:tcW w:w="1900" w:type="dxa"/>
            <w:tcMar>
              <w:top w:w="60" w:type="dxa"/>
              <w:left w:w="100" w:type="dxa"/>
              <w:bottom w:w="60" w:type="dxa"/>
              <w:right w:w="100" w:type="dxa"/>
            </w:tcMar>
            <w:vAlign w:val="top"/>
          </w:tcPr>
          <w:p w14:paraId="37B1DB44">
            <w:pPr>
              <w:spacing w:after="30"/>
              <w:jc w:val="left"/>
            </w:pPr>
            <w:r>
              <w:rPr>
                <w:b/>
                <w:bCs/>
                <w:sz w:val="24"/>
                <w:szCs w:val="24"/>
              </w:rPr>
              <w:t>3. Yakuniy bosqich</w:t>
            </w:r>
            <w:r>
              <w:rPr>
                <w:sz w:val="24"/>
                <w:szCs w:val="24"/>
              </w:rPr>
              <w:t xml:space="preserve"> (10 daqiqa)</w:t>
            </w:r>
          </w:p>
        </w:tc>
        <w:tc>
          <w:tcPr>
            <w:tcW w:w="5038" w:type="dxa"/>
            <w:tcMar>
              <w:top w:w="60" w:type="dxa"/>
              <w:left w:w="100" w:type="dxa"/>
              <w:bottom w:w="60" w:type="dxa"/>
              <w:right w:w="100" w:type="dxa"/>
            </w:tcMar>
            <w:vAlign w:val="top"/>
          </w:tcPr>
          <w:p w14:paraId="60AF6910">
            <w:pPr>
              <w:spacing w:after="30"/>
              <w:jc w:val="left"/>
            </w:pPr>
            <w:r>
              <w:rPr>
                <w:b/>
                <w:bCs/>
                <w:sz w:val="24"/>
                <w:szCs w:val="24"/>
              </w:rPr>
              <w:t>Mashg‘ulot yakuni:</w:t>
            </w:r>
          </w:p>
          <w:p w14:paraId="719AE2E5">
            <w:pPr>
              <w:spacing w:after="30"/>
              <w:jc w:val="left"/>
            </w:pPr>
            <w:r>
              <w:rPr>
                <w:sz w:val="24"/>
                <w:szCs w:val="24"/>
              </w:rPr>
              <w:t>1. O‘tilgan mavzuni umumlashtiradi, faol ishtirok etgan o‘quvchilarning javoblarini izohlab baholaydi va rag‘batlantiradi.</w:t>
            </w:r>
          </w:p>
          <w:p w14:paraId="377C113D">
            <w:pPr>
              <w:spacing w:after="30"/>
              <w:jc w:val="left"/>
            </w:pPr>
            <w:r>
              <w:rPr>
                <w:b/>
                <w:bCs/>
                <w:sz w:val="24"/>
                <w:szCs w:val="24"/>
              </w:rPr>
              <w:t>Uyga vazifa berilishi:</w:t>
            </w:r>
          </w:p>
          <w:p w14:paraId="4E1C86A2">
            <w:pPr>
              <w:spacing w:after="30"/>
              <w:jc w:val="left"/>
            </w:pPr>
            <w:r>
              <w:rPr>
                <w:sz w:val="24"/>
                <w:szCs w:val="24"/>
              </w:rPr>
              <w:t>2. Kelgusi mashg‘ulotga vazifa va uni bajarish yuzasidan yo‘riqnoma beradi.</w:t>
            </w:r>
          </w:p>
        </w:tc>
        <w:tc>
          <w:tcPr>
            <w:tcW w:w="2700" w:type="dxa"/>
            <w:tcMar>
              <w:top w:w="60" w:type="dxa"/>
              <w:left w:w="100" w:type="dxa"/>
              <w:bottom w:w="60" w:type="dxa"/>
              <w:right w:w="100" w:type="dxa"/>
            </w:tcMar>
            <w:vAlign w:val="top"/>
          </w:tcPr>
          <w:p w14:paraId="766E691E">
            <w:pPr>
              <w:spacing w:after="30"/>
              <w:jc w:val="left"/>
            </w:pPr>
            <w:r>
              <w:rPr>
                <w:sz w:val="24"/>
                <w:szCs w:val="24"/>
              </w:rPr>
              <w:t>• O‘z-o‘zini va o‘zaro baholashni o‘tkazadilar.</w:t>
            </w:r>
          </w:p>
          <w:p w14:paraId="62E4BE3C">
            <w:pPr>
              <w:spacing w:after="30"/>
              <w:jc w:val="left"/>
            </w:pPr>
            <w:r>
              <w:rPr>
                <w:sz w:val="24"/>
                <w:szCs w:val="24"/>
              </w:rPr>
              <w:t>• Topshiriq va yo‘riqnomani yozib oladilar.</w:t>
            </w:r>
          </w:p>
        </w:tc>
      </w:tr>
    </w:tbl>
    <w:p w14:paraId="35FC0447">
      <w:pPr>
        <w:spacing w:before="400"/>
      </w:pPr>
      <w:r>
        <w:rPr>
          <w:b/>
          <w:bCs/>
        </w:rPr>
        <w:t>Maxsus fan o‘qituvchisi:</w:t>
      </w:r>
      <w:r>
        <w:t xml:space="preserve">   ____________   O. Tashtemirova</w:t>
      </w:r>
    </w:p>
    <w:p w14:paraId="3B8BE9EF">
      <w:pPr>
        <w:keepNext/>
        <w:pageBreakBefore/>
        <w:spacing w:before="0" w:after="80"/>
        <w:jc w:val="center"/>
        <w:rPr>
          <w:sz w:val="24"/>
          <w:szCs w:val="24"/>
        </w:rPr>
      </w:pPr>
      <w:r>
        <w:rPr>
          <w:b/>
          <w:bCs/>
          <w:color w:val="1F3864"/>
          <w:sz w:val="24"/>
          <w:szCs w:val="24"/>
        </w:rPr>
        <w:t>Mavzu: Kompyuter va raqamli qurilmalardan xavfsiz foydalanish qoidalari</w:t>
      </w:r>
    </w:p>
    <w:p w14:paraId="37358119">
      <w:pPr>
        <w:keepNext/>
        <w:spacing w:before="120" w:after="80"/>
        <w:rPr>
          <w:sz w:val="24"/>
          <w:szCs w:val="24"/>
        </w:rPr>
      </w:pPr>
      <w:r>
        <w:rPr>
          <w:b/>
          <w:bCs/>
          <w:color w:val="1F3864"/>
          <w:sz w:val="24"/>
          <w:szCs w:val="24"/>
        </w:rPr>
        <w:t>REJA:</w:t>
      </w:r>
    </w:p>
    <w:p w14:paraId="2831A22E">
      <w:pPr>
        <w:pStyle w:val="16"/>
        <w:numPr>
          <w:ilvl w:val="0"/>
          <w:numId w:val="83"/>
        </w:numPr>
        <w:spacing w:after="40" w:line="264" w:lineRule="auto"/>
        <w:jc w:val="both"/>
        <w:rPr>
          <w:sz w:val="24"/>
          <w:szCs w:val="24"/>
        </w:rPr>
      </w:pPr>
      <w:r>
        <w:rPr>
          <w:b/>
          <w:bCs/>
          <w:sz w:val="24"/>
          <w:szCs w:val="24"/>
        </w:rPr>
        <w:t>Kompyuter texnikasini yoqish va o‘chirishning to‘g‘ri tartibi.</w:t>
      </w:r>
    </w:p>
    <w:p w14:paraId="47A7EDEB">
      <w:pPr>
        <w:pStyle w:val="16"/>
        <w:numPr>
          <w:ilvl w:val="0"/>
          <w:numId w:val="83"/>
        </w:numPr>
        <w:spacing w:after="40" w:line="264" w:lineRule="auto"/>
        <w:jc w:val="both"/>
        <w:rPr>
          <w:sz w:val="24"/>
          <w:szCs w:val="24"/>
        </w:rPr>
      </w:pPr>
      <w:r>
        <w:rPr>
          <w:b/>
          <w:bCs/>
          <w:sz w:val="24"/>
          <w:szCs w:val="24"/>
        </w:rPr>
        <w:t>Tashqi qurilmalar (skaner, grafik planshet, printer) bilan xavfsiz ishlash.</w:t>
      </w:r>
    </w:p>
    <w:p w14:paraId="2732C22E">
      <w:pPr>
        <w:pStyle w:val="16"/>
        <w:numPr>
          <w:ilvl w:val="0"/>
          <w:numId w:val="83"/>
        </w:numPr>
        <w:spacing w:after="40" w:line="264" w:lineRule="auto"/>
        <w:jc w:val="both"/>
        <w:rPr>
          <w:sz w:val="24"/>
          <w:szCs w:val="24"/>
        </w:rPr>
      </w:pPr>
      <w:r>
        <w:rPr>
          <w:b/>
          <w:bCs/>
          <w:sz w:val="24"/>
          <w:szCs w:val="24"/>
        </w:rPr>
        <w:t>Statik elektrdan himoyalanish va qurilmalarni tozalash qoidalari.</w:t>
      </w:r>
    </w:p>
    <w:p w14:paraId="45FC90F3">
      <w:pPr>
        <w:keepNext/>
        <w:spacing w:before="280" w:after="80"/>
        <w:rPr>
          <w:sz w:val="24"/>
          <w:szCs w:val="24"/>
        </w:rPr>
      </w:pPr>
      <w:r>
        <w:rPr>
          <w:b/>
          <w:bCs/>
          <w:color w:val="000000"/>
          <w:sz w:val="24"/>
          <w:szCs w:val="24"/>
        </w:rPr>
        <w:t>1-REJA BO‘YICHA: KOMPYUTER TEXNIKASINI YOQISH VA O‘CHIRISHNING TO‘G‘RI TARTIBI</w:t>
      </w:r>
    </w:p>
    <w:p w14:paraId="1F0EF964">
      <w:pPr>
        <w:keepNext/>
        <w:spacing w:before="140" w:after="80"/>
        <w:rPr>
          <w:sz w:val="24"/>
          <w:szCs w:val="24"/>
        </w:rPr>
      </w:pPr>
      <w:r>
        <w:rPr>
          <w:b/>
          <w:bCs/>
          <w:color w:val="2E75B6"/>
          <w:sz w:val="24"/>
          <w:szCs w:val="24"/>
        </w:rPr>
        <w:t>Kompyuter texnikasining o‘ziga xosligi</w:t>
      </w:r>
    </w:p>
    <w:p w14:paraId="19B0B49A">
      <w:pPr>
        <w:spacing w:before="0" w:after="100" w:line="276" w:lineRule="auto"/>
        <w:jc w:val="both"/>
        <w:rPr>
          <w:sz w:val="24"/>
          <w:szCs w:val="24"/>
        </w:rPr>
      </w:pPr>
      <w:r>
        <w:rPr>
          <w:sz w:val="24"/>
          <w:szCs w:val="24"/>
        </w:rPr>
        <w:t>Kompyuter va raqamli qurilmalar nozik elektron elementlardan tashkil topgan. Ular kuchlanish sakrashi, statik zaryad, chang, namlik va mexanik zarbalarga sezgir. Noto‘g‘ri foydalanish nafaqat qimmatbaho texnikaning buzilishiga, balki ko‘p soatlik dizayn ishining yo‘qolishiga va hatto elektr shikastlanishiga olib kelishi mumkin.</w:t>
      </w:r>
    </w:p>
    <w:p w14:paraId="02EF2AA1">
      <w:pPr>
        <w:keepNext/>
        <w:spacing w:before="140" w:after="80"/>
        <w:rPr>
          <w:sz w:val="24"/>
          <w:szCs w:val="24"/>
        </w:rPr>
      </w:pPr>
      <w:r>
        <w:rPr>
          <w:b/>
          <w:bCs/>
          <w:color w:val="2E75B6"/>
          <w:sz w:val="24"/>
          <w:szCs w:val="24"/>
        </w:rPr>
        <w:t>Ishni boshlash tartibi</w:t>
      </w:r>
    </w:p>
    <w:p w14:paraId="1EE6CA17">
      <w:pPr>
        <w:pStyle w:val="16"/>
        <w:numPr>
          <w:ilvl w:val="0"/>
          <w:numId w:val="84"/>
        </w:numPr>
        <w:spacing w:after="40" w:line="264" w:lineRule="auto"/>
        <w:jc w:val="both"/>
        <w:rPr>
          <w:sz w:val="24"/>
          <w:szCs w:val="24"/>
        </w:rPr>
      </w:pPr>
      <w:r>
        <w:rPr>
          <w:sz w:val="24"/>
          <w:szCs w:val="24"/>
        </w:rPr>
        <w:t>Ish joyini ko‘zdan kechirish: kabellar, vilkalar va rozetkalar butunligini, qurilmalar ustida suyuqlik va begona narsalar yo‘qligini tekshirish.</w:t>
      </w:r>
    </w:p>
    <w:p w14:paraId="5C86D2D8">
      <w:pPr>
        <w:pStyle w:val="16"/>
        <w:numPr>
          <w:ilvl w:val="0"/>
          <w:numId w:val="84"/>
        </w:numPr>
        <w:spacing w:after="40" w:line="264" w:lineRule="auto"/>
        <w:jc w:val="both"/>
        <w:rPr>
          <w:sz w:val="24"/>
          <w:szCs w:val="24"/>
        </w:rPr>
      </w:pPr>
      <w:r>
        <w:rPr>
          <w:sz w:val="24"/>
          <w:szCs w:val="24"/>
        </w:rPr>
        <w:t>Avval elektr tarmoq filtri yoki UPSni yoqish.</w:t>
      </w:r>
    </w:p>
    <w:p w14:paraId="093C62DE">
      <w:pPr>
        <w:pStyle w:val="16"/>
        <w:numPr>
          <w:ilvl w:val="0"/>
          <w:numId w:val="84"/>
        </w:numPr>
        <w:spacing w:after="40" w:line="264" w:lineRule="auto"/>
        <w:jc w:val="both"/>
        <w:rPr>
          <w:sz w:val="24"/>
          <w:szCs w:val="24"/>
        </w:rPr>
      </w:pPr>
      <w:r>
        <w:rPr>
          <w:sz w:val="24"/>
          <w:szCs w:val="24"/>
        </w:rPr>
        <w:t>So‘ng monitor va kerakli periferik qurilmalarni, oxirida tizim blokini yoqish.</w:t>
      </w:r>
    </w:p>
    <w:p w14:paraId="4D9E2E49">
      <w:pPr>
        <w:pStyle w:val="16"/>
        <w:numPr>
          <w:ilvl w:val="0"/>
          <w:numId w:val="84"/>
        </w:numPr>
        <w:spacing w:after="40" w:line="264" w:lineRule="auto"/>
        <w:jc w:val="both"/>
        <w:rPr>
          <w:sz w:val="24"/>
          <w:szCs w:val="24"/>
        </w:rPr>
      </w:pPr>
      <w:r>
        <w:rPr>
          <w:sz w:val="24"/>
          <w:szCs w:val="24"/>
        </w:rPr>
        <w:t>Operatsion tizim to‘liq yuklanguncha kutish va shundan keyin dasturlarni ishga tushirish.</w:t>
      </w:r>
    </w:p>
    <w:p w14:paraId="5B6AFB99">
      <w:pPr>
        <w:keepNext/>
        <w:spacing w:before="140" w:after="80"/>
        <w:rPr>
          <w:sz w:val="24"/>
          <w:szCs w:val="24"/>
        </w:rPr>
      </w:pPr>
      <w:r>
        <w:rPr>
          <w:b/>
          <w:bCs/>
          <w:color w:val="2E75B6"/>
          <w:sz w:val="24"/>
          <w:szCs w:val="24"/>
        </w:rPr>
        <w:t>Ishni yakunlash tartibi</w:t>
      </w:r>
    </w:p>
    <w:p w14:paraId="0BF12CCF">
      <w:pPr>
        <w:pStyle w:val="16"/>
        <w:numPr>
          <w:ilvl w:val="0"/>
          <w:numId w:val="85"/>
        </w:numPr>
        <w:spacing w:after="40" w:line="264" w:lineRule="auto"/>
        <w:jc w:val="both"/>
        <w:rPr>
          <w:sz w:val="24"/>
          <w:szCs w:val="24"/>
        </w:rPr>
      </w:pPr>
      <w:r>
        <w:rPr>
          <w:sz w:val="24"/>
          <w:szCs w:val="24"/>
        </w:rPr>
        <w:t>Barcha fayllarni saqlash va dasturlarni yopish.</w:t>
      </w:r>
    </w:p>
    <w:p w14:paraId="3426585D">
      <w:pPr>
        <w:pStyle w:val="16"/>
        <w:numPr>
          <w:ilvl w:val="0"/>
          <w:numId w:val="85"/>
        </w:numPr>
        <w:spacing w:after="40" w:line="264" w:lineRule="auto"/>
        <w:jc w:val="both"/>
        <w:rPr>
          <w:sz w:val="24"/>
          <w:szCs w:val="24"/>
        </w:rPr>
      </w:pPr>
      <w:r>
        <w:rPr>
          <w:sz w:val="24"/>
          <w:szCs w:val="24"/>
        </w:rPr>
        <w:t>Operatsion tizim orqali kompyuterni o‘chirish (Windows’da: «Start» — «Shut down»; rus tilidagi versiyada «Пуск» — «Завершение работы»).</w:t>
      </w:r>
    </w:p>
    <w:p w14:paraId="5747E7FD">
      <w:pPr>
        <w:pStyle w:val="16"/>
        <w:numPr>
          <w:ilvl w:val="0"/>
          <w:numId w:val="85"/>
        </w:numPr>
        <w:spacing w:after="40" w:line="264" w:lineRule="auto"/>
        <w:jc w:val="both"/>
        <w:rPr>
          <w:sz w:val="24"/>
          <w:szCs w:val="24"/>
        </w:rPr>
      </w:pPr>
      <w:r>
        <w:rPr>
          <w:sz w:val="24"/>
          <w:szCs w:val="24"/>
        </w:rPr>
        <w:t>Tizim to‘liq o‘chgach, monitor va periferik qurilmalarni o‘chirish.</w:t>
      </w:r>
    </w:p>
    <w:p w14:paraId="1F4F82D9">
      <w:pPr>
        <w:pStyle w:val="16"/>
        <w:numPr>
          <w:ilvl w:val="0"/>
          <w:numId w:val="85"/>
        </w:numPr>
        <w:spacing w:after="40" w:line="264" w:lineRule="auto"/>
        <w:jc w:val="both"/>
        <w:rPr>
          <w:sz w:val="24"/>
          <w:szCs w:val="24"/>
        </w:rPr>
      </w:pPr>
      <w:r>
        <w:rPr>
          <w:sz w:val="24"/>
          <w:szCs w:val="24"/>
        </w:rPr>
        <w:t>Oxirida tarmoq filtri yoki UPSni o‘chirish.</w:t>
      </w:r>
    </w:p>
    <w:p w14:paraId="6EC921B9">
      <w:pPr>
        <w:spacing w:before="0" w:after="100" w:line="276" w:lineRule="auto"/>
        <w:jc w:val="both"/>
        <w:rPr>
          <w:sz w:val="24"/>
          <w:szCs w:val="24"/>
        </w:rPr>
      </w:pPr>
      <w:r>
        <w:rPr>
          <w:sz w:val="24"/>
          <w:szCs w:val="24"/>
        </w:rPr>
        <w:t>Tizim blokini tugmani uzoq bosib yoki vilkani sug‘urib o‘chirish taqiqlanadi — bu fayllar va operatsion tizim buzilishiga olib keladi. Bunday usul faqat kompyuter butunlay «qotib» qolganda va boshqa iloj bo‘lmaganda qo‘llanadi.</w:t>
      </w:r>
    </w:p>
    <w:p w14:paraId="2AD344A4">
      <w:pPr>
        <w:keepNext/>
        <w:spacing w:before="280" w:after="80"/>
        <w:rPr>
          <w:sz w:val="24"/>
          <w:szCs w:val="24"/>
        </w:rPr>
      </w:pPr>
      <w:r>
        <w:rPr>
          <w:b/>
          <w:bCs/>
          <w:color w:val="000000"/>
          <w:sz w:val="24"/>
          <w:szCs w:val="24"/>
        </w:rPr>
        <w:t>2-REJA BO‘YICHA: TASHQI QURILMALAR (SKANER, GRAFIK PLANSHET, PRINTER) BILAN XAVFSIZ ISHLASH</w:t>
      </w:r>
    </w:p>
    <w:p w14:paraId="126F0FCD">
      <w:pPr>
        <w:keepNext/>
        <w:spacing w:before="140" w:after="80"/>
        <w:rPr>
          <w:sz w:val="24"/>
          <w:szCs w:val="24"/>
        </w:rPr>
      </w:pPr>
      <w:r>
        <w:rPr>
          <w:b/>
          <w:bCs/>
          <w:color w:val="2E75B6"/>
          <w:sz w:val="24"/>
          <w:szCs w:val="24"/>
        </w:rPr>
        <w:t>Tashqi (periferik) qurilmalar bilan ishlash</w:t>
      </w:r>
    </w:p>
    <w:p w14:paraId="028A52C8">
      <w:pPr>
        <w:spacing w:after="80"/>
        <w:rPr>
          <w:sz w:val="24"/>
          <w:szCs w:val="24"/>
        </w:rPr>
      </w:pPr>
    </w:p>
    <w:tbl>
      <w:tblPr>
        <w:tblStyle w:val="9"/>
        <w:tblW w:w="9638" w:type="dxa"/>
        <w:tblInd w:w="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autofit"/>
        <w:tblCellMar>
          <w:top w:w="0" w:type="dxa"/>
          <w:left w:w="10" w:type="dxa"/>
          <w:bottom w:w="0" w:type="dxa"/>
          <w:right w:w="10" w:type="dxa"/>
        </w:tblCellMar>
      </w:tblPr>
      <w:tblGrid>
        <w:gridCol w:w="3400"/>
        <w:gridCol w:w="6238"/>
      </w:tblGrid>
      <w:tr w14:paraId="5E692A7C">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rPr>
          <w:cantSplit/>
          <w:tblHeader/>
        </w:trPr>
        <w:tc>
          <w:tcPr>
            <w:tcW w:w="3400" w:type="dxa"/>
            <w:shd w:val="clear" w:color="auto" w:fill="D9E2F3"/>
            <w:tcMar>
              <w:top w:w="60" w:type="dxa"/>
              <w:left w:w="100" w:type="dxa"/>
              <w:bottom w:w="60" w:type="dxa"/>
              <w:right w:w="100" w:type="dxa"/>
            </w:tcMar>
            <w:vAlign w:val="center"/>
          </w:tcPr>
          <w:p w14:paraId="0EFD1D13">
            <w:pPr>
              <w:spacing w:after="0"/>
              <w:jc w:val="center"/>
              <w:rPr>
                <w:sz w:val="24"/>
                <w:szCs w:val="24"/>
              </w:rPr>
            </w:pPr>
            <w:r>
              <w:rPr>
                <w:b/>
                <w:bCs/>
                <w:sz w:val="24"/>
                <w:szCs w:val="24"/>
              </w:rPr>
              <w:t>Qurilma</w:t>
            </w:r>
          </w:p>
        </w:tc>
        <w:tc>
          <w:tcPr>
            <w:tcW w:w="6238" w:type="dxa"/>
            <w:shd w:val="clear" w:color="auto" w:fill="D9E2F3"/>
            <w:tcMar>
              <w:top w:w="60" w:type="dxa"/>
              <w:left w:w="100" w:type="dxa"/>
              <w:bottom w:w="60" w:type="dxa"/>
              <w:right w:w="100" w:type="dxa"/>
            </w:tcMar>
            <w:vAlign w:val="center"/>
          </w:tcPr>
          <w:p w14:paraId="41F3EED0">
            <w:pPr>
              <w:spacing w:after="0"/>
              <w:jc w:val="center"/>
              <w:rPr>
                <w:sz w:val="24"/>
                <w:szCs w:val="24"/>
              </w:rPr>
            </w:pPr>
            <w:r>
              <w:rPr>
                <w:b/>
                <w:bCs/>
                <w:sz w:val="24"/>
                <w:szCs w:val="24"/>
              </w:rPr>
              <w:t>Xavfsizlik qoidalari</w:t>
            </w:r>
          </w:p>
        </w:tc>
      </w:tr>
      <w:tr w14:paraId="51C80E3B">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rPr>
          <w:cantSplit/>
        </w:trPr>
        <w:tc>
          <w:tcPr>
            <w:tcW w:w="3400" w:type="dxa"/>
            <w:tcMar>
              <w:top w:w="60" w:type="dxa"/>
              <w:left w:w="100" w:type="dxa"/>
              <w:bottom w:w="60" w:type="dxa"/>
              <w:right w:w="100" w:type="dxa"/>
            </w:tcMar>
            <w:vAlign w:val="center"/>
          </w:tcPr>
          <w:p w14:paraId="3A48A478">
            <w:pPr>
              <w:spacing w:after="0"/>
              <w:jc w:val="left"/>
              <w:rPr>
                <w:sz w:val="24"/>
                <w:szCs w:val="24"/>
              </w:rPr>
            </w:pPr>
            <w:r>
              <w:rPr>
                <w:b w:val="0"/>
                <w:bCs w:val="0"/>
                <w:sz w:val="24"/>
                <w:szCs w:val="24"/>
              </w:rPr>
              <w:t>Lazer printer va plotter</w:t>
            </w:r>
          </w:p>
        </w:tc>
        <w:tc>
          <w:tcPr>
            <w:tcW w:w="6238" w:type="dxa"/>
            <w:tcMar>
              <w:top w:w="60" w:type="dxa"/>
              <w:left w:w="100" w:type="dxa"/>
              <w:bottom w:w="60" w:type="dxa"/>
              <w:right w:w="100" w:type="dxa"/>
            </w:tcMar>
            <w:vAlign w:val="center"/>
          </w:tcPr>
          <w:p w14:paraId="0BFB7E58">
            <w:pPr>
              <w:spacing w:after="0"/>
              <w:jc w:val="left"/>
              <w:rPr>
                <w:sz w:val="24"/>
                <w:szCs w:val="24"/>
              </w:rPr>
            </w:pPr>
            <w:r>
              <w:rPr>
                <w:b w:val="0"/>
                <w:bCs w:val="0"/>
                <w:sz w:val="24"/>
                <w:szCs w:val="24"/>
              </w:rPr>
              <w:t>Ish paytida qopqog‘ini ochmaslik; qog‘oz tiqilsa, avval o‘chirish; fyuzer 180–200 °C gacha qiziydi; toner kukunini nafas bilan yutmaslik</w:t>
            </w:r>
          </w:p>
        </w:tc>
      </w:tr>
      <w:tr w14:paraId="46A94FA6">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rPr>
          <w:cantSplit/>
        </w:trPr>
        <w:tc>
          <w:tcPr>
            <w:tcW w:w="3400" w:type="dxa"/>
            <w:tcMar>
              <w:top w:w="60" w:type="dxa"/>
              <w:left w:w="100" w:type="dxa"/>
              <w:bottom w:w="60" w:type="dxa"/>
              <w:right w:w="100" w:type="dxa"/>
            </w:tcMar>
            <w:vAlign w:val="center"/>
          </w:tcPr>
          <w:p w14:paraId="7ED0E788">
            <w:pPr>
              <w:spacing w:after="0"/>
              <w:jc w:val="left"/>
              <w:rPr>
                <w:sz w:val="24"/>
                <w:szCs w:val="24"/>
              </w:rPr>
            </w:pPr>
            <w:r>
              <w:rPr>
                <w:b w:val="0"/>
                <w:bCs w:val="0"/>
                <w:sz w:val="24"/>
                <w:szCs w:val="24"/>
              </w:rPr>
              <w:t>Skaner</w:t>
            </w:r>
          </w:p>
        </w:tc>
        <w:tc>
          <w:tcPr>
            <w:tcW w:w="6238" w:type="dxa"/>
            <w:tcMar>
              <w:top w:w="60" w:type="dxa"/>
              <w:left w:w="100" w:type="dxa"/>
              <w:bottom w:w="60" w:type="dxa"/>
              <w:right w:w="100" w:type="dxa"/>
            </w:tcMar>
            <w:vAlign w:val="center"/>
          </w:tcPr>
          <w:p w14:paraId="746B516F">
            <w:pPr>
              <w:spacing w:after="0"/>
              <w:jc w:val="left"/>
              <w:rPr>
                <w:sz w:val="24"/>
                <w:szCs w:val="24"/>
              </w:rPr>
            </w:pPr>
            <w:r>
              <w:rPr>
                <w:b w:val="0"/>
                <w:bCs w:val="0"/>
                <w:sz w:val="24"/>
                <w:szCs w:val="24"/>
              </w:rPr>
              <w:t>Shisha yuzasiga og‘ir narsa qo‘ymaslik va qattiq bosmaslik; yorqin chiroq nuriga to‘g‘ridan-to‘g‘ri qaramaslik</w:t>
            </w:r>
          </w:p>
        </w:tc>
      </w:tr>
      <w:tr w14:paraId="2C36D7FF">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rPr>
          <w:cantSplit/>
        </w:trPr>
        <w:tc>
          <w:tcPr>
            <w:tcW w:w="3400" w:type="dxa"/>
            <w:tcMar>
              <w:top w:w="60" w:type="dxa"/>
              <w:left w:w="100" w:type="dxa"/>
              <w:bottom w:w="60" w:type="dxa"/>
              <w:right w:w="100" w:type="dxa"/>
            </w:tcMar>
            <w:vAlign w:val="center"/>
          </w:tcPr>
          <w:p w14:paraId="798FE390">
            <w:pPr>
              <w:spacing w:after="0"/>
              <w:jc w:val="left"/>
              <w:rPr>
                <w:sz w:val="24"/>
                <w:szCs w:val="24"/>
              </w:rPr>
            </w:pPr>
            <w:r>
              <w:rPr>
                <w:b w:val="0"/>
                <w:bCs w:val="0"/>
                <w:sz w:val="24"/>
                <w:szCs w:val="24"/>
              </w:rPr>
              <w:t>Grafik planshet</w:t>
            </w:r>
          </w:p>
        </w:tc>
        <w:tc>
          <w:tcPr>
            <w:tcW w:w="6238" w:type="dxa"/>
            <w:tcMar>
              <w:top w:w="60" w:type="dxa"/>
              <w:left w:w="100" w:type="dxa"/>
              <w:bottom w:w="60" w:type="dxa"/>
              <w:right w:w="100" w:type="dxa"/>
            </w:tcMar>
            <w:vAlign w:val="center"/>
          </w:tcPr>
          <w:p w14:paraId="2F3786A4">
            <w:pPr>
              <w:spacing w:after="0"/>
              <w:jc w:val="left"/>
              <w:rPr>
                <w:sz w:val="24"/>
                <w:szCs w:val="24"/>
              </w:rPr>
            </w:pPr>
            <w:r>
              <w:rPr>
                <w:b w:val="0"/>
                <w:bCs w:val="0"/>
                <w:sz w:val="24"/>
                <w:szCs w:val="24"/>
              </w:rPr>
              <w:t>Peroni tushirib yubormaslik; ustiga suyuqlik to‘kmaslik; kabelini egib-bukmaslik</w:t>
            </w:r>
          </w:p>
        </w:tc>
      </w:tr>
      <w:tr w14:paraId="1C23C7EC">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rPr>
          <w:cantSplit/>
        </w:trPr>
        <w:tc>
          <w:tcPr>
            <w:tcW w:w="3400" w:type="dxa"/>
            <w:tcMar>
              <w:top w:w="60" w:type="dxa"/>
              <w:left w:w="100" w:type="dxa"/>
              <w:bottom w:w="60" w:type="dxa"/>
              <w:right w:w="100" w:type="dxa"/>
            </w:tcMar>
            <w:vAlign w:val="center"/>
          </w:tcPr>
          <w:p w14:paraId="7C72D87F">
            <w:pPr>
              <w:spacing w:after="0"/>
              <w:jc w:val="left"/>
              <w:rPr>
                <w:sz w:val="24"/>
                <w:szCs w:val="24"/>
              </w:rPr>
            </w:pPr>
            <w:r>
              <w:rPr>
                <w:b w:val="0"/>
                <w:bCs w:val="0"/>
                <w:sz w:val="24"/>
                <w:szCs w:val="24"/>
              </w:rPr>
              <w:t>Fleshka, tashqi disk</w:t>
            </w:r>
          </w:p>
        </w:tc>
        <w:tc>
          <w:tcPr>
            <w:tcW w:w="6238" w:type="dxa"/>
            <w:tcMar>
              <w:top w:w="60" w:type="dxa"/>
              <w:left w:w="100" w:type="dxa"/>
              <w:bottom w:w="60" w:type="dxa"/>
              <w:right w:w="100" w:type="dxa"/>
            </w:tcMar>
            <w:vAlign w:val="center"/>
          </w:tcPr>
          <w:p w14:paraId="52F6CEA1">
            <w:pPr>
              <w:spacing w:after="0"/>
              <w:jc w:val="left"/>
              <w:rPr>
                <w:sz w:val="24"/>
                <w:szCs w:val="24"/>
              </w:rPr>
            </w:pPr>
            <w:r>
              <w:rPr>
                <w:b w:val="0"/>
                <w:bCs w:val="0"/>
                <w:sz w:val="24"/>
                <w:szCs w:val="24"/>
              </w:rPr>
              <w:t>«Xavfsiz chiqarish» buyrug‘idan keyin uzish; noma’lum fleshkalarni antivirus bilan tekshirish</w:t>
            </w:r>
          </w:p>
        </w:tc>
      </w:tr>
      <w:tr w14:paraId="75EFF77F">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rPr>
          <w:cantSplit/>
        </w:trPr>
        <w:tc>
          <w:tcPr>
            <w:tcW w:w="3400" w:type="dxa"/>
            <w:tcMar>
              <w:top w:w="60" w:type="dxa"/>
              <w:left w:w="100" w:type="dxa"/>
              <w:bottom w:w="60" w:type="dxa"/>
              <w:right w:w="100" w:type="dxa"/>
            </w:tcMar>
            <w:vAlign w:val="center"/>
          </w:tcPr>
          <w:p w14:paraId="78359D89">
            <w:pPr>
              <w:spacing w:after="0"/>
              <w:jc w:val="left"/>
              <w:rPr>
                <w:sz w:val="24"/>
                <w:szCs w:val="24"/>
              </w:rPr>
            </w:pPr>
            <w:r>
              <w:rPr>
                <w:b w:val="0"/>
                <w:bCs w:val="0"/>
                <w:sz w:val="24"/>
                <w:szCs w:val="24"/>
              </w:rPr>
              <w:t>Proyektor</w:t>
            </w:r>
          </w:p>
        </w:tc>
        <w:tc>
          <w:tcPr>
            <w:tcW w:w="6238" w:type="dxa"/>
            <w:tcMar>
              <w:top w:w="60" w:type="dxa"/>
              <w:left w:w="100" w:type="dxa"/>
              <w:bottom w:w="60" w:type="dxa"/>
              <w:right w:w="100" w:type="dxa"/>
            </w:tcMar>
            <w:vAlign w:val="center"/>
          </w:tcPr>
          <w:p w14:paraId="24915CF5">
            <w:pPr>
              <w:spacing w:after="0"/>
              <w:jc w:val="left"/>
              <w:rPr>
                <w:sz w:val="24"/>
                <w:szCs w:val="24"/>
              </w:rPr>
            </w:pPr>
            <w:r>
              <w:rPr>
                <w:b w:val="0"/>
                <w:bCs w:val="0"/>
                <w:sz w:val="24"/>
                <w:szCs w:val="24"/>
              </w:rPr>
              <w:t>Linzaga qaramaslik; o‘chirgandan keyin sovishini kutib, keyin tarmoqdan uzish</w:t>
            </w:r>
          </w:p>
        </w:tc>
      </w:tr>
    </w:tbl>
    <w:p w14:paraId="1ACA58B0">
      <w:pPr>
        <w:spacing w:after="80"/>
        <w:rPr>
          <w:sz w:val="24"/>
          <w:szCs w:val="24"/>
        </w:rPr>
      </w:pPr>
    </w:p>
    <w:p w14:paraId="769FA713">
      <w:pPr>
        <w:spacing w:before="0" w:after="100" w:line="276" w:lineRule="auto"/>
        <w:jc w:val="both"/>
        <w:rPr>
          <w:sz w:val="24"/>
          <w:szCs w:val="24"/>
        </w:rPr>
      </w:pPr>
      <w:r>
        <w:rPr>
          <w:sz w:val="24"/>
          <w:szCs w:val="24"/>
        </w:rPr>
        <w:t>USB qurilmalardan tashqari boshqa qurilmalarni (monitor kabeli, ichki qismlar) faqat kompyuter o‘chiq holatda ulash tavsiya etiladi.</w:t>
      </w:r>
    </w:p>
    <w:p w14:paraId="7EC38209">
      <w:pPr>
        <w:keepNext/>
        <w:spacing w:before="280" w:after="80"/>
        <w:rPr>
          <w:sz w:val="24"/>
          <w:szCs w:val="24"/>
        </w:rPr>
      </w:pPr>
      <w:r>
        <w:rPr>
          <w:b/>
          <w:bCs/>
          <w:color w:val="000000"/>
          <w:sz w:val="24"/>
          <w:szCs w:val="24"/>
        </w:rPr>
        <w:t>3-REJA BO‘YICHA: STATIK ELEKTRDAN HIMOYALANISH VA QURILMALARNI TOZALASH QOIDALARI</w:t>
      </w:r>
    </w:p>
    <w:p w14:paraId="54D73661">
      <w:pPr>
        <w:keepNext/>
        <w:spacing w:before="140" w:after="80"/>
        <w:rPr>
          <w:sz w:val="24"/>
          <w:szCs w:val="24"/>
        </w:rPr>
      </w:pPr>
      <w:r>
        <w:rPr>
          <w:b/>
          <w:bCs/>
          <w:color w:val="2E75B6"/>
          <w:sz w:val="24"/>
          <w:szCs w:val="24"/>
        </w:rPr>
        <w:t>Statik elektr</w:t>
      </w:r>
    </w:p>
    <w:p w14:paraId="541575C3">
      <w:pPr>
        <w:spacing w:before="0" w:after="100" w:line="276" w:lineRule="auto"/>
        <w:jc w:val="both"/>
        <w:rPr>
          <w:sz w:val="24"/>
          <w:szCs w:val="24"/>
        </w:rPr>
      </w:pPr>
      <w:r>
        <w:rPr>
          <w:b/>
          <w:bCs/>
          <w:sz w:val="24"/>
          <w:szCs w:val="24"/>
        </w:rPr>
        <w:t>Statik elektr</w:t>
      </w:r>
      <w:r>
        <w:rPr>
          <w:sz w:val="24"/>
          <w:szCs w:val="24"/>
        </w:rPr>
        <w:t xml:space="preserve"> — jismlar ishqalanishi natijasida ularning yuzasida to‘planadigan elektr zaryadi. Quruq havoda, sintetik kiyim va gilam ustida tanada statik zaryad to‘planadi. U inson uchun xavfsiz, lekin kompyuter ichidagi mikrosxemalarni buzishi mumkin. Shuning uchun kompyuter ichki qismlariga faqat mutaxassis, antistatik bilakuzuk taqqan holda tegadi. Xonada nisbiy namlikni 40–60 % darajasida ushlab turish ham statik zaryad to‘planishini kamaytiradi.</w:t>
      </w:r>
    </w:p>
    <w:p w14:paraId="28B4481F">
      <w:pPr>
        <w:keepNext/>
        <w:spacing w:before="140" w:after="80"/>
        <w:rPr>
          <w:sz w:val="24"/>
          <w:szCs w:val="24"/>
        </w:rPr>
      </w:pPr>
      <w:r>
        <w:rPr>
          <w:b/>
          <w:bCs/>
          <w:color w:val="2E75B6"/>
          <w:sz w:val="24"/>
          <w:szCs w:val="24"/>
        </w:rPr>
        <w:t>Qurilmalarni tozalash qoidalari</w:t>
      </w:r>
    </w:p>
    <w:p w14:paraId="4BD1533F">
      <w:pPr>
        <w:pStyle w:val="16"/>
        <w:numPr>
          <w:ilvl w:val="0"/>
          <w:numId w:val="2"/>
        </w:numPr>
        <w:spacing w:after="40" w:line="264" w:lineRule="auto"/>
        <w:jc w:val="both"/>
        <w:rPr>
          <w:sz w:val="24"/>
          <w:szCs w:val="24"/>
        </w:rPr>
      </w:pPr>
      <w:r>
        <w:rPr>
          <w:sz w:val="24"/>
          <w:szCs w:val="24"/>
        </w:rPr>
        <w:t>Monitor va grafik planshetlar faqat o‘chirilgan holatda tozalanadi.</w:t>
      </w:r>
    </w:p>
    <w:p w14:paraId="2F31F8A6">
      <w:pPr>
        <w:pStyle w:val="16"/>
        <w:numPr>
          <w:ilvl w:val="0"/>
          <w:numId w:val="2"/>
        </w:numPr>
        <w:spacing w:after="40" w:line="264" w:lineRule="auto"/>
        <w:jc w:val="both"/>
        <w:rPr>
          <w:sz w:val="24"/>
          <w:szCs w:val="24"/>
        </w:rPr>
      </w:pPr>
      <w:r>
        <w:rPr>
          <w:sz w:val="24"/>
          <w:szCs w:val="24"/>
        </w:rPr>
        <w:t>Maxsus antistatik salfetka yoki quruq mikrofibra mato ishlatiladi.</w:t>
      </w:r>
    </w:p>
    <w:p w14:paraId="7732BB74">
      <w:pPr>
        <w:pStyle w:val="16"/>
        <w:numPr>
          <w:ilvl w:val="0"/>
          <w:numId w:val="2"/>
        </w:numPr>
        <w:spacing w:after="40" w:line="264" w:lineRule="auto"/>
        <w:jc w:val="both"/>
        <w:rPr>
          <w:sz w:val="24"/>
          <w:szCs w:val="24"/>
        </w:rPr>
      </w:pPr>
      <w:r>
        <w:rPr>
          <w:sz w:val="24"/>
          <w:szCs w:val="24"/>
        </w:rPr>
        <w:t>Ho‘l mato, spirt va ammiakli vositalar bilan artish, suyuqlikni bevosita ekranga sepish taqiqlanadi: suyuqlik ekran qirralaridan ichkariga oqib kirib, qisqa tutashuvga sabab bo‘ladi.</w:t>
      </w:r>
    </w:p>
    <w:p w14:paraId="7C8CC473">
      <w:pPr>
        <w:pStyle w:val="16"/>
        <w:numPr>
          <w:ilvl w:val="0"/>
          <w:numId w:val="2"/>
        </w:numPr>
        <w:spacing w:after="40" w:line="264" w:lineRule="auto"/>
        <w:jc w:val="both"/>
        <w:rPr>
          <w:sz w:val="24"/>
          <w:szCs w:val="24"/>
        </w:rPr>
      </w:pPr>
      <w:r>
        <w:rPr>
          <w:sz w:val="24"/>
          <w:szCs w:val="24"/>
        </w:rPr>
        <w:t>Klaviatura teskari qilib silkitiladi yoki siqilgan havo bilan tozalanadi.</w:t>
      </w:r>
    </w:p>
    <w:p w14:paraId="154F66A5">
      <w:pPr>
        <w:pStyle w:val="16"/>
        <w:numPr>
          <w:ilvl w:val="0"/>
          <w:numId w:val="2"/>
        </w:numPr>
        <w:spacing w:after="40" w:line="264" w:lineRule="auto"/>
        <w:jc w:val="both"/>
        <w:rPr>
          <w:sz w:val="24"/>
          <w:szCs w:val="24"/>
        </w:rPr>
      </w:pPr>
      <w:r>
        <w:rPr>
          <w:sz w:val="24"/>
          <w:szCs w:val="24"/>
        </w:rPr>
        <w:t>Tizim bloki ichidagi chang yiliga kamida bir marta mutaxassis tomonidan tozalanadi.</w:t>
      </w:r>
    </w:p>
    <w:p w14:paraId="21C381DD">
      <w:pPr>
        <w:keepNext/>
        <w:spacing w:before="140" w:after="80"/>
        <w:rPr>
          <w:sz w:val="24"/>
          <w:szCs w:val="24"/>
        </w:rPr>
      </w:pPr>
      <w:r>
        <w:rPr>
          <w:b/>
          <w:bCs/>
          <w:color w:val="2E75B6"/>
          <w:sz w:val="24"/>
          <w:szCs w:val="24"/>
        </w:rPr>
        <w:t>Xulosa</w:t>
      </w:r>
    </w:p>
    <w:p w14:paraId="5D9BDB6F">
      <w:pPr>
        <w:spacing w:before="0" w:after="100" w:line="276" w:lineRule="auto"/>
        <w:jc w:val="both"/>
        <w:rPr>
          <w:sz w:val="24"/>
          <w:szCs w:val="24"/>
        </w:rPr>
      </w:pPr>
      <w:r>
        <w:rPr>
          <w:sz w:val="24"/>
          <w:szCs w:val="24"/>
        </w:rPr>
        <w:t>Texnikaga ehtiyotkorona munosabat — bu ham xavfsizlik, ham professional madaniyat belgisi. To‘g‘ri yoqish-o‘chirish, toza va tartibli ish joyi qurilmaning xizmat muddatini uzaytiradi va ish natijalarini asraydi.</w:t>
      </w:r>
    </w:p>
    <w:p w14:paraId="7DDCC04F">
      <w:pPr>
        <w:keepNext/>
        <w:spacing w:before="300" w:after="80"/>
        <w:rPr>
          <w:sz w:val="24"/>
          <w:szCs w:val="24"/>
        </w:rPr>
      </w:pPr>
      <w:r>
        <w:rPr>
          <w:b/>
          <w:bCs/>
          <w:color w:val="1F3864"/>
          <w:sz w:val="24"/>
          <w:szCs w:val="24"/>
        </w:rPr>
        <w:t>1-ILOVA. O‘TGAN MAVZU BO‘YICHA SAVOLLAR</w:t>
      </w:r>
    </w:p>
    <w:p w14:paraId="47071461">
      <w:pPr>
        <w:pStyle w:val="16"/>
        <w:numPr>
          <w:ilvl w:val="0"/>
          <w:numId w:val="86"/>
        </w:numPr>
        <w:spacing w:after="40" w:line="264" w:lineRule="auto"/>
        <w:jc w:val="both"/>
        <w:rPr>
          <w:sz w:val="24"/>
          <w:szCs w:val="24"/>
        </w:rPr>
      </w:pPr>
      <w:r>
        <w:rPr>
          <w:sz w:val="24"/>
          <w:szCs w:val="24"/>
        </w:rPr>
        <w:t>Baxtsiz hodisa deb nimaga aytiladi?</w:t>
      </w:r>
    </w:p>
    <w:p w14:paraId="78AE1235">
      <w:pPr>
        <w:pStyle w:val="16"/>
        <w:numPr>
          <w:ilvl w:val="0"/>
          <w:numId w:val="86"/>
        </w:numPr>
        <w:spacing w:after="40" w:line="264" w:lineRule="auto"/>
        <w:jc w:val="both"/>
        <w:rPr>
          <w:sz w:val="24"/>
          <w:szCs w:val="24"/>
        </w:rPr>
      </w:pPr>
      <w:r>
        <w:rPr>
          <w:sz w:val="24"/>
          <w:szCs w:val="24"/>
        </w:rPr>
        <w:t>Baxtsiz hodisalarning asosiy sabab guruhlarini ayting va misol keltiring.</w:t>
      </w:r>
    </w:p>
    <w:p w14:paraId="5F5CAFE2">
      <w:pPr>
        <w:pStyle w:val="16"/>
        <w:numPr>
          <w:ilvl w:val="0"/>
          <w:numId w:val="86"/>
        </w:numPr>
        <w:spacing w:after="40" w:line="264" w:lineRule="auto"/>
        <w:jc w:val="both"/>
        <w:rPr>
          <w:sz w:val="24"/>
          <w:szCs w:val="24"/>
        </w:rPr>
      </w:pPr>
      <w:r>
        <w:rPr>
          <w:sz w:val="24"/>
          <w:szCs w:val="24"/>
        </w:rPr>
        <w:t>«Xavfsizlik piramidasi» nimani anglatadi?</w:t>
      </w:r>
    </w:p>
    <w:p w14:paraId="505A81AE">
      <w:pPr>
        <w:keepNext/>
        <w:spacing w:before="240" w:after="80"/>
        <w:rPr>
          <w:sz w:val="24"/>
          <w:szCs w:val="24"/>
        </w:rPr>
      </w:pPr>
      <w:r>
        <w:rPr>
          <w:b/>
          <w:bCs/>
          <w:color w:val="1F3864"/>
          <w:sz w:val="24"/>
          <w:szCs w:val="24"/>
        </w:rPr>
        <w:t>2-ILOVA. BAHOLASH MEZONI</w:t>
      </w:r>
    </w:p>
    <w:tbl>
      <w:tblPr>
        <w:tblStyle w:val="9"/>
        <w:tblW w:w="9638" w:type="dxa"/>
        <w:tblInd w:w="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autofit"/>
        <w:tblCellMar>
          <w:top w:w="0" w:type="dxa"/>
          <w:left w:w="10" w:type="dxa"/>
          <w:bottom w:w="0" w:type="dxa"/>
          <w:right w:w="10" w:type="dxa"/>
        </w:tblCellMar>
      </w:tblPr>
      <w:tblGrid>
        <w:gridCol w:w="1800"/>
        <w:gridCol w:w="7838"/>
      </w:tblGrid>
      <w:tr w14:paraId="7F1756F7">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rPr>
          <w:cantSplit/>
          <w:tblHeader/>
        </w:trPr>
        <w:tc>
          <w:tcPr>
            <w:tcW w:w="1800" w:type="dxa"/>
            <w:shd w:val="clear" w:color="auto" w:fill="D9E2F3"/>
            <w:tcMar>
              <w:top w:w="60" w:type="dxa"/>
              <w:left w:w="100" w:type="dxa"/>
              <w:bottom w:w="60" w:type="dxa"/>
              <w:right w:w="100" w:type="dxa"/>
            </w:tcMar>
            <w:vAlign w:val="center"/>
          </w:tcPr>
          <w:p w14:paraId="6B95A817">
            <w:pPr>
              <w:spacing w:after="0"/>
              <w:jc w:val="center"/>
              <w:rPr>
                <w:sz w:val="24"/>
                <w:szCs w:val="24"/>
              </w:rPr>
            </w:pPr>
            <w:r>
              <w:rPr>
                <w:b/>
                <w:bCs/>
                <w:sz w:val="24"/>
                <w:szCs w:val="24"/>
              </w:rPr>
              <w:t>Baho</w:t>
            </w:r>
          </w:p>
        </w:tc>
        <w:tc>
          <w:tcPr>
            <w:tcW w:w="7838" w:type="dxa"/>
            <w:shd w:val="clear" w:color="auto" w:fill="D9E2F3"/>
            <w:tcMar>
              <w:top w:w="60" w:type="dxa"/>
              <w:left w:w="100" w:type="dxa"/>
              <w:bottom w:w="60" w:type="dxa"/>
              <w:right w:w="100" w:type="dxa"/>
            </w:tcMar>
            <w:vAlign w:val="center"/>
          </w:tcPr>
          <w:p w14:paraId="1A96AABF">
            <w:pPr>
              <w:spacing w:after="0"/>
              <w:jc w:val="center"/>
              <w:rPr>
                <w:sz w:val="24"/>
                <w:szCs w:val="24"/>
              </w:rPr>
            </w:pPr>
            <w:r>
              <w:rPr>
                <w:b/>
                <w:bCs/>
                <w:sz w:val="24"/>
                <w:szCs w:val="24"/>
              </w:rPr>
              <w:t>Mezon</w:t>
            </w:r>
          </w:p>
        </w:tc>
      </w:tr>
      <w:tr w14:paraId="0AA88C97">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rPr>
          <w:cantSplit/>
        </w:trPr>
        <w:tc>
          <w:tcPr>
            <w:tcW w:w="1800" w:type="dxa"/>
            <w:tcMar>
              <w:top w:w="60" w:type="dxa"/>
              <w:left w:w="100" w:type="dxa"/>
              <w:bottom w:w="60" w:type="dxa"/>
              <w:right w:w="100" w:type="dxa"/>
            </w:tcMar>
            <w:vAlign w:val="center"/>
          </w:tcPr>
          <w:p w14:paraId="5591E073">
            <w:pPr>
              <w:spacing w:after="0"/>
              <w:jc w:val="center"/>
              <w:rPr>
                <w:sz w:val="24"/>
                <w:szCs w:val="24"/>
              </w:rPr>
            </w:pPr>
            <w:r>
              <w:rPr>
                <w:b w:val="0"/>
                <w:bCs w:val="0"/>
                <w:sz w:val="24"/>
                <w:szCs w:val="24"/>
              </w:rPr>
              <w:t>5 (a’lo)</w:t>
            </w:r>
          </w:p>
        </w:tc>
        <w:tc>
          <w:tcPr>
            <w:tcW w:w="7838" w:type="dxa"/>
            <w:tcMar>
              <w:top w:w="60" w:type="dxa"/>
              <w:left w:w="100" w:type="dxa"/>
              <w:bottom w:w="60" w:type="dxa"/>
              <w:right w:w="100" w:type="dxa"/>
            </w:tcMar>
            <w:vAlign w:val="center"/>
          </w:tcPr>
          <w:p w14:paraId="3C83A2E0">
            <w:pPr>
              <w:spacing w:after="0"/>
              <w:jc w:val="left"/>
              <w:rPr>
                <w:sz w:val="24"/>
                <w:szCs w:val="24"/>
              </w:rPr>
            </w:pPr>
            <w:r>
              <w:rPr>
                <w:b w:val="0"/>
                <w:bCs w:val="0"/>
                <w:sz w:val="24"/>
                <w:szCs w:val="24"/>
              </w:rPr>
              <w:t>Savollarga to‘liq va asosli javob beradi, testlarning barchasini to‘g‘ri yechadi, guruh ishida faol</w:t>
            </w:r>
          </w:p>
        </w:tc>
      </w:tr>
      <w:tr w14:paraId="4B212ADA">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rPr>
          <w:cantSplit/>
        </w:trPr>
        <w:tc>
          <w:tcPr>
            <w:tcW w:w="1800" w:type="dxa"/>
            <w:tcMar>
              <w:top w:w="60" w:type="dxa"/>
              <w:left w:w="100" w:type="dxa"/>
              <w:bottom w:w="60" w:type="dxa"/>
              <w:right w:w="100" w:type="dxa"/>
            </w:tcMar>
            <w:vAlign w:val="center"/>
          </w:tcPr>
          <w:p w14:paraId="2F5CC694">
            <w:pPr>
              <w:spacing w:after="0"/>
              <w:jc w:val="center"/>
              <w:rPr>
                <w:sz w:val="24"/>
                <w:szCs w:val="24"/>
              </w:rPr>
            </w:pPr>
            <w:r>
              <w:rPr>
                <w:b w:val="0"/>
                <w:bCs w:val="0"/>
                <w:sz w:val="24"/>
                <w:szCs w:val="24"/>
              </w:rPr>
              <w:t>4 (yaxshi)</w:t>
            </w:r>
          </w:p>
        </w:tc>
        <w:tc>
          <w:tcPr>
            <w:tcW w:w="7838" w:type="dxa"/>
            <w:tcMar>
              <w:top w:w="60" w:type="dxa"/>
              <w:left w:w="100" w:type="dxa"/>
              <w:bottom w:w="60" w:type="dxa"/>
              <w:right w:w="100" w:type="dxa"/>
            </w:tcMar>
            <w:vAlign w:val="center"/>
          </w:tcPr>
          <w:p w14:paraId="4C0AD1A1">
            <w:pPr>
              <w:spacing w:after="0"/>
              <w:jc w:val="left"/>
              <w:rPr>
                <w:sz w:val="24"/>
                <w:szCs w:val="24"/>
              </w:rPr>
            </w:pPr>
            <w:r>
              <w:rPr>
                <w:b w:val="0"/>
                <w:bCs w:val="0"/>
                <w:sz w:val="24"/>
                <w:szCs w:val="24"/>
              </w:rPr>
              <w:t>Savollarga asosan to‘g‘ri javob beradi, testlarning ko‘pchiligini to‘g‘ri yechadi</w:t>
            </w:r>
          </w:p>
        </w:tc>
      </w:tr>
      <w:tr w14:paraId="64DE2711">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rPr>
          <w:cantSplit/>
        </w:trPr>
        <w:tc>
          <w:tcPr>
            <w:tcW w:w="1800" w:type="dxa"/>
            <w:tcMar>
              <w:top w:w="60" w:type="dxa"/>
              <w:left w:w="100" w:type="dxa"/>
              <w:bottom w:w="60" w:type="dxa"/>
              <w:right w:w="100" w:type="dxa"/>
            </w:tcMar>
            <w:vAlign w:val="center"/>
          </w:tcPr>
          <w:p w14:paraId="336A5386">
            <w:pPr>
              <w:spacing w:after="0"/>
              <w:jc w:val="center"/>
              <w:rPr>
                <w:sz w:val="24"/>
                <w:szCs w:val="24"/>
              </w:rPr>
            </w:pPr>
            <w:r>
              <w:rPr>
                <w:b w:val="0"/>
                <w:bCs w:val="0"/>
                <w:sz w:val="24"/>
                <w:szCs w:val="24"/>
              </w:rPr>
              <w:t>3 (qoniqarli)</w:t>
            </w:r>
          </w:p>
        </w:tc>
        <w:tc>
          <w:tcPr>
            <w:tcW w:w="7838" w:type="dxa"/>
            <w:tcMar>
              <w:top w:w="60" w:type="dxa"/>
              <w:left w:w="100" w:type="dxa"/>
              <w:bottom w:w="60" w:type="dxa"/>
              <w:right w:w="100" w:type="dxa"/>
            </w:tcMar>
            <w:vAlign w:val="center"/>
          </w:tcPr>
          <w:p w14:paraId="72A4FDA1">
            <w:pPr>
              <w:spacing w:after="0"/>
              <w:jc w:val="left"/>
              <w:rPr>
                <w:sz w:val="24"/>
                <w:szCs w:val="24"/>
              </w:rPr>
            </w:pPr>
            <w:r>
              <w:rPr>
                <w:b w:val="0"/>
                <w:bCs w:val="0"/>
                <w:sz w:val="24"/>
                <w:szCs w:val="24"/>
              </w:rPr>
              <w:t>Savollarga qisman javob beradi, testlarning yarmini to‘g‘ri yechadi</w:t>
            </w:r>
          </w:p>
        </w:tc>
      </w:tr>
      <w:tr w14:paraId="7B08A037">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rPr>
          <w:cantSplit/>
        </w:trPr>
        <w:tc>
          <w:tcPr>
            <w:tcW w:w="1800" w:type="dxa"/>
            <w:tcMar>
              <w:top w:w="60" w:type="dxa"/>
              <w:left w:w="100" w:type="dxa"/>
              <w:bottom w:w="60" w:type="dxa"/>
              <w:right w:w="100" w:type="dxa"/>
            </w:tcMar>
            <w:vAlign w:val="center"/>
          </w:tcPr>
          <w:p w14:paraId="6BDFF5B1">
            <w:pPr>
              <w:spacing w:after="0"/>
              <w:jc w:val="center"/>
              <w:rPr>
                <w:sz w:val="24"/>
                <w:szCs w:val="24"/>
              </w:rPr>
            </w:pPr>
            <w:r>
              <w:rPr>
                <w:b w:val="0"/>
                <w:bCs w:val="0"/>
                <w:sz w:val="24"/>
                <w:szCs w:val="24"/>
              </w:rPr>
              <w:t>2 (qoniqarsiz)</w:t>
            </w:r>
          </w:p>
        </w:tc>
        <w:tc>
          <w:tcPr>
            <w:tcW w:w="7838" w:type="dxa"/>
            <w:tcMar>
              <w:top w:w="60" w:type="dxa"/>
              <w:left w:w="100" w:type="dxa"/>
              <w:bottom w:w="60" w:type="dxa"/>
              <w:right w:w="100" w:type="dxa"/>
            </w:tcMar>
            <w:vAlign w:val="center"/>
          </w:tcPr>
          <w:p w14:paraId="75C1870F">
            <w:pPr>
              <w:spacing w:after="0"/>
              <w:jc w:val="left"/>
              <w:rPr>
                <w:sz w:val="24"/>
                <w:szCs w:val="24"/>
              </w:rPr>
            </w:pPr>
            <w:r>
              <w:rPr>
                <w:b w:val="0"/>
                <w:bCs w:val="0"/>
                <w:sz w:val="24"/>
                <w:szCs w:val="24"/>
              </w:rPr>
              <w:t>Mavzu bo‘yicha asosiy tushunchalarni bilmaydi</w:t>
            </w:r>
          </w:p>
        </w:tc>
      </w:tr>
    </w:tbl>
    <w:p w14:paraId="695C3518">
      <w:pPr>
        <w:keepNext/>
        <w:spacing w:before="240" w:after="80"/>
        <w:rPr>
          <w:sz w:val="24"/>
          <w:szCs w:val="24"/>
        </w:rPr>
      </w:pPr>
      <w:r>
        <w:rPr>
          <w:b/>
          <w:bCs/>
          <w:color w:val="1F3864"/>
          <w:sz w:val="24"/>
          <w:szCs w:val="24"/>
        </w:rPr>
        <w:t>3-ILOVA. MUSTAHKAMLASH UCHUN SAVOLLAR</w:t>
      </w:r>
    </w:p>
    <w:p w14:paraId="08122E03">
      <w:pPr>
        <w:pStyle w:val="16"/>
        <w:numPr>
          <w:ilvl w:val="0"/>
          <w:numId w:val="87"/>
        </w:numPr>
        <w:spacing w:after="40" w:line="264" w:lineRule="auto"/>
        <w:jc w:val="both"/>
        <w:rPr>
          <w:sz w:val="24"/>
          <w:szCs w:val="24"/>
        </w:rPr>
      </w:pPr>
      <w:r>
        <w:rPr>
          <w:sz w:val="24"/>
          <w:szCs w:val="24"/>
        </w:rPr>
        <w:t>Kompyuterni yoqish ketma-ketligi qanday?</w:t>
      </w:r>
    </w:p>
    <w:p w14:paraId="0667E1F7">
      <w:pPr>
        <w:pStyle w:val="16"/>
        <w:numPr>
          <w:ilvl w:val="0"/>
          <w:numId w:val="87"/>
        </w:numPr>
        <w:spacing w:after="40" w:line="264" w:lineRule="auto"/>
        <w:jc w:val="both"/>
        <w:rPr>
          <w:sz w:val="24"/>
          <w:szCs w:val="24"/>
        </w:rPr>
      </w:pPr>
      <w:r>
        <w:rPr>
          <w:sz w:val="24"/>
          <w:szCs w:val="24"/>
        </w:rPr>
        <w:t>Nima uchun kompyuterni vilkani sug‘urib o‘chirish mumkin emas?</w:t>
      </w:r>
    </w:p>
    <w:p w14:paraId="4533BAD2">
      <w:pPr>
        <w:pStyle w:val="16"/>
        <w:numPr>
          <w:ilvl w:val="0"/>
          <w:numId w:val="87"/>
        </w:numPr>
        <w:spacing w:after="40" w:line="264" w:lineRule="auto"/>
        <w:jc w:val="both"/>
        <w:rPr>
          <w:sz w:val="24"/>
          <w:szCs w:val="24"/>
        </w:rPr>
      </w:pPr>
      <w:r>
        <w:rPr>
          <w:sz w:val="24"/>
          <w:szCs w:val="24"/>
        </w:rPr>
        <w:t>Lazer printer bilan ishlashda qanday xavflar bor?</w:t>
      </w:r>
    </w:p>
    <w:p w14:paraId="00F2ECCE">
      <w:pPr>
        <w:pStyle w:val="16"/>
        <w:numPr>
          <w:ilvl w:val="0"/>
          <w:numId w:val="87"/>
        </w:numPr>
        <w:spacing w:after="40" w:line="264" w:lineRule="auto"/>
        <w:jc w:val="both"/>
        <w:rPr>
          <w:sz w:val="24"/>
          <w:szCs w:val="24"/>
        </w:rPr>
      </w:pPr>
      <w:r>
        <w:rPr>
          <w:sz w:val="24"/>
          <w:szCs w:val="24"/>
        </w:rPr>
        <w:t>Statik elektr kompyuterga qanday zarar yetkazadi?</w:t>
      </w:r>
    </w:p>
    <w:p w14:paraId="09D232F0">
      <w:pPr>
        <w:pStyle w:val="16"/>
        <w:numPr>
          <w:ilvl w:val="0"/>
          <w:numId w:val="87"/>
        </w:numPr>
        <w:spacing w:after="40" w:line="264" w:lineRule="auto"/>
        <w:jc w:val="both"/>
        <w:rPr>
          <w:sz w:val="24"/>
          <w:szCs w:val="24"/>
        </w:rPr>
      </w:pPr>
      <w:r>
        <w:rPr>
          <w:sz w:val="24"/>
          <w:szCs w:val="24"/>
        </w:rPr>
        <w:t>Nima uchun monitorni ho‘l mato bilan artish mumkin emas?</w:t>
      </w:r>
    </w:p>
    <w:p w14:paraId="1EBB7131">
      <w:pPr>
        <w:keepNext/>
        <w:spacing w:before="160" w:after="80"/>
        <w:rPr>
          <w:sz w:val="24"/>
          <w:szCs w:val="24"/>
        </w:rPr>
      </w:pPr>
      <w:r>
        <w:rPr>
          <w:b/>
          <w:bCs/>
          <w:color w:val="2E75B6"/>
          <w:sz w:val="24"/>
          <w:szCs w:val="24"/>
        </w:rPr>
        <w:t>Test topshiriqlari</w:t>
      </w:r>
    </w:p>
    <w:p w14:paraId="4636067C">
      <w:pPr>
        <w:keepNext/>
        <w:spacing w:before="60" w:after="20"/>
        <w:rPr>
          <w:sz w:val="24"/>
          <w:szCs w:val="24"/>
        </w:rPr>
      </w:pPr>
      <w:r>
        <w:rPr>
          <w:b/>
          <w:bCs/>
          <w:sz w:val="24"/>
          <w:szCs w:val="24"/>
        </w:rPr>
        <w:t>1. Kompyuterni to‘g‘ri o‘chirish usuli:</w:t>
      </w:r>
    </w:p>
    <w:p w14:paraId="5A2D54C1">
      <w:pPr>
        <w:keepNext/>
        <w:spacing w:after="0"/>
        <w:ind w:left="567"/>
        <w:rPr>
          <w:sz w:val="24"/>
          <w:szCs w:val="24"/>
        </w:rPr>
      </w:pPr>
      <w:r>
        <w:rPr>
          <w:sz w:val="24"/>
          <w:szCs w:val="24"/>
        </w:rPr>
        <w:t>a) Vilkani sug‘urish</w:t>
      </w:r>
    </w:p>
    <w:p w14:paraId="30767BA8">
      <w:pPr>
        <w:keepNext/>
        <w:spacing w:after="0"/>
        <w:ind w:left="567"/>
        <w:rPr>
          <w:sz w:val="24"/>
          <w:szCs w:val="24"/>
        </w:rPr>
      </w:pPr>
      <w:r>
        <w:rPr>
          <w:sz w:val="24"/>
          <w:szCs w:val="24"/>
        </w:rPr>
        <w:t>b) Operatsion tizim orqali «Shut down»</w:t>
      </w:r>
    </w:p>
    <w:p w14:paraId="73DA3A19">
      <w:pPr>
        <w:keepNext/>
        <w:spacing w:after="0"/>
        <w:ind w:left="567"/>
        <w:rPr>
          <w:sz w:val="24"/>
          <w:szCs w:val="24"/>
        </w:rPr>
      </w:pPr>
      <w:r>
        <w:rPr>
          <w:sz w:val="24"/>
          <w:szCs w:val="24"/>
        </w:rPr>
        <w:t>c) Tugmani uzoq bosish</w:t>
      </w:r>
    </w:p>
    <w:p w14:paraId="528FF348">
      <w:pPr>
        <w:keepNext w:val="0"/>
        <w:spacing w:after="60"/>
        <w:ind w:left="567"/>
        <w:rPr>
          <w:sz w:val="24"/>
          <w:szCs w:val="24"/>
        </w:rPr>
      </w:pPr>
      <w:r>
        <w:rPr>
          <w:sz w:val="24"/>
          <w:szCs w:val="24"/>
        </w:rPr>
        <w:t>d) Monitorni o‘chirish</w:t>
      </w:r>
    </w:p>
    <w:p w14:paraId="76917432">
      <w:pPr>
        <w:keepNext/>
        <w:spacing w:before="60" w:after="20"/>
        <w:rPr>
          <w:sz w:val="24"/>
          <w:szCs w:val="24"/>
        </w:rPr>
      </w:pPr>
      <w:r>
        <w:rPr>
          <w:b/>
          <w:bCs/>
          <w:sz w:val="24"/>
          <w:szCs w:val="24"/>
        </w:rPr>
        <w:t>2. Monitor ekranini artish uchun to‘g‘ri vosita:</w:t>
      </w:r>
    </w:p>
    <w:p w14:paraId="12B471A4">
      <w:pPr>
        <w:keepNext/>
        <w:spacing w:after="0"/>
        <w:ind w:left="567"/>
        <w:rPr>
          <w:sz w:val="24"/>
          <w:szCs w:val="24"/>
        </w:rPr>
      </w:pPr>
      <w:r>
        <w:rPr>
          <w:sz w:val="24"/>
          <w:szCs w:val="24"/>
        </w:rPr>
        <w:t>a) Ho‘l latta</w:t>
      </w:r>
    </w:p>
    <w:p w14:paraId="00607F0C">
      <w:pPr>
        <w:keepNext/>
        <w:spacing w:after="0"/>
        <w:ind w:left="567"/>
        <w:rPr>
          <w:sz w:val="24"/>
          <w:szCs w:val="24"/>
        </w:rPr>
      </w:pPr>
      <w:r>
        <w:rPr>
          <w:sz w:val="24"/>
          <w:szCs w:val="24"/>
        </w:rPr>
        <w:t>b) Spirt</w:t>
      </w:r>
    </w:p>
    <w:p w14:paraId="1117F76C">
      <w:pPr>
        <w:keepNext/>
        <w:spacing w:after="0"/>
        <w:ind w:left="567"/>
        <w:rPr>
          <w:sz w:val="24"/>
          <w:szCs w:val="24"/>
        </w:rPr>
      </w:pPr>
      <w:r>
        <w:rPr>
          <w:sz w:val="24"/>
          <w:szCs w:val="24"/>
        </w:rPr>
        <w:t>c) Quruq mikrofibra yoki antistatik salfetka</w:t>
      </w:r>
    </w:p>
    <w:p w14:paraId="5B82519B">
      <w:pPr>
        <w:keepNext w:val="0"/>
        <w:spacing w:after="60"/>
        <w:ind w:left="567"/>
        <w:rPr>
          <w:sz w:val="24"/>
          <w:szCs w:val="24"/>
        </w:rPr>
      </w:pPr>
      <w:r>
        <w:rPr>
          <w:sz w:val="24"/>
          <w:szCs w:val="24"/>
        </w:rPr>
        <w:t>d) Qog‘oz sochiq va suv</w:t>
      </w:r>
    </w:p>
    <w:p w14:paraId="718BDE4A">
      <w:pPr>
        <w:keepNext/>
        <w:spacing w:before="60" w:after="20"/>
        <w:rPr>
          <w:sz w:val="24"/>
          <w:szCs w:val="24"/>
        </w:rPr>
      </w:pPr>
      <w:r>
        <w:rPr>
          <w:b/>
          <w:bCs/>
          <w:sz w:val="24"/>
          <w:szCs w:val="24"/>
        </w:rPr>
        <w:t>3. Lazer printer fyuzeri qancha qiziydi?</w:t>
      </w:r>
    </w:p>
    <w:p w14:paraId="10871D68">
      <w:pPr>
        <w:keepNext/>
        <w:spacing w:after="0"/>
        <w:ind w:left="567"/>
        <w:rPr>
          <w:sz w:val="24"/>
          <w:szCs w:val="24"/>
        </w:rPr>
      </w:pPr>
      <w:r>
        <w:rPr>
          <w:sz w:val="24"/>
          <w:szCs w:val="24"/>
        </w:rPr>
        <w:t>a) 30–40 °C</w:t>
      </w:r>
    </w:p>
    <w:p w14:paraId="549C14F3">
      <w:pPr>
        <w:keepNext/>
        <w:spacing w:after="0"/>
        <w:ind w:left="567"/>
        <w:rPr>
          <w:sz w:val="24"/>
          <w:szCs w:val="24"/>
        </w:rPr>
      </w:pPr>
      <w:r>
        <w:rPr>
          <w:sz w:val="24"/>
          <w:szCs w:val="24"/>
        </w:rPr>
        <w:t>b) 60–70 °C</w:t>
      </w:r>
    </w:p>
    <w:p w14:paraId="002820B0">
      <w:pPr>
        <w:keepNext/>
        <w:spacing w:after="0"/>
        <w:ind w:left="567"/>
        <w:rPr>
          <w:sz w:val="24"/>
          <w:szCs w:val="24"/>
        </w:rPr>
      </w:pPr>
      <w:r>
        <w:rPr>
          <w:sz w:val="24"/>
          <w:szCs w:val="24"/>
        </w:rPr>
        <w:t>c) 180–200 °C</w:t>
      </w:r>
    </w:p>
    <w:p w14:paraId="7874FFF5">
      <w:pPr>
        <w:keepNext w:val="0"/>
        <w:spacing w:after="60"/>
        <w:ind w:left="567"/>
        <w:rPr>
          <w:sz w:val="24"/>
          <w:szCs w:val="24"/>
        </w:rPr>
      </w:pPr>
      <w:r>
        <w:rPr>
          <w:sz w:val="24"/>
          <w:szCs w:val="24"/>
        </w:rPr>
        <w:t>d) 500 °C dan ortiq</w:t>
      </w:r>
    </w:p>
    <w:p w14:paraId="25CAC802">
      <w:pPr>
        <w:keepNext/>
        <w:spacing w:before="240" w:after="80"/>
        <w:rPr>
          <w:sz w:val="24"/>
          <w:szCs w:val="24"/>
        </w:rPr>
      </w:pPr>
      <w:r>
        <w:rPr>
          <w:b/>
          <w:bCs/>
          <w:color w:val="1F3864"/>
          <w:sz w:val="24"/>
          <w:szCs w:val="24"/>
        </w:rPr>
        <w:t>MUSTAQIL TA’LIM UCHUN TOPSHIRIQ VA ADABIYOTLAR</w:t>
      </w:r>
    </w:p>
    <w:p w14:paraId="0A06FC5E">
      <w:pPr>
        <w:spacing w:before="0" w:after="100" w:line="276" w:lineRule="auto"/>
        <w:jc w:val="both"/>
        <w:rPr>
          <w:sz w:val="24"/>
          <w:szCs w:val="24"/>
        </w:rPr>
      </w:pPr>
      <w:r>
        <w:rPr>
          <w:b/>
          <w:bCs/>
          <w:sz w:val="24"/>
          <w:szCs w:val="24"/>
        </w:rPr>
        <w:t>Topshiriq 1:</w:t>
      </w:r>
      <w:r>
        <w:rPr>
          <w:sz w:val="24"/>
          <w:szCs w:val="24"/>
        </w:rPr>
        <w:t xml:space="preserve"> Kompyuter laboratoriyasi uchun «Ishni boshlash va yakunlash tartibi» yo‘riqnoma-plakatini piktogrammalar bilan tayyorlang (A4, grafik dasturda).</w:t>
      </w:r>
    </w:p>
    <w:p w14:paraId="28D95F01">
      <w:pPr>
        <w:spacing w:before="0" w:after="100" w:line="276" w:lineRule="auto"/>
        <w:jc w:val="both"/>
        <w:rPr>
          <w:sz w:val="24"/>
          <w:szCs w:val="24"/>
        </w:rPr>
      </w:pPr>
      <w:r>
        <w:rPr>
          <w:b/>
          <w:bCs/>
          <w:sz w:val="24"/>
          <w:szCs w:val="24"/>
        </w:rPr>
        <w:t>Topshiriq 2:</w:t>
      </w:r>
      <w:r>
        <w:rPr>
          <w:sz w:val="24"/>
          <w:szCs w:val="24"/>
        </w:rPr>
        <w:t xml:space="preserve"> Grafik dizayn studiyasi uchun periferik qurilmalardan foydalanish qoidalari bo‘yicha piktogrammalar to‘plamini (6 ta belgi) chizish.</w:t>
      </w:r>
    </w:p>
    <w:p w14:paraId="46D58039">
      <w:pPr>
        <w:keepNext/>
        <w:spacing w:before="0" w:after="40" w:line="276" w:lineRule="auto"/>
        <w:jc w:val="both"/>
        <w:rPr>
          <w:sz w:val="24"/>
          <w:szCs w:val="24"/>
        </w:rPr>
      </w:pPr>
      <w:r>
        <w:rPr>
          <w:b/>
          <w:bCs/>
          <w:sz w:val="24"/>
          <w:szCs w:val="24"/>
        </w:rPr>
        <w:t>Adabiyotlar:</w:t>
      </w:r>
    </w:p>
    <w:p w14:paraId="00A9FCDA">
      <w:pPr>
        <w:pStyle w:val="16"/>
        <w:numPr>
          <w:ilvl w:val="0"/>
          <w:numId w:val="88"/>
        </w:numPr>
        <w:spacing w:after="40" w:line="264" w:lineRule="auto"/>
        <w:jc w:val="both"/>
        <w:rPr>
          <w:sz w:val="24"/>
          <w:szCs w:val="24"/>
        </w:rPr>
      </w:pPr>
      <w:r>
        <w:rPr>
          <w:sz w:val="24"/>
          <w:szCs w:val="24"/>
        </w:rPr>
        <w:t>O‘zbekiston Respublikasining Mehnat kodeksi. — www.lex.uz</w:t>
      </w:r>
    </w:p>
    <w:p w14:paraId="711AEF1B">
      <w:pPr>
        <w:pStyle w:val="16"/>
        <w:numPr>
          <w:ilvl w:val="0"/>
          <w:numId w:val="88"/>
        </w:numPr>
        <w:spacing w:after="40" w:line="264" w:lineRule="auto"/>
        <w:jc w:val="both"/>
        <w:rPr>
          <w:sz w:val="24"/>
          <w:szCs w:val="24"/>
        </w:rPr>
      </w:pPr>
      <w:r>
        <w:rPr>
          <w:sz w:val="24"/>
          <w:szCs w:val="24"/>
        </w:rPr>
        <w:t>O‘zbekiston Respublikasining «Mehnatni muhofaza qilish to‘g‘risida»gi Qonuni (yangi tahrir). — www.lex.uz</w:t>
      </w:r>
    </w:p>
    <w:p w14:paraId="62D65CA5">
      <w:pPr>
        <w:pStyle w:val="16"/>
        <w:numPr>
          <w:ilvl w:val="0"/>
          <w:numId w:val="88"/>
        </w:numPr>
        <w:spacing w:after="40" w:line="264" w:lineRule="auto"/>
        <w:jc w:val="both"/>
        <w:rPr>
          <w:sz w:val="24"/>
          <w:szCs w:val="24"/>
        </w:rPr>
      </w:pPr>
      <w:r>
        <w:rPr>
          <w:sz w:val="24"/>
          <w:szCs w:val="24"/>
        </w:rPr>
        <w:t>Yo‘ldoshev O‘. Mehnat muhofazasi va texnika xavfsizligi. O‘quv qo‘llanma.</w:t>
      </w:r>
    </w:p>
    <w:p w14:paraId="5026C71E">
      <w:pPr>
        <w:pStyle w:val="16"/>
        <w:numPr>
          <w:ilvl w:val="0"/>
          <w:numId w:val="88"/>
        </w:numPr>
        <w:spacing w:after="40" w:line="264" w:lineRule="auto"/>
        <w:jc w:val="both"/>
        <w:rPr>
          <w:sz w:val="24"/>
          <w:szCs w:val="24"/>
        </w:rPr>
      </w:pPr>
      <w:r>
        <w:rPr>
          <w:sz w:val="24"/>
          <w:szCs w:val="24"/>
        </w:rPr>
        <w:t>Narziyev Sh.M., Mudarisova R.X., Gaibnazarov S.B. Sohalar mehnat muhofazasi. O‘quv qo‘llanma.</w:t>
      </w:r>
    </w:p>
    <w:p w14:paraId="0AB45897">
      <w:pPr>
        <w:pStyle w:val="16"/>
        <w:numPr>
          <w:ilvl w:val="0"/>
          <w:numId w:val="88"/>
        </w:numPr>
        <w:spacing w:after="40" w:line="264" w:lineRule="auto"/>
        <w:jc w:val="both"/>
        <w:rPr>
          <w:sz w:val="24"/>
          <w:szCs w:val="24"/>
        </w:rPr>
      </w:pPr>
      <w:r>
        <w:rPr>
          <w:sz w:val="24"/>
          <w:szCs w:val="24"/>
        </w:rPr>
        <w:t>Internet manbalari: www.lex.uz, www.ziyonet.uz, www.fvv.uz</w:t>
      </w:r>
    </w:p>
    <w:p w14:paraId="400C39B9">
      <w:pPr>
        <w:pStyle w:val="2"/>
        <w:keepNext/>
        <w:pageBreakBefore/>
        <w:spacing w:before="0" w:after="80"/>
      </w:pPr>
      <w:r>
        <w:rPr>
          <w:b/>
          <w:bCs/>
          <w:color w:val="1F3864"/>
          <w:sz w:val="28"/>
          <w:szCs w:val="28"/>
        </w:rPr>
        <w:t>Mavzu: Amaliy. Server va kompyuter tarmoqlaridan xavfsiz foydalanish</w:t>
      </w:r>
    </w:p>
    <w:p w14:paraId="61EEF945">
      <w:pPr>
        <w:spacing w:before="0" w:after="160" w:line="276" w:lineRule="auto"/>
        <w:jc w:val="both"/>
      </w:pPr>
      <w:r>
        <w:rPr>
          <w:i/>
          <w:iCs/>
          <w:color w:val="404040"/>
        </w:rPr>
        <w:t>Pedagogik mahorat va dars samaradorligini oshirish bo‘yicha o‘quv-uslubiy hujjat</w:t>
      </w:r>
    </w:p>
    <w:p w14:paraId="3047582E">
      <w:pPr>
        <w:keepNext/>
        <w:spacing w:before="0" w:after="80"/>
        <w:jc w:val="center"/>
      </w:pPr>
      <w:r>
        <w:rPr>
          <w:b/>
          <w:bCs/>
          <w:color w:val="1F3864"/>
          <w:sz w:val="26"/>
          <w:szCs w:val="26"/>
        </w:rPr>
        <w:t>O‘quv mashg‘ulotining ta’lim texnologiyasi modeli</w:t>
      </w:r>
    </w:p>
    <w:tbl>
      <w:tblPr>
        <w:tblStyle w:val="9"/>
        <w:tblW w:w="9638" w:type="dxa"/>
        <w:tblInd w:w="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autofit"/>
        <w:tblCellMar>
          <w:top w:w="0" w:type="dxa"/>
          <w:left w:w="10" w:type="dxa"/>
          <w:bottom w:w="0" w:type="dxa"/>
          <w:right w:w="10" w:type="dxa"/>
        </w:tblCellMar>
      </w:tblPr>
      <w:tblGrid>
        <w:gridCol w:w="2500"/>
        <w:gridCol w:w="7138"/>
      </w:tblGrid>
      <w:tr w14:paraId="098B35FD">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rPr>
          <w:tblHeader/>
        </w:trPr>
        <w:tc>
          <w:tcPr>
            <w:tcW w:w="2500" w:type="dxa"/>
            <w:shd w:val="clear" w:color="auto" w:fill="D9E2F3"/>
            <w:tcMar>
              <w:top w:w="60" w:type="dxa"/>
              <w:left w:w="100" w:type="dxa"/>
              <w:bottom w:w="60" w:type="dxa"/>
              <w:right w:w="100" w:type="dxa"/>
            </w:tcMar>
            <w:vAlign w:val="center"/>
          </w:tcPr>
          <w:p w14:paraId="7DFDE76B">
            <w:pPr>
              <w:spacing w:after="0"/>
              <w:jc w:val="center"/>
            </w:pPr>
            <w:r>
              <w:rPr>
                <w:b/>
                <w:bCs/>
                <w:sz w:val="24"/>
                <w:szCs w:val="24"/>
              </w:rPr>
              <w:t>Ko‘rsatkich parametrlari</w:t>
            </w:r>
          </w:p>
        </w:tc>
        <w:tc>
          <w:tcPr>
            <w:tcW w:w="7138" w:type="dxa"/>
            <w:shd w:val="clear" w:color="auto" w:fill="D9E2F3"/>
            <w:tcMar>
              <w:top w:w="60" w:type="dxa"/>
              <w:left w:w="100" w:type="dxa"/>
              <w:bottom w:w="60" w:type="dxa"/>
              <w:right w:w="100" w:type="dxa"/>
            </w:tcMar>
            <w:vAlign w:val="center"/>
          </w:tcPr>
          <w:p w14:paraId="279DAA66">
            <w:pPr>
              <w:spacing w:after="0"/>
              <w:jc w:val="center"/>
            </w:pPr>
            <w:r>
              <w:rPr>
                <w:b/>
                <w:bCs/>
                <w:sz w:val="24"/>
                <w:szCs w:val="24"/>
              </w:rPr>
              <w:t>Tavsifi va mazmuni</w:t>
            </w:r>
          </w:p>
        </w:tc>
      </w:tr>
      <w:tr w14:paraId="1E2E893D">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rPr>
          <w:cantSplit/>
        </w:trPr>
        <w:tc>
          <w:tcPr>
            <w:tcW w:w="2500" w:type="dxa"/>
            <w:tcMar>
              <w:top w:w="60" w:type="dxa"/>
              <w:left w:w="100" w:type="dxa"/>
              <w:bottom w:w="60" w:type="dxa"/>
              <w:right w:w="100" w:type="dxa"/>
            </w:tcMar>
            <w:vAlign w:val="top"/>
          </w:tcPr>
          <w:p w14:paraId="3BE8D6AD">
            <w:pPr>
              <w:spacing w:after="0"/>
              <w:jc w:val="left"/>
            </w:pPr>
            <w:r>
              <w:rPr>
                <w:b/>
                <w:bCs/>
                <w:sz w:val="24"/>
                <w:szCs w:val="24"/>
              </w:rPr>
              <w:t>Mashg‘ulot vaqti va o‘quvchilar soni</w:t>
            </w:r>
          </w:p>
        </w:tc>
        <w:tc>
          <w:tcPr>
            <w:tcW w:w="7138" w:type="dxa"/>
            <w:tcMar>
              <w:top w:w="60" w:type="dxa"/>
              <w:left w:w="100" w:type="dxa"/>
              <w:bottom w:w="60" w:type="dxa"/>
              <w:right w:w="100" w:type="dxa"/>
            </w:tcMar>
            <w:vAlign w:val="top"/>
          </w:tcPr>
          <w:p w14:paraId="542F8B45">
            <w:pPr>
              <w:spacing w:after="30"/>
              <w:jc w:val="left"/>
            </w:pPr>
            <w:r>
              <w:rPr>
                <w:sz w:val="24"/>
                <w:szCs w:val="24"/>
              </w:rPr>
              <w:t xml:space="preserve">Mashg‘ulot vaqti: </w:t>
            </w:r>
            <w:r>
              <w:rPr>
                <w:b/>
                <w:bCs/>
                <w:sz w:val="24"/>
                <w:szCs w:val="24"/>
              </w:rPr>
              <w:t>80 daqiqa</w:t>
            </w:r>
            <w:r>
              <w:rPr>
                <w:sz w:val="24"/>
                <w:szCs w:val="24"/>
              </w:rPr>
              <w:t xml:space="preserve">   |   O‘quvchilar soni: </w:t>
            </w:r>
            <w:r>
              <w:rPr>
                <w:b/>
                <w:bCs/>
                <w:sz w:val="24"/>
                <w:szCs w:val="24"/>
              </w:rPr>
              <w:t>26–30 gacha</w:t>
            </w:r>
          </w:p>
        </w:tc>
      </w:tr>
      <w:tr w14:paraId="1F8534B4">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rPr>
          <w:cantSplit/>
        </w:trPr>
        <w:tc>
          <w:tcPr>
            <w:tcW w:w="2500" w:type="dxa"/>
            <w:tcMar>
              <w:top w:w="60" w:type="dxa"/>
              <w:left w:w="100" w:type="dxa"/>
              <w:bottom w:w="60" w:type="dxa"/>
              <w:right w:w="100" w:type="dxa"/>
            </w:tcMar>
            <w:vAlign w:val="top"/>
          </w:tcPr>
          <w:p w14:paraId="2E8A3C42">
            <w:pPr>
              <w:spacing w:after="0"/>
              <w:jc w:val="left"/>
            </w:pPr>
            <w:r>
              <w:rPr>
                <w:b/>
                <w:bCs/>
                <w:sz w:val="24"/>
                <w:szCs w:val="24"/>
              </w:rPr>
              <w:t>Mashg‘ulot shakli va turi</w:t>
            </w:r>
          </w:p>
        </w:tc>
        <w:tc>
          <w:tcPr>
            <w:tcW w:w="7138" w:type="dxa"/>
            <w:tcMar>
              <w:top w:w="60" w:type="dxa"/>
              <w:left w:w="100" w:type="dxa"/>
              <w:bottom w:w="60" w:type="dxa"/>
              <w:right w:w="100" w:type="dxa"/>
            </w:tcMar>
            <w:vAlign w:val="top"/>
          </w:tcPr>
          <w:p w14:paraId="03760139">
            <w:pPr>
              <w:spacing w:after="30"/>
              <w:jc w:val="left"/>
            </w:pPr>
            <w:r>
              <w:rPr>
                <w:sz w:val="24"/>
                <w:szCs w:val="24"/>
              </w:rPr>
              <w:t>Amaliy — ko‘nikma va malakalarni shakllantirish bo‘yicha o‘quv mashg‘uloti</w:t>
            </w:r>
          </w:p>
        </w:tc>
      </w:tr>
      <w:tr w14:paraId="5B3D30AF">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rPr>
          <w:cantSplit/>
        </w:trPr>
        <w:tc>
          <w:tcPr>
            <w:tcW w:w="2500" w:type="dxa"/>
            <w:tcMar>
              <w:top w:w="60" w:type="dxa"/>
              <w:left w:w="100" w:type="dxa"/>
              <w:bottom w:w="60" w:type="dxa"/>
              <w:right w:w="100" w:type="dxa"/>
            </w:tcMar>
            <w:vAlign w:val="top"/>
          </w:tcPr>
          <w:p w14:paraId="0194CE01">
            <w:pPr>
              <w:spacing w:after="0"/>
              <w:jc w:val="left"/>
            </w:pPr>
            <w:r>
              <w:rPr>
                <w:b/>
                <w:bCs/>
                <w:sz w:val="24"/>
                <w:szCs w:val="24"/>
              </w:rPr>
              <w:t>O‘quv mashg‘ulot rejasi</w:t>
            </w:r>
          </w:p>
        </w:tc>
        <w:tc>
          <w:tcPr>
            <w:tcW w:w="7138" w:type="dxa"/>
            <w:tcMar>
              <w:top w:w="60" w:type="dxa"/>
              <w:left w:w="100" w:type="dxa"/>
              <w:bottom w:w="60" w:type="dxa"/>
              <w:right w:w="100" w:type="dxa"/>
            </w:tcMar>
            <w:vAlign w:val="top"/>
          </w:tcPr>
          <w:p w14:paraId="213AB4B1">
            <w:pPr>
              <w:spacing w:after="30"/>
              <w:jc w:val="left"/>
            </w:pPr>
            <w:r>
              <w:rPr>
                <w:sz w:val="24"/>
                <w:szCs w:val="24"/>
              </w:rPr>
              <w:t>1. Tarmoq kabellari (UTP/FTP) va kommutatorlar bilan ishlashda fizik xavfsizlik.</w:t>
            </w:r>
          </w:p>
          <w:p w14:paraId="5DB78EB2">
            <w:pPr>
              <w:spacing w:after="30"/>
              <w:jc w:val="left"/>
            </w:pPr>
            <w:r>
              <w:rPr>
                <w:sz w:val="24"/>
                <w:szCs w:val="24"/>
              </w:rPr>
              <w:t>2. Server xonasiga kirish va undagi xavfsizlik tartibi.</w:t>
            </w:r>
          </w:p>
          <w:p w14:paraId="7BADC7BF">
            <w:pPr>
              <w:spacing w:after="30"/>
              <w:jc w:val="left"/>
            </w:pPr>
            <w:r>
              <w:rPr>
                <w:sz w:val="24"/>
                <w:szCs w:val="24"/>
              </w:rPr>
              <w:t>3. Amaliy mashq: tarmoq qurilmalarini to‘g‘ri va xavfsiz ulash.</w:t>
            </w:r>
          </w:p>
        </w:tc>
      </w:tr>
      <w:tr w14:paraId="5527115D">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rPr>
          <w:cantSplit/>
        </w:trPr>
        <w:tc>
          <w:tcPr>
            <w:tcW w:w="2500" w:type="dxa"/>
            <w:tcMar>
              <w:top w:w="60" w:type="dxa"/>
              <w:left w:w="100" w:type="dxa"/>
              <w:bottom w:w="60" w:type="dxa"/>
              <w:right w:w="100" w:type="dxa"/>
            </w:tcMar>
            <w:vAlign w:val="top"/>
          </w:tcPr>
          <w:p w14:paraId="67AD19FA">
            <w:pPr>
              <w:spacing w:after="0"/>
              <w:jc w:val="left"/>
            </w:pPr>
            <w:r>
              <w:rPr>
                <w:b/>
                <w:bCs/>
                <w:sz w:val="24"/>
                <w:szCs w:val="24"/>
              </w:rPr>
              <w:t>O‘quv mashg‘ulotining maqsadi</w:t>
            </w:r>
          </w:p>
        </w:tc>
        <w:tc>
          <w:tcPr>
            <w:tcW w:w="7138" w:type="dxa"/>
            <w:tcMar>
              <w:top w:w="60" w:type="dxa"/>
              <w:left w:w="100" w:type="dxa"/>
              <w:bottom w:w="60" w:type="dxa"/>
              <w:right w:w="100" w:type="dxa"/>
            </w:tcMar>
            <w:vAlign w:val="top"/>
          </w:tcPr>
          <w:p w14:paraId="1F978580">
            <w:pPr>
              <w:spacing w:after="30"/>
              <w:jc w:val="left"/>
            </w:pPr>
            <w:r>
              <w:rPr>
                <w:sz w:val="24"/>
                <w:szCs w:val="24"/>
              </w:rPr>
              <w:t>O‘quvchilarga tarmoq kabellari va kommutatorlar bilan ishlashda fizik xavfsizlik, server xonasiga qo‘yiladigan talablar hamda tarmoq qurilmalarini xavfsiz ulash bo‘yicha amaliy ko‘nikmalar berish.</w:t>
            </w:r>
          </w:p>
        </w:tc>
      </w:tr>
      <w:tr w14:paraId="4BF84D72">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rPr>
          <w:cantSplit/>
        </w:trPr>
        <w:tc>
          <w:tcPr>
            <w:tcW w:w="2500" w:type="dxa"/>
            <w:tcMar>
              <w:top w:w="60" w:type="dxa"/>
              <w:left w:w="100" w:type="dxa"/>
              <w:bottom w:w="60" w:type="dxa"/>
              <w:right w:w="100" w:type="dxa"/>
            </w:tcMar>
            <w:vAlign w:val="top"/>
          </w:tcPr>
          <w:p w14:paraId="1AE0B174">
            <w:pPr>
              <w:spacing w:after="0"/>
              <w:jc w:val="left"/>
            </w:pPr>
            <w:r>
              <w:rPr>
                <w:b/>
                <w:bCs/>
                <w:sz w:val="24"/>
                <w:szCs w:val="24"/>
              </w:rPr>
              <w:t>Mashg‘ulotdan kutilayotgan natijalar</w:t>
            </w:r>
          </w:p>
        </w:tc>
        <w:tc>
          <w:tcPr>
            <w:tcW w:w="7138" w:type="dxa"/>
            <w:tcMar>
              <w:top w:w="60" w:type="dxa"/>
              <w:left w:w="100" w:type="dxa"/>
              <w:bottom w:w="60" w:type="dxa"/>
              <w:right w:w="100" w:type="dxa"/>
            </w:tcMar>
            <w:vAlign w:val="top"/>
          </w:tcPr>
          <w:p w14:paraId="4C37A2FE">
            <w:pPr>
              <w:spacing w:after="30"/>
              <w:jc w:val="left"/>
            </w:pPr>
            <w:r>
              <w:rPr>
                <w:sz w:val="24"/>
                <w:szCs w:val="24"/>
              </w:rPr>
              <w:t>Patch-kord kabelini tekshira oladilar, RJ-45 konnektorini to‘g‘ri ulab-ajratadilar, kabelni xavfsiz yotqizadilar va server xonasi talablarini biladilar.</w:t>
            </w:r>
          </w:p>
        </w:tc>
      </w:tr>
      <w:tr w14:paraId="5E3C2F18">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rPr>
          <w:cantSplit/>
        </w:trPr>
        <w:tc>
          <w:tcPr>
            <w:tcW w:w="2500" w:type="dxa"/>
            <w:tcMar>
              <w:top w:w="60" w:type="dxa"/>
              <w:left w:w="100" w:type="dxa"/>
              <w:bottom w:w="60" w:type="dxa"/>
              <w:right w:w="100" w:type="dxa"/>
            </w:tcMar>
            <w:vAlign w:val="top"/>
          </w:tcPr>
          <w:p w14:paraId="63036ADE">
            <w:pPr>
              <w:spacing w:after="0"/>
              <w:jc w:val="left"/>
            </w:pPr>
            <w:r>
              <w:rPr>
                <w:b/>
                <w:bCs/>
                <w:sz w:val="24"/>
                <w:szCs w:val="24"/>
              </w:rPr>
              <w:t>Pedagogik vazifalar va natijalar</w:t>
            </w:r>
          </w:p>
        </w:tc>
        <w:tc>
          <w:tcPr>
            <w:tcW w:w="7138" w:type="dxa"/>
            <w:tcMar>
              <w:top w:w="60" w:type="dxa"/>
              <w:left w:w="100" w:type="dxa"/>
              <w:bottom w:w="60" w:type="dxa"/>
              <w:right w:w="100" w:type="dxa"/>
            </w:tcMar>
            <w:vAlign w:val="top"/>
          </w:tcPr>
          <w:p w14:paraId="2A38DBE5">
            <w:pPr>
              <w:spacing w:after="30"/>
              <w:jc w:val="left"/>
            </w:pPr>
            <w:r>
              <w:rPr>
                <w:b/>
                <w:bCs/>
                <w:sz w:val="24"/>
                <w:szCs w:val="24"/>
              </w:rPr>
              <w:t>Pedagogik vazifalar:</w:t>
            </w:r>
          </w:p>
          <w:p w14:paraId="601309C9">
            <w:pPr>
              <w:spacing w:after="30"/>
              <w:jc w:val="left"/>
            </w:pPr>
            <w:r>
              <w:rPr>
                <w:sz w:val="24"/>
                <w:szCs w:val="24"/>
              </w:rPr>
              <w:t>1. Tarmoq jihozlari bilan ishlashdagi xavflar haqida tushuncha shakllantirish;</w:t>
            </w:r>
          </w:p>
          <w:p w14:paraId="04C7E6C7">
            <w:pPr>
              <w:spacing w:after="30"/>
              <w:jc w:val="left"/>
            </w:pPr>
            <w:r>
              <w:rPr>
                <w:sz w:val="24"/>
                <w:szCs w:val="24"/>
              </w:rPr>
              <w:t>2. Server xonasiga qo‘yiladigan talablar bilan tanishtirish;</w:t>
            </w:r>
          </w:p>
          <w:p w14:paraId="0025FA57">
            <w:pPr>
              <w:spacing w:after="30"/>
              <w:jc w:val="left"/>
            </w:pPr>
            <w:r>
              <w:rPr>
                <w:sz w:val="24"/>
                <w:szCs w:val="24"/>
              </w:rPr>
              <w:t>3. Patch-kordni tekshirish va tarmoq qurilmalarini xavfsiz ulashni amalda mashq qildirish.</w:t>
            </w:r>
          </w:p>
          <w:p w14:paraId="64CD43FD">
            <w:pPr>
              <w:spacing w:after="30"/>
              <w:jc w:val="left"/>
            </w:pPr>
            <w:r>
              <w:rPr>
                <w:b/>
                <w:bCs/>
                <w:sz w:val="24"/>
                <w:szCs w:val="24"/>
              </w:rPr>
              <w:t>O‘quv faoliyati natijalari:</w:t>
            </w:r>
          </w:p>
          <w:p w14:paraId="290C119C">
            <w:pPr>
              <w:spacing w:after="30"/>
              <w:jc w:val="left"/>
            </w:pPr>
            <w:r>
              <w:rPr>
                <w:sz w:val="24"/>
                <w:szCs w:val="24"/>
              </w:rPr>
              <w:t>1. Tarmoq kabellarini xavfsiz yotqizish qoidalarini biladilar;</w:t>
            </w:r>
          </w:p>
          <w:p w14:paraId="247283E7">
            <w:pPr>
              <w:spacing w:after="30"/>
              <w:jc w:val="left"/>
            </w:pPr>
            <w:r>
              <w:rPr>
                <w:sz w:val="24"/>
                <w:szCs w:val="24"/>
              </w:rPr>
              <w:t>2. LAN-tester yordamida kabelni tekshiradilar;</w:t>
            </w:r>
          </w:p>
          <w:p w14:paraId="5C2805CB">
            <w:pPr>
              <w:spacing w:after="30"/>
              <w:jc w:val="left"/>
            </w:pPr>
            <w:r>
              <w:rPr>
                <w:sz w:val="24"/>
                <w:szCs w:val="24"/>
              </w:rPr>
              <w:t>3. Qurilmalarni to‘g‘ri ketma-ketlikda ulaydilar va ulanishni tekshiradilar.</w:t>
            </w:r>
          </w:p>
        </w:tc>
      </w:tr>
      <w:tr w14:paraId="2D10B7AD">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rPr>
          <w:cantSplit/>
        </w:trPr>
        <w:tc>
          <w:tcPr>
            <w:tcW w:w="2500" w:type="dxa"/>
            <w:tcMar>
              <w:top w:w="60" w:type="dxa"/>
              <w:left w:w="100" w:type="dxa"/>
              <w:bottom w:w="60" w:type="dxa"/>
              <w:right w:w="100" w:type="dxa"/>
            </w:tcMar>
            <w:vAlign w:val="top"/>
          </w:tcPr>
          <w:p w14:paraId="0E1DC462">
            <w:pPr>
              <w:spacing w:after="0"/>
              <w:jc w:val="left"/>
            </w:pPr>
            <w:r>
              <w:rPr>
                <w:b/>
                <w:bCs/>
                <w:sz w:val="24"/>
                <w:szCs w:val="24"/>
              </w:rPr>
              <w:t>O‘qitish metodlari</w:t>
            </w:r>
          </w:p>
        </w:tc>
        <w:tc>
          <w:tcPr>
            <w:tcW w:w="7138" w:type="dxa"/>
            <w:tcMar>
              <w:top w:w="60" w:type="dxa"/>
              <w:left w:w="100" w:type="dxa"/>
              <w:bottom w:w="60" w:type="dxa"/>
              <w:right w:w="100" w:type="dxa"/>
            </w:tcMar>
            <w:vAlign w:val="top"/>
          </w:tcPr>
          <w:p w14:paraId="276384FC">
            <w:pPr>
              <w:spacing w:after="30"/>
              <w:jc w:val="left"/>
            </w:pPr>
            <w:r>
              <w:rPr>
                <w:sz w:val="24"/>
                <w:szCs w:val="24"/>
              </w:rPr>
              <w:t>Instruktaj, namoyish etish, «Xato top» amaliy topshirig‘i, guruhda ishlash, o‘zaro baholash.</w:t>
            </w:r>
          </w:p>
        </w:tc>
      </w:tr>
      <w:tr w14:paraId="0448E86E">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rPr>
          <w:cantSplit/>
        </w:trPr>
        <w:tc>
          <w:tcPr>
            <w:tcW w:w="2500" w:type="dxa"/>
            <w:tcMar>
              <w:top w:w="60" w:type="dxa"/>
              <w:left w:w="100" w:type="dxa"/>
              <w:bottom w:w="60" w:type="dxa"/>
              <w:right w:w="100" w:type="dxa"/>
            </w:tcMar>
            <w:vAlign w:val="top"/>
          </w:tcPr>
          <w:p w14:paraId="536509EE">
            <w:pPr>
              <w:spacing w:after="0"/>
              <w:jc w:val="left"/>
            </w:pPr>
            <w:r>
              <w:rPr>
                <w:b/>
                <w:bCs/>
                <w:sz w:val="24"/>
                <w:szCs w:val="24"/>
              </w:rPr>
              <w:t>O‘qitish vositalari</w:t>
            </w:r>
          </w:p>
        </w:tc>
        <w:tc>
          <w:tcPr>
            <w:tcW w:w="7138" w:type="dxa"/>
            <w:tcMar>
              <w:top w:w="60" w:type="dxa"/>
              <w:left w:w="100" w:type="dxa"/>
              <w:bottom w:w="60" w:type="dxa"/>
              <w:right w:w="100" w:type="dxa"/>
            </w:tcMar>
            <w:vAlign w:val="top"/>
          </w:tcPr>
          <w:p w14:paraId="2176A005">
            <w:pPr>
              <w:spacing w:after="30"/>
              <w:jc w:val="left"/>
            </w:pPr>
            <w:r>
              <w:rPr>
                <w:sz w:val="24"/>
                <w:szCs w:val="24"/>
              </w:rPr>
              <w:t>O‘MT, ma’ruzalar matni, kommutator, patch-kord kabellari, RJ-45 konnektorlar, LAN-tester, kabel-kanal namunasi, «Server xonasi xavfsizligi» plakati.</w:t>
            </w:r>
          </w:p>
        </w:tc>
      </w:tr>
      <w:tr w14:paraId="35CDD9D2">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rPr>
          <w:cantSplit/>
        </w:trPr>
        <w:tc>
          <w:tcPr>
            <w:tcW w:w="2500" w:type="dxa"/>
            <w:tcMar>
              <w:top w:w="60" w:type="dxa"/>
              <w:left w:w="100" w:type="dxa"/>
              <w:bottom w:w="60" w:type="dxa"/>
              <w:right w:w="100" w:type="dxa"/>
            </w:tcMar>
            <w:vAlign w:val="top"/>
          </w:tcPr>
          <w:p w14:paraId="78B2585C">
            <w:pPr>
              <w:spacing w:after="0"/>
              <w:jc w:val="left"/>
            </w:pPr>
            <w:r>
              <w:rPr>
                <w:b/>
                <w:bCs/>
                <w:sz w:val="24"/>
                <w:szCs w:val="24"/>
              </w:rPr>
              <w:t>O‘quv faoliyatini tashkil etish</w:t>
            </w:r>
          </w:p>
        </w:tc>
        <w:tc>
          <w:tcPr>
            <w:tcW w:w="7138" w:type="dxa"/>
            <w:tcMar>
              <w:top w:w="60" w:type="dxa"/>
              <w:left w:w="100" w:type="dxa"/>
              <w:bottom w:w="60" w:type="dxa"/>
              <w:right w:w="100" w:type="dxa"/>
            </w:tcMar>
            <w:vAlign w:val="top"/>
          </w:tcPr>
          <w:p w14:paraId="5EC593E9">
            <w:pPr>
              <w:spacing w:after="30"/>
              <w:jc w:val="left"/>
            </w:pPr>
            <w:r>
              <w:rPr>
                <w:sz w:val="24"/>
                <w:szCs w:val="24"/>
              </w:rPr>
              <w:t>Jamoaviy, guruhli, juftlikda, yakka tartibda</w:t>
            </w:r>
          </w:p>
        </w:tc>
      </w:tr>
      <w:tr w14:paraId="03FA39BA">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rPr>
          <w:cantSplit/>
        </w:trPr>
        <w:tc>
          <w:tcPr>
            <w:tcW w:w="2500" w:type="dxa"/>
            <w:tcMar>
              <w:top w:w="60" w:type="dxa"/>
              <w:left w:w="100" w:type="dxa"/>
              <w:bottom w:w="60" w:type="dxa"/>
              <w:right w:w="100" w:type="dxa"/>
            </w:tcMar>
            <w:vAlign w:val="top"/>
          </w:tcPr>
          <w:p w14:paraId="1E0DB2B3">
            <w:pPr>
              <w:spacing w:after="0"/>
              <w:jc w:val="left"/>
            </w:pPr>
            <w:r>
              <w:rPr>
                <w:b/>
                <w:bCs/>
                <w:sz w:val="24"/>
                <w:szCs w:val="24"/>
              </w:rPr>
              <w:t>O‘qitish sharoiti</w:t>
            </w:r>
          </w:p>
        </w:tc>
        <w:tc>
          <w:tcPr>
            <w:tcW w:w="7138" w:type="dxa"/>
            <w:tcMar>
              <w:top w:w="60" w:type="dxa"/>
              <w:left w:w="100" w:type="dxa"/>
              <w:bottom w:w="60" w:type="dxa"/>
              <w:right w:w="100" w:type="dxa"/>
            </w:tcMar>
            <w:vAlign w:val="top"/>
          </w:tcPr>
          <w:p w14:paraId="74A90AC9">
            <w:pPr>
              <w:spacing w:after="30"/>
              <w:jc w:val="left"/>
            </w:pPr>
            <w:r>
              <w:rPr>
                <w:sz w:val="24"/>
                <w:szCs w:val="24"/>
              </w:rPr>
              <w:t>Tarmoq jihozlari bilan jihozlangan kompyuter laboratoriyasi</w:t>
            </w:r>
          </w:p>
        </w:tc>
      </w:tr>
      <w:tr w14:paraId="5A80409A">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rPr>
          <w:cantSplit/>
        </w:trPr>
        <w:tc>
          <w:tcPr>
            <w:tcW w:w="2500" w:type="dxa"/>
            <w:tcMar>
              <w:top w:w="60" w:type="dxa"/>
              <w:left w:w="100" w:type="dxa"/>
              <w:bottom w:w="60" w:type="dxa"/>
              <w:right w:w="100" w:type="dxa"/>
            </w:tcMar>
            <w:vAlign w:val="top"/>
          </w:tcPr>
          <w:p w14:paraId="102DC466">
            <w:pPr>
              <w:spacing w:after="0"/>
              <w:jc w:val="left"/>
            </w:pPr>
            <w:r>
              <w:rPr>
                <w:b/>
                <w:bCs/>
                <w:sz w:val="24"/>
                <w:szCs w:val="24"/>
              </w:rPr>
              <w:t>Qaytar aloqaning yo‘l va vositalari</w:t>
            </w:r>
          </w:p>
        </w:tc>
        <w:tc>
          <w:tcPr>
            <w:tcW w:w="7138" w:type="dxa"/>
            <w:tcMar>
              <w:top w:w="60" w:type="dxa"/>
              <w:left w:w="100" w:type="dxa"/>
              <w:bottom w:w="60" w:type="dxa"/>
              <w:right w:w="100" w:type="dxa"/>
            </w:tcMar>
            <w:vAlign w:val="top"/>
          </w:tcPr>
          <w:p w14:paraId="4394A5DB">
            <w:pPr>
              <w:spacing w:after="30"/>
              <w:jc w:val="left"/>
            </w:pPr>
            <w:r>
              <w:rPr>
                <w:sz w:val="24"/>
                <w:szCs w:val="24"/>
              </w:rPr>
              <w:t>Kuzatish, nazorat varag‘i, o‘zaro baholash, savol-javob</w:t>
            </w:r>
          </w:p>
        </w:tc>
      </w:tr>
    </w:tbl>
    <w:p w14:paraId="44035441">
      <w:pPr>
        <w:keepNext/>
        <w:pageBreakBefore/>
        <w:spacing w:before="0" w:after="80"/>
        <w:jc w:val="center"/>
      </w:pPr>
      <w:r>
        <w:rPr>
          <w:b/>
          <w:bCs/>
          <w:color w:val="1F3864"/>
          <w:sz w:val="26"/>
          <w:szCs w:val="26"/>
        </w:rPr>
        <w:t>O‘QUV MASHG‘ULOTINING TEXNOLOGIK XARITASI</w:t>
      </w:r>
    </w:p>
    <w:tbl>
      <w:tblPr>
        <w:tblStyle w:val="9"/>
        <w:tblW w:w="9638" w:type="dxa"/>
        <w:tblInd w:w="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autofit"/>
        <w:tblCellMar>
          <w:top w:w="0" w:type="dxa"/>
          <w:left w:w="10" w:type="dxa"/>
          <w:bottom w:w="0" w:type="dxa"/>
          <w:right w:w="10" w:type="dxa"/>
        </w:tblCellMar>
      </w:tblPr>
      <w:tblGrid>
        <w:gridCol w:w="1900"/>
        <w:gridCol w:w="5038"/>
        <w:gridCol w:w="2700"/>
      </w:tblGrid>
      <w:tr w14:paraId="48C199CE">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rPr>
          <w:tblHeader/>
        </w:trPr>
        <w:tc>
          <w:tcPr>
            <w:tcW w:w="1900" w:type="dxa"/>
            <w:shd w:val="clear" w:color="auto" w:fill="D9E2F3"/>
            <w:tcMar>
              <w:top w:w="60" w:type="dxa"/>
              <w:left w:w="100" w:type="dxa"/>
              <w:bottom w:w="60" w:type="dxa"/>
              <w:right w:w="100" w:type="dxa"/>
            </w:tcMar>
            <w:vAlign w:val="center"/>
          </w:tcPr>
          <w:p w14:paraId="61E2B8F9">
            <w:pPr>
              <w:spacing w:after="0"/>
              <w:jc w:val="center"/>
            </w:pPr>
            <w:r>
              <w:rPr>
                <w:b/>
                <w:bCs/>
                <w:sz w:val="24"/>
                <w:szCs w:val="24"/>
              </w:rPr>
              <w:t>Ta’lim shakli, ish bosqichlari va vaqti</w:t>
            </w:r>
          </w:p>
        </w:tc>
        <w:tc>
          <w:tcPr>
            <w:tcW w:w="5038" w:type="dxa"/>
            <w:shd w:val="clear" w:color="auto" w:fill="D9E2F3"/>
            <w:tcMar>
              <w:top w:w="60" w:type="dxa"/>
              <w:left w:w="100" w:type="dxa"/>
              <w:bottom w:w="60" w:type="dxa"/>
              <w:right w:w="100" w:type="dxa"/>
            </w:tcMar>
            <w:vAlign w:val="center"/>
          </w:tcPr>
          <w:p w14:paraId="54783C01">
            <w:pPr>
              <w:spacing w:after="0"/>
              <w:jc w:val="center"/>
            </w:pPr>
            <w:r>
              <w:rPr>
                <w:b/>
                <w:bCs/>
                <w:sz w:val="24"/>
                <w:szCs w:val="24"/>
              </w:rPr>
              <w:t>O‘qituvchining faoliyati mazmuni</w:t>
            </w:r>
          </w:p>
        </w:tc>
        <w:tc>
          <w:tcPr>
            <w:tcW w:w="2700" w:type="dxa"/>
            <w:shd w:val="clear" w:color="auto" w:fill="D9E2F3"/>
            <w:tcMar>
              <w:top w:w="60" w:type="dxa"/>
              <w:left w:w="100" w:type="dxa"/>
              <w:bottom w:w="60" w:type="dxa"/>
              <w:right w:w="100" w:type="dxa"/>
            </w:tcMar>
            <w:vAlign w:val="center"/>
          </w:tcPr>
          <w:p w14:paraId="0D24749B">
            <w:pPr>
              <w:spacing w:after="0"/>
              <w:jc w:val="center"/>
            </w:pPr>
            <w:r>
              <w:rPr>
                <w:b/>
                <w:bCs/>
                <w:sz w:val="24"/>
                <w:szCs w:val="24"/>
              </w:rPr>
              <w:t>O‘quvchining faoliyati mazmuni</w:t>
            </w:r>
          </w:p>
        </w:tc>
      </w:tr>
      <w:tr w14:paraId="367AC695">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c>
          <w:tcPr>
            <w:tcW w:w="1900" w:type="dxa"/>
            <w:tcMar>
              <w:top w:w="60" w:type="dxa"/>
              <w:left w:w="100" w:type="dxa"/>
              <w:bottom w:w="60" w:type="dxa"/>
              <w:right w:w="100" w:type="dxa"/>
            </w:tcMar>
            <w:vAlign w:val="top"/>
          </w:tcPr>
          <w:p w14:paraId="21378A9B">
            <w:pPr>
              <w:spacing w:after="30"/>
              <w:jc w:val="left"/>
            </w:pPr>
            <w:r>
              <w:rPr>
                <w:b/>
                <w:bCs/>
                <w:sz w:val="24"/>
                <w:szCs w:val="24"/>
              </w:rPr>
              <w:t>1. O‘quv mashg‘ulotiga kirish</w:t>
            </w:r>
            <w:r>
              <w:rPr>
                <w:sz w:val="24"/>
                <w:szCs w:val="24"/>
              </w:rPr>
              <w:t xml:space="preserve"> (5 daqiqa)</w:t>
            </w:r>
          </w:p>
        </w:tc>
        <w:tc>
          <w:tcPr>
            <w:tcW w:w="5038" w:type="dxa"/>
            <w:tcMar>
              <w:top w:w="60" w:type="dxa"/>
              <w:left w:w="100" w:type="dxa"/>
              <w:bottom w:w="60" w:type="dxa"/>
              <w:right w:w="100" w:type="dxa"/>
            </w:tcMar>
            <w:vAlign w:val="top"/>
          </w:tcPr>
          <w:p w14:paraId="3A720AA1">
            <w:pPr>
              <w:spacing w:after="30"/>
              <w:jc w:val="left"/>
            </w:pPr>
            <w:r>
              <w:rPr>
                <w:b/>
                <w:bCs/>
                <w:sz w:val="24"/>
                <w:szCs w:val="24"/>
              </w:rPr>
              <w:t>Tashkiliy qism:</w:t>
            </w:r>
          </w:p>
          <w:p w14:paraId="0B4DFC33">
            <w:pPr>
              <w:spacing w:after="30"/>
              <w:jc w:val="left"/>
            </w:pPr>
            <w:r>
              <w:rPr>
                <w:sz w:val="24"/>
                <w:szCs w:val="24"/>
              </w:rPr>
              <w:t>• O‘quvchilarning mashg‘ulotga tayyorgarligi va davomatini tekshiradi.</w:t>
            </w:r>
          </w:p>
          <w:p w14:paraId="5315E394">
            <w:pPr>
              <w:spacing w:after="30"/>
              <w:jc w:val="left"/>
            </w:pPr>
            <w:r>
              <w:rPr>
                <w:sz w:val="24"/>
                <w:szCs w:val="24"/>
              </w:rPr>
              <w:t>• O‘quv xonasining sanitariya-gigiyenik holatini ko‘zdan kechiradi.</w:t>
            </w:r>
          </w:p>
          <w:p w14:paraId="22F18E0D">
            <w:pPr>
              <w:spacing w:after="30"/>
              <w:jc w:val="left"/>
            </w:pPr>
            <w:r>
              <w:rPr>
                <w:sz w:val="24"/>
                <w:szCs w:val="24"/>
              </w:rPr>
              <w:t>• Amaliy mashg‘ulot xavfsizligi bo‘yicha yo‘riqnoma beradi va jurnalga qayd etadi.</w:t>
            </w:r>
          </w:p>
        </w:tc>
        <w:tc>
          <w:tcPr>
            <w:tcW w:w="2700" w:type="dxa"/>
            <w:tcMar>
              <w:top w:w="60" w:type="dxa"/>
              <w:left w:w="100" w:type="dxa"/>
              <w:bottom w:w="60" w:type="dxa"/>
              <w:right w:w="100" w:type="dxa"/>
            </w:tcMar>
            <w:vAlign w:val="top"/>
          </w:tcPr>
          <w:p w14:paraId="2F48B658">
            <w:pPr>
              <w:spacing w:after="30"/>
              <w:jc w:val="left"/>
            </w:pPr>
            <w:r>
              <w:rPr>
                <w:sz w:val="24"/>
                <w:szCs w:val="24"/>
              </w:rPr>
              <w:t>• Mashg‘ulotga tayyorlanadilar.</w:t>
            </w:r>
          </w:p>
          <w:p w14:paraId="46E3AB83">
            <w:pPr>
              <w:spacing w:after="30"/>
              <w:jc w:val="left"/>
            </w:pPr>
            <w:r>
              <w:rPr>
                <w:sz w:val="24"/>
                <w:szCs w:val="24"/>
              </w:rPr>
              <w:t>• Navbatchilar axborot beradilar.</w:t>
            </w:r>
          </w:p>
          <w:p w14:paraId="24F0B1C8">
            <w:pPr>
              <w:spacing w:after="30"/>
              <w:jc w:val="left"/>
            </w:pPr>
            <w:r>
              <w:rPr>
                <w:sz w:val="24"/>
                <w:szCs w:val="24"/>
              </w:rPr>
              <w:t>• Yo‘riqnoma jurnaliga imzo qo‘yadilar.</w:t>
            </w:r>
          </w:p>
        </w:tc>
      </w:tr>
      <w:tr w14:paraId="4E7AC07A">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c>
          <w:tcPr>
            <w:tcW w:w="1900" w:type="dxa"/>
            <w:tcMar>
              <w:top w:w="60" w:type="dxa"/>
              <w:left w:w="100" w:type="dxa"/>
              <w:bottom w:w="60" w:type="dxa"/>
              <w:right w:w="100" w:type="dxa"/>
            </w:tcMar>
            <w:vAlign w:val="top"/>
          </w:tcPr>
          <w:p w14:paraId="29C6143A">
            <w:pPr>
              <w:spacing w:after="30"/>
              <w:jc w:val="left"/>
            </w:pPr>
            <w:r>
              <w:rPr>
                <w:b/>
                <w:bCs/>
                <w:sz w:val="24"/>
                <w:szCs w:val="24"/>
              </w:rPr>
              <w:t>2. Asosiy bosqich</w:t>
            </w:r>
            <w:r>
              <w:rPr>
                <w:sz w:val="24"/>
                <w:szCs w:val="24"/>
              </w:rPr>
              <w:t xml:space="preserve"> (65 daqiqa)</w:t>
            </w:r>
          </w:p>
        </w:tc>
        <w:tc>
          <w:tcPr>
            <w:tcW w:w="5038" w:type="dxa"/>
            <w:tcMar>
              <w:top w:w="60" w:type="dxa"/>
              <w:left w:w="100" w:type="dxa"/>
              <w:bottom w:w="60" w:type="dxa"/>
              <w:right w:w="100" w:type="dxa"/>
            </w:tcMar>
            <w:vAlign w:val="top"/>
          </w:tcPr>
          <w:p w14:paraId="2CFB0139">
            <w:pPr>
              <w:spacing w:after="30"/>
              <w:jc w:val="left"/>
            </w:pPr>
            <w:r>
              <w:rPr>
                <w:b/>
                <w:bCs/>
                <w:sz w:val="24"/>
                <w:szCs w:val="24"/>
              </w:rPr>
              <w:t>Tayanch bilimlarni faollashtirish:</w:t>
            </w:r>
          </w:p>
          <w:p w14:paraId="3C0BC1EF">
            <w:pPr>
              <w:spacing w:after="30"/>
              <w:jc w:val="left"/>
            </w:pPr>
            <w:r>
              <w:rPr>
                <w:sz w:val="24"/>
                <w:szCs w:val="24"/>
              </w:rPr>
              <w:t>1. Uyga berilgan vazifani nazorat qiladi, o‘tilgan mavzu bo‘yicha savollar beradi va baholaydi (1-ilova).</w:t>
            </w:r>
          </w:p>
          <w:p w14:paraId="4AD9A262">
            <w:pPr>
              <w:spacing w:after="30"/>
              <w:jc w:val="left"/>
            </w:pPr>
            <w:r>
              <w:rPr>
                <w:b/>
                <w:bCs/>
                <w:sz w:val="24"/>
                <w:szCs w:val="24"/>
              </w:rPr>
              <w:t>Maqsad va vazifalarni belgilash:</w:t>
            </w:r>
          </w:p>
          <w:p w14:paraId="41BD6886">
            <w:pPr>
              <w:spacing w:after="30"/>
              <w:jc w:val="left"/>
            </w:pPr>
            <w:r>
              <w:rPr>
                <w:sz w:val="24"/>
                <w:szCs w:val="24"/>
              </w:rPr>
              <w:t>2. Mashg‘ulotning nomi, rejasi, maqsadi va kutilayotgan natijalari bilan tanishtiradi.</w:t>
            </w:r>
          </w:p>
          <w:p w14:paraId="5630CD9B">
            <w:pPr>
              <w:spacing w:after="30"/>
              <w:jc w:val="left"/>
            </w:pPr>
            <w:r>
              <w:rPr>
                <w:sz w:val="24"/>
                <w:szCs w:val="24"/>
              </w:rPr>
              <w:t>3. Amaliy ishni baholash mezonlari bilan tanishtiradi (2-ilova).</w:t>
            </w:r>
          </w:p>
          <w:p w14:paraId="540B8121">
            <w:pPr>
              <w:spacing w:after="30"/>
              <w:jc w:val="left"/>
            </w:pPr>
            <w:r>
              <w:rPr>
                <w:b/>
                <w:bCs/>
                <w:sz w:val="24"/>
                <w:szCs w:val="24"/>
              </w:rPr>
              <w:t>Nazariy tushuntirish va namoyish:</w:t>
            </w:r>
          </w:p>
          <w:p w14:paraId="739F0FC1">
            <w:pPr>
              <w:spacing w:after="30"/>
              <w:jc w:val="left"/>
            </w:pPr>
            <w:r>
              <w:rPr>
                <w:sz w:val="24"/>
                <w:szCs w:val="24"/>
              </w:rPr>
              <w:t>4. Mavzuning nazariy asoslarini slaydlar yordamida qisqacha tushuntiradi.</w:t>
            </w:r>
          </w:p>
          <w:p w14:paraId="78B76BDB">
            <w:pPr>
              <w:spacing w:after="30"/>
              <w:jc w:val="left"/>
            </w:pPr>
            <w:r>
              <w:rPr>
                <w:sz w:val="24"/>
                <w:szCs w:val="24"/>
              </w:rPr>
              <w:t>5. Amaliy harakatlarni bosqichma-bosqich namoyish etadi.</w:t>
            </w:r>
          </w:p>
          <w:p w14:paraId="06147F59">
            <w:pPr>
              <w:spacing w:after="30"/>
              <w:jc w:val="left"/>
            </w:pPr>
            <w:r>
              <w:rPr>
                <w:b/>
                <w:bCs/>
                <w:sz w:val="24"/>
                <w:szCs w:val="24"/>
              </w:rPr>
              <w:t>Amaliy mashq: «Xato top» amaliy topshirig‘i:</w:t>
            </w:r>
          </w:p>
          <w:p w14:paraId="1293C9D5">
            <w:pPr>
              <w:spacing w:after="30"/>
              <w:jc w:val="left"/>
            </w:pPr>
            <w:r>
              <w:rPr>
                <w:sz w:val="24"/>
                <w:szCs w:val="24"/>
              </w:rPr>
              <w:t>6. O‘quvchilarni guruhlarga bo‘lib, amaliy topshiriqni beradi va bajarilishini kuzatadi.</w:t>
            </w:r>
          </w:p>
          <w:p w14:paraId="6582B309">
            <w:pPr>
              <w:spacing w:after="30"/>
              <w:jc w:val="left"/>
            </w:pPr>
            <w:r>
              <w:rPr>
                <w:sz w:val="24"/>
                <w:szCs w:val="24"/>
              </w:rPr>
              <w:t>7. Xatolarni tuzatadi, nazorat varag‘i asosida baholaydi.</w:t>
            </w:r>
          </w:p>
          <w:p w14:paraId="582D0AC2">
            <w:pPr>
              <w:spacing w:after="30"/>
              <w:jc w:val="left"/>
            </w:pPr>
            <w:r>
              <w:rPr>
                <w:b/>
                <w:bCs/>
                <w:sz w:val="24"/>
                <w:szCs w:val="24"/>
              </w:rPr>
              <w:t>Mustahkamlash:</w:t>
            </w:r>
          </w:p>
          <w:p w14:paraId="43D89061">
            <w:pPr>
              <w:spacing w:after="30"/>
              <w:jc w:val="left"/>
            </w:pPr>
            <w:r>
              <w:rPr>
                <w:sz w:val="24"/>
                <w:szCs w:val="24"/>
              </w:rPr>
              <w:t>8. Mustahkamlash savollari va test topshiriqlarini beradi (3-ilova).</w:t>
            </w:r>
          </w:p>
        </w:tc>
        <w:tc>
          <w:tcPr>
            <w:tcW w:w="2700" w:type="dxa"/>
            <w:tcMar>
              <w:top w:w="60" w:type="dxa"/>
              <w:left w:w="100" w:type="dxa"/>
              <w:bottom w:w="60" w:type="dxa"/>
              <w:right w:w="100" w:type="dxa"/>
            </w:tcMar>
            <w:vAlign w:val="top"/>
          </w:tcPr>
          <w:p w14:paraId="27FB098A">
            <w:pPr>
              <w:spacing w:after="30"/>
              <w:jc w:val="left"/>
            </w:pPr>
            <w:r>
              <w:rPr>
                <w:sz w:val="24"/>
                <w:szCs w:val="24"/>
              </w:rPr>
              <w:t>• Savollarga javob beradilar.</w:t>
            </w:r>
          </w:p>
          <w:p w14:paraId="3E0B526F">
            <w:pPr>
              <w:spacing w:after="30"/>
              <w:jc w:val="left"/>
            </w:pPr>
            <w:r>
              <w:rPr>
                <w:sz w:val="24"/>
                <w:szCs w:val="24"/>
              </w:rPr>
              <w:t>• Kerakli ma’lumotlarni yozib oladilar.</w:t>
            </w:r>
          </w:p>
          <w:p w14:paraId="76F74C8D">
            <w:pPr>
              <w:spacing w:after="30"/>
              <w:jc w:val="left"/>
            </w:pPr>
            <w:r>
              <w:rPr>
                <w:sz w:val="24"/>
                <w:szCs w:val="24"/>
              </w:rPr>
              <w:t>• Namoyishni kuzatadilar.</w:t>
            </w:r>
          </w:p>
          <w:p w14:paraId="72235145">
            <w:pPr>
              <w:spacing w:after="30"/>
              <w:jc w:val="left"/>
            </w:pPr>
            <w:r>
              <w:rPr>
                <w:sz w:val="24"/>
                <w:szCs w:val="24"/>
              </w:rPr>
              <w:t>• Guruhlarga bo‘linadilar.</w:t>
            </w:r>
          </w:p>
          <w:p w14:paraId="46BEDBEA">
            <w:pPr>
              <w:spacing w:after="30"/>
              <w:jc w:val="left"/>
            </w:pPr>
            <w:r>
              <w:rPr>
                <w:sz w:val="24"/>
                <w:szCs w:val="24"/>
              </w:rPr>
              <w:t>• Amaliy topshiriqni bajaradilar.</w:t>
            </w:r>
          </w:p>
          <w:p w14:paraId="447F2246">
            <w:pPr>
              <w:spacing w:after="30"/>
              <w:jc w:val="left"/>
            </w:pPr>
            <w:r>
              <w:rPr>
                <w:sz w:val="24"/>
                <w:szCs w:val="24"/>
              </w:rPr>
              <w:t>• Bir-birini nazorat varag‘i asosida baholaydilar.</w:t>
            </w:r>
          </w:p>
          <w:p w14:paraId="3204B389">
            <w:pPr>
              <w:spacing w:after="30"/>
              <w:jc w:val="left"/>
            </w:pPr>
            <w:r>
              <w:rPr>
                <w:sz w:val="24"/>
                <w:szCs w:val="24"/>
              </w:rPr>
              <w:t>• Test topshiriqlarini bajaradilar.</w:t>
            </w:r>
          </w:p>
        </w:tc>
      </w:tr>
      <w:tr w14:paraId="49D9F3D5">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c>
          <w:tcPr>
            <w:tcW w:w="1900" w:type="dxa"/>
            <w:tcMar>
              <w:top w:w="60" w:type="dxa"/>
              <w:left w:w="100" w:type="dxa"/>
              <w:bottom w:w="60" w:type="dxa"/>
              <w:right w:w="100" w:type="dxa"/>
            </w:tcMar>
            <w:vAlign w:val="top"/>
          </w:tcPr>
          <w:p w14:paraId="78E8316D">
            <w:pPr>
              <w:spacing w:after="30"/>
              <w:jc w:val="left"/>
            </w:pPr>
            <w:r>
              <w:rPr>
                <w:b/>
                <w:bCs/>
                <w:sz w:val="24"/>
                <w:szCs w:val="24"/>
              </w:rPr>
              <w:t>3. Yakuniy bosqich</w:t>
            </w:r>
            <w:r>
              <w:rPr>
                <w:sz w:val="24"/>
                <w:szCs w:val="24"/>
              </w:rPr>
              <w:t xml:space="preserve"> (10 daqiqa)</w:t>
            </w:r>
          </w:p>
        </w:tc>
        <w:tc>
          <w:tcPr>
            <w:tcW w:w="5038" w:type="dxa"/>
            <w:tcMar>
              <w:top w:w="60" w:type="dxa"/>
              <w:left w:w="100" w:type="dxa"/>
              <w:bottom w:w="60" w:type="dxa"/>
              <w:right w:w="100" w:type="dxa"/>
            </w:tcMar>
            <w:vAlign w:val="top"/>
          </w:tcPr>
          <w:p w14:paraId="2C60B1E2">
            <w:pPr>
              <w:spacing w:after="30"/>
              <w:jc w:val="left"/>
            </w:pPr>
            <w:r>
              <w:rPr>
                <w:b/>
                <w:bCs/>
                <w:sz w:val="24"/>
                <w:szCs w:val="24"/>
              </w:rPr>
              <w:t>Mashg‘ulot yakuni:</w:t>
            </w:r>
          </w:p>
          <w:p w14:paraId="07AA5AA3">
            <w:pPr>
              <w:spacing w:after="30"/>
              <w:jc w:val="left"/>
            </w:pPr>
            <w:r>
              <w:rPr>
                <w:sz w:val="24"/>
                <w:szCs w:val="24"/>
              </w:rPr>
              <w:t>1. O‘tilgan mavzuni umumlashtiradi, faol ishtirok etgan o‘quvchilarning javoblarini izohlab baholaydi va rag‘batlantiradi.</w:t>
            </w:r>
          </w:p>
          <w:p w14:paraId="4BB25B36">
            <w:pPr>
              <w:spacing w:after="30"/>
              <w:jc w:val="left"/>
            </w:pPr>
            <w:r>
              <w:rPr>
                <w:b/>
                <w:bCs/>
                <w:sz w:val="24"/>
                <w:szCs w:val="24"/>
              </w:rPr>
              <w:t>Uyga vazifa berilishi:</w:t>
            </w:r>
          </w:p>
          <w:p w14:paraId="22206CA3">
            <w:pPr>
              <w:spacing w:after="30"/>
              <w:jc w:val="left"/>
            </w:pPr>
            <w:r>
              <w:rPr>
                <w:sz w:val="24"/>
                <w:szCs w:val="24"/>
              </w:rPr>
              <w:t>2. Kelgusi mashg‘ulotga vazifa va uni bajarish yuzasidan yo‘riqnoma beradi.</w:t>
            </w:r>
          </w:p>
        </w:tc>
        <w:tc>
          <w:tcPr>
            <w:tcW w:w="2700" w:type="dxa"/>
            <w:tcMar>
              <w:top w:w="60" w:type="dxa"/>
              <w:left w:w="100" w:type="dxa"/>
              <w:bottom w:w="60" w:type="dxa"/>
              <w:right w:w="100" w:type="dxa"/>
            </w:tcMar>
            <w:vAlign w:val="top"/>
          </w:tcPr>
          <w:p w14:paraId="5CC1D9B1">
            <w:pPr>
              <w:spacing w:after="30"/>
              <w:jc w:val="left"/>
            </w:pPr>
            <w:r>
              <w:rPr>
                <w:sz w:val="24"/>
                <w:szCs w:val="24"/>
              </w:rPr>
              <w:t>• O‘z-o‘zini va o‘zaro baholashni o‘tkazadilar.</w:t>
            </w:r>
          </w:p>
          <w:p w14:paraId="512AABEF">
            <w:pPr>
              <w:spacing w:after="30"/>
              <w:jc w:val="left"/>
            </w:pPr>
            <w:r>
              <w:rPr>
                <w:sz w:val="24"/>
                <w:szCs w:val="24"/>
              </w:rPr>
              <w:t>• Topshiriq va yo‘riqnomani yozib oladilar.</w:t>
            </w:r>
          </w:p>
        </w:tc>
      </w:tr>
    </w:tbl>
    <w:p w14:paraId="2B498D77">
      <w:pPr>
        <w:spacing w:before="400"/>
      </w:pPr>
      <w:r>
        <w:rPr>
          <w:b/>
          <w:bCs/>
        </w:rPr>
        <w:t>Maxsus fan o‘qituvchisi:</w:t>
      </w:r>
      <w:r>
        <w:t xml:space="preserve">   ____________   O. Tashtemirova</w:t>
      </w:r>
    </w:p>
    <w:p w14:paraId="1D1F1975">
      <w:pPr>
        <w:keepNext/>
        <w:pageBreakBefore/>
        <w:spacing w:before="0" w:after="80"/>
        <w:jc w:val="center"/>
      </w:pPr>
      <w:r>
        <w:rPr>
          <w:b/>
          <w:bCs/>
          <w:color w:val="1F3864"/>
          <w:sz w:val="28"/>
          <w:szCs w:val="28"/>
        </w:rPr>
        <w:t>Mavzu: Server va kompyuter tarmoqlaridan xavfsiz foydalanish</w:t>
      </w:r>
    </w:p>
    <w:p w14:paraId="1A46089E">
      <w:pPr>
        <w:keepNext/>
        <w:spacing w:before="120" w:after="80"/>
      </w:pPr>
      <w:r>
        <w:rPr>
          <w:b/>
          <w:bCs/>
          <w:color w:val="1F3864"/>
          <w:sz w:val="26"/>
          <w:szCs w:val="26"/>
        </w:rPr>
        <w:t>REJA:</w:t>
      </w:r>
    </w:p>
    <w:p w14:paraId="11F8E392">
      <w:pPr>
        <w:pStyle w:val="16"/>
        <w:numPr>
          <w:ilvl w:val="0"/>
          <w:numId w:val="89"/>
        </w:numPr>
        <w:spacing w:after="40" w:line="264" w:lineRule="auto"/>
        <w:jc w:val="both"/>
      </w:pPr>
      <w:r>
        <w:rPr>
          <w:b/>
          <w:bCs/>
        </w:rPr>
        <w:t>Tarmoq kabellari (UTP/FTP) va kommutatorlar bilan ishlashda fizik xavfsizlik.</w:t>
      </w:r>
    </w:p>
    <w:p w14:paraId="04905994">
      <w:pPr>
        <w:pStyle w:val="16"/>
        <w:numPr>
          <w:ilvl w:val="0"/>
          <w:numId w:val="89"/>
        </w:numPr>
        <w:spacing w:after="40" w:line="264" w:lineRule="auto"/>
        <w:jc w:val="both"/>
      </w:pPr>
      <w:r>
        <w:rPr>
          <w:b/>
          <w:bCs/>
        </w:rPr>
        <w:t>Server xonasiga kirish va undagi xavfsizlik tartibi.</w:t>
      </w:r>
    </w:p>
    <w:p w14:paraId="684EE7CD">
      <w:pPr>
        <w:pStyle w:val="16"/>
        <w:numPr>
          <w:ilvl w:val="0"/>
          <w:numId w:val="89"/>
        </w:numPr>
        <w:spacing w:after="40" w:line="264" w:lineRule="auto"/>
        <w:jc w:val="both"/>
      </w:pPr>
      <w:r>
        <w:rPr>
          <w:b/>
          <w:bCs/>
        </w:rPr>
        <w:t>Amaliy mashq: tarmoq qurilmalarini to‘g‘ri va xavfsiz ulash.</w:t>
      </w:r>
    </w:p>
    <w:p w14:paraId="1BD4D8B8">
      <w:pPr>
        <w:keepNext/>
        <w:spacing w:before="280" w:after="80"/>
      </w:pPr>
      <w:r>
        <w:rPr>
          <w:b/>
          <w:bCs/>
          <w:color w:val="000000"/>
          <w:sz w:val="26"/>
          <w:szCs w:val="26"/>
        </w:rPr>
        <w:t>1-REJA BO‘YICHA: TARMOQ KABELLARI (UTP/FTP) VA KOMMUTATORLAR BILAN ISHLASHDA FIZIK XAVFSIZLIK</w:t>
      </w:r>
    </w:p>
    <w:p w14:paraId="73ED1CC9">
      <w:pPr>
        <w:keepNext/>
        <w:spacing w:before="140" w:after="80"/>
      </w:pPr>
      <w:r>
        <w:rPr>
          <w:b/>
          <w:bCs/>
          <w:color w:val="2E75B6"/>
          <w:sz w:val="26"/>
          <w:szCs w:val="26"/>
        </w:rPr>
        <w:t>Tarmoqning grafik dizayn studiyasidagi o‘rni</w:t>
      </w:r>
    </w:p>
    <w:p w14:paraId="2A4EF11F">
      <w:pPr>
        <w:spacing w:before="0" w:after="100" w:line="276" w:lineRule="auto"/>
        <w:jc w:val="both"/>
      </w:pPr>
      <w:r>
        <w:t>Kompyuter tarmoqlari va serverlar grafik dizayn studiyalarida katta hajmdagi fayllarni almashish, umumiy loyihalar ustida birgalikda ishlash, zaxira nusxalarni saqlash va tarmoq printerlaridan foydalanishni ta’minlaydi. Tarmoq jihozlari doimiy elektr ta’minotida ishlaydi va ko‘p kabellar bilan bog‘langan — shu sababli ular bilan ishlashda elektr, yong‘in va mexanik xavfsizlik qoidalariga amal qilish zarur.</w:t>
      </w:r>
    </w:p>
    <w:p w14:paraId="10AFEC75">
      <w:pPr>
        <w:keepNext/>
        <w:spacing w:before="140" w:after="80"/>
      </w:pPr>
      <w:r>
        <w:rPr>
          <w:b/>
          <w:bCs/>
          <w:color w:val="2E75B6"/>
          <w:sz w:val="26"/>
          <w:szCs w:val="26"/>
        </w:rPr>
        <w:t>Asosiy tushunchalar</w:t>
      </w:r>
    </w:p>
    <w:p w14:paraId="75A0279C">
      <w:pPr>
        <w:spacing w:after="80"/>
      </w:pPr>
    </w:p>
    <w:tbl>
      <w:tblPr>
        <w:tblStyle w:val="9"/>
        <w:tblW w:w="9638" w:type="dxa"/>
        <w:tblInd w:w="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autofit"/>
        <w:tblCellMar>
          <w:top w:w="0" w:type="dxa"/>
          <w:left w:w="10" w:type="dxa"/>
          <w:bottom w:w="0" w:type="dxa"/>
          <w:right w:w="10" w:type="dxa"/>
        </w:tblCellMar>
      </w:tblPr>
      <w:tblGrid>
        <w:gridCol w:w="3400"/>
        <w:gridCol w:w="6238"/>
      </w:tblGrid>
      <w:tr w14:paraId="1E1976AD">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rPr>
          <w:cantSplit/>
          <w:tblHeader/>
        </w:trPr>
        <w:tc>
          <w:tcPr>
            <w:tcW w:w="3400" w:type="dxa"/>
            <w:shd w:val="clear" w:color="auto" w:fill="D9E2F3"/>
            <w:tcMar>
              <w:top w:w="60" w:type="dxa"/>
              <w:left w:w="100" w:type="dxa"/>
              <w:bottom w:w="60" w:type="dxa"/>
              <w:right w:w="100" w:type="dxa"/>
            </w:tcMar>
            <w:vAlign w:val="center"/>
          </w:tcPr>
          <w:p w14:paraId="3CB2AFCD">
            <w:pPr>
              <w:spacing w:after="0"/>
              <w:jc w:val="center"/>
            </w:pPr>
            <w:r>
              <w:rPr>
                <w:b/>
                <w:bCs/>
                <w:sz w:val="24"/>
                <w:szCs w:val="24"/>
              </w:rPr>
              <w:t>Tushuncha</w:t>
            </w:r>
          </w:p>
        </w:tc>
        <w:tc>
          <w:tcPr>
            <w:tcW w:w="6238" w:type="dxa"/>
            <w:shd w:val="clear" w:color="auto" w:fill="D9E2F3"/>
            <w:tcMar>
              <w:top w:w="60" w:type="dxa"/>
              <w:left w:w="100" w:type="dxa"/>
              <w:bottom w:w="60" w:type="dxa"/>
              <w:right w:w="100" w:type="dxa"/>
            </w:tcMar>
            <w:vAlign w:val="center"/>
          </w:tcPr>
          <w:p w14:paraId="23FDE3D5">
            <w:pPr>
              <w:spacing w:after="0"/>
              <w:jc w:val="center"/>
            </w:pPr>
            <w:r>
              <w:rPr>
                <w:b/>
                <w:bCs/>
                <w:sz w:val="24"/>
                <w:szCs w:val="24"/>
              </w:rPr>
              <w:t>Ma’nosi</w:t>
            </w:r>
          </w:p>
        </w:tc>
      </w:tr>
      <w:tr w14:paraId="6E1ED3DA">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rPr>
          <w:cantSplit/>
        </w:trPr>
        <w:tc>
          <w:tcPr>
            <w:tcW w:w="3400" w:type="dxa"/>
            <w:tcMar>
              <w:top w:w="60" w:type="dxa"/>
              <w:left w:w="100" w:type="dxa"/>
              <w:bottom w:w="60" w:type="dxa"/>
              <w:right w:w="100" w:type="dxa"/>
            </w:tcMar>
            <w:vAlign w:val="center"/>
          </w:tcPr>
          <w:p w14:paraId="72359D80">
            <w:pPr>
              <w:spacing w:after="0"/>
              <w:jc w:val="left"/>
            </w:pPr>
            <w:r>
              <w:rPr>
                <w:b w:val="0"/>
                <w:bCs w:val="0"/>
                <w:sz w:val="24"/>
                <w:szCs w:val="24"/>
              </w:rPr>
              <w:t>Kommutator (switch)</w:t>
            </w:r>
          </w:p>
        </w:tc>
        <w:tc>
          <w:tcPr>
            <w:tcW w:w="6238" w:type="dxa"/>
            <w:tcMar>
              <w:top w:w="60" w:type="dxa"/>
              <w:left w:w="100" w:type="dxa"/>
              <w:bottom w:w="60" w:type="dxa"/>
              <w:right w:w="100" w:type="dxa"/>
            </w:tcMar>
            <w:vAlign w:val="center"/>
          </w:tcPr>
          <w:p w14:paraId="51C79A41">
            <w:pPr>
              <w:spacing w:after="0"/>
              <w:jc w:val="left"/>
            </w:pPr>
            <w:r>
              <w:rPr>
                <w:b w:val="0"/>
                <w:bCs w:val="0"/>
                <w:sz w:val="24"/>
                <w:szCs w:val="24"/>
              </w:rPr>
              <w:t>Lokal tarmoqdagi kompyuterlarni o‘zaro ulovchi qurilma</w:t>
            </w:r>
          </w:p>
        </w:tc>
      </w:tr>
      <w:tr w14:paraId="2FCD0F08">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rPr>
          <w:cantSplit/>
        </w:trPr>
        <w:tc>
          <w:tcPr>
            <w:tcW w:w="3400" w:type="dxa"/>
            <w:tcMar>
              <w:top w:w="60" w:type="dxa"/>
              <w:left w:w="100" w:type="dxa"/>
              <w:bottom w:w="60" w:type="dxa"/>
              <w:right w:w="100" w:type="dxa"/>
            </w:tcMar>
            <w:vAlign w:val="center"/>
          </w:tcPr>
          <w:p w14:paraId="2DDC3214">
            <w:pPr>
              <w:spacing w:after="0"/>
              <w:jc w:val="left"/>
            </w:pPr>
            <w:r>
              <w:rPr>
                <w:b w:val="0"/>
                <w:bCs w:val="0"/>
                <w:sz w:val="24"/>
                <w:szCs w:val="24"/>
              </w:rPr>
              <w:t>UTP / FTP</w:t>
            </w:r>
          </w:p>
        </w:tc>
        <w:tc>
          <w:tcPr>
            <w:tcW w:w="6238" w:type="dxa"/>
            <w:tcMar>
              <w:top w:w="60" w:type="dxa"/>
              <w:left w:w="100" w:type="dxa"/>
              <w:bottom w:w="60" w:type="dxa"/>
              <w:right w:w="100" w:type="dxa"/>
            </w:tcMar>
            <w:vAlign w:val="center"/>
          </w:tcPr>
          <w:p w14:paraId="1ECB1C90">
            <w:pPr>
              <w:spacing w:after="0"/>
              <w:jc w:val="left"/>
            </w:pPr>
            <w:r>
              <w:rPr>
                <w:b w:val="0"/>
                <w:bCs w:val="0"/>
                <w:sz w:val="24"/>
                <w:szCs w:val="24"/>
              </w:rPr>
              <w:t>O‘ralgan juftlikdagi tarmoq kabeli: UTP — ekransiz, FTP — folga bilan ekranlangan</w:t>
            </w:r>
          </w:p>
        </w:tc>
      </w:tr>
      <w:tr w14:paraId="688AC58D">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rPr>
          <w:cantSplit/>
        </w:trPr>
        <w:tc>
          <w:tcPr>
            <w:tcW w:w="3400" w:type="dxa"/>
            <w:tcMar>
              <w:top w:w="60" w:type="dxa"/>
              <w:left w:w="100" w:type="dxa"/>
              <w:bottom w:w="60" w:type="dxa"/>
              <w:right w:w="100" w:type="dxa"/>
            </w:tcMar>
            <w:vAlign w:val="center"/>
          </w:tcPr>
          <w:p w14:paraId="65F02D80">
            <w:pPr>
              <w:spacing w:after="0"/>
              <w:jc w:val="left"/>
            </w:pPr>
            <w:r>
              <w:rPr>
                <w:b w:val="0"/>
                <w:bCs w:val="0"/>
                <w:sz w:val="24"/>
                <w:szCs w:val="24"/>
              </w:rPr>
              <w:t>Patch-kord</w:t>
            </w:r>
          </w:p>
        </w:tc>
        <w:tc>
          <w:tcPr>
            <w:tcW w:w="6238" w:type="dxa"/>
            <w:tcMar>
              <w:top w:w="60" w:type="dxa"/>
              <w:left w:w="100" w:type="dxa"/>
              <w:bottom w:w="60" w:type="dxa"/>
              <w:right w:w="100" w:type="dxa"/>
            </w:tcMar>
            <w:vAlign w:val="center"/>
          </w:tcPr>
          <w:p w14:paraId="0CCF685F">
            <w:pPr>
              <w:spacing w:after="0"/>
              <w:jc w:val="left"/>
            </w:pPr>
            <w:r>
              <w:rPr>
                <w:b w:val="0"/>
                <w:bCs w:val="0"/>
                <w:sz w:val="24"/>
                <w:szCs w:val="24"/>
              </w:rPr>
              <w:t>Ikki uchiga RJ-45 konnektor o‘rnatilgan qisqa tarmoq kabeli</w:t>
            </w:r>
          </w:p>
        </w:tc>
      </w:tr>
      <w:tr w14:paraId="6075E690">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rPr>
          <w:cantSplit/>
        </w:trPr>
        <w:tc>
          <w:tcPr>
            <w:tcW w:w="3400" w:type="dxa"/>
            <w:tcMar>
              <w:top w:w="60" w:type="dxa"/>
              <w:left w:w="100" w:type="dxa"/>
              <w:bottom w:w="60" w:type="dxa"/>
              <w:right w:w="100" w:type="dxa"/>
            </w:tcMar>
            <w:vAlign w:val="center"/>
          </w:tcPr>
          <w:p w14:paraId="1B6C4D55">
            <w:pPr>
              <w:spacing w:after="0"/>
              <w:jc w:val="left"/>
            </w:pPr>
            <w:r>
              <w:rPr>
                <w:b w:val="0"/>
                <w:bCs w:val="0"/>
                <w:sz w:val="24"/>
                <w:szCs w:val="24"/>
              </w:rPr>
              <w:t>Server shkafi (rack)</w:t>
            </w:r>
          </w:p>
        </w:tc>
        <w:tc>
          <w:tcPr>
            <w:tcW w:w="6238" w:type="dxa"/>
            <w:tcMar>
              <w:top w:w="60" w:type="dxa"/>
              <w:left w:w="100" w:type="dxa"/>
              <w:bottom w:w="60" w:type="dxa"/>
              <w:right w:w="100" w:type="dxa"/>
            </w:tcMar>
            <w:vAlign w:val="center"/>
          </w:tcPr>
          <w:p w14:paraId="703ED343">
            <w:pPr>
              <w:spacing w:after="0"/>
              <w:jc w:val="left"/>
            </w:pPr>
            <w:r>
              <w:rPr>
                <w:b w:val="0"/>
                <w:bCs w:val="0"/>
                <w:sz w:val="24"/>
                <w:szCs w:val="24"/>
              </w:rPr>
              <w:t>Server va tarmoq jihozlarini o‘rnatish uchun standart metall shkaf</w:t>
            </w:r>
          </w:p>
        </w:tc>
      </w:tr>
    </w:tbl>
    <w:p w14:paraId="0B02F04C">
      <w:pPr>
        <w:spacing w:after="80"/>
      </w:pPr>
    </w:p>
    <w:p w14:paraId="15A8EF79">
      <w:pPr>
        <w:keepNext/>
        <w:spacing w:before="140" w:after="80"/>
      </w:pPr>
      <w:r>
        <w:rPr>
          <w:b/>
          <w:bCs/>
          <w:color w:val="2E75B6"/>
          <w:sz w:val="26"/>
          <w:szCs w:val="26"/>
        </w:rPr>
        <w:t>Tarmoq kabellari bilan ishlash</w:t>
      </w:r>
    </w:p>
    <w:p w14:paraId="03C49F5B">
      <w:pPr>
        <w:pStyle w:val="16"/>
        <w:numPr>
          <w:ilvl w:val="0"/>
          <w:numId w:val="2"/>
        </w:numPr>
        <w:spacing w:after="40" w:line="264" w:lineRule="auto"/>
        <w:jc w:val="both"/>
      </w:pPr>
      <w:r>
        <w:t>Kabellar pol ustida sochilib yotmasligi, maxsus kabel-kanallarda, stol ostidagi lotoklarda yoki devor bo‘ylab yotqizilishi kerak. Ochiq kabel — qoqilib yiqilish va kabel shikastlanishining asosiy sababi.</w:t>
      </w:r>
    </w:p>
    <w:p w14:paraId="0DD7938B">
      <w:pPr>
        <w:pStyle w:val="16"/>
        <w:numPr>
          <w:ilvl w:val="0"/>
          <w:numId w:val="2"/>
        </w:numPr>
        <w:spacing w:after="40" w:line="264" w:lineRule="auto"/>
        <w:jc w:val="both"/>
      </w:pPr>
      <w:r>
        <w:t>Kabellarni o‘tkir burchak ostida bukmaslik, ustidan stul g‘ildiragi bilan yurmaslik, eshik oralig‘ida qisib qo‘ymaslik.</w:t>
      </w:r>
    </w:p>
    <w:p w14:paraId="698206E6">
      <w:pPr>
        <w:pStyle w:val="16"/>
        <w:numPr>
          <w:ilvl w:val="0"/>
          <w:numId w:val="2"/>
        </w:numPr>
        <w:spacing w:after="40" w:line="264" w:lineRule="auto"/>
        <w:jc w:val="both"/>
      </w:pPr>
      <w:r>
        <w:t>Tarmoq kabellarini elektr kabellaridan ajratib yotqizish — bu ham xavfsizlik, ham signal sifati uchun muhim.</w:t>
      </w:r>
    </w:p>
    <w:p w14:paraId="5E595715">
      <w:pPr>
        <w:pStyle w:val="16"/>
        <w:numPr>
          <w:ilvl w:val="0"/>
          <w:numId w:val="2"/>
        </w:numPr>
        <w:spacing w:after="40" w:line="264" w:lineRule="auto"/>
        <w:jc w:val="both"/>
      </w:pPr>
      <w:r>
        <w:t>RJ-45 konnektorini tortib emas, qulfchasini bosib chiqarish.</w:t>
      </w:r>
    </w:p>
    <w:p w14:paraId="2572808D">
      <w:pPr>
        <w:pStyle w:val="16"/>
        <w:numPr>
          <w:ilvl w:val="0"/>
          <w:numId w:val="2"/>
        </w:numPr>
        <w:spacing w:after="40" w:line="264" w:lineRule="auto"/>
        <w:jc w:val="both"/>
      </w:pPr>
      <w:r>
        <w:t>Shikastlangan kabel yoki singan konnektorli patch-kord darhol almashtiriladi.</w:t>
      </w:r>
    </w:p>
    <w:p w14:paraId="3F7F9542">
      <w:pPr>
        <w:keepNext/>
        <w:spacing w:before="120" w:after="40"/>
        <w:jc w:val="center"/>
      </w:pPr>
      <w:r>
        <w:drawing>
          <wp:inline distT="0" distB="0" distL="0" distR="0">
            <wp:extent cx="4953000" cy="2771775"/>
            <wp:effectExtent l="0" t="0" r="0" b="0"/>
            <wp:docPr id="7" name="Изображение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Изображение 7"/>
                    <pic:cNvPicPr>
                      <a:picLocks noChangeAspect="1" noChangeArrowheads="1"/>
                    </pic:cNvPicPr>
                  </pic:nvPicPr>
                  <pic:blipFill>
                    <a:blip r:embed="rId8"/>
                    <a:srcRect/>
                    <a:stretch>
                      <a:fillRect/>
                    </a:stretch>
                  </pic:blipFill>
                  <pic:spPr>
                    <a:xfrm>
                      <a:off x="0" y="0"/>
                      <a:ext cx="4953000" cy="2771775"/>
                    </a:xfrm>
                    <a:prstGeom prst="rect">
                      <a:avLst/>
                    </a:prstGeom>
                  </pic:spPr>
                </pic:pic>
              </a:graphicData>
            </a:graphic>
          </wp:inline>
        </w:drawing>
      </w:r>
    </w:p>
    <w:p w14:paraId="1AD76959">
      <w:pPr>
        <w:spacing w:after="120"/>
        <w:jc w:val="center"/>
      </w:pPr>
      <w:r>
        <w:rPr>
          <w:i/>
          <w:iCs/>
          <w:sz w:val="22"/>
          <w:szCs w:val="22"/>
        </w:rPr>
        <w:t>17-rasm. Server xonasi xavfsizligi</w:t>
      </w:r>
    </w:p>
    <w:p w14:paraId="108AA4AA">
      <w:pPr>
        <w:keepNext/>
        <w:spacing w:before="280" w:after="80"/>
      </w:pPr>
      <w:r>
        <w:rPr>
          <w:b/>
          <w:bCs/>
          <w:color w:val="000000"/>
          <w:sz w:val="26"/>
          <w:szCs w:val="26"/>
        </w:rPr>
        <w:t>2-REJA BO‘YICHA: SERVER XONASIGA KIRISH VA UNDAGI XAVFSIZLIK TARTIBI</w:t>
      </w:r>
    </w:p>
    <w:p w14:paraId="08A52C63">
      <w:pPr>
        <w:keepNext/>
        <w:spacing w:before="140" w:after="80"/>
      </w:pPr>
      <w:r>
        <w:rPr>
          <w:b/>
          <w:bCs/>
          <w:color w:val="2E75B6"/>
          <w:sz w:val="26"/>
          <w:szCs w:val="26"/>
        </w:rPr>
        <w:t>Server xonasiga qo‘yiladigan talablar</w:t>
      </w:r>
    </w:p>
    <w:p w14:paraId="7B60B966">
      <w:pPr>
        <w:spacing w:after="80"/>
      </w:pPr>
    </w:p>
    <w:tbl>
      <w:tblPr>
        <w:tblStyle w:val="9"/>
        <w:tblW w:w="9638" w:type="dxa"/>
        <w:tblInd w:w="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autofit"/>
        <w:tblCellMar>
          <w:top w:w="0" w:type="dxa"/>
          <w:left w:w="10" w:type="dxa"/>
          <w:bottom w:w="0" w:type="dxa"/>
          <w:right w:w="10" w:type="dxa"/>
        </w:tblCellMar>
      </w:tblPr>
      <w:tblGrid>
        <w:gridCol w:w="3400"/>
        <w:gridCol w:w="6238"/>
      </w:tblGrid>
      <w:tr w14:paraId="50E29D09">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rPr>
          <w:cantSplit/>
          <w:tblHeader/>
        </w:trPr>
        <w:tc>
          <w:tcPr>
            <w:tcW w:w="3400" w:type="dxa"/>
            <w:shd w:val="clear" w:color="auto" w:fill="D9E2F3"/>
            <w:tcMar>
              <w:top w:w="60" w:type="dxa"/>
              <w:left w:w="100" w:type="dxa"/>
              <w:bottom w:w="60" w:type="dxa"/>
              <w:right w:w="100" w:type="dxa"/>
            </w:tcMar>
            <w:vAlign w:val="center"/>
          </w:tcPr>
          <w:p w14:paraId="6ECB1D26">
            <w:pPr>
              <w:spacing w:after="0"/>
              <w:jc w:val="center"/>
            </w:pPr>
            <w:r>
              <w:rPr>
                <w:b/>
                <w:bCs/>
                <w:sz w:val="24"/>
                <w:szCs w:val="24"/>
              </w:rPr>
              <w:t>Talab</w:t>
            </w:r>
          </w:p>
        </w:tc>
        <w:tc>
          <w:tcPr>
            <w:tcW w:w="6238" w:type="dxa"/>
            <w:shd w:val="clear" w:color="auto" w:fill="D9E2F3"/>
            <w:tcMar>
              <w:top w:w="60" w:type="dxa"/>
              <w:left w:w="100" w:type="dxa"/>
              <w:bottom w:w="60" w:type="dxa"/>
              <w:right w:w="100" w:type="dxa"/>
            </w:tcMar>
            <w:vAlign w:val="center"/>
          </w:tcPr>
          <w:p w14:paraId="53D66628">
            <w:pPr>
              <w:spacing w:after="0"/>
              <w:jc w:val="center"/>
            </w:pPr>
            <w:r>
              <w:rPr>
                <w:b/>
                <w:bCs/>
                <w:sz w:val="24"/>
                <w:szCs w:val="24"/>
              </w:rPr>
              <w:t>Mazmuni</w:t>
            </w:r>
          </w:p>
        </w:tc>
      </w:tr>
      <w:tr w14:paraId="2BFD7936">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rPr>
          <w:cantSplit/>
        </w:trPr>
        <w:tc>
          <w:tcPr>
            <w:tcW w:w="3400" w:type="dxa"/>
            <w:tcMar>
              <w:top w:w="60" w:type="dxa"/>
              <w:left w:w="100" w:type="dxa"/>
              <w:bottom w:w="60" w:type="dxa"/>
              <w:right w:w="100" w:type="dxa"/>
            </w:tcMar>
            <w:vAlign w:val="center"/>
          </w:tcPr>
          <w:p w14:paraId="3D40877F">
            <w:pPr>
              <w:spacing w:after="0"/>
              <w:jc w:val="left"/>
            </w:pPr>
            <w:r>
              <w:rPr>
                <w:b w:val="0"/>
                <w:bCs w:val="0"/>
                <w:sz w:val="24"/>
                <w:szCs w:val="24"/>
              </w:rPr>
              <w:t>Kirish nazorati</w:t>
            </w:r>
          </w:p>
        </w:tc>
        <w:tc>
          <w:tcPr>
            <w:tcW w:w="6238" w:type="dxa"/>
            <w:tcMar>
              <w:top w:w="60" w:type="dxa"/>
              <w:left w:w="100" w:type="dxa"/>
              <w:bottom w:w="60" w:type="dxa"/>
              <w:right w:w="100" w:type="dxa"/>
            </w:tcMar>
            <w:vAlign w:val="center"/>
          </w:tcPr>
          <w:p w14:paraId="47DE47D2">
            <w:pPr>
              <w:spacing w:after="0"/>
              <w:jc w:val="left"/>
            </w:pPr>
            <w:r>
              <w:rPr>
                <w:b w:val="0"/>
                <w:bCs w:val="0"/>
                <w:sz w:val="24"/>
                <w:szCs w:val="24"/>
              </w:rPr>
              <w:t>Faqat ruxsati bor mas’ul xodimlar kiradi; eshik qulflanadi, kirish-chiqish qayd etiladi</w:t>
            </w:r>
          </w:p>
        </w:tc>
      </w:tr>
      <w:tr w14:paraId="7DFE12A3">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rPr>
          <w:cantSplit/>
        </w:trPr>
        <w:tc>
          <w:tcPr>
            <w:tcW w:w="3400" w:type="dxa"/>
            <w:tcMar>
              <w:top w:w="60" w:type="dxa"/>
              <w:left w:w="100" w:type="dxa"/>
              <w:bottom w:w="60" w:type="dxa"/>
              <w:right w:w="100" w:type="dxa"/>
            </w:tcMar>
            <w:vAlign w:val="center"/>
          </w:tcPr>
          <w:p w14:paraId="45080E68">
            <w:pPr>
              <w:spacing w:after="0"/>
              <w:jc w:val="left"/>
            </w:pPr>
            <w:r>
              <w:rPr>
                <w:b w:val="0"/>
                <w:bCs w:val="0"/>
                <w:sz w:val="24"/>
                <w:szCs w:val="24"/>
              </w:rPr>
              <w:t>Mikroiqlim</w:t>
            </w:r>
          </w:p>
        </w:tc>
        <w:tc>
          <w:tcPr>
            <w:tcW w:w="6238" w:type="dxa"/>
            <w:tcMar>
              <w:top w:w="60" w:type="dxa"/>
              <w:left w:w="100" w:type="dxa"/>
              <w:bottom w:w="60" w:type="dxa"/>
              <w:right w:w="100" w:type="dxa"/>
            </w:tcMar>
            <w:vAlign w:val="center"/>
          </w:tcPr>
          <w:p w14:paraId="1D782BFC">
            <w:pPr>
              <w:spacing w:after="0"/>
              <w:jc w:val="left"/>
            </w:pPr>
            <w:r>
              <w:rPr>
                <w:b w:val="0"/>
                <w:bCs w:val="0"/>
                <w:sz w:val="24"/>
                <w:szCs w:val="24"/>
              </w:rPr>
              <w:t>Harorat 18–24 °C, nisbiy namlik 40–60 %; konditsioner doimiy ishlaydi</w:t>
            </w:r>
          </w:p>
        </w:tc>
      </w:tr>
      <w:tr w14:paraId="2E9CECF8">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rPr>
          <w:cantSplit/>
        </w:trPr>
        <w:tc>
          <w:tcPr>
            <w:tcW w:w="3400" w:type="dxa"/>
            <w:tcMar>
              <w:top w:w="60" w:type="dxa"/>
              <w:left w:w="100" w:type="dxa"/>
              <w:bottom w:w="60" w:type="dxa"/>
              <w:right w:w="100" w:type="dxa"/>
            </w:tcMar>
            <w:vAlign w:val="center"/>
          </w:tcPr>
          <w:p w14:paraId="78ECB6BA">
            <w:pPr>
              <w:spacing w:after="0"/>
              <w:jc w:val="left"/>
            </w:pPr>
            <w:r>
              <w:rPr>
                <w:b w:val="0"/>
                <w:bCs w:val="0"/>
                <w:sz w:val="24"/>
                <w:szCs w:val="24"/>
              </w:rPr>
              <w:t>Yerga ulash</w:t>
            </w:r>
          </w:p>
        </w:tc>
        <w:tc>
          <w:tcPr>
            <w:tcW w:w="6238" w:type="dxa"/>
            <w:tcMar>
              <w:top w:w="60" w:type="dxa"/>
              <w:left w:w="100" w:type="dxa"/>
              <w:bottom w:w="60" w:type="dxa"/>
              <w:right w:w="100" w:type="dxa"/>
            </w:tcMar>
            <w:vAlign w:val="center"/>
          </w:tcPr>
          <w:p w14:paraId="1B12D2ED">
            <w:pPr>
              <w:spacing w:after="0"/>
              <w:jc w:val="left"/>
            </w:pPr>
            <w:r>
              <w:rPr>
                <w:b w:val="0"/>
                <w:bCs w:val="0"/>
                <w:sz w:val="24"/>
                <w:szCs w:val="24"/>
              </w:rPr>
              <w:t>Server shkaflari va barcha metall konstruksiyalar zazemleniyega ulangan</w:t>
            </w:r>
          </w:p>
        </w:tc>
      </w:tr>
      <w:tr w14:paraId="023C2A61">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rPr>
          <w:cantSplit/>
        </w:trPr>
        <w:tc>
          <w:tcPr>
            <w:tcW w:w="3400" w:type="dxa"/>
            <w:tcMar>
              <w:top w:w="60" w:type="dxa"/>
              <w:left w:w="100" w:type="dxa"/>
              <w:bottom w:w="60" w:type="dxa"/>
              <w:right w:w="100" w:type="dxa"/>
            </w:tcMar>
            <w:vAlign w:val="center"/>
          </w:tcPr>
          <w:p w14:paraId="12488669">
            <w:pPr>
              <w:spacing w:after="0"/>
              <w:jc w:val="left"/>
            </w:pPr>
            <w:r>
              <w:rPr>
                <w:b w:val="0"/>
                <w:bCs w:val="0"/>
                <w:sz w:val="24"/>
                <w:szCs w:val="24"/>
              </w:rPr>
              <w:t>Yong‘in xavfsizligi</w:t>
            </w:r>
          </w:p>
        </w:tc>
        <w:tc>
          <w:tcPr>
            <w:tcW w:w="6238" w:type="dxa"/>
            <w:tcMar>
              <w:top w:w="60" w:type="dxa"/>
              <w:left w:w="100" w:type="dxa"/>
              <w:bottom w:w="60" w:type="dxa"/>
              <w:right w:w="100" w:type="dxa"/>
            </w:tcMar>
            <w:vAlign w:val="center"/>
          </w:tcPr>
          <w:p w14:paraId="378EA13D">
            <w:pPr>
              <w:spacing w:after="0"/>
              <w:jc w:val="left"/>
            </w:pPr>
            <w:r>
              <w:rPr>
                <w:b w:val="0"/>
                <w:bCs w:val="0"/>
                <w:sz w:val="24"/>
                <w:szCs w:val="24"/>
              </w:rPr>
              <w:t>Avtomatik signalizatsiya; gazli yoki uglerod dioksidli o‘t o‘chirish vositalari; suv ishlatilmaydi</w:t>
            </w:r>
          </w:p>
        </w:tc>
      </w:tr>
      <w:tr w14:paraId="5CE5BC8C">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rPr>
          <w:cantSplit/>
        </w:trPr>
        <w:tc>
          <w:tcPr>
            <w:tcW w:w="3400" w:type="dxa"/>
            <w:tcMar>
              <w:top w:w="60" w:type="dxa"/>
              <w:left w:w="100" w:type="dxa"/>
              <w:bottom w:w="60" w:type="dxa"/>
              <w:right w:w="100" w:type="dxa"/>
            </w:tcMar>
            <w:vAlign w:val="center"/>
          </w:tcPr>
          <w:p w14:paraId="46DA65C2">
            <w:pPr>
              <w:spacing w:after="0"/>
              <w:jc w:val="left"/>
            </w:pPr>
            <w:r>
              <w:rPr>
                <w:b w:val="0"/>
                <w:bCs w:val="0"/>
                <w:sz w:val="24"/>
                <w:szCs w:val="24"/>
              </w:rPr>
              <w:t>Elektr ta’minoti</w:t>
            </w:r>
          </w:p>
        </w:tc>
        <w:tc>
          <w:tcPr>
            <w:tcW w:w="6238" w:type="dxa"/>
            <w:tcMar>
              <w:top w:w="60" w:type="dxa"/>
              <w:left w:w="100" w:type="dxa"/>
              <w:bottom w:w="60" w:type="dxa"/>
              <w:right w:w="100" w:type="dxa"/>
            </w:tcMar>
            <w:vAlign w:val="center"/>
          </w:tcPr>
          <w:p w14:paraId="2311FDD4">
            <w:pPr>
              <w:spacing w:after="0"/>
              <w:jc w:val="left"/>
            </w:pPr>
            <w:r>
              <w:rPr>
                <w:b w:val="0"/>
                <w:bCs w:val="0"/>
                <w:sz w:val="24"/>
                <w:szCs w:val="24"/>
              </w:rPr>
              <w:t>Serverlar UPS orqali quvvatlanadi</w:t>
            </w:r>
          </w:p>
        </w:tc>
      </w:tr>
      <w:tr w14:paraId="42FC272B">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rPr>
          <w:cantSplit/>
        </w:trPr>
        <w:tc>
          <w:tcPr>
            <w:tcW w:w="3400" w:type="dxa"/>
            <w:tcMar>
              <w:top w:w="60" w:type="dxa"/>
              <w:left w:w="100" w:type="dxa"/>
              <w:bottom w:w="60" w:type="dxa"/>
              <w:right w:w="100" w:type="dxa"/>
            </w:tcMar>
            <w:vAlign w:val="center"/>
          </w:tcPr>
          <w:p w14:paraId="02880819">
            <w:pPr>
              <w:spacing w:after="0"/>
              <w:jc w:val="left"/>
            </w:pPr>
            <w:r>
              <w:rPr>
                <w:b w:val="0"/>
                <w:bCs w:val="0"/>
                <w:sz w:val="24"/>
                <w:szCs w:val="24"/>
              </w:rPr>
              <w:t>Tartib</w:t>
            </w:r>
          </w:p>
        </w:tc>
        <w:tc>
          <w:tcPr>
            <w:tcW w:w="6238" w:type="dxa"/>
            <w:tcMar>
              <w:top w:w="60" w:type="dxa"/>
              <w:left w:w="100" w:type="dxa"/>
              <w:bottom w:w="60" w:type="dxa"/>
              <w:right w:w="100" w:type="dxa"/>
            </w:tcMar>
            <w:vAlign w:val="center"/>
          </w:tcPr>
          <w:p w14:paraId="787B3C61">
            <w:pPr>
              <w:spacing w:after="0"/>
              <w:jc w:val="left"/>
            </w:pPr>
            <w:r>
              <w:rPr>
                <w:b w:val="0"/>
                <w:bCs w:val="0"/>
                <w:sz w:val="24"/>
                <w:szCs w:val="24"/>
              </w:rPr>
              <w:t>Oziq-ovqat, ichimlik va yonuvchi materiallar saqlanmaydi</w:t>
            </w:r>
          </w:p>
        </w:tc>
      </w:tr>
    </w:tbl>
    <w:p w14:paraId="1994CB88">
      <w:pPr>
        <w:spacing w:after="80"/>
      </w:pPr>
    </w:p>
    <w:p w14:paraId="77BC12AB">
      <w:pPr>
        <w:spacing w:before="0" w:after="100" w:line="276" w:lineRule="auto"/>
        <w:jc w:val="both"/>
      </w:pPr>
      <w:r>
        <w:t>Server shkafi ichida ishlaganda uzuk, soat, bilakuzukni yechish va antistatik bilakuzuk taqish kerak. Serverlar ko‘p issiqlik chiqaradi; qizib ketish texnika ishdan chiqishi va yong‘inga olib kelishi mumkin.</w:t>
      </w:r>
    </w:p>
    <w:p w14:paraId="68C8FA4C">
      <w:pPr>
        <w:keepNext/>
        <w:spacing w:before="140" w:after="80"/>
      </w:pPr>
      <w:r>
        <w:rPr>
          <w:b/>
          <w:bCs/>
          <w:color w:val="2E75B6"/>
          <w:sz w:val="26"/>
          <w:szCs w:val="26"/>
        </w:rPr>
        <w:t>Kommutator va tarmoq qurilmalarini ulash</w:t>
      </w:r>
    </w:p>
    <w:p w14:paraId="17EB43EF">
      <w:pPr>
        <w:spacing w:before="0" w:after="100" w:line="276" w:lineRule="auto"/>
        <w:jc w:val="both"/>
      </w:pPr>
      <w:r>
        <w:t>Tarmoq qurilmasini ulashdan oldin uning korpusi, quvvat kabeli va portlari ko‘zdan kechiriladi. Qurilma ventilyatsiya teshiklari to‘silmaydigan, chang kam joyga o‘rnatiladi. Avval tarmoq kabellari ulanadi, oxirida quvvat beriladi. PoE (kabel orqali quvvat) texnologiyasidagi portlarda kabelda kichik kuchlanish bo‘lishini unutmaslik kerak.</w:t>
      </w:r>
    </w:p>
    <w:p w14:paraId="12A8BFB6">
      <w:pPr>
        <w:keepNext/>
        <w:spacing w:before="280" w:after="80"/>
      </w:pPr>
      <w:r>
        <w:rPr>
          <w:b/>
          <w:bCs/>
          <w:color w:val="000000"/>
          <w:sz w:val="26"/>
          <w:szCs w:val="26"/>
        </w:rPr>
        <w:t>3-REJA BO‘YICHA: AMALIY MASHQ: TARMOQ QURILMALARINI TO‘G‘RI VA XAVFSIZ ULASH</w:t>
      </w:r>
    </w:p>
    <w:p w14:paraId="0C7278C0">
      <w:pPr>
        <w:keepNext/>
        <w:spacing w:before="140" w:after="80"/>
      </w:pPr>
      <w:r>
        <w:rPr>
          <w:b/>
          <w:bCs/>
          <w:color w:val="2E75B6"/>
          <w:sz w:val="26"/>
          <w:szCs w:val="26"/>
        </w:rPr>
        <w:t>Amaliy mashq bosqichlari</w:t>
      </w:r>
    </w:p>
    <w:p w14:paraId="244A95AF">
      <w:pPr>
        <w:pStyle w:val="16"/>
        <w:numPr>
          <w:ilvl w:val="0"/>
          <w:numId w:val="90"/>
        </w:numPr>
        <w:spacing w:after="40" w:line="264" w:lineRule="auto"/>
        <w:jc w:val="both"/>
      </w:pPr>
      <w:r>
        <w:t>Patch-kord kabelining tashqi butunligini tekshirish: izolyatsiya, konnektor, qulfcha.</w:t>
      </w:r>
    </w:p>
    <w:p w14:paraId="4B2EF8FD">
      <w:pPr>
        <w:pStyle w:val="16"/>
        <w:numPr>
          <w:ilvl w:val="0"/>
          <w:numId w:val="90"/>
        </w:numPr>
        <w:spacing w:after="40" w:line="264" w:lineRule="auto"/>
        <w:jc w:val="both"/>
      </w:pPr>
      <w:r>
        <w:t>LAN-tester yordamida simlar ketma-ketligini (T568B standarti) tekshirish.</w:t>
      </w:r>
    </w:p>
    <w:p w14:paraId="0E704C4F">
      <w:pPr>
        <w:pStyle w:val="16"/>
        <w:numPr>
          <w:ilvl w:val="0"/>
          <w:numId w:val="90"/>
        </w:numPr>
        <w:spacing w:after="40" w:line="264" w:lineRule="auto"/>
        <w:jc w:val="both"/>
      </w:pPr>
      <w:r>
        <w:t>RJ-45 konnektorini kommutator va kompyuter portiga to‘g‘ri ulash va qulfcha bilan chiqarish.</w:t>
      </w:r>
    </w:p>
    <w:p w14:paraId="16B2BFD3">
      <w:pPr>
        <w:pStyle w:val="16"/>
        <w:numPr>
          <w:ilvl w:val="0"/>
          <w:numId w:val="90"/>
        </w:numPr>
        <w:spacing w:after="40" w:line="264" w:lineRule="auto"/>
        <w:jc w:val="both"/>
      </w:pPr>
      <w:r>
        <w:t>Kabelni kabel-kanal orqali xavfsiz yotqizishni namoyish etish.</w:t>
      </w:r>
    </w:p>
    <w:p w14:paraId="7272521E">
      <w:pPr>
        <w:pStyle w:val="16"/>
        <w:numPr>
          <w:ilvl w:val="0"/>
          <w:numId w:val="90"/>
        </w:numPr>
        <w:spacing w:after="40" w:line="264" w:lineRule="auto"/>
        <w:jc w:val="both"/>
      </w:pPr>
      <w:r>
        <w:t>Ulanishni port indikator chiroqlari va «ping» buyrug‘i orqali tekshirish.</w:t>
      </w:r>
    </w:p>
    <w:p w14:paraId="6867D2FD">
      <w:pPr>
        <w:keepNext/>
        <w:spacing w:before="140" w:after="80"/>
      </w:pPr>
      <w:r>
        <w:rPr>
          <w:b/>
          <w:bCs/>
          <w:color w:val="2E75B6"/>
          <w:sz w:val="26"/>
          <w:szCs w:val="26"/>
        </w:rPr>
        <w:t>T568B standarti bo‘yicha simlar tartibi</w:t>
      </w:r>
    </w:p>
    <w:p w14:paraId="1017B3B5">
      <w:pPr>
        <w:spacing w:after="80"/>
      </w:pPr>
    </w:p>
    <w:tbl>
      <w:tblPr>
        <w:tblStyle w:val="9"/>
        <w:tblW w:w="9638" w:type="dxa"/>
        <w:tblInd w:w="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autofit"/>
        <w:tblCellMar>
          <w:top w:w="0" w:type="dxa"/>
          <w:left w:w="10" w:type="dxa"/>
          <w:bottom w:w="0" w:type="dxa"/>
          <w:right w:w="10" w:type="dxa"/>
        </w:tblCellMar>
      </w:tblPr>
      <w:tblGrid>
        <w:gridCol w:w="2409"/>
        <w:gridCol w:w="2409"/>
        <w:gridCol w:w="2409"/>
        <w:gridCol w:w="2411"/>
      </w:tblGrid>
      <w:tr w14:paraId="647A6D86">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rPr>
          <w:cantSplit/>
          <w:tblHeader/>
        </w:trPr>
        <w:tc>
          <w:tcPr>
            <w:tcW w:w="2409" w:type="dxa"/>
            <w:shd w:val="clear" w:color="auto" w:fill="D9E2F3"/>
            <w:tcMar>
              <w:top w:w="60" w:type="dxa"/>
              <w:left w:w="100" w:type="dxa"/>
              <w:bottom w:w="60" w:type="dxa"/>
              <w:right w:w="100" w:type="dxa"/>
            </w:tcMar>
            <w:vAlign w:val="center"/>
          </w:tcPr>
          <w:p w14:paraId="0E896631">
            <w:pPr>
              <w:spacing w:after="0"/>
              <w:jc w:val="center"/>
            </w:pPr>
            <w:r>
              <w:rPr>
                <w:b/>
                <w:bCs/>
                <w:sz w:val="24"/>
                <w:szCs w:val="24"/>
              </w:rPr>
              <w:t>Kontakt</w:t>
            </w:r>
          </w:p>
        </w:tc>
        <w:tc>
          <w:tcPr>
            <w:tcW w:w="2409" w:type="dxa"/>
            <w:shd w:val="clear" w:color="auto" w:fill="D9E2F3"/>
            <w:tcMar>
              <w:top w:w="60" w:type="dxa"/>
              <w:left w:w="100" w:type="dxa"/>
              <w:bottom w:w="60" w:type="dxa"/>
              <w:right w:w="100" w:type="dxa"/>
            </w:tcMar>
            <w:vAlign w:val="center"/>
          </w:tcPr>
          <w:p w14:paraId="3782718B">
            <w:pPr>
              <w:spacing w:after="0"/>
              <w:jc w:val="center"/>
            </w:pPr>
            <w:r>
              <w:rPr>
                <w:b/>
                <w:bCs/>
                <w:sz w:val="24"/>
                <w:szCs w:val="24"/>
              </w:rPr>
              <w:t>Sim rangi</w:t>
            </w:r>
          </w:p>
        </w:tc>
        <w:tc>
          <w:tcPr>
            <w:tcW w:w="2409" w:type="dxa"/>
            <w:shd w:val="clear" w:color="auto" w:fill="D9E2F3"/>
            <w:tcMar>
              <w:top w:w="60" w:type="dxa"/>
              <w:left w:w="100" w:type="dxa"/>
              <w:bottom w:w="60" w:type="dxa"/>
              <w:right w:w="100" w:type="dxa"/>
            </w:tcMar>
            <w:vAlign w:val="center"/>
          </w:tcPr>
          <w:p w14:paraId="0768F3E9">
            <w:pPr>
              <w:spacing w:after="0"/>
              <w:jc w:val="center"/>
            </w:pPr>
            <w:r>
              <w:rPr>
                <w:b/>
                <w:bCs/>
                <w:sz w:val="24"/>
                <w:szCs w:val="24"/>
              </w:rPr>
              <w:t>Kontakt</w:t>
            </w:r>
          </w:p>
        </w:tc>
        <w:tc>
          <w:tcPr>
            <w:tcW w:w="2411" w:type="dxa"/>
            <w:shd w:val="clear" w:color="auto" w:fill="D9E2F3"/>
            <w:tcMar>
              <w:top w:w="60" w:type="dxa"/>
              <w:left w:w="100" w:type="dxa"/>
              <w:bottom w:w="60" w:type="dxa"/>
              <w:right w:w="100" w:type="dxa"/>
            </w:tcMar>
            <w:vAlign w:val="center"/>
          </w:tcPr>
          <w:p w14:paraId="09FB15DA">
            <w:pPr>
              <w:spacing w:after="0"/>
              <w:jc w:val="center"/>
            </w:pPr>
            <w:r>
              <w:rPr>
                <w:b/>
                <w:bCs/>
                <w:sz w:val="24"/>
                <w:szCs w:val="24"/>
              </w:rPr>
              <w:t>Sim rangi</w:t>
            </w:r>
          </w:p>
        </w:tc>
      </w:tr>
      <w:tr w14:paraId="612D8BD4">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rPr>
          <w:cantSplit/>
        </w:trPr>
        <w:tc>
          <w:tcPr>
            <w:tcW w:w="2409" w:type="dxa"/>
            <w:tcMar>
              <w:top w:w="60" w:type="dxa"/>
              <w:left w:w="100" w:type="dxa"/>
              <w:bottom w:w="60" w:type="dxa"/>
              <w:right w:w="100" w:type="dxa"/>
            </w:tcMar>
            <w:vAlign w:val="center"/>
          </w:tcPr>
          <w:p w14:paraId="17F68907">
            <w:pPr>
              <w:spacing w:after="0"/>
              <w:jc w:val="left"/>
            </w:pPr>
            <w:r>
              <w:rPr>
                <w:b w:val="0"/>
                <w:bCs w:val="0"/>
                <w:sz w:val="24"/>
                <w:szCs w:val="24"/>
              </w:rPr>
              <w:t>1</w:t>
            </w:r>
          </w:p>
        </w:tc>
        <w:tc>
          <w:tcPr>
            <w:tcW w:w="2409" w:type="dxa"/>
            <w:tcMar>
              <w:top w:w="60" w:type="dxa"/>
              <w:left w:w="100" w:type="dxa"/>
              <w:bottom w:w="60" w:type="dxa"/>
              <w:right w:w="100" w:type="dxa"/>
            </w:tcMar>
            <w:vAlign w:val="center"/>
          </w:tcPr>
          <w:p w14:paraId="3937EA6C">
            <w:pPr>
              <w:spacing w:after="0"/>
              <w:jc w:val="left"/>
            </w:pPr>
            <w:r>
              <w:rPr>
                <w:b w:val="0"/>
                <w:bCs w:val="0"/>
                <w:sz w:val="24"/>
                <w:szCs w:val="24"/>
              </w:rPr>
              <w:t>Oq-to‘q sariq</w:t>
            </w:r>
          </w:p>
        </w:tc>
        <w:tc>
          <w:tcPr>
            <w:tcW w:w="2409" w:type="dxa"/>
            <w:tcMar>
              <w:top w:w="60" w:type="dxa"/>
              <w:left w:w="100" w:type="dxa"/>
              <w:bottom w:w="60" w:type="dxa"/>
              <w:right w:w="100" w:type="dxa"/>
            </w:tcMar>
            <w:vAlign w:val="center"/>
          </w:tcPr>
          <w:p w14:paraId="1D758E82">
            <w:pPr>
              <w:spacing w:after="0"/>
              <w:jc w:val="left"/>
            </w:pPr>
            <w:r>
              <w:rPr>
                <w:b w:val="0"/>
                <w:bCs w:val="0"/>
                <w:sz w:val="24"/>
                <w:szCs w:val="24"/>
              </w:rPr>
              <w:t>5</w:t>
            </w:r>
          </w:p>
        </w:tc>
        <w:tc>
          <w:tcPr>
            <w:tcW w:w="2411" w:type="dxa"/>
            <w:tcMar>
              <w:top w:w="60" w:type="dxa"/>
              <w:left w:w="100" w:type="dxa"/>
              <w:bottom w:w="60" w:type="dxa"/>
              <w:right w:w="100" w:type="dxa"/>
            </w:tcMar>
            <w:vAlign w:val="center"/>
          </w:tcPr>
          <w:p w14:paraId="20089D03">
            <w:pPr>
              <w:spacing w:after="0"/>
              <w:jc w:val="left"/>
            </w:pPr>
            <w:r>
              <w:rPr>
                <w:b w:val="0"/>
                <w:bCs w:val="0"/>
                <w:sz w:val="24"/>
                <w:szCs w:val="24"/>
              </w:rPr>
              <w:t>Oq-ko‘k</w:t>
            </w:r>
          </w:p>
        </w:tc>
      </w:tr>
      <w:tr w14:paraId="1531B2FA">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rPr>
          <w:cantSplit/>
        </w:trPr>
        <w:tc>
          <w:tcPr>
            <w:tcW w:w="2409" w:type="dxa"/>
            <w:tcMar>
              <w:top w:w="60" w:type="dxa"/>
              <w:left w:w="100" w:type="dxa"/>
              <w:bottom w:w="60" w:type="dxa"/>
              <w:right w:w="100" w:type="dxa"/>
            </w:tcMar>
            <w:vAlign w:val="center"/>
          </w:tcPr>
          <w:p w14:paraId="3399CA5C">
            <w:pPr>
              <w:spacing w:after="0"/>
              <w:jc w:val="left"/>
            </w:pPr>
            <w:r>
              <w:rPr>
                <w:b w:val="0"/>
                <w:bCs w:val="0"/>
                <w:sz w:val="24"/>
                <w:szCs w:val="24"/>
              </w:rPr>
              <w:t>2</w:t>
            </w:r>
          </w:p>
        </w:tc>
        <w:tc>
          <w:tcPr>
            <w:tcW w:w="2409" w:type="dxa"/>
            <w:tcMar>
              <w:top w:w="60" w:type="dxa"/>
              <w:left w:w="100" w:type="dxa"/>
              <w:bottom w:w="60" w:type="dxa"/>
              <w:right w:w="100" w:type="dxa"/>
            </w:tcMar>
            <w:vAlign w:val="center"/>
          </w:tcPr>
          <w:p w14:paraId="7D6FDDD0">
            <w:pPr>
              <w:spacing w:after="0"/>
              <w:jc w:val="left"/>
            </w:pPr>
            <w:r>
              <w:rPr>
                <w:b w:val="0"/>
                <w:bCs w:val="0"/>
                <w:sz w:val="24"/>
                <w:szCs w:val="24"/>
              </w:rPr>
              <w:t>To‘q sariq</w:t>
            </w:r>
          </w:p>
        </w:tc>
        <w:tc>
          <w:tcPr>
            <w:tcW w:w="2409" w:type="dxa"/>
            <w:tcMar>
              <w:top w:w="60" w:type="dxa"/>
              <w:left w:w="100" w:type="dxa"/>
              <w:bottom w:w="60" w:type="dxa"/>
              <w:right w:w="100" w:type="dxa"/>
            </w:tcMar>
            <w:vAlign w:val="center"/>
          </w:tcPr>
          <w:p w14:paraId="7494CCA5">
            <w:pPr>
              <w:spacing w:after="0"/>
              <w:jc w:val="left"/>
            </w:pPr>
            <w:r>
              <w:rPr>
                <w:b w:val="0"/>
                <w:bCs w:val="0"/>
                <w:sz w:val="24"/>
                <w:szCs w:val="24"/>
              </w:rPr>
              <w:t>6</w:t>
            </w:r>
          </w:p>
        </w:tc>
        <w:tc>
          <w:tcPr>
            <w:tcW w:w="2411" w:type="dxa"/>
            <w:tcMar>
              <w:top w:w="60" w:type="dxa"/>
              <w:left w:w="100" w:type="dxa"/>
              <w:bottom w:w="60" w:type="dxa"/>
              <w:right w:w="100" w:type="dxa"/>
            </w:tcMar>
            <w:vAlign w:val="center"/>
          </w:tcPr>
          <w:p w14:paraId="33ECFB84">
            <w:pPr>
              <w:spacing w:after="0"/>
              <w:jc w:val="left"/>
            </w:pPr>
            <w:r>
              <w:rPr>
                <w:b w:val="0"/>
                <w:bCs w:val="0"/>
                <w:sz w:val="24"/>
                <w:szCs w:val="24"/>
              </w:rPr>
              <w:t>Yashil</w:t>
            </w:r>
          </w:p>
        </w:tc>
      </w:tr>
      <w:tr w14:paraId="0D8935D0">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rPr>
          <w:cantSplit/>
        </w:trPr>
        <w:tc>
          <w:tcPr>
            <w:tcW w:w="2409" w:type="dxa"/>
            <w:tcMar>
              <w:top w:w="60" w:type="dxa"/>
              <w:left w:w="100" w:type="dxa"/>
              <w:bottom w:w="60" w:type="dxa"/>
              <w:right w:w="100" w:type="dxa"/>
            </w:tcMar>
            <w:vAlign w:val="center"/>
          </w:tcPr>
          <w:p w14:paraId="40E28DCC">
            <w:pPr>
              <w:spacing w:after="0"/>
              <w:jc w:val="left"/>
            </w:pPr>
            <w:r>
              <w:rPr>
                <w:b w:val="0"/>
                <w:bCs w:val="0"/>
                <w:sz w:val="24"/>
                <w:szCs w:val="24"/>
              </w:rPr>
              <w:t>3</w:t>
            </w:r>
          </w:p>
        </w:tc>
        <w:tc>
          <w:tcPr>
            <w:tcW w:w="2409" w:type="dxa"/>
            <w:tcMar>
              <w:top w:w="60" w:type="dxa"/>
              <w:left w:w="100" w:type="dxa"/>
              <w:bottom w:w="60" w:type="dxa"/>
              <w:right w:w="100" w:type="dxa"/>
            </w:tcMar>
            <w:vAlign w:val="center"/>
          </w:tcPr>
          <w:p w14:paraId="4918B789">
            <w:pPr>
              <w:spacing w:after="0"/>
              <w:jc w:val="left"/>
            </w:pPr>
            <w:r>
              <w:rPr>
                <w:b w:val="0"/>
                <w:bCs w:val="0"/>
                <w:sz w:val="24"/>
                <w:szCs w:val="24"/>
              </w:rPr>
              <w:t>Oq-yashil</w:t>
            </w:r>
          </w:p>
        </w:tc>
        <w:tc>
          <w:tcPr>
            <w:tcW w:w="2409" w:type="dxa"/>
            <w:tcMar>
              <w:top w:w="60" w:type="dxa"/>
              <w:left w:w="100" w:type="dxa"/>
              <w:bottom w:w="60" w:type="dxa"/>
              <w:right w:w="100" w:type="dxa"/>
            </w:tcMar>
            <w:vAlign w:val="center"/>
          </w:tcPr>
          <w:p w14:paraId="252A1DA8">
            <w:pPr>
              <w:spacing w:after="0"/>
              <w:jc w:val="left"/>
            </w:pPr>
            <w:r>
              <w:rPr>
                <w:b w:val="0"/>
                <w:bCs w:val="0"/>
                <w:sz w:val="24"/>
                <w:szCs w:val="24"/>
              </w:rPr>
              <w:t>7</w:t>
            </w:r>
          </w:p>
        </w:tc>
        <w:tc>
          <w:tcPr>
            <w:tcW w:w="2411" w:type="dxa"/>
            <w:tcMar>
              <w:top w:w="60" w:type="dxa"/>
              <w:left w:w="100" w:type="dxa"/>
              <w:bottom w:w="60" w:type="dxa"/>
              <w:right w:w="100" w:type="dxa"/>
            </w:tcMar>
            <w:vAlign w:val="center"/>
          </w:tcPr>
          <w:p w14:paraId="6CA1E948">
            <w:pPr>
              <w:spacing w:after="0"/>
              <w:jc w:val="left"/>
            </w:pPr>
            <w:r>
              <w:rPr>
                <w:b w:val="0"/>
                <w:bCs w:val="0"/>
                <w:sz w:val="24"/>
                <w:szCs w:val="24"/>
              </w:rPr>
              <w:t>Oq-jigarrang</w:t>
            </w:r>
          </w:p>
        </w:tc>
      </w:tr>
      <w:tr w14:paraId="29A54646">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rPr>
          <w:cantSplit/>
        </w:trPr>
        <w:tc>
          <w:tcPr>
            <w:tcW w:w="2409" w:type="dxa"/>
            <w:tcMar>
              <w:top w:w="60" w:type="dxa"/>
              <w:left w:w="100" w:type="dxa"/>
              <w:bottom w:w="60" w:type="dxa"/>
              <w:right w:w="100" w:type="dxa"/>
            </w:tcMar>
            <w:vAlign w:val="center"/>
          </w:tcPr>
          <w:p w14:paraId="6559E417">
            <w:pPr>
              <w:spacing w:after="0"/>
              <w:jc w:val="left"/>
            </w:pPr>
            <w:r>
              <w:rPr>
                <w:b w:val="0"/>
                <w:bCs w:val="0"/>
                <w:sz w:val="24"/>
                <w:szCs w:val="24"/>
              </w:rPr>
              <w:t>4</w:t>
            </w:r>
          </w:p>
        </w:tc>
        <w:tc>
          <w:tcPr>
            <w:tcW w:w="2409" w:type="dxa"/>
            <w:tcMar>
              <w:top w:w="60" w:type="dxa"/>
              <w:left w:w="100" w:type="dxa"/>
              <w:bottom w:w="60" w:type="dxa"/>
              <w:right w:w="100" w:type="dxa"/>
            </w:tcMar>
            <w:vAlign w:val="center"/>
          </w:tcPr>
          <w:p w14:paraId="74AC0FF8">
            <w:pPr>
              <w:spacing w:after="0"/>
              <w:jc w:val="left"/>
            </w:pPr>
            <w:r>
              <w:rPr>
                <w:b w:val="0"/>
                <w:bCs w:val="0"/>
                <w:sz w:val="24"/>
                <w:szCs w:val="24"/>
              </w:rPr>
              <w:t>Ko‘k</w:t>
            </w:r>
          </w:p>
        </w:tc>
        <w:tc>
          <w:tcPr>
            <w:tcW w:w="2409" w:type="dxa"/>
            <w:tcMar>
              <w:top w:w="60" w:type="dxa"/>
              <w:left w:w="100" w:type="dxa"/>
              <w:bottom w:w="60" w:type="dxa"/>
              <w:right w:w="100" w:type="dxa"/>
            </w:tcMar>
            <w:vAlign w:val="center"/>
          </w:tcPr>
          <w:p w14:paraId="7DCA2D82">
            <w:pPr>
              <w:spacing w:after="0"/>
              <w:jc w:val="left"/>
            </w:pPr>
            <w:r>
              <w:rPr>
                <w:b w:val="0"/>
                <w:bCs w:val="0"/>
                <w:sz w:val="24"/>
                <w:szCs w:val="24"/>
              </w:rPr>
              <w:t>8</w:t>
            </w:r>
          </w:p>
        </w:tc>
        <w:tc>
          <w:tcPr>
            <w:tcW w:w="2411" w:type="dxa"/>
            <w:tcMar>
              <w:top w:w="60" w:type="dxa"/>
              <w:left w:w="100" w:type="dxa"/>
              <w:bottom w:w="60" w:type="dxa"/>
              <w:right w:w="100" w:type="dxa"/>
            </w:tcMar>
            <w:vAlign w:val="center"/>
          </w:tcPr>
          <w:p w14:paraId="5EC92C51">
            <w:pPr>
              <w:spacing w:after="0"/>
              <w:jc w:val="left"/>
            </w:pPr>
            <w:r>
              <w:rPr>
                <w:b w:val="0"/>
                <w:bCs w:val="0"/>
                <w:sz w:val="24"/>
                <w:szCs w:val="24"/>
              </w:rPr>
              <w:t>Jigarrang</w:t>
            </w:r>
          </w:p>
        </w:tc>
      </w:tr>
    </w:tbl>
    <w:p w14:paraId="1DDE64D2">
      <w:pPr>
        <w:spacing w:after="80"/>
      </w:pPr>
    </w:p>
    <w:p w14:paraId="677950DB">
      <w:pPr>
        <w:keepNext/>
        <w:spacing w:before="140" w:after="80"/>
      </w:pPr>
      <w:r>
        <w:rPr>
          <w:b/>
          <w:bCs/>
          <w:color w:val="2E75B6"/>
          <w:sz w:val="26"/>
          <w:szCs w:val="26"/>
        </w:rPr>
        <w:t>Amaliy mashg‘ulot xavfsizligi</w:t>
      </w:r>
    </w:p>
    <w:p w14:paraId="546AE604">
      <w:pPr>
        <w:spacing w:before="0" w:after="100" w:line="276" w:lineRule="auto"/>
        <w:jc w:val="both"/>
      </w:pPr>
      <w:r>
        <w:t>Mashg‘ulot davomida kabel uchlarini kesish va konnektor siqishda (krimper bilan ishlaganda) barmoqlarni ehtiyot qilish, kesilgan sim bo‘laklarini maxsus idishga yig‘ish kerak. Kommutator va kompyuterlar faqat o‘qituvchi ruxsati bilan yoqiladi. Har bir bosqich nazorat varag‘ida belgilanadi.</w:t>
      </w:r>
    </w:p>
    <w:p w14:paraId="2D32AEE6">
      <w:pPr>
        <w:keepNext/>
        <w:spacing w:before="240" w:after="80"/>
      </w:pPr>
      <w:r>
        <w:rPr>
          <w:b/>
          <w:bCs/>
          <w:color w:val="1F3864"/>
          <w:sz w:val="26"/>
          <w:szCs w:val="26"/>
        </w:rPr>
        <w:t>AMALIY TOPSHIRIQ</w:t>
      </w:r>
    </w:p>
    <w:p w14:paraId="2C27B83B">
      <w:pPr>
        <w:spacing w:before="0" w:after="100" w:line="276" w:lineRule="auto"/>
        <w:jc w:val="both"/>
      </w:pPr>
      <w:r>
        <w:t>O‘quv tarmog‘ida: 1) patch-kord kabelining tashqi butunligini tekshirish; 2) LAN-tester yordamida simlar ketma-ketligini (T568B standarti) tekshirish; 3) RJ-45 konnektorini kommutator va kompyuter portiga to‘g‘ri ulash va qulfcha bilan chiqarish; 4) kabelni kabel-kanal orqali xavfsiz yotqizishni namoyish etish; 5) ulanishni indikator chiroqlari va «ping» buyrug‘i orqali tekshirish. Har bir bosqich nazorat varag‘ida belgilanadi.</w:t>
      </w:r>
    </w:p>
    <w:p w14:paraId="5C6DB57B">
      <w:pPr>
        <w:keepNext/>
        <w:spacing w:before="300" w:after="80"/>
      </w:pPr>
      <w:r>
        <w:rPr>
          <w:b/>
          <w:bCs/>
          <w:color w:val="1F3864"/>
          <w:sz w:val="26"/>
          <w:szCs w:val="26"/>
        </w:rPr>
        <w:t>1-ILOVA. O‘TGAN MAVZU BO‘YICHA SAVOLLAR</w:t>
      </w:r>
    </w:p>
    <w:p w14:paraId="6662FE99">
      <w:pPr>
        <w:pStyle w:val="16"/>
        <w:numPr>
          <w:ilvl w:val="0"/>
          <w:numId w:val="91"/>
        </w:numPr>
        <w:spacing w:after="40" w:line="264" w:lineRule="auto"/>
        <w:jc w:val="both"/>
      </w:pPr>
      <w:r>
        <w:t>Kompyuterni yoqish ketma-ketligi qanday?</w:t>
      </w:r>
    </w:p>
    <w:p w14:paraId="13783CC4">
      <w:pPr>
        <w:pStyle w:val="16"/>
        <w:numPr>
          <w:ilvl w:val="0"/>
          <w:numId w:val="91"/>
        </w:numPr>
        <w:spacing w:after="40" w:line="264" w:lineRule="auto"/>
        <w:jc w:val="both"/>
      </w:pPr>
      <w:r>
        <w:t>Nima uchun kompyuterni vilkani sug‘urib o‘chirish mumkin emas?</w:t>
      </w:r>
    </w:p>
    <w:p w14:paraId="5209BA6E">
      <w:pPr>
        <w:pStyle w:val="16"/>
        <w:numPr>
          <w:ilvl w:val="0"/>
          <w:numId w:val="91"/>
        </w:numPr>
        <w:spacing w:after="40" w:line="264" w:lineRule="auto"/>
        <w:jc w:val="both"/>
      </w:pPr>
      <w:r>
        <w:t>Lazer printer bilan ishlashda qanday xavflar bor?</w:t>
      </w:r>
    </w:p>
    <w:p w14:paraId="7C879978">
      <w:pPr>
        <w:keepNext/>
        <w:spacing w:before="240" w:after="80"/>
      </w:pPr>
      <w:r>
        <w:rPr>
          <w:b/>
          <w:bCs/>
          <w:color w:val="1F3864"/>
          <w:sz w:val="26"/>
          <w:szCs w:val="26"/>
        </w:rPr>
        <w:t>2-ILOVA. BAHOLASH MEZONI</w:t>
      </w:r>
    </w:p>
    <w:tbl>
      <w:tblPr>
        <w:tblStyle w:val="9"/>
        <w:tblW w:w="9638" w:type="dxa"/>
        <w:tblInd w:w="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autofit"/>
        <w:tblCellMar>
          <w:top w:w="0" w:type="dxa"/>
          <w:left w:w="10" w:type="dxa"/>
          <w:bottom w:w="0" w:type="dxa"/>
          <w:right w:w="10" w:type="dxa"/>
        </w:tblCellMar>
      </w:tblPr>
      <w:tblGrid>
        <w:gridCol w:w="1800"/>
        <w:gridCol w:w="7838"/>
      </w:tblGrid>
      <w:tr w14:paraId="76694817">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rPr>
          <w:cantSplit/>
          <w:tblHeader/>
        </w:trPr>
        <w:tc>
          <w:tcPr>
            <w:tcW w:w="1800" w:type="dxa"/>
            <w:shd w:val="clear" w:color="auto" w:fill="D9E2F3"/>
            <w:tcMar>
              <w:top w:w="60" w:type="dxa"/>
              <w:left w:w="100" w:type="dxa"/>
              <w:bottom w:w="60" w:type="dxa"/>
              <w:right w:w="100" w:type="dxa"/>
            </w:tcMar>
            <w:vAlign w:val="center"/>
          </w:tcPr>
          <w:p w14:paraId="0B449AE8">
            <w:pPr>
              <w:spacing w:after="0"/>
              <w:jc w:val="center"/>
            </w:pPr>
            <w:r>
              <w:rPr>
                <w:b/>
                <w:bCs/>
                <w:sz w:val="24"/>
                <w:szCs w:val="24"/>
              </w:rPr>
              <w:t>Baho</w:t>
            </w:r>
          </w:p>
        </w:tc>
        <w:tc>
          <w:tcPr>
            <w:tcW w:w="7838" w:type="dxa"/>
            <w:shd w:val="clear" w:color="auto" w:fill="D9E2F3"/>
            <w:tcMar>
              <w:top w:w="60" w:type="dxa"/>
              <w:left w:w="100" w:type="dxa"/>
              <w:bottom w:w="60" w:type="dxa"/>
              <w:right w:w="100" w:type="dxa"/>
            </w:tcMar>
            <w:vAlign w:val="center"/>
          </w:tcPr>
          <w:p w14:paraId="2A30C6F8">
            <w:pPr>
              <w:spacing w:after="0"/>
              <w:jc w:val="center"/>
            </w:pPr>
            <w:r>
              <w:rPr>
                <w:b/>
                <w:bCs/>
                <w:sz w:val="24"/>
                <w:szCs w:val="24"/>
              </w:rPr>
              <w:t>Mezon</w:t>
            </w:r>
          </w:p>
        </w:tc>
      </w:tr>
      <w:tr w14:paraId="592C4697">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rPr>
          <w:cantSplit/>
        </w:trPr>
        <w:tc>
          <w:tcPr>
            <w:tcW w:w="1800" w:type="dxa"/>
            <w:tcMar>
              <w:top w:w="60" w:type="dxa"/>
              <w:left w:w="100" w:type="dxa"/>
              <w:bottom w:w="60" w:type="dxa"/>
              <w:right w:w="100" w:type="dxa"/>
            </w:tcMar>
            <w:vAlign w:val="center"/>
          </w:tcPr>
          <w:p w14:paraId="0DBBC38E">
            <w:pPr>
              <w:spacing w:after="0"/>
              <w:jc w:val="center"/>
            </w:pPr>
            <w:r>
              <w:rPr>
                <w:b w:val="0"/>
                <w:bCs w:val="0"/>
                <w:sz w:val="24"/>
                <w:szCs w:val="24"/>
              </w:rPr>
              <w:t>5 (a’lo)</w:t>
            </w:r>
          </w:p>
        </w:tc>
        <w:tc>
          <w:tcPr>
            <w:tcW w:w="7838" w:type="dxa"/>
            <w:tcMar>
              <w:top w:w="60" w:type="dxa"/>
              <w:left w:w="100" w:type="dxa"/>
              <w:bottom w:w="60" w:type="dxa"/>
              <w:right w:w="100" w:type="dxa"/>
            </w:tcMar>
            <w:vAlign w:val="center"/>
          </w:tcPr>
          <w:p w14:paraId="595C947B">
            <w:pPr>
              <w:spacing w:after="0"/>
              <w:jc w:val="left"/>
            </w:pPr>
            <w:r>
              <w:rPr>
                <w:b w:val="0"/>
                <w:bCs w:val="0"/>
                <w:sz w:val="24"/>
                <w:szCs w:val="24"/>
              </w:rPr>
              <w:t>Amaliy topshiriqni xatosiz, to‘g‘ri ketma-ketlikda bajaradi, nazariy savollarga to‘liq javob beradi</w:t>
            </w:r>
          </w:p>
        </w:tc>
      </w:tr>
      <w:tr w14:paraId="680DCD4D">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rPr>
          <w:cantSplit/>
        </w:trPr>
        <w:tc>
          <w:tcPr>
            <w:tcW w:w="1800" w:type="dxa"/>
            <w:tcMar>
              <w:top w:w="60" w:type="dxa"/>
              <w:left w:w="100" w:type="dxa"/>
              <w:bottom w:w="60" w:type="dxa"/>
              <w:right w:w="100" w:type="dxa"/>
            </w:tcMar>
            <w:vAlign w:val="center"/>
          </w:tcPr>
          <w:p w14:paraId="3EBDFAB3">
            <w:pPr>
              <w:spacing w:after="0"/>
              <w:jc w:val="center"/>
            </w:pPr>
            <w:r>
              <w:rPr>
                <w:b w:val="0"/>
                <w:bCs w:val="0"/>
                <w:sz w:val="24"/>
                <w:szCs w:val="24"/>
              </w:rPr>
              <w:t>4 (yaxshi)</w:t>
            </w:r>
          </w:p>
        </w:tc>
        <w:tc>
          <w:tcPr>
            <w:tcW w:w="7838" w:type="dxa"/>
            <w:tcMar>
              <w:top w:w="60" w:type="dxa"/>
              <w:left w:w="100" w:type="dxa"/>
              <w:bottom w:w="60" w:type="dxa"/>
              <w:right w:w="100" w:type="dxa"/>
            </w:tcMar>
            <w:vAlign w:val="center"/>
          </w:tcPr>
          <w:p w14:paraId="69860488">
            <w:pPr>
              <w:spacing w:after="0"/>
              <w:jc w:val="left"/>
            </w:pPr>
            <w:r>
              <w:rPr>
                <w:b w:val="0"/>
                <w:bCs w:val="0"/>
                <w:sz w:val="24"/>
                <w:szCs w:val="24"/>
              </w:rPr>
              <w:t>Topshiriqni bajaradi, 1–2 ta kichik xatoga yo‘l qo‘yadi va ularni o‘zi tuzatadi</w:t>
            </w:r>
          </w:p>
        </w:tc>
      </w:tr>
      <w:tr w14:paraId="7F1A6F5A">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rPr>
          <w:cantSplit/>
        </w:trPr>
        <w:tc>
          <w:tcPr>
            <w:tcW w:w="1800" w:type="dxa"/>
            <w:tcMar>
              <w:top w:w="60" w:type="dxa"/>
              <w:left w:w="100" w:type="dxa"/>
              <w:bottom w:w="60" w:type="dxa"/>
              <w:right w:w="100" w:type="dxa"/>
            </w:tcMar>
            <w:vAlign w:val="center"/>
          </w:tcPr>
          <w:p w14:paraId="09C0B8D0">
            <w:pPr>
              <w:spacing w:after="0"/>
              <w:jc w:val="center"/>
            </w:pPr>
            <w:r>
              <w:rPr>
                <w:b w:val="0"/>
                <w:bCs w:val="0"/>
                <w:sz w:val="24"/>
                <w:szCs w:val="24"/>
              </w:rPr>
              <w:t>3 (qoniqarli)</w:t>
            </w:r>
          </w:p>
        </w:tc>
        <w:tc>
          <w:tcPr>
            <w:tcW w:w="7838" w:type="dxa"/>
            <w:tcMar>
              <w:top w:w="60" w:type="dxa"/>
              <w:left w:w="100" w:type="dxa"/>
              <w:bottom w:w="60" w:type="dxa"/>
              <w:right w:w="100" w:type="dxa"/>
            </w:tcMar>
            <w:vAlign w:val="center"/>
          </w:tcPr>
          <w:p w14:paraId="70F4F7AD">
            <w:pPr>
              <w:spacing w:after="0"/>
              <w:jc w:val="left"/>
            </w:pPr>
            <w:r>
              <w:rPr>
                <w:b w:val="0"/>
                <w:bCs w:val="0"/>
                <w:sz w:val="24"/>
                <w:szCs w:val="24"/>
              </w:rPr>
              <w:t>Topshiriqni o‘qituvchi yordamida bajaradi, ketma-ketlikda xatolar bor</w:t>
            </w:r>
          </w:p>
        </w:tc>
      </w:tr>
      <w:tr w14:paraId="7ABC4F39">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rPr>
          <w:cantSplit/>
        </w:trPr>
        <w:tc>
          <w:tcPr>
            <w:tcW w:w="1800" w:type="dxa"/>
            <w:tcMar>
              <w:top w:w="60" w:type="dxa"/>
              <w:left w:w="100" w:type="dxa"/>
              <w:bottom w:w="60" w:type="dxa"/>
              <w:right w:w="100" w:type="dxa"/>
            </w:tcMar>
            <w:vAlign w:val="center"/>
          </w:tcPr>
          <w:p w14:paraId="467ABFB3">
            <w:pPr>
              <w:spacing w:after="0"/>
              <w:jc w:val="center"/>
            </w:pPr>
            <w:r>
              <w:rPr>
                <w:b w:val="0"/>
                <w:bCs w:val="0"/>
                <w:sz w:val="24"/>
                <w:szCs w:val="24"/>
              </w:rPr>
              <w:t>2 (qoniqarsiz)</w:t>
            </w:r>
          </w:p>
        </w:tc>
        <w:tc>
          <w:tcPr>
            <w:tcW w:w="7838" w:type="dxa"/>
            <w:tcMar>
              <w:top w:w="60" w:type="dxa"/>
              <w:left w:w="100" w:type="dxa"/>
              <w:bottom w:w="60" w:type="dxa"/>
              <w:right w:w="100" w:type="dxa"/>
            </w:tcMar>
            <w:vAlign w:val="center"/>
          </w:tcPr>
          <w:p w14:paraId="45A877EE">
            <w:pPr>
              <w:spacing w:after="0"/>
              <w:jc w:val="left"/>
            </w:pPr>
            <w:r>
              <w:rPr>
                <w:b w:val="0"/>
                <w:bCs w:val="0"/>
                <w:sz w:val="24"/>
                <w:szCs w:val="24"/>
              </w:rPr>
              <w:t>Topshiriqni bajara olmaydi, xavfsizlik qoidalarini buzadi</w:t>
            </w:r>
          </w:p>
        </w:tc>
      </w:tr>
    </w:tbl>
    <w:p w14:paraId="2CA323DE">
      <w:pPr>
        <w:keepNext/>
        <w:spacing w:before="240" w:after="80"/>
      </w:pPr>
      <w:r>
        <w:rPr>
          <w:b/>
          <w:bCs/>
          <w:color w:val="1F3864"/>
          <w:sz w:val="26"/>
          <w:szCs w:val="26"/>
        </w:rPr>
        <w:t>3-ILOVA. MUSTAHKAMLASH UCHUN SAVOLLAR</w:t>
      </w:r>
    </w:p>
    <w:p w14:paraId="23AB9E5A">
      <w:pPr>
        <w:pStyle w:val="16"/>
        <w:numPr>
          <w:ilvl w:val="0"/>
          <w:numId w:val="92"/>
        </w:numPr>
        <w:spacing w:after="40" w:line="264" w:lineRule="auto"/>
        <w:jc w:val="both"/>
      </w:pPr>
      <w:r>
        <w:t>Nima uchun tarmoq kabellari pol ustida ochiq yotmasligi kerak?</w:t>
      </w:r>
    </w:p>
    <w:p w14:paraId="24FD0E8E">
      <w:pPr>
        <w:pStyle w:val="16"/>
        <w:numPr>
          <w:ilvl w:val="0"/>
          <w:numId w:val="92"/>
        </w:numPr>
        <w:spacing w:after="40" w:line="264" w:lineRule="auto"/>
        <w:jc w:val="both"/>
      </w:pPr>
      <w:r>
        <w:t>UTP va FTP kabellarining farqi nimada?</w:t>
      </w:r>
    </w:p>
    <w:p w14:paraId="3D926277">
      <w:pPr>
        <w:pStyle w:val="16"/>
        <w:numPr>
          <w:ilvl w:val="0"/>
          <w:numId w:val="92"/>
        </w:numPr>
        <w:spacing w:after="40" w:line="264" w:lineRule="auto"/>
        <w:jc w:val="both"/>
      </w:pPr>
      <w:r>
        <w:t>Server xonasiga qanday talablar qo‘yiladi?</w:t>
      </w:r>
    </w:p>
    <w:p w14:paraId="6E6FF713">
      <w:pPr>
        <w:pStyle w:val="16"/>
        <w:numPr>
          <w:ilvl w:val="0"/>
          <w:numId w:val="92"/>
        </w:numPr>
        <w:spacing w:after="40" w:line="264" w:lineRule="auto"/>
        <w:jc w:val="both"/>
      </w:pPr>
      <w:r>
        <w:t>Server shkaflariga zazemleniye ulanishining sababi nima?</w:t>
      </w:r>
    </w:p>
    <w:p w14:paraId="59A8211A">
      <w:pPr>
        <w:pStyle w:val="16"/>
        <w:numPr>
          <w:ilvl w:val="0"/>
          <w:numId w:val="92"/>
        </w:numPr>
        <w:spacing w:after="40" w:line="264" w:lineRule="auto"/>
        <w:jc w:val="both"/>
      </w:pPr>
      <w:r>
        <w:t>RJ-45 konnektorini qanday to‘g‘ri chiqarish kerak?</w:t>
      </w:r>
    </w:p>
    <w:p w14:paraId="5F3A1D5B">
      <w:pPr>
        <w:keepNext/>
        <w:spacing w:before="160" w:after="80"/>
      </w:pPr>
      <w:r>
        <w:rPr>
          <w:b/>
          <w:bCs/>
          <w:color w:val="2E75B6"/>
          <w:sz w:val="26"/>
          <w:szCs w:val="26"/>
        </w:rPr>
        <w:t>Test topshiriqlari</w:t>
      </w:r>
    </w:p>
    <w:p w14:paraId="1E6F9F47">
      <w:pPr>
        <w:keepNext/>
        <w:spacing w:before="60" w:after="20"/>
      </w:pPr>
      <w:r>
        <w:rPr>
          <w:b/>
          <w:bCs/>
        </w:rPr>
        <w:t>1. Ekranlangan (folgali) tarmoq kabeli:</w:t>
      </w:r>
    </w:p>
    <w:p w14:paraId="52868A47">
      <w:pPr>
        <w:keepNext/>
        <w:spacing w:after="0"/>
        <w:ind w:left="567"/>
      </w:pPr>
      <w:r>
        <w:t>a) UTP</w:t>
      </w:r>
    </w:p>
    <w:p w14:paraId="6B288D80">
      <w:pPr>
        <w:keepNext/>
        <w:spacing w:after="0"/>
        <w:ind w:left="567"/>
      </w:pPr>
      <w:r>
        <w:t>b) FTP</w:t>
      </w:r>
    </w:p>
    <w:p w14:paraId="0BDD8250">
      <w:pPr>
        <w:keepNext/>
        <w:spacing w:after="0"/>
        <w:ind w:left="567"/>
      </w:pPr>
      <w:r>
        <w:t>c) HDMI</w:t>
      </w:r>
    </w:p>
    <w:p w14:paraId="5AD15761">
      <w:pPr>
        <w:keepNext w:val="0"/>
        <w:spacing w:after="60"/>
        <w:ind w:left="567"/>
      </w:pPr>
      <w:r>
        <w:t>d) VGA</w:t>
      </w:r>
    </w:p>
    <w:p w14:paraId="63329BCE">
      <w:pPr>
        <w:keepNext/>
        <w:spacing w:before="60" w:after="20"/>
      </w:pPr>
      <w:r>
        <w:rPr>
          <w:b/>
          <w:bCs/>
        </w:rPr>
        <w:t>2. Server xonasidagi tavsiya etilgan harorat:</w:t>
      </w:r>
    </w:p>
    <w:p w14:paraId="29ED66F6">
      <w:pPr>
        <w:keepNext/>
        <w:spacing w:after="0"/>
        <w:ind w:left="567"/>
      </w:pPr>
      <w:r>
        <w:t>a) 5–10 °C</w:t>
      </w:r>
    </w:p>
    <w:p w14:paraId="677506D5">
      <w:pPr>
        <w:keepNext/>
        <w:spacing w:after="0"/>
        <w:ind w:left="567"/>
      </w:pPr>
      <w:r>
        <w:t>b) 18–24 °C</w:t>
      </w:r>
    </w:p>
    <w:p w14:paraId="46505B26">
      <w:pPr>
        <w:keepNext/>
        <w:spacing w:after="0"/>
        <w:ind w:left="567"/>
      </w:pPr>
      <w:r>
        <w:t>c) 30–35 °C</w:t>
      </w:r>
    </w:p>
    <w:p w14:paraId="2E7BA1EA">
      <w:pPr>
        <w:keepNext w:val="0"/>
        <w:spacing w:after="60"/>
        <w:ind w:left="567"/>
      </w:pPr>
      <w:r>
        <w:t>d) 40 °C dan yuqori</w:t>
      </w:r>
    </w:p>
    <w:p w14:paraId="4C1252F7">
      <w:pPr>
        <w:keepNext/>
        <w:spacing w:before="60" w:after="20"/>
      </w:pPr>
      <w:r>
        <w:rPr>
          <w:b/>
          <w:bCs/>
        </w:rPr>
        <w:t>3. Server xonasida yong‘inni o‘chirish uchun nima ishlatilmaydi?</w:t>
      </w:r>
    </w:p>
    <w:p w14:paraId="0D41AE84">
      <w:pPr>
        <w:keepNext/>
        <w:spacing w:after="0"/>
        <w:ind w:left="567"/>
      </w:pPr>
      <w:r>
        <w:t>a) Gazli tizim</w:t>
      </w:r>
    </w:p>
    <w:p w14:paraId="74E8204F">
      <w:pPr>
        <w:keepNext/>
        <w:spacing w:after="0"/>
        <w:ind w:left="567"/>
      </w:pPr>
      <w:r>
        <w:t>b) Uglerod dioksidli o‘t o‘chirgich</w:t>
      </w:r>
    </w:p>
    <w:p w14:paraId="2E9CDE10">
      <w:pPr>
        <w:keepNext/>
        <w:spacing w:after="0"/>
        <w:ind w:left="567"/>
      </w:pPr>
      <w:r>
        <w:t>c) Suv</w:t>
      </w:r>
    </w:p>
    <w:p w14:paraId="0455952F">
      <w:pPr>
        <w:keepNext w:val="0"/>
        <w:spacing w:after="60"/>
        <w:ind w:left="567"/>
      </w:pPr>
      <w:r>
        <w:t>d) Avtomatik signalizatsiya</w:t>
      </w:r>
    </w:p>
    <w:p w14:paraId="59587565">
      <w:pPr>
        <w:keepNext/>
        <w:spacing w:before="240" w:after="80"/>
      </w:pPr>
      <w:r>
        <w:rPr>
          <w:b/>
          <w:bCs/>
          <w:color w:val="1F3864"/>
          <w:sz w:val="26"/>
          <w:szCs w:val="26"/>
        </w:rPr>
        <w:t>MUSTAQIL TA’LIM UCHUN TOPSHIRIQ VA ADABIYOTLAR</w:t>
      </w:r>
    </w:p>
    <w:p w14:paraId="30E1E672">
      <w:pPr>
        <w:spacing w:before="0" w:after="100" w:line="276" w:lineRule="auto"/>
        <w:jc w:val="both"/>
      </w:pPr>
      <w:r>
        <w:rPr>
          <w:b/>
          <w:bCs/>
        </w:rPr>
        <w:t>Topshiriq 1:</w:t>
      </w:r>
      <w:r>
        <w:t xml:space="preserve"> Kichik grafik dizayn studiyasi (5 ta kompyuter, 1 ta server, 1 ta printer) uchun xavfsiz tarmoq joylashuvi sxemasini chizing: kabel-kanallar, kommutator, UPS va zazemleniye joylarini ko‘rsating.</w:t>
      </w:r>
    </w:p>
    <w:p w14:paraId="483A74B8">
      <w:pPr>
        <w:spacing w:before="0" w:after="100" w:line="276" w:lineRule="auto"/>
        <w:jc w:val="both"/>
      </w:pPr>
      <w:r>
        <w:rPr>
          <w:b/>
          <w:bCs/>
        </w:rPr>
        <w:t>Topshiriq 2:</w:t>
      </w:r>
      <w:r>
        <w:t xml:space="preserve"> T568A va T568B standartlari farqini sxema ko‘rinishida tasvirlash.</w:t>
      </w:r>
    </w:p>
    <w:p w14:paraId="78A915F6">
      <w:pPr>
        <w:keepNext/>
        <w:spacing w:before="0" w:after="40" w:line="276" w:lineRule="auto"/>
        <w:jc w:val="both"/>
      </w:pPr>
      <w:r>
        <w:rPr>
          <w:b/>
          <w:bCs/>
        </w:rPr>
        <w:t>Adabiyotlar:</w:t>
      </w:r>
    </w:p>
    <w:p w14:paraId="459678AF">
      <w:pPr>
        <w:pStyle w:val="16"/>
        <w:numPr>
          <w:ilvl w:val="0"/>
          <w:numId w:val="93"/>
        </w:numPr>
        <w:spacing w:after="40" w:line="264" w:lineRule="auto"/>
        <w:jc w:val="both"/>
      </w:pPr>
      <w:r>
        <w:t>O‘zbekiston Respublikasining Mehnat kodeksi. — www.lex.uz</w:t>
      </w:r>
    </w:p>
    <w:p w14:paraId="1626C773">
      <w:pPr>
        <w:pStyle w:val="16"/>
        <w:numPr>
          <w:ilvl w:val="0"/>
          <w:numId w:val="93"/>
        </w:numPr>
        <w:spacing w:after="40" w:line="264" w:lineRule="auto"/>
        <w:jc w:val="both"/>
      </w:pPr>
      <w:r>
        <w:t>O‘zbekiston Respublikasining «Mehnatni muhofaza qilish to‘g‘risida»gi Qonuni (yangi tahrir). — www.lex.uz</w:t>
      </w:r>
    </w:p>
    <w:p w14:paraId="1348A9F7">
      <w:pPr>
        <w:pStyle w:val="16"/>
        <w:numPr>
          <w:ilvl w:val="0"/>
          <w:numId w:val="93"/>
        </w:numPr>
        <w:spacing w:after="40" w:line="264" w:lineRule="auto"/>
        <w:jc w:val="both"/>
      </w:pPr>
      <w:r>
        <w:t>Yo‘ldoshev O‘. Mehnat muhofazasi va texnika xavfsizligi. O‘quv qo‘llanma.</w:t>
      </w:r>
    </w:p>
    <w:p w14:paraId="23177A05">
      <w:pPr>
        <w:pStyle w:val="16"/>
        <w:numPr>
          <w:ilvl w:val="0"/>
          <w:numId w:val="93"/>
        </w:numPr>
        <w:spacing w:after="40" w:line="264" w:lineRule="auto"/>
        <w:jc w:val="both"/>
      </w:pPr>
      <w:r>
        <w:t>Narziyev Sh.M., Mudarisova R.X., Gaibnazarov S.B. Sohalar mehnat muhofazasi. O‘quv qo‘llanma.</w:t>
      </w:r>
    </w:p>
    <w:p w14:paraId="35EE83A1">
      <w:pPr>
        <w:pStyle w:val="16"/>
        <w:numPr>
          <w:ilvl w:val="0"/>
          <w:numId w:val="93"/>
        </w:numPr>
        <w:spacing w:after="40" w:line="264" w:lineRule="auto"/>
        <w:jc w:val="both"/>
      </w:pPr>
      <w:r>
        <w:t>Internet manbalari: www.lex.uz, www.ziyonet.uz, www.fvv.uz</w:t>
      </w:r>
    </w:p>
    <w:p w14:paraId="3C72933C">
      <w:pPr>
        <w:pStyle w:val="2"/>
        <w:keepNext/>
        <w:pageBreakBefore/>
        <w:spacing w:before="0" w:after="80"/>
      </w:pPr>
      <w:r>
        <w:rPr>
          <w:b/>
          <w:bCs/>
          <w:color w:val="1F3864"/>
          <w:sz w:val="28"/>
          <w:szCs w:val="28"/>
        </w:rPr>
        <w:t>Mavzu: Nazariy. Raqamli qurilmalar bilan ishlashda axborot va kiberxavfsizlik qoidalari</w:t>
      </w:r>
    </w:p>
    <w:p w14:paraId="0D7DFA6F">
      <w:pPr>
        <w:spacing w:before="0" w:after="160" w:line="276" w:lineRule="auto"/>
        <w:jc w:val="both"/>
      </w:pPr>
      <w:r>
        <w:rPr>
          <w:i/>
          <w:iCs/>
          <w:color w:val="404040"/>
        </w:rPr>
        <w:t>Pedagogik mahorat va dars samaradorligini oshirish bo‘yicha o‘quv-uslubiy hujjat</w:t>
      </w:r>
    </w:p>
    <w:p w14:paraId="3AA80253">
      <w:pPr>
        <w:keepNext/>
        <w:spacing w:before="0" w:after="80"/>
        <w:jc w:val="center"/>
      </w:pPr>
      <w:r>
        <w:rPr>
          <w:b/>
          <w:bCs/>
          <w:color w:val="1F3864"/>
          <w:sz w:val="26"/>
          <w:szCs w:val="26"/>
        </w:rPr>
        <w:t>O‘quv mashg‘ulotining ta’lim texnologiyasi modeli</w:t>
      </w:r>
    </w:p>
    <w:tbl>
      <w:tblPr>
        <w:tblStyle w:val="9"/>
        <w:tblW w:w="9638" w:type="dxa"/>
        <w:tblInd w:w="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autofit"/>
        <w:tblCellMar>
          <w:top w:w="0" w:type="dxa"/>
          <w:left w:w="10" w:type="dxa"/>
          <w:bottom w:w="0" w:type="dxa"/>
          <w:right w:w="10" w:type="dxa"/>
        </w:tblCellMar>
      </w:tblPr>
      <w:tblGrid>
        <w:gridCol w:w="2500"/>
        <w:gridCol w:w="7138"/>
      </w:tblGrid>
      <w:tr w14:paraId="1521575D">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rPr>
          <w:tblHeader/>
        </w:trPr>
        <w:tc>
          <w:tcPr>
            <w:tcW w:w="2500" w:type="dxa"/>
            <w:shd w:val="clear" w:color="auto" w:fill="D9E2F3"/>
            <w:tcMar>
              <w:top w:w="60" w:type="dxa"/>
              <w:left w:w="100" w:type="dxa"/>
              <w:bottom w:w="60" w:type="dxa"/>
              <w:right w:w="100" w:type="dxa"/>
            </w:tcMar>
            <w:vAlign w:val="center"/>
          </w:tcPr>
          <w:p w14:paraId="26DE467C">
            <w:pPr>
              <w:spacing w:after="0"/>
              <w:jc w:val="center"/>
            </w:pPr>
            <w:r>
              <w:rPr>
                <w:b/>
                <w:bCs/>
                <w:sz w:val="24"/>
                <w:szCs w:val="24"/>
              </w:rPr>
              <w:t>Ko‘rsatkich parametrlari</w:t>
            </w:r>
          </w:p>
        </w:tc>
        <w:tc>
          <w:tcPr>
            <w:tcW w:w="7138" w:type="dxa"/>
            <w:shd w:val="clear" w:color="auto" w:fill="D9E2F3"/>
            <w:tcMar>
              <w:top w:w="60" w:type="dxa"/>
              <w:left w:w="100" w:type="dxa"/>
              <w:bottom w:w="60" w:type="dxa"/>
              <w:right w:w="100" w:type="dxa"/>
            </w:tcMar>
            <w:vAlign w:val="center"/>
          </w:tcPr>
          <w:p w14:paraId="06FBD1A3">
            <w:pPr>
              <w:spacing w:after="0"/>
              <w:jc w:val="center"/>
            </w:pPr>
            <w:r>
              <w:rPr>
                <w:b/>
                <w:bCs/>
                <w:sz w:val="24"/>
                <w:szCs w:val="24"/>
              </w:rPr>
              <w:t>Tavsifi va mazmuni</w:t>
            </w:r>
          </w:p>
        </w:tc>
      </w:tr>
      <w:tr w14:paraId="1B0FD275">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rPr>
          <w:cantSplit/>
        </w:trPr>
        <w:tc>
          <w:tcPr>
            <w:tcW w:w="2500" w:type="dxa"/>
            <w:tcMar>
              <w:top w:w="60" w:type="dxa"/>
              <w:left w:w="100" w:type="dxa"/>
              <w:bottom w:w="60" w:type="dxa"/>
              <w:right w:w="100" w:type="dxa"/>
            </w:tcMar>
            <w:vAlign w:val="top"/>
          </w:tcPr>
          <w:p w14:paraId="29FF2A2E">
            <w:pPr>
              <w:spacing w:after="0"/>
              <w:jc w:val="left"/>
            </w:pPr>
            <w:r>
              <w:rPr>
                <w:b/>
                <w:bCs/>
                <w:sz w:val="24"/>
                <w:szCs w:val="24"/>
              </w:rPr>
              <w:t>Mashg‘ulot vaqti va o‘quvchilar soni</w:t>
            </w:r>
          </w:p>
        </w:tc>
        <w:tc>
          <w:tcPr>
            <w:tcW w:w="7138" w:type="dxa"/>
            <w:tcMar>
              <w:top w:w="60" w:type="dxa"/>
              <w:left w:w="100" w:type="dxa"/>
              <w:bottom w:w="60" w:type="dxa"/>
              <w:right w:w="100" w:type="dxa"/>
            </w:tcMar>
            <w:vAlign w:val="top"/>
          </w:tcPr>
          <w:p w14:paraId="2768D51A">
            <w:pPr>
              <w:spacing w:after="30"/>
              <w:jc w:val="left"/>
            </w:pPr>
            <w:r>
              <w:rPr>
                <w:sz w:val="24"/>
                <w:szCs w:val="24"/>
              </w:rPr>
              <w:t xml:space="preserve">Mashg‘ulot vaqti: </w:t>
            </w:r>
            <w:r>
              <w:rPr>
                <w:b/>
                <w:bCs/>
                <w:sz w:val="24"/>
                <w:szCs w:val="24"/>
              </w:rPr>
              <w:t>80 daqiqa</w:t>
            </w:r>
            <w:r>
              <w:rPr>
                <w:sz w:val="24"/>
                <w:szCs w:val="24"/>
              </w:rPr>
              <w:t xml:space="preserve">   |   O‘quvchilar soni: </w:t>
            </w:r>
            <w:r>
              <w:rPr>
                <w:b/>
                <w:bCs/>
                <w:sz w:val="24"/>
                <w:szCs w:val="24"/>
              </w:rPr>
              <w:t>26–30 gacha</w:t>
            </w:r>
          </w:p>
        </w:tc>
      </w:tr>
      <w:tr w14:paraId="5BCE874E">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rPr>
          <w:cantSplit/>
        </w:trPr>
        <w:tc>
          <w:tcPr>
            <w:tcW w:w="2500" w:type="dxa"/>
            <w:tcMar>
              <w:top w:w="60" w:type="dxa"/>
              <w:left w:w="100" w:type="dxa"/>
              <w:bottom w:w="60" w:type="dxa"/>
              <w:right w:w="100" w:type="dxa"/>
            </w:tcMar>
            <w:vAlign w:val="top"/>
          </w:tcPr>
          <w:p w14:paraId="0FC63F24">
            <w:pPr>
              <w:spacing w:after="0"/>
              <w:jc w:val="left"/>
            </w:pPr>
            <w:r>
              <w:rPr>
                <w:b/>
                <w:bCs/>
                <w:sz w:val="24"/>
                <w:szCs w:val="24"/>
              </w:rPr>
              <w:t>Mashg‘ulot shakli va turi</w:t>
            </w:r>
          </w:p>
        </w:tc>
        <w:tc>
          <w:tcPr>
            <w:tcW w:w="7138" w:type="dxa"/>
            <w:tcMar>
              <w:top w:w="60" w:type="dxa"/>
              <w:left w:w="100" w:type="dxa"/>
              <w:bottom w:w="60" w:type="dxa"/>
              <w:right w:w="100" w:type="dxa"/>
            </w:tcMar>
            <w:vAlign w:val="top"/>
          </w:tcPr>
          <w:p w14:paraId="7C40DCA9">
            <w:pPr>
              <w:spacing w:after="30"/>
              <w:jc w:val="left"/>
            </w:pPr>
            <w:r>
              <w:rPr>
                <w:sz w:val="24"/>
                <w:szCs w:val="24"/>
              </w:rPr>
              <w:t>Nazariy — yangi bilimlarni egallash bo‘yicha o‘quv mashg‘uloti</w:t>
            </w:r>
          </w:p>
        </w:tc>
      </w:tr>
      <w:tr w14:paraId="3FF7E0B4">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rPr>
          <w:cantSplit/>
        </w:trPr>
        <w:tc>
          <w:tcPr>
            <w:tcW w:w="2500" w:type="dxa"/>
            <w:tcMar>
              <w:top w:w="60" w:type="dxa"/>
              <w:left w:w="100" w:type="dxa"/>
              <w:bottom w:w="60" w:type="dxa"/>
              <w:right w:w="100" w:type="dxa"/>
            </w:tcMar>
            <w:vAlign w:val="top"/>
          </w:tcPr>
          <w:p w14:paraId="2AD341B4">
            <w:pPr>
              <w:spacing w:after="0"/>
              <w:jc w:val="left"/>
            </w:pPr>
            <w:r>
              <w:rPr>
                <w:b/>
                <w:bCs/>
                <w:sz w:val="24"/>
                <w:szCs w:val="24"/>
              </w:rPr>
              <w:t>O‘quv mashg‘ulot rejasi</w:t>
            </w:r>
          </w:p>
        </w:tc>
        <w:tc>
          <w:tcPr>
            <w:tcW w:w="7138" w:type="dxa"/>
            <w:tcMar>
              <w:top w:w="60" w:type="dxa"/>
              <w:left w:w="100" w:type="dxa"/>
              <w:bottom w:w="60" w:type="dxa"/>
              <w:right w:w="100" w:type="dxa"/>
            </w:tcMar>
            <w:vAlign w:val="top"/>
          </w:tcPr>
          <w:p w14:paraId="048A0F6B">
            <w:pPr>
              <w:spacing w:after="30"/>
              <w:jc w:val="left"/>
            </w:pPr>
            <w:r>
              <w:rPr>
                <w:sz w:val="24"/>
                <w:szCs w:val="24"/>
              </w:rPr>
              <w:t>1. Kiberxavfsizlik va axborot daxlsizligi tushunchasi.</w:t>
            </w:r>
          </w:p>
          <w:p w14:paraId="7D0F5104">
            <w:pPr>
              <w:spacing w:after="30"/>
              <w:jc w:val="left"/>
            </w:pPr>
            <w:r>
              <w:rPr>
                <w:sz w:val="24"/>
                <w:szCs w:val="24"/>
              </w:rPr>
              <w:t>2. Parol siyosati va ikki bosqichli tasdiqlash (2FA).</w:t>
            </w:r>
          </w:p>
          <w:p w14:paraId="00BBE7D6">
            <w:pPr>
              <w:spacing w:after="30"/>
              <w:jc w:val="left"/>
            </w:pPr>
            <w:r>
              <w:rPr>
                <w:sz w:val="24"/>
                <w:szCs w:val="24"/>
              </w:rPr>
              <w:t>3. Zararli dasturlar, fishing va ulardan himoyalanish; zaxira nusxalash.</w:t>
            </w:r>
          </w:p>
        </w:tc>
      </w:tr>
      <w:tr w14:paraId="2005E062">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rPr>
          <w:cantSplit/>
        </w:trPr>
        <w:tc>
          <w:tcPr>
            <w:tcW w:w="2500" w:type="dxa"/>
            <w:tcMar>
              <w:top w:w="60" w:type="dxa"/>
              <w:left w:w="100" w:type="dxa"/>
              <w:bottom w:w="60" w:type="dxa"/>
              <w:right w:w="100" w:type="dxa"/>
            </w:tcMar>
            <w:vAlign w:val="top"/>
          </w:tcPr>
          <w:p w14:paraId="54F80942">
            <w:pPr>
              <w:spacing w:after="0"/>
              <w:jc w:val="left"/>
            </w:pPr>
            <w:r>
              <w:rPr>
                <w:b/>
                <w:bCs/>
                <w:sz w:val="24"/>
                <w:szCs w:val="24"/>
              </w:rPr>
              <w:t>O‘quv mashg‘ulotining maqsadi</w:t>
            </w:r>
          </w:p>
        </w:tc>
        <w:tc>
          <w:tcPr>
            <w:tcW w:w="7138" w:type="dxa"/>
            <w:tcMar>
              <w:top w:w="60" w:type="dxa"/>
              <w:left w:w="100" w:type="dxa"/>
              <w:bottom w:w="60" w:type="dxa"/>
              <w:right w:w="100" w:type="dxa"/>
            </w:tcMar>
            <w:vAlign w:val="top"/>
          </w:tcPr>
          <w:p w14:paraId="1C554A8D">
            <w:pPr>
              <w:spacing w:after="30"/>
              <w:jc w:val="left"/>
            </w:pPr>
            <w:r>
              <w:rPr>
                <w:sz w:val="24"/>
                <w:szCs w:val="24"/>
              </w:rPr>
              <w:t>O‘quvchilarga axborot xavfsizligi va kiberxavfsizlik tushunchalari, parol siyosati va ikki bosqichli tasdiqlash, zararli dasturlar va fishingdan himoyalanish hamda zaxira nusxalash yuzasidan bilim va ko‘nikmalar berish.</w:t>
            </w:r>
          </w:p>
        </w:tc>
      </w:tr>
      <w:tr w14:paraId="54D62382">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rPr>
          <w:cantSplit/>
        </w:trPr>
        <w:tc>
          <w:tcPr>
            <w:tcW w:w="2500" w:type="dxa"/>
            <w:tcMar>
              <w:top w:w="60" w:type="dxa"/>
              <w:left w:w="100" w:type="dxa"/>
              <w:bottom w:w="60" w:type="dxa"/>
              <w:right w:w="100" w:type="dxa"/>
            </w:tcMar>
            <w:vAlign w:val="top"/>
          </w:tcPr>
          <w:p w14:paraId="70A62264">
            <w:pPr>
              <w:spacing w:after="0"/>
              <w:jc w:val="left"/>
            </w:pPr>
            <w:r>
              <w:rPr>
                <w:b/>
                <w:bCs/>
                <w:sz w:val="24"/>
                <w:szCs w:val="24"/>
              </w:rPr>
              <w:t>Mashg‘ulotdan kutilayotgan natijalar</w:t>
            </w:r>
          </w:p>
        </w:tc>
        <w:tc>
          <w:tcPr>
            <w:tcW w:w="7138" w:type="dxa"/>
            <w:tcMar>
              <w:top w:w="60" w:type="dxa"/>
              <w:left w:w="100" w:type="dxa"/>
              <w:bottom w:w="60" w:type="dxa"/>
              <w:right w:w="100" w:type="dxa"/>
            </w:tcMar>
            <w:vAlign w:val="top"/>
          </w:tcPr>
          <w:p w14:paraId="3C424D07">
            <w:pPr>
              <w:spacing w:after="30"/>
              <w:jc w:val="left"/>
            </w:pPr>
            <w:r>
              <w:rPr>
                <w:sz w:val="24"/>
                <w:szCs w:val="24"/>
              </w:rPr>
              <w:t>Kuchli parol yaratadilar, 2FA ni yoqadilar, fishing xabarlarini taniydilar va dizayn fayllarini «3-2-1» qoidasi asosida zaxiralaydilar.</w:t>
            </w:r>
          </w:p>
        </w:tc>
      </w:tr>
      <w:tr w14:paraId="530B915D">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rPr>
          <w:cantSplit/>
        </w:trPr>
        <w:tc>
          <w:tcPr>
            <w:tcW w:w="2500" w:type="dxa"/>
            <w:tcMar>
              <w:top w:w="60" w:type="dxa"/>
              <w:left w:w="100" w:type="dxa"/>
              <w:bottom w:w="60" w:type="dxa"/>
              <w:right w:w="100" w:type="dxa"/>
            </w:tcMar>
            <w:vAlign w:val="top"/>
          </w:tcPr>
          <w:p w14:paraId="26775007">
            <w:pPr>
              <w:spacing w:after="0"/>
              <w:jc w:val="left"/>
            </w:pPr>
            <w:r>
              <w:rPr>
                <w:b/>
                <w:bCs/>
                <w:sz w:val="24"/>
                <w:szCs w:val="24"/>
              </w:rPr>
              <w:t>Pedagogik vazifalar va natijalar</w:t>
            </w:r>
          </w:p>
        </w:tc>
        <w:tc>
          <w:tcPr>
            <w:tcW w:w="7138" w:type="dxa"/>
            <w:tcMar>
              <w:top w:w="60" w:type="dxa"/>
              <w:left w:w="100" w:type="dxa"/>
              <w:bottom w:w="60" w:type="dxa"/>
              <w:right w:w="100" w:type="dxa"/>
            </w:tcMar>
            <w:vAlign w:val="top"/>
          </w:tcPr>
          <w:p w14:paraId="21684FE2">
            <w:pPr>
              <w:spacing w:after="30"/>
              <w:jc w:val="left"/>
            </w:pPr>
            <w:r>
              <w:rPr>
                <w:b/>
                <w:bCs/>
                <w:sz w:val="24"/>
                <w:szCs w:val="24"/>
              </w:rPr>
              <w:t>Pedagogik vazifalar:</w:t>
            </w:r>
          </w:p>
          <w:p w14:paraId="13809725">
            <w:pPr>
              <w:spacing w:after="30"/>
              <w:jc w:val="left"/>
            </w:pPr>
            <w:r>
              <w:rPr>
                <w:sz w:val="24"/>
                <w:szCs w:val="24"/>
              </w:rPr>
              <w:t>1. Axborot xavfsizligi va uning uch talabi haqida tushuncha shakllantirish;</w:t>
            </w:r>
          </w:p>
          <w:p w14:paraId="300B3E61">
            <w:pPr>
              <w:spacing w:after="30"/>
              <w:jc w:val="left"/>
            </w:pPr>
            <w:r>
              <w:rPr>
                <w:sz w:val="24"/>
                <w:szCs w:val="24"/>
              </w:rPr>
              <w:t>2. Parol siyosati va ikki bosqichli tasdiqlashni o‘rgatish;</w:t>
            </w:r>
          </w:p>
          <w:p w14:paraId="6D304B52">
            <w:pPr>
              <w:spacing w:after="30"/>
              <w:jc w:val="left"/>
            </w:pPr>
            <w:r>
              <w:rPr>
                <w:sz w:val="24"/>
                <w:szCs w:val="24"/>
              </w:rPr>
              <w:t>3. Zararli dasturlar, fishing va zaxira nusxalash qoidalarini singdirish.</w:t>
            </w:r>
          </w:p>
          <w:p w14:paraId="037226ED">
            <w:pPr>
              <w:spacing w:after="30"/>
              <w:jc w:val="left"/>
            </w:pPr>
            <w:r>
              <w:rPr>
                <w:b/>
                <w:bCs/>
                <w:sz w:val="24"/>
                <w:szCs w:val="24"/>
              </w:rPr>
              <w:t>O‘quv faoliyati natijalari:</w:t>
            </w:r>
          </w:p>
          <w:p w14:paraId="3D29721C">
            <w:pPr>
              <w:spacing w:after="30"/>
              <w:jc w:val="left"/>
            </w:pPr>
            <w:r>
              <w:rPr>
                <w:sz w:val="24"/>
                <w:szCs w:val="24"/>
              </w:rPr>
              <w:t>1. Maxfiylik, yaxlitlik va foydalanish imkoniyati tushunchalarini biladilar;</w:t>
            </w:r>
          </w:p>
          <w:p w14:paraId="6E90D2F5">
            <w:pPr>
              <w:spacing w:after="30"/>
              <w:jc w:val="left"/>
            </w:pPr>
            <w:r>
              <w:rPr>
                <w:sz w:val="24"/>
                <w:szCs w:val="24"/>
              </w:rPr>
              <w:t>2. Kuchli parol yaratish qoidalarini qo‘llaydilar;</w:t>
            </w:r>
          </w:p>
          <w:p w14:paraId="01F3DEBF">
            <w:pPr>
              <w:spacing w:after="30"/>
              <w:jc w:val="left"/>
            </w:pPr>
            <w:r>
              <w:rPr>
                <w:sz w:val="24"/>
                <w:szCs w:val="24"/>
              </w:rPr>
              <w:t>3. Fishing belgilarini aniqlaydilar va zaxira nusxa yaratadilar.</w:t>
            </w:r>
          </w:p>
        </w:tc>
      </w:tr>
      <w:tr w14:paraId="34DAB3BD">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rPr>
          <w:cantSplit/>
        </w:trPr>
        <w:tc>
          <w:tcPr>
            <w:tcW w:w="2500" w:type="dxa"/>
            <w:tcMar>
              <w:top w:w="60" w:type="dxa"/>
              <w:left w:w="100" w:type="dxa"/>
              <w:bottom w:w="60" w:type="dxa"/>
              <w:right w:w="100" w:type="dxa"/>
            </w:tcMar>
            <w:vAlign w:val="top"/>
          </w:tcPr>
          <w:p w14:paraId="1C3F83E4">
            <w:pPr>
              <w:spacing w:after="0"/>
              <w:jc w:val="left"/>
            </w:pPr>
            <w:r>
              <w:rPr>
                <w:b/>
                <w:bCs/>
                <w:sz w:val="24"/>
                <w:szCs w:val="24"/>
              </w:rPr>
              <w:t>O‘qitish metodlari</w:t>
            </w:r>
          </w:p>
        </w:tc>
        <w:tc>
          <w:tcPr>
            <w:tcW w:w="7138" w:type="dxa"/>
            <w:tcMar>
              <w:top w:w="60" w:type="dxa"/>
              <w:left w:w="100" w:type="dxa"/>
              <w:bottom w:w="60" w:type="dxa"/>
              <w:right w:w="100" w:type="dxa"/>
            </w:tcMar>
            <w:vAlign w:val="top"/>
          </w:tcPr>
          <w:p w14:paraId="1A9CCE6A">
            <w:pPr>
              <w:spacing w:after="30"/>
              <w:jc w:val="left"/>
            </w:pPr>
            <w:r>
              <w:rPr>
                <w:sz w:val="24"/>
                <w:szCs w:val="24"/>
              </w:rPr>
              <w:t>Axborotli kichik ma’ruza, namoyish etish, «Fishingni aniqla» o‘yini, juftlikda ishlash, savol-javob.</w:t>
            </w:r>
          </w:p>
        </w:tc>
      </w:tr>
      <w:tr w14:paraId="59ED7751">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rPr>
          <w:cantSplit/>
        </w:trPr>
        <w:tc>
          <w:tcPr>
            <w:tcW w:w="2500" w:type="dxa"/>
            <w:tcMar>
              <w:top w:w="60" w:type="dxa"/>
              <w:left w:w="100" w:type="dxa"/>
              <w:bottom w:w="60" w:type="dxa"/>
              <w:right w:w="100" w:type="dxa"/>
            </w:tcMar>
            <w:vAlign w:val="top"/>
          </w:tcPr>
          <w:p w14:paraId="42C42CD3">
            <w:pPr>
              <w:spacing w:after="0"/>
              <w:jc w:val="left"/>
            </w:pPr>
            <w:r>
              <w:rPr>
                <w:b/>
                <w:bCs/>
                <w:sz w:val="24"/>
                <w:szCs w:val="24"/>
              </w:rPr>
              <w:t>O‘qitish vositalari</w:t>
            </w:r>
          </w:p>
        </w:tc>
        <w:tc>
          <w:tcPr>
            <w:tcW w:w="7138" w:type="dxa"/>
            <w:tcMar>
              <w:top w:w="60" w:type="dxa"/>
              <w:left w:w="100" w:type="dxa"/>
              <w:bottom w:w="60" w:type="dxa"/>
              <w:right w:w="100" w:type="dxa"/>
            </w:tcMar>
            <w:vAlign w:val="top"/>
          </w:tcPr>
          <w:p w14:paraId="1CCF0237">
            <w:pPr>
              <w:spacing w:after="30"/>
              <w:jc w:val="left"/>
            </w:pPr>
            <w:r>
              <w:rPr>
                <w:sz w:val="24"/>
                <w:szCs w:val="24"/>
              </w:rPr>
              <w:t>O‘MT, ma’ruzalar matni, kompyuter, videoproyektor, slaydlar, xat va SMS namunalari, «Server xonasi xavfsizligi» plakati.</w:t>
            </w:r>
          </w:p>
        </w:tc>
      </w:tr>
      <w:tr w14:paraId="223594ED">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rPr>
          <w:cantSplit/>
        </w:trPr>
        <w:tc>
          <w:tcPr>
            <w:tcW w:w="2500" w:type="dxa"/>
            <w:tcMar>
              <w:top w:w="60" w:type="dxa"/>
              <w:left w:w="100" w:type="dxa"/>
              <w:bottom w:w="60" w:type="dxa"/>
              <w:right w:w="100" w:type="dxa"/>
            </w:tcMar>
            <w:vAlign w:val="top"/>
          </w:tcPr>
          <w:p w14:paraId="196A98D2">
            <w:pPr>
              <w:spacing w:after="0"/>
              <w:jc w:val="left"/>
            </w:pPr>
            <w:r>
              <w:rPr>
                <w:b/>
                <w:bCs/>
                <w:sz w:val="24"/>
                <w:szCs w:val="24"/>
              </w:rPr>
              <w:t>O‘quv faoliyatini tashkil etish</w:t>
            </w:r>
          </w:p>
        </w:tc>
        <w:tc>
          <w:tcPr>
            <w:tcW w:w="7138" w:type="dxa"/>
            <w:tcMar>
              <w:top w:w="60" w:type="dxa"/>
              <w:left w:w="100" w:type="dxa"/>
              <w:bottom w:w="60" w:type="dxa"/>
              <w:right w:w="100" w:type="dxa"/>
            </w:tcMar>
            <w:vAlign w:val="top"/>
          </w:tcPr>
          <w:p w14:paraId="429CB56E">
            <w:pPr>
              <w:spacing w:after="30"/>
              <w:jc w:val="left"/>
            </w:pPr>
            <w:r>
              <w:rPr>
                <w:sz w:val="24"/>
                <w:szCs w:val="24"/>
              </w:rPr>
              <w:t>Jamoaviy, guruhli, juftlikda</w:t>
            </w:r>
          </w:p>
        </w:tc>
      </w:tr>
      <w:tr w14:paraId="5CB7C1C7">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rPr>
          <w:cantSplit/>
        </w:trPr>
        <w:tc>
          <w:tcPr>
            <w:tcW w:w="2500" w:type="dxa"/>
            <w:tcMar>
              <w:top w:w="60" w:type="dxa"/>
              <w:left w:w="100" w:type="dxa"/>
              <w:bottom w:w="60" w:type="dxa"/>
              <w:right w:w="100" w:type="dxa"/>
            </w:tcMar>
            <w:vAlign w:val="top"/>
          </w:tcPr>
          <w:p w14:paraId="16F69114">
            <w:pPr>
              <w:spacing w:after="0"/>
              <w:jc w:val="left"/>
            </w:pPr>
            <w:r>
              <w:rPr>
                <w:b/>
                <w:bCs/>
                <w:sz w:val="24"/>
                <w:szCs w:val="24"/>
              </w:rPr>
              <w:t>O‘qitish sharoiti</w:t>
            </w:r>
          </w:p>
        </w:tc>
        <w:tc>
          <w:tcPr>
            <w:tcW w:w="7138" w:type="dxa"/>
            <w:tcMar>
              <w:top w:w="60" w:type="dxa"/>
              <w:left w:w="100" w:type="dxa"/>
              <w:bottom w:w="60" w:type="dxa"/>
              <w:right w:w="100" w:type="dxa"/>
            </w:tcMar>
            <w:vAlign w:val="top"/>
          </w:tcPr>
          <w:p w14:paraId="17ABFA22">
            <w:pPr>
              <w:spacing w:after="30"/>
              <w:jc w:val="left"/>
            </w:pPr>
            <w:r>
              <w:rPr>
                <w:sz w:val="24"/>
                <w:szCs w:val="24"/>
              </w:rPr>
              <w:t>Maxsus jihozlangan o‘quv xonasi</w:t>
            </w:r>
          </w:p>
        </w:tc>
      </w:tr>
      <w:tr w14:paraId="7DCF3845">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rPr>
          <w:cantSplit/>
        </w:trPr>
        <w:tc>
          <w:tcPr>
            <w:tcW w:w="2500" w:type="dxa"/>
            <w:tcMar>
              <w:top w:w="60" w:type="dxa"/>
              <w:left w:w="100" w:type="dxa"/>
              <w:bottom w:w="60" w:type="dxa"/>
              <w:right w:w="100" w:type="dxa"/>
            </w:tcMar>
            <w:vAlign w:val="top"/>
          </w:tcPr>
          <w:p w14:paraId="1C856127">
            <w:pPr>
              <w:spacing w:after="0"/>
              <w:jc w:val="left"/>
            </w:pPr>
            <w:r>
              <w:rPr>
                <w:b/>
                <w:bCs/>
                <w:sz w:val="24"/>
                <w:szCs w:val="24"/>
              </w:rPr>
              <w:t>Qaytar aloqaning yo‘l va vositalari</w:t>
            </w:r>
          </w:p>
        </w:tc>
        <w:tc>
          <w:tcPr>
            <w:tcW w:w="7138" w:type="dxa"/>
            <w:tcMar>
              <w:top w:w="60" w:type="dxa"/>
              <w:left w:w="100" w:type="dxa"/>
              <w:bottom w:w="60" w:type="dxa"/>
              <w:right w:w="100" w:type="dxa"/>
            </w:tcMar>
            <w:vAlign w:val="top"/>
          </w:tcPr>
          <w:p w14:paraId="32201C06">
            <w:pPr>
              <w:spacing w:after="30"/>
              <w:jc w:val="left"/>
            </w:pPr>
            <w:r>
              <w:rPr>
                <w:sz w:val="24"/>
                <w:szCs w:val="24"/>
              </w:rPr>
              <w:t>Og‘zaki so‘rov, savol-javob, test</w:t>
            </w:r>
          </w:p>
        </w:tc>
      </w:tr>
    </w:tbl>
    <w:p w14:paraId="7355760D">
      <w:pPr>
        <w:keepNext/>
        <w:pageBreakBefore/>
        <w:spacing w:before="0" w:after="80"/>
        <w:jc w:val="center"/>
      </w:pPr>
      <w:r>
        <w:rPr>
          <w:b/>
          <w:bCs/>
          <w:color w:val="1F3864"/>
          <w:sz w:val="26"/>
          <w:szCs w:val="26"/>
        </w:rPr>
        <w:t>O‘QUV MASHG‘ULOTINING TEXNOLOGIK XARITASI</w:t>
      </w:r>
    </w:p>
    <w:tbl>
      <w:tblPr>
        <w:tblStyle w:val="9"/>
        <w:tblW w:w="9638" w:type="dxa"/>
        <w:tblInd w:w="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autofit"/>
        <w:tblCellMar>
          <w:top w:w="0" w:type="dxa"/>
          <w:left w:w="10" w:type="dxa"/>
          <w:bottom w:w="0" w:type="dxa"/>
          <w:right w:w="10" w:type="dxa"/>
        </w:tblCellMar>
      </w:tblPr>
      <w:tblGrid>
        <w:gridCol w:w="1900"/>
        <w:gridCol w:w="5038"/>
        <w:gridCol w:w="2700"/>
      </w:tblGrid>
      <w:tr w14:paraId="1C3C6376">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rPr>
          <w:tblHeader/>
        </w:trPr>
        <w:tc>
          <w:tcPr>
            <w:tcW w:w="1900" w:type="dxa"/>
            <w:shd w:val="clear" w:color="auto" w:fill="D9E2F3"/>
            <w:tcMar>
              <w:top w:w="60" w:type="dxa"/>
              <w:left w:w="100" w:type="dxa"/>
              <w:bottom w:w="60" w:type="dxa"/>
              <w:right w:w="100" w:type="dxa"/>
            </w:tcMar>
            <w:vAlign w:val="center"/>
          </w:tcPr>
          <w:p w14:paraId="25215504">
            <w:pPr>
              <w:spacing w:after="0"/>
              <w:jc w:val="center"/>
            </w:pPr>
            <w:r>
              <w:rPr>
                <w:b/>
                <w:bCs/>
                <w:sz w:val="24"/>
                <w:szCs w:val="24"/>
              </w:rPr>
              <w:t>Ta’lim shakli, ish bosqichlari va vaqti</w:t>
            </w:r>
          </w:p>
        </w:tc>
        <w:tc>
          <w:tcPr>
            <w:tcW w:w="5038" w:type="dxa"/>
            <w:shd w:val="clear" w:color="auto" w:fill="D9E2F3"/>
            <w:tcMar>
              <w:top w:w="60" w:type="dxa"/>
              <w:left w:w="100" w:type="dxa"/>
              <w:bottom w:w="60" w:type="dxa"/>
              <w:right w:w="100" w:type="dxa"/>
            </w:tcMar>
            <w:vAlign w:val="center"/>
          </w:tcPr>
          <w:p w14:paraId="6FCDB401">
            <w:pPr>
              <w:spacing w:after="0"/>
              <w:jc w:val="center"/>
            </w:pPr>
            <w:r>
              <w:rPr>
                <w:b/>
                <w:bCs/>
                <w:sz w:val="24"/>
                <w:szCs w:val="24"/>
              </w:rPr>
              <w:t>O‘qituvchining faoliyati mazmuni</w:t>
            </w:r>
          </w:p>
        </w:tc>
        <w:tc>
          <w:tcPr>
            <w:tcW w:w="2700" w:type="dxa"/>
            <w:shd w:val="clear" w:color="auto" w:fill="D9E2F3"/>
            <w:tcMar>
              <w:top w:w="60" w:type="dxa"/>
              <w:left w:w="100" w:type="dxa"/>
              <w:bottom w:w="60" w:type="dxa"/>
              <w:right w:w="100" w:type="dxa"/>
            </w:tcMar>
            <w:vAlign w:val="center"/>
          </w:tcPr>
          <w:p w14:paraId="52E4F9FC">
            <w:pPr>
              <w:spacing w:after="0"/>
              <w:jc w:val="center"/>
            </w:pPr>
            <w:r>
              <w:rPr>
                <w:b/>
                <w:bCs/>
                <w:sz w:val="24"/>
                <w:szCs w:val="24"/>
              </w:rPr>
              <w:t>O‘quvchining faoliyati mazmuni</w:t>
            </w:r>
          </w:p>
        </w:tc>
      </w:tr>
      <w:tr w14:paraId="03AB0B6B">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c>
          <w:tcPr>
            <w:tcW w:w="1900" w:type="dxa"/>
            <w:tcMar>
              <w:top w:w="60" w:type="dxa"/>
              <w:left w:w="100" w:type="dxa"/>
              <w:bottom w:w="60" w:type="dxa"/>
              <w:right w:w="100" w:type="dxa"/>
            </w:tcMar>
            <w:vAlign w:val="top"/>
          </w:tcPr>
          <w:p w14:paraId="27902999">
            <w:pPr>
              <w:spacing w:after="30"/>
              <w:jc w:val="left"/>
            </w:pPr>
            <w:r>
              <w:rPr>
                <w:b/>
                <w:bCs/>
                <w:sz w:val="24"/>
                <w:szCs w:val="24"/>
              </w:rPr>
              <w:t>1. O‘quv mashg‘ulotiga kirish</w:t>
            </w:r>
            <w:r>
              <w:rPr>
                <w:sz w:val="24"/>
                <w:szCs w:val="24"/>
              </w:rPr>
              <w:t xml:space="preserve"> (5 daqiqa)</w:t>
            </w:r>
          </w:p>
        </w:tc>
        <w:tc>
          <w:tcPr>
            <w:tcW w:w="5038" w:type="dxa"/>
            <w:tcMar>
              <w:top w:w="60" w:type="dxa"/>
              <w:left w:w="100" w:type="dxa"/>
              <w:bottom w:w="60" w:type="dxa"/>
              <w:right w:w="100" w:type="dxa"/>
            </w:tcMar>
            <w:vAlign w:val="top"/>
          </w:tcPr>
          <w:p w14:paraId="1601D074">
            <w:pPr>
              <w:spacing w:after="30"/>
              <w:jc w:val="left"/>
            </w:pPr>
            <w:r>
              <w:rPr>
                <w:b/>
                <w:bCs/>
                <w:sz w:val="24"/>
                <w:szCs w:val="24"/>
              </w:rPr>
              <w:t>Tashkiliy qism:</w:t>
            </w:r>
          </w:p>
          <w:p w14:paraId="69D65744">
            <w:pPr>
              <w:spacing w:after="30"/>
              <w:jc w:val="left"/>
            </w:pPr>
            <w:r>
              <w:rPr>
                <w:sz w:val="24"/>
                <w:szCs w:val="24"/>
              </w:rPr>
              <w:t>• O‘quvchilarning mashg‘ulotga tayyorgarligi va davomatini tekshiradi.</w:t>
            </w:r>
          </w:p>
          <w:p w14:paraId="4271E959">
            <w:pPr>
              <w:spacing w:after="30"/>
              <w:jc w:val="left"/>
            </w:pPr>
            <w:r>
              <w:rPr>
                <w:sz w:val="24"/>
                <w:szCs w:val="24"/>
              </w:rPr>
              <w:t>• O‘quv xonasining sanitariya-gigiyenik holatini ko‘zdan kechiradi.</w:t>
            </w:r>
          </w:p>
        </w:tc>
        <w:tc>
          <w:tcPr>
            <w:tcW w:w="2700" w:type="dxa"/>
            <w:tcMar>
              <w:top w:w="60" w:type="dxa"/>
              <w:left w:w="100" w:type="dxa"/>
              <w:bottom w:w="60" w:type="dxa"/>
              <w:right w:w="100" w:type="dxa"/>
            </w:tcMar>
            <w:vAlign w:val="top"/>
          </w:tcPr>
          <w:p w14:paraId="341FAE28">
            <w:pPr>
              <w:spacing w:after="30"/>
              <w:jc w:val="left"/>
            </w:pPr>
            <w:r>
              <w:rPr>
                <w:sz w:val="24"/>
                <w:szCs w:val="24"/>
              </w:rPr>
              <w:t>• Mashg‘ulotga tayyorlanadilar.</w:t>
            </w:r>
          </w:p>
          <w:p w14:paraId="6AAFF176">
            <w:pPr>
              <w:spacing w:after="30"/>
              <w:jc w:val="left"/>
            </w:pPr>
            <w:r>
              <w:rPr>
                <w:sz w:val="24"/>
                <w:szCs w:val="24"/>
              </w:rPr>
              <w:t>• Navbatchilar axborot beradilar.</w:t>
            </w:r>
          </w:p>
        </w:tc>
      </w:tr>
      <w:tr w14:paraId="05920633">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c>
          <w:tcPr>
            <w:tcW w:w="1900" w:type="dxa"/>
            <w:tcMar>
              <w:top w:w="60" w:type="dxa"/>
              <w:left w:w="100" w:type="dxa"/>
              <w:bottom w:w="60" w:type="dxa"/>
              <w:right w:w="100" w:type="dxa"/>
            </w:tcMar>
            <w:vAlign w:val="top"/>
          </w:tcPr>
          <w:p w14:paraId="275D5B2F">
            <w:pPr>
              <w:spacing w:after="30"/>
              <w:jc w:val="left"/>
            </w:pPr>
            <w:r>
              <w:rPr>
                <w:b/>
                <w:bCs/>
                <w:sz w:val="24"/>
                <w:szCs w:val="24"/>
              </w:rPr>
              <w:t>2. Asosiy bosqich</w:t>
            </w:r>
            <w:r>
              <w:rPr>
                <w:sz w:val="24"/>
                <w:szCs w:val="24"/>
              </w:rPr>
              <w:t xml:space="preserve"> (65 daqiqa)</w:t>
            </w:r>
          </w:p>
        </w:tc>
        <w:tc>
          <w:tcPr>
            <w:tcW w:w="5038" w:type="dxa"/>
            <w:tcMar>
              <w:top w:w="60" w:type="dxa"/>
              <w:left w:w="100" w:type="dxa"/>
              <w:bottom w:w="60" w:type="dxa"/>
              <w:right w:w="100" w:type="dxa"/>
            </w:tcMar>
            <w:vAlign w:val="top"/>
          </w:tcPr>
          <w:p w14:paraId="6EEB8A34">
            <w:pPr>
              <w:spacing w:after="30"/>
              <w:jc w:val="left"/>
            </w:pPr>
            <w:r>
              <w:rPr>
                <w:b/>
                <w:bCs/>
                <w:sz w:val="24"/>
                <w:szCs w:val="24"/>
              </w:rPr>
              <w:t>Tayanch bilimlarni faollashtirish:</w:t>
            </w:r>
          </w:p>
          <w:p w14:paraId="67A82576">
            <w:pPr>
              <w:spacing w:after="30"/>
              <w:jc w:val="left"/>
            </w:pPr>
            <w:r>
              <w:rPr>
                <w:sz w:val="24"/>
                <w:szCs w:val="24"/>
              </w:rPr>
              <w:t>1. Uyga berilgan vazifani nazorat qiladi, o‘tilgan mavzu bo‘yicha savollar beradi va baholaydi (1-ilova).</w:t>
            </w:r>
          </w:p>
          <w:p w14:paraId="21F888B9">
            <w:pPr>
              <w:spacing w:after="30"/>
              <w:jc w:val="left"/>
            </w:pPr>
            <w:r>
              <w:rPr>
                <w:b/>
                <w:bCs/>
                <w:sz w:val="24"/>
                <w:szCs w:val="24"/>
              </w:rPr>
              <w:t>Maqsad va vazifalarni belgilash:</w:t>
            </w:r>
          </w:p>
          <w:p w14:paraId="54A77373">
            <w:pPr>
              <w:spacing w:after="30"/>
              <w:jc w:val="left"/>
            </w:pPr>
            <w:r>
              <w:rPr>
                <w:sz w:val="24"/>
                <w:szCs w:val="24"/>
              </w:rPr>
              <w:t>2. Mashg‘ulotning nomi, rejasi, maqsadi va o‘qitish natijalari bilan tanishtiradi.</w:t>
            </w:r>
          </w:p>
          <w:p w14:paraId="75B343E1">
            <w:pPr>
              <w:spacing w:after="30"/>
              <w:jc w:val="left"/>
            </w:pPr>
            <w:r>
              <w:rPr>
                <w:sz w:val="24"/>
                <w:szCs w:val="24"/>
              </w:rPr>
              <w:t>3. Mustaqil ishlash uchun adabiyotlar bilan tanishtiradi.</w:t>
            </w:r>
          </w:p>
          <w:p w14:paraId="055B768D">
            <w:pPr>
              <w:spacing w:after="30"/>
              <w:jc w:val="left"/>
            </w:pPr>
            <w:r>
              <w:rPr>
                <w:sz w:val="24"/>
                <w:szCs w:val="24"/>
              </w:rPr>
              <w:t>4. O‘quvchilarni baholash mezoni va ko‘rsatkichlari bilan tanishtiradi (2-ilova).</w:t>
            </w:r>
          </w:p>
          <w:p w14:paraId="10CC7F81">
            <w:pPr>
              <w:spacing w:after="30"/>
              <w:jc w:val="left"/>
            </w:pPr>
            <w:r>
              <w:rPr>
                <w:b/>
                <w:bCs/>
                <w:sz w:val="24"/>
                <w:szCs w:val="24"/>
              </w:rPr>
              <w:t>Ta’lim oluvchining bilimlarini faollashtirish:</w:t>
            </w:r>
          </w:p>
          <w:p w14:paraId="14D0081A">
            <w:pPr>
              <w:spacing w:after="30"/>
              <w:jc w:val="left"/>
            </w:pPr>
            <w:r>
              <w:rPr>
                <w:sz w:val="24"/>
                <w:szCs w:val="24"/>
              </w:rPr>
              <w:t>5. Tezkor so‘rov, savol-javob, aqliy hujum texnikalari orqali bilimlarni faollashtiradi.</w:t>
            </w:r>
          </w:p>
          <w:p w14:paraId="00ADCAF9">
            <w:pPr>
              <w:spacing w:after="30"/>
              <w:jc w:val="left"/>
            </w:pPr>
            <w:r>
              <w:rPr>
                <w:b/>
                <w:bCs/>
                <w:sz w:val="24"/>
                <w:szCs w:val="24"/>
              </w:rPr>
              <w:t>Yangi o‘quv materiali bayoni:</w:t>
            </w:r>
          </w:p>
          <w:p w14:paraId="78BC8CC1">
            <w:pPr>
              <w:spacing w:after="30"/>
              <w:jc w:val="left"/>
            </w:pPr>
            <w:r>
              <w:rPr>
                <w:sz w:val="24"/>
                <w:szCs w:val="24"/>
              </w:rPr>
              <w:t>6. Mavzu rejasi asosida PowerPoint taqdimoti va ko‘rgazmalar yordamida asosiy nazariy holatlarni bayon qiladi.</w:t>
            </w:r>
          </w:p>
          <w:p w14:paraId="142EE7FA">
            <w:pPr>
              <w:spacing w:after="30"/>
              <w:jc w:val="left"/>
            </w:pPr>
            <w:r>
              <w:rPr>
                <w:sz w:val="24"/>
                <w:szCs w:val="24"/>
              </w:rPr>
              <w:t>7. «Fishingni aniqla o‘yini» interaktiv metodi asosida guruhlarda ishlashni tashkil etadi.</w:t>
            </w:r>
          </w:p>
          <w:p w14:paraId="49398E65">
            <w:pPr>
              <w:spacing w:after="30"/>
              <w:jc w:val="left"/>
            </w:pPr>
            <w:r>
              <w:rPr>
                <w:b/>
                <w:bCs/>
                <w:sz w:val="24"/>
                <w:szCs w:val="24"/>
              </w:rPr>
              <w:t>Yangi o‘quv materialini mustahkamlash:</w:t>
            </w:r>
          </w:p>
          <w:p w14:paraId="4CCDDD10">
            <w:pPr>
              <w:spacing w:after="30"/>
              <w:jc w:val="left"/>
            </w:pPr>
            <w:r>
              <w:rPr>
                <w:sz w:val="24"/>
                <w:szCs w:val="24"/>
              </w:rPr>
              <w:t>8. Mustahkamlash uchun savollar va test topshiriqlari beriladi (3-ilova).</w:t>
            </w:r>
          </w:p>
        </w:tc>
        <w:tc>
          <w:tcPr>
            <w:tcW w:w="2700" w:type="dxa"/>
            <w:tcMar>
              <w:top w:w="60" w:type="dxa"/>
              <w:left w:w="100" w:type="dxa"/>
              <w:bottom w:w="60" w:type="dxa"/>
              <w:right w:w="100" w:type="dxa"/>
            </w:tcMar>
            <w:vAlign w:val="top"/>
          </w:tcPr>
          <w:p w14:paraId="73F97890">
            <w:pPr>
              <w:spacing w:after="30"/>
              <w:jc w:val="left"/>
            </w:pPr>
            <w:r>
              <w:rPr>
                <w:sz w:val="24"/>
                <w:szCs w:val="24"/>
              </w:rPr>
              <w:t>• Savollarga javob beradilar.</w:t>
            </w:r>
          </w:p>
          <w:p w14:paraId="108433F6">
            <w:pPr>
              <w:spacing w:after="30"/>
              <w:jc w:val="left"/>
            </w:pPr>
            <w:r>
              <w:rPr>
                <w:sz w:val="24"/>
                <w:szCs w:val="24"/>
              </w:rPr>
              <w:t>• Kerakli ma’lumotlarni yozib oladilar.</w:t>
            </w:r>
          </w:p>
          <w:p w14:paraId="6087F143">
            <w:pPr>
              <w:spacing w:after="30"/>
              <w:jc w:val="left"/>
            </w:pPr>
            <w:r>
              <w:rPr>
                <w:sz w:val="24"/>
                <w:szCs w:val="24"/>
              </w:rPr>
              <w:t>• Guruhlarga bo‘linadilar.</w:t>
            </w:r>
          </w:p>
          <w:p w14:paraId="0EF277C1">
            <w:pPr>
              <w:spacing w:after="30"/>
              <w:jc w:val="left"/>
            </w:pPr>
            <w:r>
              <w:rPr>
                <w:sz w:val="24"/>
                <w:szCs w:val="24"/>
              </w:rPr>
              <w:t>• Savol-javoblarda faol ishtirok etadilar.</w:t>
            </w:r>
          </w:p>
          <w:p w14:paraId="49A537C2">
            <w:pPr>
              <w:spacing w:after="30"/>
              <w:jc w:val="left"/>
            </w:pPr>
            <w:r>
              <w:rPr>
                <w:sz w:val="24"/>
                <w:szCs w:val="24"/>
              </w:rPr>
              <w:t>• Diqqat qiladilar va axborotni qabul qiladilar.</w:t>
            </w:r>
          </w:p>
          <w:p w14:paraId="1E0F8C31">
            <w:pPr>
              <w:spacing w:after="30"/>
              <w:jc w:val="left"/>
            </w:pPr>
            <w:r>
              <w:rPr>
                <w:sz w:val="24"/>
                <w:szCs w:val="24"/>
              </w:rPr>
              <w:t>• Guruhlarda ishlaydilar, natijani taqdim etadilar.</w:t>
            </w:r>
          </w:p>
          <w:p w14:paraId="4BE064CF">
            <w:pPr>
              <w:spacing w:after="30"/>
              <w:jc w:val="left"/>
            </w:pPr>
            <w:r>
              <w:rPr>
                <w:sz w:val="24"/>
                <w:szCs w:val="24"/>
              </w:rPr>
              <w:t>• Test topshiriqlarini bajaradilar.</w:t>
            </w:r>
          </w:p>
        </w:tc>
      </w:tr>
      <w:tr w14:paraId="4126B636">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c>
          <w:tcPr>
            <w:tcW w:w="1900" w:type="dxa"/>
            <w:tcMar>
              <w:top w:w="60" w:type="dxa"/>
              <w:left w:w="100" w:type="dxa"/>
              <w:bottom w:w="60" w:type="dxa"/>
              <w:right w:w="100" w:type="dxa"/>
            </w:tcMar>
            <w:vAlign w:val="top"/>
          </w:tcPr>
          <w:p w14:paraId="705F9558">
            <w:pPr>
              <w:spacing w:after="30"/>
              <w:jc w:val="left"/>
            </w:pPr>
            <w:r>
              <w:rPr>
                <w:b/>
                <w:bCs/>
                <w:sz w:val="24"/>
                <w:szCs w:val="24"/>
              </w:rPr>
              <w:t>3. Yakuniy bosqich</w:t>
            </w:r>
            <w:r>
              <w:rPr>
                <w:sz w:val="24"/>
                <w:szCs w:val="24"/>
              </w:rPr>
              <w:t xml:space="preserve"> (10 daqiqa)</w:t>
            </w:r>
          </w:p>
        </w:tc>
        <w:tc>
          <w:tcPr>
            <w:tcW w:w="5038" w:type="dxa"/>
            <w:tcMar>
              <w:top w:w="60" w:type="dxa"/>
              <w:left w:w="100" w:type="dxa"/>
              <w:bottom w:w="60" w:type="dxa"/>
              <w:right w:w="100" w:type="dxa"/>
            </w:tcMar>
            <w:vAlign w:val="top"/>
          </w:tcPr>
          <w:p w14:paraId="124751B2">
            <w:pPr>
              <w:spacing w:after="30"/>
              <w:jc w:val="left"/>
            </w:pPr>
            <w:r>
              <w:rPr>
                <w:b/>
                <w:bCs/>
                <w:sz w:val="24"/>
                <w:szCs w:val="24"/>
              </w:rPr>
              <w:t>Mashg‘ulot yakuni:</w:t>
            </w:r>
          </w:p>
          <w:p w14:paraId="0209E9CC">
            <w:pPr>
              <w:spacing w:after="30"/>
              <w:jc w:val="left"/>
            </w:pPr>
            <w:r>
              <w:rPr>
                <w:sz w:val="24"/>
                <w:szCs w:val="24"/>
              </w:rPr>
              <w:t>1. O‘tilgan mavzuni umumlashtiradi, faol ishtirok etgan o‘quvchilarning javoblarini izohlab baholaydi va rag‘batlantiradi.</w:t>
            </w:r>
          </w:p>
          <w:p w14:paraId="3F8B5165">
            <w:pPr>
              <w:spacing w:after="30"/>
              <w:jc w:val="left"/>
            </w:pPr>
            <w:r>
              <w:rPr>
                <w:b/>
                <w:bCs/>
                <w:sz w:val="24"/>
                <w:szCs w:val="24"/>
              </w:rPr>
              <w:t>Uyga vazifa berilishi:</w:t>
            </w:r>
          </w:p>
          <w:p w14:paraId="77324317">
            <w:pPr>
              <w:spacing w:after="30"/>
              <w:jc w:val="left"/>
            </w:pPr>
            <w:r>
              <w:rPr>
                <w:sz w:val="24"/>
                <w:szCs w:val="24"/>
              </w:rPr>
              <w:t>2. Kelgusi mashg‘ulotga vazifa va uni bajarish yuzasidan yo‘riqnoma beradi.</w:t>
            </w:r>
          </w:p>
        </w:tc>
        <w:tc>
          <w:tcPr>
            <w:tcW w:w="2700" w:type="dxa"/>
            <w:tcMar>
              <w:top w:w="60" w:type="dxa"/>
              <w:left w:w="100" w:type="dxa"/>
              <w:bottom w:w="60" w:type="dxa"/>
              <w:right w:w="100" w:type="dxa"/>
            </w:tcMar>
            <w:vAlign w:val="top"/>
          </w:tcPr>
          <w:p w14:paraId="0BFDD97C">
            <w:pPr>
              <w:spacing w:after="30"/>
              <w:jc w:val="left"/>
            </w:pPr>
            <w:r>
              <w:rPr>
                <w:sz w:val="24"/>
                <w:szCs w:val="24"/>
              </w:rPr>
              <w:t>• O‘z-o‘zini va o‘zaro baholashni o‘tkazadilar.</w:t>
            </w:r>
          </w:p>
          <w:p w14:paraId="6CD438D9">
            <w:pPr>
              <w:spacing w:after="30"/>
              <w:jc w:val="left"/>
            </w:pPr>
            <w:r>
              <w:rPr>
                <w:sz w:val="24"/>
                <w:szCs w:val="24"/>
              </w:rPr>
              <w:t>• Topshiriq va yo‘riqnomani yozib oladilar.</w:t>
            </w:r>
          </w:p>
        </w:tc>
      </w:tr>
    </w:tbl>
    <w:p w14:paraId="07611D6E">
      <w:pPr>
        <w:spacing w:before="400"/>
      </w:pPr>
      <w:r>
        <w:rPr>
          <w:b/>
          <w:bCs/>
        </w:rPr>
        <w:t>Maxsus fan o‘qituvchisi:</w:t>
      </w:r>
      <w:r>
        <w:t xml:space="preserve">   ____________   O. Tashtemirova</w:t>
      </w:r>
    </w:p>
    <w:p w14:paraId="5CE64D19">
      <w:pPr>
        <w:keepNext/>
        <w:pageBreakBefore/>
        <w:spacing w:before="0" w:after="80"/>
        <w:jc w:val="center"/>
      </w:pPr>
      <w:r>
        <w:rPr>
          <w:b/>
          <w:bCs/>
          <w:color w:val="1F3864"/>
          <w:sz w:val="28"/>
          <w:szCs w:val="28"/>
        </w:rPr>
        <w:t>Mavzu: Raqamli qurilmalar bilan ishlashda axborot va kiberxavfsizlik qoidalari</w:t>
      </w:r>
    </w:p>
    <w:p w14:paraId="3C54B333">
      <w:pPr>
        <w:keepNext/>
        <w:spacing w:before="120" w:after="80"/>
      </w:pPr>
      <w:r>
        <w:rPr>
          <w:b/>
          <w:bCs/>
          <w:color w:val="1F3864"/>
          <w:sz w:val="26"/>
          <w:szCs w:val="26"/>
        </w:rPr>
        <w:t>REJA:</w:t>
      </w:r>
    </w:p>
    <w:p w14:paraId="0CD9399A">
      <w:pPr>
        <w:pStyle w:val="16"/>
        <w:numPr>
          <w:ilvl w:val="0"/>
          <w:numId w:val="94"/>
        </w:numPr>
        <w:spacing w:after="40" w:line="264" w:lineRule="auto"/>
        <w:jc w:val="both"/>
      </w:pPr>
      <w:r>
        <w:rPr>
          <w:b/>
          <w:bCs/>
        </w:rPr>
        <w:t>Kiberxavfsizlik va axborot daxlsizligi tushunchasi.</w:t>
      </w:r>
    </w:p>
    <w:p w14:paraId="197E3CF2">
      <w:pPr>
        <w:pStyle w:val="16"/>
        <w:numPr>
          <w:ilvl w:val="0"/>
          <w:numId w:val="94"/>
        </w:numPr>
        <w:spacing w:after="40" w:line="264" w:lineRule="auto"/>
        <w:jc w:val="both"/>
      </w:pPr>
      <w:r>
        <w:rPr>
          <w:b/>
          <w:bCs/>
        </w:rPr>
        <w:t>Parol siyosati va ikki bosqichli tasdiqlash (2FA).</w:t>
      </w:r>
    </w:p>
    <w:p w14:paraId="0876C6E9">
      <w:pPr>
        <w:pStyle w:val="16"/>
        <w:numPr>
          <w:ilvl w:val="0"/>
          <w:numId w:val="94"/>
        </w:numPr>
        <w:spacing w:after="40" w:line="264" w:lineRule="auto"/>
        <w:jc w:val="both"/>
      </w:pPr>
      <w:r>
        <w:rPr>
          <w:b/>
          <w:bCs/>
        </w:rPr>
        <w:t>Zararli dasturlar, fishing va ulardan himoyalanish; zaxira nusxalash.</w:t>
      </w:r>
    </w:p>
    <w:p w14:paraId="09C3016A">
      <w:pPr>
        <w:keepNext/>
        <w:spacing w:before="280" w:after="80"/>
      </w:pPr>
      <w:r>
        <w:rPr>
          <w:b/>
          <w:bCs/>
          <w:color w:val="000000"/>
          <w:sz w:val="26"/>
          <w:szCs w:val="26"/>
        </w:rPr>
        <w:t>1-REJA BO‘YICHA: KIBERXAVFSIZLIK VA AXBOROT DAXLSIZLIGI TUSHUNCHASI</w:t>
      </w:r>
    </w:p>
    <w:p w14:paraId="7DBAA9A5">
      <w:pPr>
        <w:keepNext/>
        <w:spacing w:before="140" w:after="80"/>
      </w:pPr>
      <w:r>
        <w:rPr>
          <w:b/>
          <w:bCs/>
          <w:color w:val="2E75B6"/>
          <w:sz w:val="26"/>
          <w:szCs w:val="26"/>
        </w:rPr>
        <w:t>Dizayner uchun kiberxavfsizlikning ahamiyati</w:t>
      </w:r>
    </w:p>
    <w:p w14:paraId="3884DA69">
      <w:pPr>
        <w:spacing w:before="0" w:after="100" w:line="276" w:lineRule="auto"/>
        <w:jc w:val="both"/>
      </w:pPr>
      <w:r>
        <w:t xml:space="preserve">Grafik dizayner ishining natijasi — raqamli fayllar: logotiplar, brendbuklar, maketlar, mijozlarning maxfiy materiallari. Bu fayllar intellektual mulk hisoblanadi. Hisobning buzilishi, virus yoki qurilmaning o‘g‘irlanishi oylar davomidagi mehnatning yo‘qolishiga, mijoz ma’lumotlarining oshkor bo‘lishiga va obro‘ga putur yetishiga olib keladi. </w:t>
      </w:r>
      <w:r>
        <w:rPr>
          <w:b/>
          <w:bCs/>
        </w:rPr>
        <w:t>Kiberxavfsizlik</w:t>
      </w:r>
      <w:r>
        <w:t xml:space="preserve"> — kompyuter, tarmoq va ma’lumotlarni ruxsatsiz kirish, o‘g‘irlash va buzishdan himoya qilish.</w:t>
      </w:r>
    </w:p>
    <w:p w14:paraId="279D200B">
      <w:pPr>
        <w:keepNext/>
        <w:spacing w:before="140" w:after="80"/>
      </w:pPr>
      <w:r>
        <w:rPr>
          <w:b/>
          <w:bCs/>
          <w:color w:val="2E75B6"/>
          <w:sz w:val="26"/>
          <w:szCs w:val="26"/>
        </w:rPr>
        <w:t>Axborot xavfsizligining uch talabi</w:t>
      </w:r>
    </w:p>
    <w:p w14:paraId="676DBFEC">
      <w:pPr>
        <w:spacing w:after="80"/>
      </w:pPr>
    </w:p>
    <w:tbl>
      <w:tblPr>
        <w:tblStyle w:val="9"/>
        <w:tblW w:w="9638" w:type="dxa"/>
        <w:tblInd w:w="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autofit"/>
        <w:tblCellMar>
          <w:top w:w="0" w:type="dxa"/>
          <w:left w:w="10" w:type="dxa"/>
          <w:bottom w:w="0" w:type="dxa"/>
          <w:right w:w="10" w:type="dxa"/>
        </w:tblCellMar>
      </w:tblPr>
      <w:tblGrid>
        <w:gridCol w:w="2600"/>
        <w:gridCol w:w="3519"/>
        <w:gridCol w:w="3519"/>
      </w:tblGrid>
      <w:tr w14:paraId="29FB0575">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rPr>
          <w:cantSplit/>
          <w:tblHeader/>
        </w:trPr>
        <w:tc>
          <w:tcPr>
            <w:tcW w:w="2600" w:type="dxa"/>
            <w:shd w:val="clear" w:color="auto" w:fill="D9E2F3"/>
            <w:tcMar>
              <w:top w:w="60" w:type="dxa"/>
              <w:left w:w="100" w:type="dxa"/>
              <w:bottom w:w="60" w:type="dxa"/>
              <w:right w:w="100" w:type="dxa"/>
            </w:tcMar>
            <w:vAlign w:val="center"/>
          </w:tcPr>
          <w:p w14:paraId="2C9EA1B0">
            <w:pPr>
              <w:spacing w:after="0"/>
              <w:jc w:val="center"/>
            </w:pPr>
            <w:r>
              <w:rPr>
                <w:b/>
                <w:bCs/>
                <w:sz w:val="24"/>
                <w:szCs w:val="24"/>
              </w:rPr>
              <w:t>Talab</w:t>
            </w:r>
          </w:p>
        </w:tc>
        <w:tc>
          <w:tcPr>
            <w:tcW w:w="3519" w:type="dxa"/>
            <w:shd w:val="clear" w:color="auto" w:fill="D9E2F3"/>
            <w:tcMar>
              <w:top w:w="60" w:type="dxa"/>
              <w:left w:w="100" w:type="dxa"/>
              <w:bottom w:w="60" w:type="dxa"/>
              <w:right w:w="100" w:type="dxa"/>
            </w:tcMar>
            <w:vAlign w:val="center"/>
          </w:tcPr>
          <w:p w14:paraId="703B9375">
            <w:pPr>
              <w:spacing w:after="0"/>
              <w:jc w:val="center"/>
            </w:pPr>
            <w:r>
              <w:rPr>
                <w:b/>
                <w:bCs/>
                <w:sz w:val="24"/>
                <w:szCs w:val="24"/>
              </w:rPr>
              <w:t>Ma’nosi</w:t>
            </w:r>
          </w:p>
        </w:tc>
        <w:tc>
          <w:tcPr>
            <w:tcW w:w="3519" w:type="dxa"/>
            <w:shd w:val="clear" w:color="auto" w:fill="D9E2F3"/>
            <w:tcMar>
              <w:top w:w="60" w:type="dxa"/>
              <w:left w:w="100" w:type="dxa"/>
              <w:bottom w:w="60" w:type="dxa"/>
              <w:right w:w="100" w:type="dxa"/>
            </w:tcMar>
            <w:vAlign w:val="center"/>
          </w:tcPr>
          <w:p w14:paraId="2A5973AA">
            <w:pPr>
              <w:spacing w:after="0"/>
              <w:jc w:val="center"/>
            </w:pPr>
            <w:r>
              <w:rPr>
                <w:b/>
                <w:bCs/>
                <w:sz w:val="24"/>
                <w:szCs w:val="24"/>
              </w:rPr>
              <w:t>Misol</w:t>
            </w:r>
          </w:p>
        </w:tc>
      </w:tr>
      <w:tr w14:paraId="1323C490">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rPr>
          <w:cantSplit/>
        </w:trPr>
        <w:tc>
          <w:tcPr>
            <w:tcW w:w="2600" w:type="dxa"/>
            <w:tcMar>
              <w:top w:w="60" w:type="dxa"/>
              <w:left w:w="100" w:type="dxa"/>
              <w:bottom w:w="60" w:type="dxa"/>
              <w:right w:w="100" w:type="dxa"/>
            </w:tcMar>
            <w:vAlign w:val="center"/>
          </w:tcPr>
          <w:p w14:paraId="6B501F0E">
            <w:pPr>
              <w:spacing w:after="0"/>
              <w:jc w:val="left"/>
            </w:pPr>
            <w:r>
              <w:rPr>
                <w:b w:val="0"/>
                <w:bCs w:val="0"/>
                <w:sz w:val="24"/>
                <w:szCs w:val="24"/>
              </w:rPr>
              <w:t>Maxfiylik</w:t>
            </w:r>
          </w:p>
        </w:tc>
        <w:tc>
          <w:tcPr>
            <w:tcW w:w="3519" w:type="dxa"/>
            <w:tcMar>
              <w:top w:w="60" w:type="dxa"/>
              <w:left w:w="100" w:type="dxa"/>
              <w:bottom w:w="60" w:type="dxa"/>
              <w:right w:w="100" w:type="dxa"/>
            </w:tcMar>
            <w:vAlign w:val="center"/>
          </w:tcPr>
          <w:p w14:paraId="7563162E">
            <w:pPr>
              <w:spacing w:after="0"/>
              <w:jc w:val="left"/>
            </w:pPr>
            <w:r>
              <w:rPr>
                <w:b w:val="0"/>
                <w:bCs w:val="0"/>
                <w:sz w:val="24"/>
                <w:szCs w:val="24"/>
              </w:rPr>
              <w:t>Ma’lumotni faqat ruxsati borlar ko‘radi</w:t>
            </w:r>
          </w:p>
        </w:tc>
        <w:tc>
          <w:tcPr>
            <w:tcW w:w="3519" w:type="dxa"/>
            <w:tcMar>
              <w:top w:w="60" w:type="dxa"/>
              <w:left w:w="100" w:type="dxa"/>
              <w:bottom w:w="60" w:type="dxa"/>
              <w:right w:w="100" w:type="dxa"/>
            </w:tcMar>
            <w:vAlign w:val="center"/>
          </w:tcPr>
          <w:p w14:paraId="3B7032F3">
            <w:pPr>
              <w:spacing w:after="0"/>
              <w:jc w:val="left"/>
            </w:pPr>
            <w:r>
              <w:rPr>
                <w:b w:val="0"/>
                <w:bCs w:val="0"/>
                <w:sz w:val="24"/>
                <w:szCs w:val="24"/>
              </w:rPr>
              <w:t>Mijoz logotipi e’lon qilinguncha boshqalarga ko‘rsatilmaydi</w:t>
            </w:r>
          </w:p>
        </w:tc>
      </w:tr>
      <w:tr w14:paraId="571A84E7">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rPr>
          <w:cantSplit/>
        </w:trPr>
        <w:tc>
          <w:tcPr>
            <w:tcW w:w="2600" w:type="dxa"/>
            <w:tcMar>
              <w:top w:w="60" w:type="dxa"/>
              <w:left w:w="100" w:type="dxa"/>
              <w:bottom w:w="60" w:type="dxa"/>
              <w:right w:w="100" w:type="dxa"/>
            </w:tcMar>
            <w:vAlign w:val="center"/>
          </w:tcPr>
          <w:p w14:paraId="4EB25A50">
            <w:pPr>
              <w:spacing w:after="0"/>
              <w:jc w:val="left"/>
            </w:pPr>
            <w:r>
              <w:rPr>
                <w:b w:val="0"/>
                <w:bCs w:val="0"/>
                <w:sz w:val="24"/>
                <w:szCs w:val="24"/>
              </w:rPr>
              <w:t>Yaxlitlik</w:t>
            </w:r>
          </w:p>
        </w:tc>
        <w:tc>
          <w:tcPr>
            <w:tcW w:w="3519" w:type="dxa"/>
            <w:tcMar>
              <w:top w:w="60" w:type="dxa"/>
              <w:left w:w="100" w:type="dxa"/>
              <w:bottom w:w="60" w:type="dxa"/>
              <w:right w:w="100" w:type="dxa"/>
            </w:tcMar>
            <w:vAlign w:val="center"/>
          </w:tcPr>
          <w:p w14:paraId="6B11DE5D">
            <w:pPr>
              <w:spacing w:after="0"/>
              <w:jc w:val="left"/>
            </w:pPr>
            <w:r>
              <w:rPr>
                <w:b w:val="0"/>
                <w:bCs w:val="0"/>
                <w:sz w:val="24"/>
                <w:szCs w:val="24"/>
              </w:rPr>
              <w:t>Ma’lumot ruxsatsiz o‘zgartirilmaydi</w:t>
            </w:r>
          </w:p>
        </w:tc>
        <w:tc>
          <w:tcPr>
            <w:tcW w:w="3519" w:type="dxa"/>
            <w:tcMar>
              <w:top w:w="60" w:type="dxa"/>
              <w:left w:w="100" w:type="dxa"/>
              <w:bottom w:w="60" w:type="dxa"/>
              <w:right w:w="100" w:type="dxa"/>
            </w:tcMar>
            <w:vAlign w:val="center"/>
          </w:tcPr>
          <w:p w14:paraId="18FB78DA">
            <w:pPr>
              <w:spacing w:after="0"/>
              <w:jc w:val="left"/>
            </w:pPr>
            <w:r>
              <w:rPr>
                <w:b w:val="0"/>
                <w:bCs w:val="0"/>
                <w:sz w:val="24"/>
                <w:szCs w:val="24"/>
              </w:rPr>
              <w:t>Maket faylini begona odam tahrir qila olmaydi</w:t>
            </w:r>
          </w:p>
        </w:tc>
      </w:tr>
      <w:tr w14:paraId="768334FF">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rPr>
          <w:cantSplit/>
        </w:trPr>
        <w:tc>
          <w:tcPr>
            <w:tcW w:w="2600" w:type="dxa"/>
            <w:tcMar>
              <w:top w:w="60" w:type="dxa"/>
              <w:left w:w="100" w:type="dxa"/>
              <w:bottom w:w="60" w:type="dxa"/>
              <w:right w:w="100" w:type="dxa"/>
            </w:tcMar>
            <w:vAlign w:val="center"/>
          </w:tcPr>
          <w:p w14:paraId="0014FE60">
            <w:pPr>
              <w:spacing w:after="0"/>
              <w:jc w:val="left"/>
            </w:pPr>
            <w:r>
              <w:rPr>
                <w:b w:val="0"/>
                <w:bCs w:val="0"/>
                <w:sz w:val="24"/>
                <w:szCs w:val="24"/>
              </w:rPr>
              <w:t>Foydalanish imkoniyati</w:t>
            </w:r>
          </w:p>
        </w:tc>
        <w:tc>
          <w:tcPr>
            <w:tcW w:w="3519" w:type="dxa"/>
            <w:tcMar>
              <w:top w:w="60" w:type="dxa"/>
              <w:left w:w="100" w:type="dxa"/>
              <w:bottom w:w="60" w:type="dxa"/>
              <w:right w:w="100" w:type="dxa"/>
            </w:tcMar>
            <w:vAlign w:val="center"/>
          </w:tcPr>
          <w:p w14:paraId="76C2230A">
            <w:pPr>
              <w:spacing w:after="0"/>
              <w:jc w:val="left"/>
            </w:pPr>
            <w:r>
              <w:rPr>
                <w:b w:val="0"/>
                <w:bCs w:val="0"/>
                <w:sz w:val="24"/>
                <w:szCs w:val="24"/>
              </w:rPr>
              <w:t>Ma’lumot kerak paytda mavjud</w:t>
            </w:r>
          </w:p>
        </w:tc>
        <w:tc>
          <w:tcPr>
            <w:tcW w:w="3519" w:type="dxa"/>
            <w:tcMar>
              <w:top w:w="60" w:type="dxa"/>
              <w:left w:w="100" w:type="dxa"/>
              <w:bottom w:w="60" w:type="dxa"/>
              <w:right w:w="100" w:type="dxa"/>
            </w:tcMar>
            <w:vAlign w:val="center"/>
          </w:tcPr>
          <w:p w14:paraId="2FF4007D">
            <w:pPr>
              <w:spacing w:after="0"/>
              <w:jc w:val="left"/>
            </w:pPr>
            <w:r>
              <w:rPr>
                <w:b w:val="0"/>
                <w:bCs w:val="0"/>
                <w:sz w:val="24"/>
                <w:szCs w:val="24"/>
              </w:rPr>
              <w:t>Zaxira nusxa tufayli fayl yo‘qolmaydi</w:t>
            </w:r>
          </w:p>
        </w:tc>
      </w:tr>
    </w:tbl>
    <w:p w14:paraId="43F4A6D5">
      <w:pPr>
        <w:spacing w:after="80"/>
      </w:pPr>
    </w:p>
    <w:p w14:paraId="3A0C7B13">
      <w:pPr>
        <w:keepNext/>
        <w:spacing w:before="120" w:after="40"/>
        <w:jc w:val="center"/>
      </w:pPr>
      <w:r>
        <w:drawing>
          <wp:inline distT="0" distB="0" distL="0" distR="0">
            <wp:extent cx="4953000" cy="2771775"/>
            <wp:effectExtent l="0" t="0" r="0" b="0"/>
            <wp:docPr id="8" name="Изображение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Изображение 8"/>
                    <pic:cNvPicPr>
                      <a:picLocks noChangeAspect="1" noChangeArrowheads="1"/>
                    </pic:cNvPicPr>
                  </pic:nvPicPr>
                  <pic:blipFill>
                    <a:blip r:embed="rId8"/>
                    <a:srcRect/>
                    <a:stretch>
                      <a:fillRect/>
                    </a:stretch>
                  </pic:blipFill>
                  <pic:spPr>
                    <a:xfrm>
                      <a:off x="0" y="0"/>
                      <a:ext cx="4953000" cy="2771775"/>
                    </a:xfrm>
                    <a:prstGeom prst="rect">
                      <a:avLst/>
                    </a:prstGeom>
                  </pic:spPr>
                </pic:pic>
              </a:graphicData>
            </a:graphic>
          </wp:inline>
        </w:drawing>
      </w:r>
    </w:p>
    <w:p w14:paraId="6A084828">
      <w:pPr>
        <w:spacing w:after="120"/>
        <w:jc w:val="center"/>
      </w:pPr>
      <w:r>
        <w:rPr>
          <w:i/>
          <w:iCs/>
          <w:sz w:val="22"/>
          <w:szCs w:val="22"/>
        </w:rPr>
        <w:t>18-rasm. Server xonasi xavfsizligi</w:t>
      </w:r>
    </w:p>
    <w:p w14:paraId="1F59E0A0">
      <w:pPr>
        <w:keepNext/>
        <w:spacing w:before="280" w:after="80"/>
      </w:pPr>
      <w:r>
        <w:rPr>
          <w:b/>
          <w:bCs/>
          <w:color w:val="000000"/>
          <w:sz w:val="26"/>
          <w:szCs w:val="26"/>
        </w:rPr>
        <w:t>2-REJA BO‘YICHA: PAROL SIYOSATI VA IKKI BOSQICHLI TASDIQLASH (2FA)</w:t>
      </w:r>
    </w:p>
    <w:p w14:paraId="42B02840">
      <w:pPr>
        <w:keepNext/>
        <w:spacing w:before="140" w:after="80"/>
      </w:pPr>
      <w:r>
        <w:rPr>
          <w:b/>
          <w:bCs/>
          <w:color w:val="2E75B6"/>
          <w:sz w:val="26"/>
          <w:szCs w:val="26"/>
        </w:rPr>
        <w:t>Parol siyosati</w:t>
      </w:r>
    </w:p>
    <w:p w14:paraId="20F2E452">
      <w:pPr>
        <w:pStyle w:val="16"/>
        <w:numPr>
          <w:ilvl w:val="0"/>
          <w:numId w:val="2"/>
        </w:numPr>
        <w:spacing w:after="40" w:line="264" w:lineRule="auto"/>
        <w:jc w:val="both"/>
      </w:pPr>
      <w:r>
        <w:t>Parol kamida 12 belgidan iborat bo‘lib, katta va kichik harflar, raqamlar va maxsus belgilarni o‘z ichiga olishi kerak.</w:t>
      </w:r>
    </w:p>
    <w:p w14:paraId="2CCD68E3">
      <w:pPr>
        <w:pStyle w:val="16"/>
        <w:numPr>
          <w:ilvl w:val="0"/>
          <w:numId w:val="2"/>
        </w:numPr>
        <w:spacing w:after="40" w:line="264" w:lineRule="auto"/>
        <w:jc w:val="both"/>
      </w:pPr>
      <w:r>
        <w:t>Eslab qolish uchun parol-ibora (passphrase) qulay: bir nechta tasodifiy so‘z va belgilar birikmasi.</w:t>
      </w:r>
    </w:p>
    <w:p w14:paraId="799A6E64">
      <w:pPr>
        <w:pStyle w:val="16"/>
        <w:numPr>
          <w:ilvl w:val="0"/>
          <w:numId w:val="2"/>
        </w:numPr>
        <w:spacing w:after="40" w:line="264" w:lineRule="auto"/>
        <w:jc w:val="both"/>
      </w:pPr>
      <w:r>
        <w:t>Ism, tug‘ilgan sana, telefon raqami, «123456», «qwerty» kabi oson taxmin qilinadigan parollardan foydalanmaslik.</w:t>
      </w:r>
    </w:p>
    <w:p w14:paraId="0531A06D">
      <w:pPr>
        <w:pStyle w:val="16"/>
        <w:numPr>
          <w:ilvl w:val="0"/>
          <w:numId w:val="2"/>
        </w:numPr>
        <w:spacing w:after="40" w:line="264" w:lineRule="auto"/>
        <w:jc w:val="both"/>
      </w:pPr>
      <w:r>
        <w:t>Har bir xizmat uchun alohida parol ishlatish — bitta parol buzilsa, qolgan hisoblar xavfsiz qoladi. Ko‘p parollarni parol menejeri yordamida saqlash mumkin.</w:t>
      </w:r>
    </w:p>
    <w:p w14:paraId="09375022">
      <w:pPr>
        <w:pStyle w:val="16"/>
        <w:numPr>
          <w:ilvl w:val="0"/>
          <w:numId w:val="2"/>
        </w:numPr>
        <w:spacing w:after="40" w:line="264" w:lineRule="auto"/>
        <w:jc w:val="both"/>
      </w:pPr>
      <w:r>
        <w:t>Parolni hech kimga aytmaslik, qog‘ozga yozib monitorga yopishtirmaslik.</w:t>
      </w:r>
    </w:p>
    <w:p w14:paraId="6707C293">
      <w:pPr>
        <w:keepNext/>
        <w:spacing w:before="140" w:after="80"/>
      </w:pPr>
      <w:r>
        <w:rPr>
          <w:b/>
          <w:bCs/>
          <w:color w:val="2E75B6"/>
          <w:sz w:val="26"/>
          <w:szCs w:val="26"/>
        </w:rPr>
        <w:t>Ikki bosqichli tasdiqlash (2FA)</w:t>
      </w:r>
    </w:p>
    <w:p w14:paraId="171652A9">
      <w:pPr>
        <w:spacing w:before="0" w:after="100" w:line="276" w:lineRule="auto"/>
        <w:jc w:val="both"/>
      </w:pPr>
      <w:r>
        <w:rPr>
          <w:b/>
          <w:bCs/>
        </w:rPr>
        <w:t>2FA</w:t>
      </w:r>
      <w:r>
        <w:t xml:space="preserve"> — hisobga kirishda paroldan tashqari ikkinchi tasdiqlash (SMS kod, autentifikator ilovasi kodi yoki fizik kalit) talab qilinishi. Parol o‘g‘irlangan taqdirda ham firibgar ikkinchi kodsiz hisobga kira olmaydi. Barcha muhim hisoblarda (pochta, bulutli xotira, ijtimoiy tarmoqlar, portfolio saytlari) 2FA ni yoqish tavsiya etiladi.</w:t>
      </w:r>
    </w:p>
    <w:p w14:paraId="169D775F">
      <w:pPr>
        <w:keepNext/>
        <w:spacing w:before="140" w:after="80"/>
      </w:pPr>
      <w:r>
        <w:rPr>
          <w:b/>
          <w:bCs/>
          <w:color w:val="2E75B6"/>
          <w:sz w:val="26"/>
          <w:szCs w:val="26"/>
        </w:rPr>
        <w:t>Ish joyida axborot xavfsizligi</w:t>
      </w:r>
    </w:p>
    <w:p w14:paraId="161E8026">
      <w:pPr>
        <w:pStyle w:val="16"/>
        <w:numPr>
          <w:ilvl w:val="0"/>
          <w:numId w:val="2"/>
        </w:numPr>
        <w:spacing w:after="40" w:line="264" w:lineRule="auto"/>
        <w:jc w:val="both"/>
      </w:pPr>
      <w:r>
        <w:t>Kompyuterdan ketayotganda ekranni bloklash (Windows: Win + L).</w:t>
      </w:r>
    </w:p>
    <w:p w14:paraId="6E5FF5E2">
      <w:pPr>
        <w:pStyle w:val="16"/>
        <w:numPr>
          <w:ilvl w:val="0"/>
          <w:numId w:val="2"/>
        </w:numPr>
        <w:spacing w:after="40" w:line="264" w:lineRule="auto"/>
        <w:jc w:val="both"/>
      </w:pPr>
      <w:r>
        <w:t>Ommaviy Wi-Fi tarmoqlarida muhim hisoblarga kirmaslik.</w:t>
      </w:r>
    </w:p>
    <w:p w14:paraId="6BB017EE">
      <w:pPr>
        <w:pStyle w:val="16"/>
        <w:numPr>
          <w:ilvl w:val="0"/>
          <w:numId w:val="2"/>
        </w:numPr>
        <w:spacing w:after="40" w:line="264" w:lineRule="auto"/>
        <w:jc w:val="both"/>
      </w:pPr>
      <w:r>
        <w:t>Umumiy kompyuterlarda brauzerda parolni saqlamaslik va ishdan keyin hisobdan chiqish.</w:t>
      </w:r>
    </w:p>
    <w:p w14:paraId="366935A0">
      <w:pPr>
        <w:keepNext/>
        <w:spacing w:before="280" w:after="80"/>
      </w:pPr>
      <w:r>
        <w:rPr>
          <w:b/>
          <w:bCs/>
          <w:color w:val="000000"/>
          <w:sz w:val="26"/>
          <w:szCs w:val="26"/>
        </w:rPr>
        <w:t>3-REJA BO‘YICHA: ZARARLI DASTURLAR, FISHING VA ULARDAN HIMOYALANISH; ZAXIRA NUSXALASH</w:t>
      </w:r>
    </w:p>
    <w:p w14:paraId="75E35E42">
      <w:pPr>
        <w:keepNext/>
        <w:spacing w:before="140" w:after="80"/>
      </w:pPr>
      <w:r>
        <w:rPr>
          <w:b/>
          <w:bCs/>
          <w:color w:val="2E75B6"/>
          <w:sz w:val="26"/>
          <w:szCs w:val="26"/>
        </w:rPr>
        <w:t>Zararli dasturlar</w:t>
      </w:r>
    </w:p>
    <w:p w14:paraId="1D240354">
      <w:pPr>
        <w:spacing w:before="0" w:after="100" w:line="276" w:lineRule="auto"/>
        <w:jc w:val="both"/>
      </w:pPr>
      <w:r>
        <w:t>Zararli dasturlarga viruslar, troyanlar, josus dasturlar va shifrlovchi dasturlar (ransomware) kiradi. Ayniqsa xavfli bo‘lgan ransomware fayllarni shifrlab, ularni qaytarish uchun pul talab qiladi. Dizaynerlar ko‘pincha internetdan «bepul» shrift, plagin yoki dasturlarning buzilgan (litsenziyasiz) versiyalarini yuklab, zararli dasturni o‘zi o‘rnatib qo‘yadi.</w:t>
      </w:r>
    </w:p>
    <w:p w14:paraId="0EAF1535">
      <w:pPr>
        <w:keepNext/>
        <w:spacing w:before="140" w:after="80"/>
      </w:pPr>
      <w:r>
        <w:rPr>
          <w:b/>
          <w:bCs/>
          <w:color w:val="2E75B6"/>
          <w:sz w:val="26"/>
          <w:szCs w:val="26"/>
        </w:rPr>
        <w:t>Fishing va uning belgilari</w:t>
      </w:r>
    </w:p>
    <w:p w14:paraId="01103AE7">
      <w:pPr>
        <w:spacing w:before="0" w:after="100" w:line="276" w:lineRule="auto"/>
        <w:jc w:val="both"/>
      </w:pPr>
      <w:r>
        <w:rPr>
          <w:b/>
          <w:bCs/>
        </w:rPr>
        <w:t>Fishing</w:t>
      </w:r>
      <w:r>
        <w:t xml:space="preserve"> — soxta xabar yoki sayt orqali parol, karta ma’lumotlari kabi maxfiy ma’lumotlarni aldab olish. Belgilari:</w:t>
      </w:r>
    </w:p>
    <w:p w14:paraId="755C409B">
      <w:pPr>
        <w:pStyle w:val="16"/>
        <w:numPr>
          <w:ilvl w:val="0"/>
          <w:numId w:val="2"/>
        </w:numPr>
        <w:spacing w:after="40" w:line="264" w:lineRule="auto"/>
        <w:jc w:val="both"/>
      </w:pPr>
      <w:r>
        <w:t>shoshiltiruvchi yoki qo‘rqituvchi matn («Hisobingiz 24 soatda bloklanadi!»);</w:t>
      </w:r>
    </w:p>
    <w:p w14:paraId="07703942">
      <w:pPr>
        <w:pStyle w:val="16"/>
        <w:numPr>
          <w:ilvl w:val="0"/>
          <w:numId w:val="2"/>
        </w:numPr>
        <w:spacing w:after="40" w:line="264" w:lineRule="auto"/>
        <w:jc w:val="both"/>
      </w:pPr>
      <w:r>
        <w:t>jo‘natuvchi manzili yoki sayt nomida kichik farqlar (masalan, harf o‘rniga raqam);</w:t>
      </w:r>
    </w:p>
    <w:p w14:paraId="3239CC3B">
      <w:pPr>
        <w:pStyle w:val="16"/>
        <w:numPr>
          <w:ilvl w:val="0"/>
          <w:numId w:val="2"/>
        </w:numPr>
        <w:spacing w:after="40" w:line="264" w:lineRule="auto"/>
        <w:jc w:val="both"/>
      </w:pPr>
      <w:r>
        <w:t>kutilmagan ilova fayl yoki havola, «yutuq» haqida xabar;</w:t>
      </w:r>
    </w:p>
    <w:p w14:paraId="40A732E2">
      <w:pPr>
        <w:pStyle w:val="16"/>
        <w:numPr>
          <w:ilvl w:val="0"/>
          <w:numId w:val="2"/>
        </w:numPr>
        <w:spacing w:after="40" w:line="264" w:lineRule="auto"/>
        <w:jc w:val="both"/>
      </w:pPr>
      <w:r>
        <w:t>parol, SMS kod yoki karta ma’lumotlarini so‘rash — haqiqiy xizmatlar buni hech qachon so‘ramaydi.</w:t>
      </w:r>
    </w:p>
    <w:p w14:paraId="79926DE3">
      <w:pPr>
        <w:keepNext/>
        <w:spacing w:before="140" w:after="80"/>
      </w:pPr>
      <w:r>
        <w:rPr>
          <w:b/>
          <w:bCs/>
          <w:color w:val="2E75B6"/>
          <w:sz w:val="26"/>
          <w:szCs w:val="26"/>
        </w:rPr>
        <w:t>Himoyalanish qoidalari</w:t>
      </w:r>
    </w:p>
    <w:p w14:paraId="6630874A">
      <w:pPr>
        <w:pStyle w:val="16"/>
        <w:numPr>
          <w:ilvl w:val="0"/>
          <w:numId w:val="95"/>
        </w:numPr>
        <w:spacing w:after="40" w:line="264" w:lineRule="auto"/>
        <w:jc w:val="both"/>
      </w:pPr>
      <w:r>
        <w:t>Noma’lum manbadan kelgan xat, ilova va havolalarni ochmaslik; shubha bo‘lsa, jo‘natuvchi bilan boshqa kanal orqali bog‘lanish.</w:t>
      </w:r>
    </w:p>
    <w:p w14:paraId="11078DD7">
      <w:pPr>
        <w:pStyle w:val="16"/>
        <w:numPr>
          <w:ilvl w:val="0"/>
          <w:numId w:val="95"/>
        </w:numPr>
        <w:spacing w:after="40" w:line="264" w:lineRule="auto"/>
        <w:jc w:val="both"/>
      </w:pPr>
      <w:r>
        <w:t>Dasturlarni faqat rasmiy saytlar va do‘konlardan yuklab olish.</w:t>
      </w:r>
    </w:p>
    <w:p w14:paraId="5C6DB164">
      <w:pPr>
        <w:pStyle w:val="16"/>
        <w:numPr>
          <w:ilvl w:val="0"/>
          <w:numId w:val="95"/>
        </w:numPr>
        <w:spacing w:after="40" w:line="264" w:lineRule="auto"/>
        <w:jc w:val="both"/>
      </w:pPr>
      <w:r>
        <w:t>Operatsion tizim va dasturlarni muntazam yangilash; litsenziyalangan antivirus ishlatish.</w:t>
      </w:r>
    </w:p>
    <w:p w14:paraId="28DCC7C3">
      <w:pPr>
        <w:keepNext/>
        <w:spacing w:before="140" w:after="80"/>
      </w:pPr>
      <w:r>
        <w:rPr>
          <w:b/>
          <w:bCs/>
          <w:color w:val="2E75B6"/>
          <w:sz w:val="26"/>
          <w:szCs w:val="26"/>
        </w:rPr>
        <w:t>Zaxira nusxalash: «3-2-1» qoidasi</w:t>
      </w:r>
    </w:p>
    <w:p w14:paraId="4747EF3D">
      <w:pPr>
        <w:spacing w:after="80"/>
      </w:pPr>
    </w:p>
    <w:tbl>
      <w:tblPr>
        <w:tblStyle w:val="9"/>
        <w:tblW w:w="9638" w:type="dxa"/>
        <w:tblInd w:w="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autofit"/>
        <w:tblCellMar>
          <w:top w:w="0" w:type="dxa"/>
          <w:left w:w="10" w:type="dxa"/>
          <w:bottom w:w="0" w:type="dxa"/>
          <w:right w:w="10" w:type="dxa"/>
        </w:tblCellMar>
      </w:tblPr>
      <w:tblGrid>
        <w:gridCol w:w="3400"/>
        <w:gridCol w:w="6238"/>
      </w:tblGrid>
      <w:tr w14:paraId="6E2DF736">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rPr>
          <w:cantSplit/>
          <w:tblHeader/>
        </w:trPr>
        <w:tc>
          <w:tcPr>
            <w:tcW w:w="3400" w:type="dxa"/>
            <w:shd w:val="clear" w:color="auto" w:fill="D9E2F3"/>
            <w:tcMar>
              <w:top w:w="60" w:type="dxa"/>
              <w:left w:w="100" w:type="dxa"/>
              <w:bottom w:w="60" w:type="dxa"/>
              <w:right w:w="100" w:type="dxa"/>
            </w:tcMar>
            <w:vAlign w:val="center"/>
          </w:tcPr>
          <w:p w14:paraId="2B8596BA">
            <w:pPr>
              <w:spacing w:after="0"/>
              <w:jc w:val="center"/>
            </w:pPr>
            <w:r>
              <w:rPr>
                <w:b/>
                <w:bCs/>
                <w:sz w:val="24"/>
                <w:szCs w:val="24"/>
              </w:rPr>
              <w:t>Raqam</w:t>
            </w:r>
          </w:p>
        </w:tc>
        <w:tc>
          <w:tcPr>
            <w:tcW w:w="6238" w:type="dxa"/>
            <w:shd w:val="clear" w:color="auto" w:fill="D9E2F3"/>
            <w:tcMar>
              <w:top w:w="60" w:type="dxa"/>
              <w:left w:w="100" w:type="dxa"/>
              <w:bottom w:w="60" w:type="dxa"/>
              <w:right w:w="100" w:type="dxa"/>
            </w:tcMar>
            <w:vAlign w:val="center"/>
          </w:tcPr>
          <w:p w14:paraId="292C38C9">
            <w:pPr>
              <w:spacing w:after="0"/>
              <w:jc w:val="center"/>
            </w:pPr>
            <w:r>
              <w:rPr>
                <w:b/>
                <w:bCs/>
                <w:sz w:val="24"/>
                <w:szCs w:val="24"/>
              </w:rPr>
              <w:t>Ma’nosi</w:t>
            </w:r>
          </w:p>
        </w:tc>
      </w:tr>
      <w:tr w14:paraId="6C4A0FCF">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rPr>
          <w:cantSplit/>
        </w:trPr>
        <w:tc>
          <w:tcPr>
            <w:tcW w:w="3400" w:type="dxa"/>
            <w:tcMar>
              <w:top w:w="60" w:type="dxa"/>
              <w:left w:w="100" w:type="dxa"/>
              <w:bottom w:w="60" w:type="dxa"/>
              <w:right w:w="100" w:type="dxa"/>
            </w:tcMar>
            <w:vAlign w:val="center"/>
          </w:tcPr>
          <w:p w14:paraId="4561C08E">
            <w:pPr>
              <w:spacing w:after="0"/>
              <w:jc w:val="left"/>
            </w:pPr>
            <w:r>
              <w:rPr>
                <w:b w:val="0"/>
                <w:bCs w:val="0"/>
                <w:sz w:val="24"/>
                <w:szCs w:val="24"/>
              </w:rPr>
              <w:t>3</w:t>
            </w:r>
          </w:p>
        </w:tc>
        <w:tc>
          <w:tcPr>
            <w:tcW w:w="6238" w:type="dxa"/>
            <w:tcMar>
              <w:top w:w="60" w:type="dxa"/>
              <w:left w:w="100" w:type="dxa"/>
              <w:bottom w:w="60" w:type="dxa"/>
              <w:right w:w="100" w:type="dxa"/>
            </w:tcMar>
            <w:vAlign w:val="center"/>
          </w:tcPr>
          <w:p w14:paraId="3313B2AC">
            <w:pPr>
              <w:spacing w:after="0"/>
              <w:jc w:val="left"/>
            </w:pPr>
            <w:r>
              <w:rPr>
                <w:b w:val="0"/>
                <w:bCs w:val="0"/>
                <w:sz w:val="24"/>
                <w:szCs w:val="24"/>
              </w:rPr>
              <w:t>Faylning kamida 3 ta nusxasi bo‘lishi</w:t>
            </w:r>
          </w:p>
        </w:tc>
      </w:tr>
      <w:tr w14:paraId="01107276">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rPr>
          <w:cantSplit/>
        </w:trPr>
        <w:tc>
          <w:tcPr>
            <w:tcW w:w="3400" w:type="dxa"/>
            <w:tcMar>
              <w:top w:w="60" w:type="dxa"/>
              <w:left w:w="100" w:type="dxa"/>
              <w:bottom w:w="60" w:type="dxa"/>
              <w:right w:w="100" w:type="dxa"/>
            </w:tcMar>
            <w:vAlign w:val="center"/>
          </w:tcPr>
          <w:p w14:paraId="36DAEF2D">
            <w:pPr>
              <w:spacing w:after="0"/>
              <w:jc w:val="left"/>
            </w:pPr>
            <w:r>
              <w:rPr>
                <w:b w:val="0"/>
                <w:bCs w:val="0"/>
                <w:sz w:val="24"/>
                <w:szCs w:val="24"/>
              </w:rPr>
              <w:t>2</w:t>
            </w:r>
          </w:p>
        </w:tc>
        <w:tc>
          <w:tcPr>
            <w:tcW w:w="6238" w:type="dxa"/>
            <w:tcMar>
              <w:top w:w="60" w:type="dxa"/>
              <w:left w:w="100" w:type="dxa"/>
              <w:bottom w:w="60" w:type="dxa"/>
              <w:right w:w="100" w:type="dxa"/>
            </w:tcMar>
            <w:vAlign w:val="center"/>
          </w:tcPr>
          <w:p w14:paraId="4DDAAC13">
            <w:pPr>
              <w:spacing w:after="0"/>
              <w:jc w:val="left"/>
            </w:pPr>
            <w:r>
              <w:rPr>
                <w:b w:val="0"/>
                <w:bCs w:val="0"/>
                <w:sz w:val="24"/>
                <w:szCs w:val="24"/>
              </w:rPr>
              <w:t>Nusxalar 2 xil turdagi saqlovchida (kompyuter va tashqi disk)</w:t>
            </w:r>
          </w:p>
        </w:tc>
      </w:tr>
      <w:tr w14:paraId="1312CADE">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rPr>
          <w:cantSplit/>
        </w:trPr>
        <w:tc>
          <w:tcPr>
            <w:tcW w:w="3400" w:type="dxa"/>
            <w:tcMar>
              <w:top w:w="60" w:type="dxa"/>
              <w:left w:w="100" w:type="dxa"/>
              <w:bottom w:w="60" w:type="dxa"/>
              <w:right w:w="100" w:type="dxa"/>
            </w:tcMar>
            <w:vAlign w:val="center"/>
          </w:tcPr>
          <w:p w14:paraId="0A0DCFA1">
            <w:pPr>
              <w:spacing w:after="0"/>
              <w:jc w:val="left"/>
            </w:pPr>
            <w:r>
              <w:rPr>
                <w:b w:val="0"/>
                <w:bCs w:val="0"/>
                <w:sz w:val="24"/>
                <w:szCs w:val="24"/>
              </w:rPr>
              <w:t>1</w:t>
            </w:r>
          </w:p>
        </w:tc>
        <w:tc>
          <w:tcPr>
            <w:tcW w:w="6238" w:type="dxa"/>
            <w:tcMar>
              <w:top w:w="60" w:type="dxa"/>
              <w:left w:w="100" w:type="dxa"/>
              <w:bottom w:w="60" w:type="dxa"/>
              <w:right w:w="100" w:type="dxa"/>
            </w:tcMar>
            <w:vAlign w:val="center"/>
          </w:tcPr>
          <w:p w14:paraId="2B13949C">
            <w:pPr>
              <w:spacing w:after="0"/>
              <w:jc w:val="left"/>
            </w:pPr>
            <w:r>
              <w:rPr>
                <w:b w:val="0"/>
                <w:bCs w:val="0"/>
                <w:sz w:val="24"/>
                <w:szCs w:val="24"/>
              </w:rPr>
              <w:t>1 ta nusxa boshqa joyda — bulutli xotirada</w:t>
            </w:r>
          </w:p>
        </w:tc>
      </w:tr>
    </w:tbl>
    <w:p w14:paraId="3E216E76">
      <w:pPr>
        <w:spacing w:after="80"/>
      </w:pPr>
    </w:p>
    <w:p w14:paraId="434996C0">
      <w:pPr>
        <w:spacing w:before="0" w:after="100" w:line="276" w:lineRule="auto"/>
        <w:jc w:val="both"/>
      </w:pPr>
      <w:r>
        <w:t>Muhim loyihalarni har kuni zaxiralash odat bo‘lishi lozim.</w:t>
      </w:r>
    </w:p>
    <w:p w14:paraId="4DF85E5D">
      <w:pPr>
        <w:keepNext/>
        <w:spacing w:before="300" w:after="80"/>
      </w:pPr>
      <w:r>
        <w:rPr>
          <w:b/>
          <w:bCs/>
          <w:color w:val="1F3864"/>
          <w:sz w:val="26"/>
          <w:szCs w:val="26"/>
        </w:rPr>
        <w:t>1-ILOVA. O‘TGAN MAVZU BO‘YICHA SAVOLLAR</w:t>
      </w:r>
    </w:p>
    <w:p w14:paraId="4E8A6A42">
      <w:pPr>
        <w:pStyle w:val="16"/>
        <w:numPr>
          <w:ilvl w:val="0"/>
          <w:numId w:val="96"/>
        </w:numPr>
        <w:spacing w:after="40" w:line="264" w:lineRule="auto"/>
        <w:jc w:val="both"/>
      </w:pPr>
      <w:r>
        <w:t>Nima uchun tarmoq kabellari pol ustida ochiq yotmasligi kerak?</w:t>
      </w:r>
    </w:p>
    <w:p w14:paraId="10B66E04">
      <w:pPr>
        <w:pStyle w:val="16"/>
        <w:numPr>
          <w:ilvl w:val="0"/>
          <w:numId w:val="96"/>
        </w:numPr>
        <w:spacing w:after="40" w:line="264" w:lineRule="auto"/>
        <w:jc w:val="both"/>
      </w:pPr>
      <w:r>
        <w:t>UTP va FTP kabellarining farqi nimada?</w:t>
      </w:r>
    </w:p>
    <w:p w14:paraId="4B5F5E40">
      <w:pPr>
        <w:pStyle w:val="16"/>
        <w:numPr>
          <w:ilvl w:val="0"/>
          <w:numId w:val="96"/>
        </w:numPr>
        <w:spacing w:after="40" w:line="264" w:lineRule="auto"/>
        <w:jc w:val="both"/>
      </w:pPr>
      <w:r>
        <w:t>Server xonasiga qanday talablar qo‘yiladi?</w:t>
      </w:r>
    </w:p>
    <w:p w14:paraId="5A00647B">
      <w:pPr>
        <w:keepNext/>
        <w:spacing w:before="240" w:after="80"/>
      </w:pPr>
      <w:r>
        <w:rPr>
          <w:b/>
          <w:bCs/>
          <w:color w:val="1F3864"/>
          <w:sz w:val="26"/>
          <w:szCs w:val="26"/>
        </w:rPr>
        <w:t>2-ILOVA. BAHOLASH MEZONI</w:t>
      </w:r>
    </w:p>
    <w:tbl>
      <w:tblPr>
        <w:tblStyle w:val="9"/>
        <w:tblW w:w="9638" w:type="dxa"/>
        <w:tblInd w:w="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autofit"/>
        <w:tblCellMar>
          <w:top w:w="0" w:type="dxa"/>
          <w:left w:w="10" w:type="dxa"/>
          <w:bottom w:w="0" w:type="dxa"/>
          <w:right w:w="10" w:type="dxa"/>
        </w:tblCellMar>
      </w:tblPr>
      <w:tblGrid>
        <w:gridCol w:w="1800"/>
        <w:gridCol w:w="7838"/>
      </w:tblGrid>
      <w:tr w14:paraId="0C2C5FC3">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rPr>
          <w:cantSplit/>
          <w:tblHeader/>
        </w:trPr>
        <w:tc>
          <w:tcPr>
            <w:tcW w:w="1800" w:type="dxa"/>
            <w:shd w:val="clear" w:color="auto" w:fill="D9E2F3"/>
            <w:tcMar>
              <w:top w:w="60" w:type="dxa"/>
              <w:left w:w="100" w:type="dxa"/>
              <w:bottom w:w="60" w:type="dxa"/>
              <w:right w:w="100" w:type="dxa"/>
            </w:tcMar>
            <w:vAlign w:val="center"/>
          </w:tcPr>
          <w:p w14:paraId="507A8B93">
            <w:pPr>
              <w:spacing w:after="0"/>
              <w:jc w:val="center"/>
            </w:pPr>
            <w:r>
              <w:rPr>
                <w:b/>
                <w:bCs/>
                <w:sz w:val="24"/>
                <w:szCs w:val="24"/>
              </w:rPr>
              <w:t>Baho</w:t>
            </w:r>
          </w:p>
        </w:tc>
        <w:tc>
          <w:tcPr>
            <w:tcW w:w="7838" w:type="dxa"/>
            <w:shd w:val="clear" w:color="auto" w:fill="D9E2F3"/>
            <w:tcMar>
              <w:top w:w="60" w:type="dxa"/>
              <w:left w:w="100" w:type="dxa"/>
              <w:bottom w:w="60" w:type="dxa"/>
              <w:right w:w="100" w:type="dxa"/>
            </w:tcMar>
            <w:vAlign w:val="center"/>
          </w:tcPr>
          <w:p w14:paraId="30096A68">
            <w:pPr>
              <w:spacing w:after="0"/>
              <w:jc w:val="center"/>
            </w:pPr>
            <w:r>
              <w:rPr>
                <w:b/>
                <w:bCs/>
                <w:sz w:val="24"/>
                <w:szCs w:val="24"/>
              </w:rPr>
              <w:t>Mezon</w:t>
            </w:r>
          </w:p>
        </w:tc>
      </w:tr>
      <w:tr w14:paraId="3D09F2D8">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rPr>
          <w:cantSplit/>
        </w:trPr>
        <w:tc>
          <w:tcPr>
            <w:tcW w:w="1800" w:type="dxa"/>
            <w:tcMar>
              <w:top w:w="60" w:type="dxa"/>
              <w:left w:w="100" w:type="dxa"/>
              <w:bottom w:w="60" w:type="dxa"/>
              <w:right w:w="100" w:type="dxa"/>
            </w:tcMar>
            <w:vAlign w:val="center"/>
          </w:tcPr>
          <w:p w14:paraId="0C2768A3">
            <w:pPr>
              <w:spacing w:after="0"/>
              <w:jc w:val="center"/>
            </w:pPr>
            <w:r>
              <w:rPr>
                <w:b w:val="0"/>
                <w:bCs w:val="0"/>
                <w:sz w:val="24"/>
                <w:szCs w:val="24"/>
              </w:rPr>
              <w:t>5 (a’lo)</w:t>
            </w:r>
          </w:p>
        </w:tc>
        <w:tc>
          <w:tcPr>
            <w:tcW w:w="7838" w:type="dxa"/>
            <w:tcMar>
              <w:top w:w="60" w:type="dxa"/>
              <w:left w:w="100" w:type="dxa"/>
              <w:bottom w:w="60" w:type="dxa"/>
              <w:right w:w="100" w:type="dxa"/>
            </w:tcMar>
            <w:vAlign w:val="center"/>
          </w:tcPr>
          <w:p w14:paraId="6EC9651B">
            <w:pPr>
              <w:spacing w:after="0"/>
              <w:jc w:val="left"/>
            </w:pPr>
            <w:r>
              <w:rPr>
                <w:b w:val="0"/>
                <w:bCs w:val="0"/>
                <w:sz w:val="24"/>
                <w:szCs w:val="24"/>
              </w:rPr>
              <w:t>Savollarga to‘liq va asosli javob beradi, testlarning barchasini to‘g‘ri yechadi, guruh ishida faol</w:t>
            </w:r>
          </w:p>
        </w:tc>
      </w:tr>
      <w:tr w14:paraId="7133ECD0">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rPr>
          <w:cantSplit/>
        </w:trPr>
        <w:tc>
          <w:tcPr>
            <w:tcW w:w="1800" w:type="dxa"/>
            <w:tcMar>
              <w:top w:w="60" w:type="dxa"/>
              <w:left w:w="100" w:type="dxa"/>
              <w:bottom w:w="60" w:type="dxa"/>
              <w:right w:w="100" w:type="dxa"/>
            </w:tcMar>
            <w:vAlign w:val="center"/>
          </w:tcPr>
          <w:p w14:paraId="136E705B">
            <w:pPr>
              <w:spacing w:after="0"/>
              <w:jc w:val="center"/>
            </w:pPr>
            <w:r>
              <w:rPr>
                <w:b w:val="0"/>
                <w:bCs w:val="0"/>
                <w:sz w:val="24"/>
                <w:szCs w:val="24"/>
              </w:rPr>
              <w:t>4 (yaxshi)</w:t>
            </w:r>
          </w:p>
        </w:tc>
        <w:tc>
          <w:tcPr>
            <w:tcW w:w="7838" w:type="dxa"/>
            <w:tcMar>
              <w:top w:w="60" w:type="dxa"/>
              <w:left w:w="100" w:type="dxa"/>
              <w:bottom w:w="60" w:type="dxa"/>
              <w:right w:w="100" w:type="dxa"/>
            </w:tcMar>
            <w:vAlign w:val="center"/>
          </w:tcPr>
          <w:p w14:paraId="5FBA9116">
            <w:pPr>
              <w:spacing w:after="0"/>
              <w:jc w:val="left"/>
            </w:pPr>
            <w:r>
              <w:rPr>
                <w:b w:val="0"/>
                <w:bCs w:val="0"/>
                <w:sz w:val="24"/>
                <w:szCs w:val="24"/>
              </w:rPr>
              <w:t>Savollarga asosan to‘g‘ri javob beradi, testlarning ko‘pchiligini to‘g‘ri yechadi</w:t>
            </w:r>
          </w:p>
        </w:tc>
      </w:tr>
      <w:tr w14:paraId="0CFE7A2E">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rPr>
          <w:cantSplit/>
        </w:trPr>
        <w:tc>
          <w:tcPr>
            <w:tcW w:w="1800" w:type="dxa"/>
            <w:tcMar>
              <w:top w:w="60" w:type="dxa"/>
              <w:left w:w="100" w:type="dxa"/>
              <w:bottom w:w="60" w:type="dxa"/>
              <w:right w:w="100" w:type="dxa"/>
            </w:tcMar>
            <w:vAlign w:val="center"/>
          </w:tcPr>
          <w:p w14:paraId="6AF3A69D">
            <w:pPr>
              <w:spacing w:after="0"/>
              <w:jc w:val="center"/>
            </w:pPr>
            <w:r>
              <w:rPr>
                <w:b w:val="0"/>
                <w:bCs w:val="0"/>
                <w:sz w:val="24"/>
                <w:szCs w:val="24"/>
              </w:rPr>
              <w:t>3 (qoniqarli)</w:t>
            </w:r>
          </w:p>
        </w:tc>
        <w:tc>
          <w:tcPr>
            <w:tcW w:w="7838" w:type="dxa"/>
            <w:tcMar>
              <w:top w:w="60" w:type="dxa"/>
              <w:left w:w="100" w:type="dxa"/>
              <w:bottom w:w="60" w:type="dxa"/>
              <w:right w:w="100" w:type="dxa"/>
            </w:tcMar>
            <w:vAlign w:val="center"/>
          </w:tcPr>
          <w:p w14:paraId="512B1122">
            <w:pPr>
              <w:spacing w:after="0"/>
              <w:jc w:val="left"/>
            </w:pPr>
            <w:r>
              <w:rPr>
                <w:b w:val="0"/>
                <w:bCs w:val="0"/>
                <w:sz w:val="24"/>
                <w:szCs w:val="24"/>
              </w:rPr>
              <w:t>Savollarga qisman javob beradi, testlarning yarmini to‘g‘ri yechadi</w:t>
            </w:r>
          </w:p>
        </w:tc>
      </w:tr>
      <w:tr w14:paraId="02FF27C4">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rPr>
          <w:cantSplit/>
        </w:trPr>
        <w:tc>
          <w:tcPr>
            <w:tcW w:w="1800" w:type="dxa"/>
            <w:tcMar>
              <w:top w:w="60" w:type="dxa"/>
              <w:left w:w="100" w:type="dxa"/>
              <w:bottom w:w="60" w:type="dxa"/>
              <w:right w:w="100" w:type="dxa"/>
            </w:tcMar>
            <w:vAlign w:val="center"/>
          </w:tcPr>
          <w:p w14:paraId="33A77743">
            <w:pPr>
              <w:spacing w:after="0"/>
              <w:jc w:val="center"/>
            </w:pPr>
            <w:r>
              <w:rPr>
                <w:b w:val="0"/>
                <w:bCs w:val="0"/>
                <w:sz w:val="24"/>
                <w:szCs w:val="24"/>
              </w:rPr>
              <w:t>2 (qoniqarsiz)</w:t>
            </w:r>
          </w:p>
        </w:tc>
        <w:tc>
          <w:tcPr>
            <w:tcW w:w="7838" w:type="dxa"/>
            <w:tcMar>
              <w:top w:w="60" w:type="dxa"/>
              <w:left w:w="100" w:type="dxa"/>
              <w:bottom w:w="60" w:type="dxa"/>
              <w:right w:w="100" w:type="dxa"/>
            </w:tcMar>
            <w:vAlign w:val="center"/>
          </w:tcPr>
          <w:p w14:paraId="32B762D5">
            <w:pPr>
              <w:spacing w:after="0"/>
              <w:jc w:val="left"/>
            </w:pPr>
            <w:r>
              <w:rPr>
                <w:b w:val="0"/>
                <w:bCs w:val="0"/>
                <w:sz w:val="24"/>
                <w:szCs w:val="24"/>
              </w:rPr>
              <w:t>Mavzu bo‘yicha asosiy tushunchalarni bilmaydi</w:t>
            </w:r>
          </w:p>
        </w:tc>
      </w:tr>
    </w:tbl>
    <w:p w14:paraId="1582F82C">
      <w:pPr>
        <w:keepNext/>
        <w:spacing w:before="240" w:after="80"/>
      </w:pPr>
      <w:r>
        <w:rPr>
          <w:b/>
          <w:bCs/>
          <w:color w:val="1F3864"/>
          <w:sz w:val="26"/>
          <w:szCs w:val="26"/>
        </w:rPr>
        <w:t>3-ILOVA. MUSTAHKAMLASH UCHUN SAVOLLAR</w:t>
      </w:r>
    </w:p>
    <w:p w14:paraId="5033D1B5">
      <w:pPr>
        <w:pStyle w:val="16"/>
        <w:numPr>
          <w:ilvl w:val="0"/>
          <w:numId w:val="97"/>
        </w:numPr>
        <w:spacing w:after="40" w:line="264" w:lineRule="auto"/>
        <w:jc w:val="both"/>
      </w:pPr>
      <w:r>
        <w:t>Axborot xavfsizligining uchta asosiy talabi qaysilar?</w:t>
      </w:r>
    </w:p>
    <w:p w14:paraId="7B9996ED">
      <w:pPr>
        <w:pStyle w:val="16"/>
        <w:numPr>
          <w:ilvl w:val="0"/>
          <w:numId w:val="97"/>
        </w:numPr>
        <w:spacing w:after="40" w:line="264" w:lineRule="auto"/>
        <w:jc w:val="both"/>
      </w:pPr>
      <w:r>
        <w:t>Kuchli parol qanday belgilar birikmasidan tashkil topishi kerak?</w:t>
      </w:r>
    </w:p>
    <w:p w14:paraId="0FD184D4">
      <w:pPr>
        <w:pStyle w:val="16"/>
        <w:numPr>
          <w:ilvl w:val="0"/>
          <w:numId w:val="97"/>
        </w:numPr>
        <w:spacing w:after="40" w:line="264" w:lineRule="auto"/>
        <w:jc w:val="both"/>
      </w:pPr>
      <w:r>
        <w:t>Ikki bosqichli tasdiqlash (2FA) nima uchun kerak?</w:t>
      </w:r>
    </w:p>
    <w:p w14:paraId="22CF36C6">
      <w:pPr>
        <w:pStyle w:val="16"/>
        <w:numPr>
          <w:ilvl w:val="0"/>
          <w:numId w:val="97"/>
        </w:numPr>
        <w:spacing w:after="40" w:line="264" w:lineRule="auto"/>
        <w:jc w:val="both"/>
      </w:pPr>
      <w:r>
        <w:t>Fishing nima va uni qanday belgilardan tanib olish mumkin?</w:t>
      </w:r>
    </w:p>
    <w:p w14:paraId="27A467BD">
      <w:pPr>
        <w:pStyle w:val="16"/>
        <w:numPr>
          <w:ilvl w:val="0"/>
          <w:numId w:val="97"/>
        </w:numPr>
        <w:spacing w:after="40" w:line="264" w:lineRule="auto"/>
        <w:jc w:val="both"/>
      </w:pPr>
      <w:r>
        <w:t>«3-2-1» zaxiralash qoidasini tushuntiring.</w:t>
      </w:r>
    </w:p>
    <w:p w14:paraId="74B27F2E">
      <w:pPr>
        <w:keepNext/>
        <w:spacing w:before="160" w:after="80"/>
      </w:pPr>
      <w:r>
        <w:rPr>
          <w:b/>
          <w:bCs/>
          <w:color w:val="2E75B6"/>
          <w:sz w:val="26"/>
          <w:szCs w:val="26"/>
        </w:rPr>
        <w:t>Test topshiriqlari</w:t>
      </w:r>
    </w:p>
    <w:p w14:paraId="231E7E05">
      <w:pPr>
        <w:keepNext/>
        <w:spacing w:before="60" w:after="20"/>
      </w:pPr>
      <w:r>
        <w:rPr>
          <w:b/>
          <w:bCs/>
        </w:rPr>
        <w:t>1. Quyidagilardan qaysi biri eng kuchli parol?</w:t>
      </w:r>
    </w:p>
    <w:p w14:paraId="3171356B">
      <w:pPr>
        <w:keepNext/>
        <w:spacing w:after="0"/>
        <w:ind w:left="567"/>
      </w:pPr>
      <w:r>
        <w:t>a) 123456</w:t>
      </w:r>
    </w:p>
    <w:p w14:paraId="7D065100">
      <w:pPr>
        <w:keepNext/>
        <w:spacing w:after="0"/>
        <w:ind w:left="567"/>
      </w:pPr>
      <w:r>
        <w:t>b) qwerty</w:t>
      </w:r>
    </w:p>
    <w:p w14:paraId="5D8177C5">
      <w:pPr>
        <w:keepNext/>
        <w:spacing w:after="0"/>
        <w:ind w:left="567"/>
      </w:pPr>
      <w:r>
        <w:t>c) Tosh_Bog‘2026!Kitob</w:t>
      </w:r>
    </w:p>
    <w:p w14:paraId="0DD915AB">
      <w:pPr>
        <w:keepNext w:val="0"/>
        <w:spacing w:after="60"/>
        <w:ind w:left="567"/>
      </w:pPr>
      <w:r>
        <w:t>d) Ism1999</w:t>
      </w:r>
    </w:p>
    <w:p w14:paraId="19F300CE">
      <w:pPr>
        <w:keepNext/>
        <w:spacing w:before="60" w:after="20"/>
      </w:pPr>
      <w:r>
        <w:rPr>
          <w:b/>
          <w:bCs/>
        </w:rPr>
        <w:t>2. Fayllarni shifrlab, pul talab qiladigan dastur:</w:t>
      </w:r>
    </w:p>
    <w:p w14:paraId="65C7DA05">
      <w:pPr>
        <w:keepNext/>
        <w:spacing w:after="0"/>
        <w:ind w:left="567"/>
      </w:pPr>
      <w:r>
        <w:t>a) Antivirus</w:t>
      </w:r>
    </w:p>
    <w:p w14:paraId="352DF45E">
      <w:pPr>
        <w:keepNext/>
        <w:spacing w:after="0"/>
        <w:ind w:left="567"/>
      </w:pPr>
      <w:r>
        <w:t>b) Ransomware</w:t>
      </w:r>
    </w:p>
    <w:p w14:paraId="26BE9C25">
      <w:pPr>
        <w:keepNext/>
        <w:spacing w:after="0"/>
        <w:ind w:left="567"/>
      </w:pPr>
      <w:r>
        <w:t>c) Brauzer</w:t>
      </w:r>
    </w:p>
    <w:p w14:paraId="751BF264">
      <w:pPr>
        <w:keepNext w:val="0"/>
        <w:spacing w:after="60"/>
        <w:ind w:left="567"/>
      </w:pPr>
      <w:r>
        <w:t>d) Arxivator</w:t>
      </w:r>
    </w:p>
    <w:p w14:paraId="69165D69">
      <w:pPr>
        <w:keepNext/>
        <w:spacing w:before="60" w:after="20"/>
      </w:pPr>
      <w:r>
        <w:rPr>
          <w:b/>
          <w:bCs/>
        </w:rPr>
        <w:t>3. «3-2-1» qoidasida «1» nimani bildiradi?</w:t>
      </w:r>
    </w:p>
    <w:p w14:paraId="4F9A5EE8">
      <w:pPr>
        <w:keepNext/>
        <w:spacing w:after="0"/>
        <w:ind w:left="567"/>
      </w:pPr>
      <w:r>
        <w:t>a) Bitta parol</w:t>
      </w:r>
    </w:p>
    <w:p w14:paraId="2D007F30">
      <w:pPr>
        <w:keepNext/>
        <w:spacing w:after="0"/>
        <w:ind w:left="567"/>
      </w:pPr>
      <w:r>
        <w:t>b) Bitta nusxa boshqa joyda (bulutda)</w:t>
      </w:r>
    </w:p>
    <w:p w14:paraId="5D7BC700">
      <w:pPr>
        <w:keepNext/>
        <w:spacing w:after="0"/>
        <w:ind w:left="567"/>
      </w:pPr>
      <w:r>
        <w:t>c) Bir kunda bir marta</w:t>
      </w:r>
    </w:p>
    <w:p w14:paraId="448E2C4F">
      <w:pPr>
        <w:keepNext w:val="0"/>
        <w:spacing w:after="60"/>
        <w:ind w:left="567"/>
      </w:pPr>
      <w:r>
        <w:t>d) Bitta kompyuter</w:t>
      </w:r>
    </w:p>
    <w:p w14:paraId="419DD3D8">
      <w:pPr>
        <w:keepNext/>
        <w:spacing w:before="240" w:after="80"/>
      </w:pPr>
      <w:r>
        <w:rPr>
          <w:b/>
          <w:bCs/>
          <w:color w:val="1F3864"/>
          <w:sz w:val="26"/>
          <w:szCs w:val="26"/>
        </w:rPr>
        <w:t>MUSTAQIL TA’LIM UCHUN TOPSHIRIQ VA ADABIYOTLAR</w:t>
      </w:r>
    </w:p>
    <w:p w14:paraId="36804E3D">
      <w:pPr>
        <w:spacing w:before="0" w:after="100" w:line="276" w:lineRule="auto"/>
        <w:jc w:val="both"/>
      </w:pPr>
      <w:r>
        <w:rPr>
          <w:b/>
          <w:bCs/>
        </w:rPr>
        <w:t>Topshiriq 1:</w:t>
      </w:r>
      <w:r>
        <w:t xml:space="preserve"> O‘zingiz foydalanadigan 3 ta hisob (pochta, ijtimoiy tarmoq, bulut) xavfsizligini tekshiring: 2FA yoqilganmi, parol takrorlanmaydimi. Natijani (parollarni yozmasdan) jadval shaklida taqdim eting.</w:t>
      </w:r>
    </w:p>
    <w:p w14:paraId="0B808A47">
      <w:pPr>
        <w:spacing w:before="0" w:after="100" w:line="276" w:lineRule="auto"/>
        <w:jc w:val="both"/>
      </w:pPr>
      <w:r>
        <w:rPr>
          <w:b/>
          <w:bCs/>
        </w:rPr>
        <w:t>Topshiriq 2:</w:t>
      </w:r>
      <w:r>
        <w:t xml:space="preserve"> O‘zingiz uchun eslab qolish oson, lekin kuchli parol-ibora yaratish usulini ishlab chiqib, uni misol (haqiqiy parol emas) bilan tushuntirish.</w:t>
      </w:r>
    </w:p>
    <w:p w14:paraId="10BD9650">
      <w:pPr>
        <w:keepNext/>
        <w:spacing w:before="0" w:after="40" w:line="276" w:lineRule="auto"/>
        <w:jc w:val="both"/>
      </w:pPr>
      <w:r>
        <w:rPr>
          <w:b/>
          <w:bCs/>
        </w:rPr>
        <w:t>Adabiyotlar:</w:t>
      </w:r>
    </w:p>
    <w:p w14:paraId="220EC8FD">
      <w:pPr>
        <w:pStyle w:val="16"/>
        <w:numPr>
          <w:ilvl w:val="0"/>
          <w:numId w:val="98"/>
        </w:numPr>
        <w:spacing w:after="40" w:line="264" w:lineRule="auto"/>
        <w:jc w:val="both"/>
      </w:pPr>
      <w:r>
        <w:t>O‘zbekiston Respublikasining Mehnat kodeksi. — www.lex.uz</w:t>
      </w:r>
    </w:p>
    <w:p w14:paraId="7041800F">
      <w:pPr>
        <w:pStyle w:val="16"/>
        <w:numPr>
          <w:ilvl w:val="0"/>
          <w:numId w:val="98"/>
        </w:numPr>
        <w:spacing w:after="40" w:line="264" w:lineRule="auto"/>
        <w:jc w:val="both"/>
      </w:pPr>
      <w:r>
        <w:t>O‘zbekiston Respublikasining «Mehnatni muhofaza qilish to‘g‘risida»gi Qonuni (yangi tahrir). — www.lex.uz</w:t>
      </w:r>
    </w:p>
    <w:p w14:paraId="0B3570D3">
      <w:pPr>
        <w:pStyle w:val="16"/>
        <w:numPr>
          <w:ilvl w:val="0"/>
          <w:numId w:val="98"/>
        </w:numPr>
        <w:spacing w:after="40" w:line="264" w:lineRule="auto"/>
        <w:jc w:val="both"/>
      </w:pPr>
      <w:r>
        <w:t>Yo‘ldoshev O‘. Mehnat muhofazasi va texnika xavfsizligi. O‘quv qo‘llanma.</w:t>
      </w:r>
    </w:p>
    <w:p w14:paraId="2E80D790">
      <w:pPr>
        <w:pStyle w:val="16"/>
        <w:numPr>
          <w:ilvl w:val="0"/>
          <w:numId w:val="98"/>
        </w:numPr>
        <w:spacing w:after="40" w:line="264" w:lineRule="auto"/>
        <w:jc w:val="both"/>
      </w:pPr>
      <w:r>
        <w:t>Narziyev Sh.M., Mudarisova R.X., Gaibnazarov S.B. Sohalar mehnat muhofazasi. O‘quv qo‘llanma.</w:t>
      </w:r>
    </w:p>
    <w:p w14:paraId="55F42B2C">
      <w:pPr>
        <w:pStyle w:val="16"/>
        <w:numPr>
          <w:ilvl w:val="0"/>
          <w:numId w:val="98"/>
        </w:numPr>
        <w:spacing w:after="40" w:line="264" w:lineRule="auto"/>
        <w:jc w:val="both"/>
      </w:pPr>
      <w:r>
        <w:t>Internet manbalari: www.lex.uz, www.ziyonet.uz, www.fvv.uz</w:t>
      </w:r>
    </w:p>
    <w:p w14:paraId="0AF501F5">
      <w:pPr>
        <w:pStyle w:val="2"/>
        <w:keepNext/>
        <w:pageBreakBefore/>
        <w:spacing w:before="0" w:after="80"/>
      </w:pPr>
      <w:r>
        <w:rPr>
          <w:b/>
          <w:bCs/>
          <w:color w:val="1F3864"/>
          <w:sz w:val="28"/>
          <w:szCs w:val="28"/>
        </w:rPr>
        <w:t>Mavzu: Nazariy. Elektr xavfsizligi talablari va asosiy qoidalari</w:t>
      </w:r>
    </w:p>
    <w:p w14:paraId="706A563A">
      <w:pPr>
        <w:spacing w:before="0" w:after="160" w:line="276" w:lineRule="auto"/>
        <w:jc w:val="both"/>
      </w:pPr>
      <w:r>
        <w:rPr>
          <w:i/>
          <w:iCs/>
          <w:color w:val="404040"/>
        </w:rPr>
        <w:t>Pedagogik mahorat va dars samaradorligini oshirish bo‘yicha o‘quv-uslubiy hujjat</w:t>
      </w:r>
    </w:p>
    <w:p w14:paraId="5D7F1109">
      <w:pPr>
        <w:keepNext/>
        <w:spacing w:before="0" w:after="80"/>
        <w:jc w:val="center"/>
      </w:pPr>
      <w:r>
        <w:rPr>
          <w:b/>
          <w:bCs/>
          <w:color w:val="1F3864"/>
          <w:sz w:val="26"/>
          <w:szCs w:val="26"/>
        </w:rPr>
        <w:t>O‘quv mashg‘ulotining ta’lim texnologiyasi modeli</w:t>
      </w:r>
    </w:p>
    <w:tbl>
      <w:tblPr>
        <w:tblStyle w:val="9"/>
        <w:tblW w:w="9638" w:type="dxa"/>
        <w:tblInd w:w="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autofit"/>
        <w:tblCellMar>
          <w:top w:w="0" w:type="dxa"/>
          <w:left w:w="10" w:type="dxa"/>
          <w:bottom w:w="0" w:type="dxa"/>
          <w:right w:w="10" w:type="dxa"/>
        </w:tblCellMar>
      </w:tblPr>
      <w:tblGrid>
        <w:gridCol w:w="2500"/>
        <w:gridCol w:w="7138"/>
      </w:tblGrid>
      <w:tr w14:paraId="2F223F66">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rPr>
          <w:tblHeader/>
        </w:trPr>
        <w:tc>
          <w:tcPr>
            <w:tcW w:w="2500" w:type="dxa"/>
            <w:shd w:val="clear" w:color="auto" w:fill="D9E2F3"/>
            <w:tcMar>
              <w:top w:w="60" w:type="dxa"/>
              <w:left w:w="100" w:type="dxa"/>
              <w:bottom w:w="60" w:type="dxa"/>
              <w:right w:w="100" w:type="dxa"/>
            </w:tcMar>
            <w:vAlign w:val="center"/>
          </w:tcPr>
          <w:p w14:paraId="7A2A71EA">
            <w:pPr>
              <w:spacing w:after="0"/>
              <w:jc w:val="center"/>
            </w:pPr>
            <w:r>
              <w:rPr>
                <w:b/>
                <w:bCs/>
                <w:sz w:val="24"/>
                <w:szCs w:val="24"/>
              </w:rPr>
              <w:t>Ko‘rsatkich parametrlari</w:t>
            </w:r>
          </w:p>
        </w:tc>
        <w:tc>
          <w:tcPr>
            <w:tcW w:w="7138" w:type="dxa"/>
            <w:shd w:val="clear" w:color="auto" w:fill="D9E2F3"/>
            <w:tcMar>
              <w:top w:w="60" w:type="dxa"/>
              <w:left w:w="100" w:type="dxa"/>
              <w:bottom w:w="60" w:type="dxa"/>
              <w:right w:w="100" w:type="dxa"/>
            </w:tcMar>
            <w:vAlign w:val="center"/>
          </w:tcPr>
          <w:p w14:paraId="241F8CD4">
            <w:pPr>
              <w:spacing w:after="0"/>
              <w:jc w:val="center"/>
            </w:pPr>
            <w:r>
              <w:rPr>
                <w:b/>
                <w:bCs/>
                <w:sz w:val="24"/>
                <w:szCs w:val="24"/>
              </w:rPr>
              <w:t>Tavsifi va mazmuni</w:t>
            </w:r>
          </w:p>
        </w:tc>
      </w:tr>
      <w:tr w14:paraId="153DACD2">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rPr>
          <w:cantSplit/>
        </w:trPr>
        <w:tc>
          <w:tcPr>
            <w:tcW w:w="2500" w:type="dxa"/>
            <w:tcMar>
              <w:top w:w="60" w:type="dxa"/>
              <w:left w:w="100" w:type="dxa"/>
              <w:bottom w:w="60" w:type="dxa"/>
              <w:right w:w="100" w:type="dxa"/>
            </w:tcMar>
            <w:vAlign w:val="top"/>
          </w:tcPr>
          <w:p w14:paraId="15574CC5">
            <w:pPr>
              <w:spacing w:after="0"/>
              <w:jc w:val="left"/>
            </w:pPr>
            <w:r>
              <w:rPr>
                <w:b/>
                <w:bCs/>
                <w:sz w:val="24"/>
                <w:szCs w:val="24"/>
              </w:rPr>
              <w:t>Mashg‘ulot vaqti va o‘quvchilar soni</w:t>
            </w:r>
          </w:p>
        </w:tc>
        <w:tc>
          <w:tcPr>
            <w:tcW w:w="7138" w:type="dxa"/>
            <w:tcMar>
              <w:top w:w="60" w:type="dxa"/>
              <w:left w:w="100" w:type="dxa"/>
              <w:bottom w:w="60" w:type="dxa"/>
              <w:right w:w="100" w:type="dxa"/>
            </w:tcMar>
            <w:vAlign w:val="top"/>
          </w:tcPr>
          <w:p w14:paraId="027F58F5">
            <w:pPr>
              <w:spacing w:after="30"/>
              <w:jc w:val="left"/>
            </w:pPr>
            <w:r>
              <w:rPr>
                <w:sz w:val="24"/>
                <w:szCs w:val="24"/>
              </w:rPr>
              <w:t xml:space="preserve">Mashg‘ulot vaqti: </w:t>
            </w:r>
            <w:r>
              <w:rPr>
                <w:b/>
                <w:bCs/>
                <w:sz w:val="24"/>
                <w:szCs w:val="24"/>
              </w:rPr>
              <w:t>80 daqiqa</w:t>
            </w:r>
            <w:r>
              <w:rPr>
                <w:sz w:val="24"/>
                <w:szCs w:val="24"/>
              </w:rPr>
              <w:t xml:space="preserve">   |   O‘quvchilar soni: </w:t>
            </w:r>
            <w:r>
              <w:rPr>
                <w:b/>
                <w:bCs/>
                <w:sz w:val="24"/>
                <w:szCs w:val="24"/>
              </w:rPr>
              <w:t>26–30 gacha</w:t>
            </w:r>
          </w:p>
        </w:tc>
      </w:tr>
      <w:tr w14:paraId="3597011B">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rPr>
          <w:cantSplit/>
        </w:trPr>
        <w:tc>
          <w:tcPr>
            <w:tcW w:w="2500" w:type="dxa"/>
            <w:tcMar>
              <w:top w:w="60" w:type="dxa"/>
              <w:left w:w="100" w:type="dxa"/>
              <w:bottom w:w="60" w:type="dxa"/>
              <w:right w:w="100" w:type="dxa"/>
            </w:tcMar>
            <w:vAlign w:val="top"/>
          </w:tcPr>
          <w:p w14:paraId="7FAA422C">
            <w:pPr>
              <w:spacing w:after="0"/>
              <w:jc w:val="left"/>
            </w:pPr>
            <w:r>
              <w:rPr>
                <w:b/>
                <w:bCs/>
                <w:sz w:val="24"/>
                <w:szCs w:val="24"/>
              </w:rPr>
              <w:t>Mashg‘ulot shakli va turi</w:t>
            </w:r>
          </w:p>
        </w:tc>
        <w:tc>
          <w:tcPr>
            <w:tcW w:w="7138" w:type="dxa"/>
            <w:tcMar>
              <w:top w:w="60" w:type="dxa"/>
              <w:left w:w="100" w:type="dxa"/>
              <w:bottom w:w="60" w:type="dxa"/>
              <w:right w:w="100" w:type="dxa"/>
            </w:tcMar>
            <w:vAlign w:val="top"/>
          </w:tcPr>
          <w:p w14:paraId="0B55F184">
            <w:pPr>
              <w:spacing w:after="30"/>
              <w:jc w:val="left"/>
            </w:pPr>
            <w:r>
              <w:rPr>
                <w:sz w:val="24"/>
                <w:szCs w:val="24"/>
              </w:rPr>
              <w:t>Nazariy — yangi bilimlarni egallash bo‘yicha o‘quv mashg‘uloti</w:t>
            </w:r>
          </w:p>
        </w:tc>
      </w:tr>
      <w:tr w14:paraId="0A22CCD7">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rPr>
          <w:cantSplit/>
        </w:trPr>
        <w:tc>
          <w:tcPr>
            <w:tcW w:w="2500" w:type="dxa"/>
            <w:tcMar>
              <w:top w:w="60" w:type="dxa"/>
              <w:left w:w="100" w:type="dxa"/>
              <w:bottom w:w="60" w:type="dxa"/>
              <w:right w:w="100" w:type="dxa"/>
            </w:tcMar>
            <w:vAlign w:val="top"/>
          </w:tcPr>
          <w:p w14:paraId="24DBEC2A">
            <w:pPr>
              <w:spacing w:after="0"/>
              <w:jc w:val="left"/>
            </w:pPr>
            <w:r>
              <w:rPr>
                <w:b/>
                <w:bCs/>
                <w:sz w:val="24"/>
                <w:szCs w:val="24"/>
              </w:rPr>
              <w:t>O‘quv mashg‘ulot rejasi</w:t>
            </w:r>
          </w:p>
        </w:tc>
        <w:tc>
          <w:tcPr>
            <w:tcW w:w="7138" w:type="dxa"/>
            <w:tcMar>
              <w:top w:w="60" w:type="dxa"/>
              <w:left w:w="100" w:type="dxa"/>
              <w:bottom w:w="60" w:type="dxa"/>
              <w:right w:w="100" w:type="dxa"/>
            </w:tcMar>
            <w:vAlign w:val="top"/>
          </w:tcPr>
          <w:p w14:paraId="355946AA">
            <w:pPr>
              <w:spacing w:after="30"/>
              <w:jc w:val="left"/>
            </w:pPr>
            <w:r>
              <w:rPr>
                <w:sz w:val="24"/>
                <w:szCs w:val="24"/>
              </w:rPr>
              <w:t>1. Elektr tarmoqlaridagi himoya vositalari: avtomatik o‘chirgichlar va himoya o‘chirish qurilmasi (UZO).</w:t>
            </w:r>
          </w:p>
          <w:p w14:paraId="2B9962A9">
            <w:pPr>
              <w:spacing w:after="30"/>
              <w:jc w:val="left"/>
            </w:pPr>
            <w:r>
              <w:rPr>
                <w:sz w:val="24"/>
                <w:szCs w:val="24"/>
              </w:rPr>
              <w:t>2. Yerga ulash (zazemleniye) va nolga ulash tizimlarining ishlash prinsipi.</w:t>
            </w:r>
          </w:p>
          <w:p w14:paraId="0DBF8CDF">
            <w:pPr>
              <w:spacing w:after="30"/>
              <w:jc w:val="left"/>
            </w:pPr>
            <w:r>
              <w:rPr>
                <w:sz w:val="24"/>
                <w:szCs w:val="24"/>
              </w:rPr>
              <w:t>3. Xonalarning elektr xavfi bo‘yicha toifalari va xavfsiz kuchlanish.</w:t>
            </w:r>
          </w:p>
        </w:tc>
      </w:tr>
      <w:tr w14:paraId="4347547A">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rPr>
          <w:cantSplit/>
        </w:trPr>
        <w:tc>
          <w:tcPr>
            <w:tcW w:w="2500" w:type="dxa"/>
            <w:tcMar>
              <w:top w:w="60" w:type="dxa"/>
              <w:left w:w="100" w:type="dxa"/>
              <w:bottom w:w="60" w:type="dxa"/>
              <w:right w:w="100" w:type="dxa"/>
            </w:tcMar>
            <w:vAlign w:val="top"/>
          </w:tcPr>
          <w:p w14:paraId="6D922761">
            <w:pPr>
              <w:spacing w:after="0"/>
              <w:jc w:val="left"/>
            </w:pPr>
            <w:r>
              <w:rPr>
                <w:b/>
                <w:bCs/>
                <w:sz w:val="24"/>
                <w:szCs w:val="24"/>
              </w:rPr>
              <w:t>O‘quv mashg‘ulotining maqsadi</w:t>
            </w:r>
          </w:p>
        </w:tc>
        <w:tc>
          <w:tcPr>
            <w:tcW w:w="7138" w:type="dxa"/>
            <w:tcMar>
              <w:top w:w="60" w:type="dxa"/>
              <w:left w:w="100" w:type="dxa"/>
              <w:bottom w:w="60" w:type="dxa"/>
              <w:right w:w="100" w:type="dxa"/>
            </w:tcMar>
            <w:vAlign w:val="top"/>
          </w:tcPr>
          <w:p w14:paraId="491EAE27">
            <w:pPr>
              <w:spacing w:after="30"/>
              <w:jc w:val="left"/>
            </w:pPr>
            <w:r>
              <w:rPr>
                <w:sz w:val="24"/>
                <w:szCs w:val="24"/>
              </w:rPr>
              <w:t>O‘quvchilarga elektr tarmoqlaridagi himoya vositalari (avtomatik o‘chirgich, UZO), yerga ulash va nolga ulash tizimlarining ishlash prinsipi hamda xonalarning elektr xavfi toifalari yuzasidan bilim berish.</w:t>
            </w:r>
          </w:p>
        </w:tc>
      </w:tr>
      <w:tr w14:paraId="25133228">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rPr>
          <w:cantSplit/>
        </w:trPr>
        <w:tc>
          <w:tcPr>
            <w:tcW w:w="2500" w:type="dxa"/>
            <w:tcMar>
              <w:top w:w="60" w:type="dxa"/>
              <w:left w:w="100" w:type="dxa"/>
              <w:bottom w:w="60" w:type="dxa"/>
              <w:right w:w="100" w:type="dxa"/>
            </w:tcMar>
            <w:vAlign w:val="top"/>
          </w:tcPr>
          <w:p w14:paraId="50269AAD">
            <w:pPr>
              <w:spacing w:after="0"/>
              <w:jc w:val="left"/>
            </w:pPr>
            <w:r>
              <w:rPr>
                <w:b/>
                <w:bCs/>
                <w:sz w:val="24"/>
                <w:szCs w:val="24"/>
              </w:rPr>
              <w:t>Mashg‘ulotdan kutilayotgan natijalar</w:t>
            </w:r>
          </w:p>
        </w:tc>
        <w:tc>
          <w:tcPr>
            <w:tcW w:w="7138" w:type="dxa"/>
            <w:tcMar>
              <w:top w:w="60" w:type="dxa"/>
              <w:left w:w="100" w:type="dxa"/>
              <w:bottom w:w="60" w:type="dxa"/>
              <w:right w:w="100" w:type="dxa"/>
            </w:tcMar>
            <w:vAlign w:val="top"/>
          </w:tcPr>
          <w:p w14:paraId="69AC5908">
            <w:pPr>
              <w:spacing w:after="30"/>
              <w:jc w:val="left"/>
            </w:pPr>
            <w:r>
              <w:rPr>
                <w:sz w:val="24"/>
                <w:szCs w:val="24"/>
              </w:rPr>
              <w:t>Avtomatik o‘chirgich, UZO va yerga ulashning vazifasini tushuntira oladilar, xonalarning elektr xavfi toifalarini va xavfsiz kuchlanish qiymatlarini biladilar.</w:t>
            </w:r>
          </w:p>
        </w:tc>
      </w:tr>
      <w:tr w14:paraId="41A6146F">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rPr>
          <w:cantSplit/>
        </w:trPr>
        <w:tc>
          <w:tcPr>
            <w:tcW w:w="2500" w:type="dxa"/>
            <w:tcMar>
              <w:top w:w="60" w:type="dxa"/>
              <w:left w:w="100" w:type="dxa"/>
              <w:bottom w:w="60" w:type="dxa"/>
              <w:right w:w="100" w:type="dxa"/>
            </w:tcMar>
            <w:vAlign w:val="top"/>
          </w:tcPr>
          <w:p w14:paraId="3A906576">
            <w:pPr>
              <w:spacing w:after="0"/>
              <w:jc w:val="left"/>
            </w:pPr>
            <w:r>
              <w:rPr>
                <w:b/>
                <w:bCs/>
                <w:sz w:val="24"/>
                <w:szCs w:val="24"/>
              </w:rPr>
              <w:t>Pedagogik vazifalar va natijalar</w:t>
            </w:r>
          </w:p>
        </w:tc>
        <w:tc>
          <w:tcPr>
            <w:tcW w:w="7138" w:type="dxa"/>
            <w:tcMar>
              <w:top w:w="60" w:type="dxa"/>
              <w:left w:w="100" w:type="dxa"/>
              <w:bottom w:w="60" w:type="dxa"/>
              <w:right w:w="100" w:type="dxa"/>
            </w:tcMar>
            <w:vAlign w:val="top"/>
          </w:tcPr>
          <w:p w14:paraId="47D9D0CD">
            <w:pPr>
              <w:spacing w:after="30"/>
              <w:jc w:val="left"/>
            </w:pPr>
            <w:r>
              <w:rPr>
                <w:b/>
                <w:bCs/>
                <w:sz w:val="24"/>
                <w:szCs w:val="24"/>
              </w:rPr>
              <w:t>Pedagogik vazifalar:</w:t>
            </w:r>
          </w:p>
          <w:p w14:paraId="4C96B3AF">
            <w:pPr>
              <w:spacing w:after="30"/>
              <w:jc w:val="left"/>
            </w:pPr>
            <w:r>
              <w:rPr>
                <w:sz w:val="24"/>
                <w:szCs w:val="24"/>
              </w:rPr>
              <w:t>1. Elektr himoya tizimlarining vazifasi va ishlash prinsipini tushuntirish;</w:t>
            </w:r>
          </w:p>
          <w:p w14:paraId="5DC3D233">
            <w:pPr>
              <w:spacing w:after="30"/>
              <w:jc w:val="left"/>
            </w:pPr>
            <w:r>
              <w:rPr>
                <w:sz w:val="24"/>
                <w:szCs w:val="24"/>
              </w:rPr>
              <w:t>2. Yerga ulash va nolga ulashning inson hayotini himoya qilishdagi rolini ochib berish;</w:t>
            </w:r>
          </w:p>
          <w:p w14:paraId="14B5DBE0">
            <w:pPr>
              <w:spacing w:after="30"/>
              <w:jc w:val="left"/>
            </w:pPr>
            <w:r>
              <w:rPr>
                <w:sz w:val="24"/>
                <w:szCs w:val="24"/>
              </w:rPr>
              <w:t>3. Xonalar toifalari va xavfsiz kuchlanish haqidagi bilimlarni chuqurlashtirish.</w:t>
            </w:r>
          </w:p>
          <w:p w14:paraId="7293366B">
            <w:pPr>
              <w:spacing w:after="30"/>
              <w:jc w:val="left"/>
            </w:pPr>
            <w:r>
              <w:rPr>
                <w:b/>
                <w:bCs/>
                <w:sz w:val="24"/>
                <w:szCs w:val="24"/>
              </w:rPr>
              <w:t>O‘quv faoliyati natijalari:</w:t>
            </w:r>
          </w:p>
          <w:p w14:paraId="0A23B702">
            <w:pPr>
              <w:spacing w:after="30"/>
              <w:jc w:val="left"/>
            </w:pPr>
            <w:r>
              <w:rPr>
                <w:sz w:val="24"/>
                <w:szCs w:val="24"/>
              </w:rPr>
              <w:t>1. Avtomat va UZO o‘rtasidagi farqni tushuntiradilar;</w:t>
            </w:r>
          </w:p>
          <w:p w14:paraId="35665C4D">
            <w:pPr>
              <w:spacing w:after="30"/>
              <w:jc w:val="left"/>
            </w:pPr>
            <w:r>
              <w:rPr>
                <w:sz w:val="24"/>
                <w:szCs w:val="24"/>
              </w:rPr>
              <w:t>2. Yerga ulashning ishlash prinsipini sxemada ko‘rsatadilar;</w:t>
            </w:r>
          </w:p>
          <w:p w14:paraId="496A53C7">
            <w:pPr>
              <w:spacing w:after="30"/>
              <w:jc w:val="left"/>
            </w:pPr>
            <w:r>
              <w:rPr>
                <w:sz w:val="24"/>
                <w:szCs w:val="24"/>
              </w:rPr>
              <w:t>3. Xonalarning elektr xavfi toifalarini farqlaydilar.</w:t>
            </w:r>
          </w:p>
        </w:tc>
      </w:tr>
      <w:tr w14:paraId="4E63D6C8">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rPr>
          <w:cantSplit/>
        </w:trPr>
        <w:tc>
          <w:tcPr>
            <w:tcW w:w="2500" w:type="dxa"/>
            <w:tcMar>
              <w:top w:w="60" w:type="dxa"/>
              <w:left w:w="100" w:type="dxa"/>
              <w:bottom w:w="60" w:type="dxa"/>
              <w:right w:w="100" w:type="dxa"/>
            </w:tcMar>
            <w:vAlign w:val="top"/>
          </w:tcPr>
          <w:p w14:paraId="310C285E">
            <w:pPr>
              <w:spacing w:after="0"/>
              <w:jc w:val="left"/>
            </w:pPr>
            <w:r>
              <w:rPr>
                <w:b/>
                <w:bCs/>
                <w:sz w:val="24"/>
                <w:szCs w:val="24"/>
              </w:rPr>
              <w:t>O‘qitish metodlari</w:t>
            </w:r>
          </w:p>
        </w:tc>
        <w:tc>
          <w:tcPr>
            <w:tcW w:w="7138" w:type="dxa"/>
            <w:tcMar>
              <w:top w:w="60" w:type="dxa"/>
              <w:left w:w="100" w:type="dxa"/>
              <w:bottom w:w="60" w:type="dxa"/>
              <w:right w:w="100" w:type="dxa"/>
            </w:tcMar>
            <w:vAlign w:val="top"/>
          </w:tcPr>
          <w:p w14:paraId="5499ECE4">
            <w:pPr>
              <w:spacing w:after="30"/>
              <w:jc w:val="left"/>
            </w:pPr>
            <w:r>
              <w:rPr>
                <w:sz w:val="24"/>
                <w:szCs w:val="24"/>
              </w:rPr>
              <w:t>Axborotli kichik ma’ruza, namoyish etish, «Sinkveyn» usuli, aqliy hujum, savol-javob.</w:t>
            </w:r>
          </w:p>
        </w:tc>
      </w:tr>
      <w:tr w14:paraId="0C8E01EC">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rPr>
          <w:cantSplit/>
        </w:trPr>
        <w:tc>
          <w:tcPr>
            <w:tcW w:w="2500" w:type="dxa"/>
            <w:tcMar>
              <w:top w:w="60" w:type="dxa"/>
              <w:left w:w="100" w:type="dxa"/>
              <w:bottom w:w="60" w:type="dxa"/>
              <w:right w:w="100" w:type="dxa"/>
            </w:tcMar>
            <w:vAlign w:val="top"/>
          </w:tcPr>
          <w:p w14:paraId="10C5EEB6">
            <w:pPr>
              <w:spacing w:after="0"/>
              <w:jc w:val="left"/>
            </w:pPr>
            <w:r>
              <w:rPr>
                <w:b/>
                <w:bCs/>
                <w:sz w:val="24"/>
                <w:szCs w:val="24"/>
              </w:rPr>
              <w:t>O‘qitish vositalari</w:t>
            </w:r>
          </w:p>
        </w:tc>
        <w:tc>
          <w:tcPr>
            <w:tcW w:w="7138" w:type="dxa"/>
            <w:tcMar>
              <w:top w:w="60" w:type="dxa"/>
              <w:left w:w="100" w:type="dxa"/>
              <w:bottom w:w="60" w:type="dxa"/>
              <w:right w:w="100" w:type="dxa"/>
            </w:tcMar>
            <w:vAlign w:val="top"/>
          </w:tcPr>
          <w:p w14:paraId="33679B9B">
            <w:pPr>
              <w:spacing w:after="30"/>
              <w:jc w:val="left"/>
            </w:pPr>
            <w:r>
              <w:rPr>
                <w:sz w:val="24"/>
                <w:szCs w:val="24"/>
              </w:rPr>
              <w:t>O‘MT, ma’ruzalar matni, kompyuter, videoproyektor, slaydlar, avtomatik o‘chirgich va UZO namunalari, yerga ulash sxemasi.</w:t>
            </w:r>
          </w:p>
        </w:tc>
      </w:tr>
      <w:tr w14:paraId="6A1E42B9">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rPr>
          <w:cantSplit/>
        </w:trPr>
        <w:tc>
          <w:tcPr>
            <w:tcW w:w="2500" w:type="dxa"/>
            <w:tcMar>
              <w:top w:w="60" w:type="dxa"/>
              <w:left w:w="100" w:type="dxa"/>
              <w:bottom w:w="60" w:type="dxa"/>
              <w:right w:w="100" w:type="dxa"/>
            </w:tcMar>
            <w:vAlign w:val="top"/>
          </w:tcPr>
          <w:p w14:paraId="78652E65">
            <w:pPr>
              <w:spacing w:after="0"/>
              <w:jc w:val="left"/>
            </w:pPr>
            <w:r>
              <w:rPr>
                <w:b/>
                <w:bCs/>
                <w:sz w:val="24"/>
                <w:szCs w:val="24"/>
              </w:rPr>
              <w:t>O‘quv faoliyatini tashkil etish</w:t>
            </w:r>
          </w:p>
        </w:tc>
        <w:tc>
          <w:tcPr>
            <w:tcW w:w="7138" w:type="dxa"/>
            <w:tcMar>
              <w:top w:w="60" w:type="dxa"/>
              <w:left w:w="100" w:type="dxa"/>
              <w:bottom w:w="60" w:type="dxa"/>
              <w:right w:w="100" w:type="dxa"/>
            </w:tcMar>
            <w:vAlign w:val="top"/>
          </w:tcPr>
          <w:p w14:paraId="459895AB">
            <w:pPr>
              <w:spacing w:after="30"/>
              <w:jc w:val="left"/>
            </w:pPr>
            <w:r>
              <w:rPr>
                <w:sz w:val="24"/>
                <w:szCs w:val="24"/>
              </w:rPr>
              <w:t>Jamoaviy, guruhli, juftlikda</w:t>
            </w:r>
          </w:p>
        </w:tc>
      </w:tr>
      <w:tr w14:paraId="6C519ABD">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rPr>
          <w:cantSplit/>
        </w:trPr>
        <w:tc>
          <w:tcPr>
            <w:tcW w:w="2500" w:type="dxa"/>
            <w:tcMar>
              <w:top w:w="60" w:type="dxa"/>
              <w:left w:w="100" w:type="dxa"/>
              <w:bottom w:w="60" w:type="dxa"/>
              <w:right w:w="100" w:type="dxa"/>
            </w:tcMar>
            <w:vAlign w:val="top"/>
          </w:tcPr>
          <w:p w14:paraId="4290B324">
            <w:pPr>
              <w:spacing w:after="0"/>
              <w:jc w:val="left"/>
            </w:pPr>
            <w:r>
              <w:rPr>
                <w:b/>
                <w:bCs/>
                <w:sz w:val="24"/>
                <w:szCs w:val="24"/>
              </w:rPr>
              <w:t>O‘qitish sharoiti</w:t>
            </w:r>
          </w:p>
        </w:tc>
        <w:tc>
          <w:tcPr>
            <w:tcW w:w="7138" w:type="dxa"/>
            <w:tcMar>
              <w:top w:w="60" w:type="dxa"/>
              <w:left w:w="100" w:type="dxa"/>
              <w:bottom w:w="60" w:type="dxa"/>
              <w:right w:w="100" w:type="dxa"/>
            </w:tcMar>
            <w:vAlign w:val="top"/>
          </w:tcPr>
          <w:p w14:paraId="54404B4F">
            <w:pPr>
              <w:spacing w:after="30"/>
              <w:jc w:val="left"/>
            </w:pPr>
            <w:r>
              <w:rPr>
                <w:sz w:val="24"/>
                <w:szCs w:val="24"/>
              </w:rPr>
              <w:t>Maxsus jihozlangan o‘quv xonasi</w:t>
            </w:r>
          </w:p>
        </w:tc>
      </w:tr>
      <w:tr w14:paraId="4FB97C4C">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rPr>
          <w:cantSplit/>
        </w:trPr>
        <w:tc>
          <w:tcPr>
            <w:tcW w:w="2500" w:type="dxa"/>
            <w:tcMar>
              <w:top w:w="60" w:type="dxa"/>
              <w:left w:w="100" w:type="dxa"/>
              <w:bottom w:w="60" w:type="dxa"/>
              <w:right w:w="100" w:type="dxa"/>
            </w:tcMar>
            <w:vAlign w:val="top"/>
          </w:tcPr>
          <w:p w14:paraId="275C08DA">
            <w:pPr>
              <w:spacing w:after="0"/>
              <w:jc w:val="left"/>
            </w:pPr>
            <w:r>
              <w:rPr>
                <w:b/>
                <w:bCs/>
                <w:sz w:val="24"/>
                <w:szCs w:val="24"/>
              </w:rPr>
              <w:t>Qaytar aloqaning yo‘l va vositalari</w:t>
            </w:r>
          </w:p>
        </w:tc>
        <w:tc>
          <w:tcPr>
            <w:tcW w:w="7138" w:type="dxa"/>
            <w:tcMar>
              <w:top w:w="60" w:type="dxa"/>
              <w:left w:w="100" w:type="dxa"/>
              <w:bottom w:w="60" w:type="dxa"/>
              <w:right w:w="100" w:type="dxa"/>
            </w:tcMar>
            <w:vAlign w:val="top"/>
          </w:tcPr>
          <w:p w14:paraId="702EE1E8">
            <w:pPr>
              <w:spacing w:after="30"/>
              <w:jc w:val="left"/>
            </w:pPr>
            <w:r>
              <w:rPr>
                <w:sz w:val="24"/>
                <w:szCs w:val="24"/>
              </w:rPr>
              <w:t>Og‘zaki so‘rov, savol-javob, test</w:t>
            </w:r>
          </w:p>
        </w:tc>
      </w:tr>
    </w:tbl>
    <w:p w14:paraId="3DD1A3BC">
      <w:pPr>
        <w:keepNext/>
        <w:pageBreakBefore/>
        <w:spacing w:before="0" w:after="80"/>
        <w:jc w:val="center"/>
      </w:pPr>
      <w:r>
        <w:rPr>
          <w:b/>
          <w:bCs/>
          <w:color w:val="1F3864"/>
          <w:sz w:val="26"/>
          <w:szCs w:val="26"/>
        </w:rPr>
        <w:t>O‘QUV MASHG‘ULOTINING TEXNOLOGIK XARITASI</w:t>
      </w:r>
    </w:p>
    <w:tbl>
      <w:tblPr>
        <w:tblStyle w:val="9"/>
        <w:tblW w:w="9638" w:type="dxa"/>
        <w:tblInd w:w="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autofit"/>
        <w:tblCellMar>
          <w:top w:w="0" w:type="dxa"/>
          <w:left w:w="10" w:type="dxa"/>
          <w:bottom w:w="0" w:type="dxa"/>
          <w:right w:w="10" w:type="dxa"/>
        </w:tblCellMar>
      </w:tblPr>
      <w:tblGrid>
        <w:gridCol w:w="1900"/>
        <w:gridCol w:w="5038"/>
        <w:gridCol w:w="2700"/>
      </w:tblGrid>
      <w:tr w14:paraId="08F19323">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rPr>
          <w:tblHeader/>
        </w:trPr>
        <w:tc>
          <w:tcPr>
            <w:tcW w:w="1900" w:type="dxa"/>
            <w:shd w:val="clear" w:color="auto" w:fill="D9E2F3"/>
            <w:tcMar>
              <w:top w:w="60" w:type="dxa"/>
              <w:left w:w="100" w:type="dxa"/>
              <w:bottom w:w="60" w:type="dxa"/>
              <w:right w:w="100" w:type="dxa"/>
            </w:tcMar>
            <w:vAlign w:val="center"/>
          </w:tcPr>
          <w:p w14:paraId="0B3AC0B6">
            <w:pPr>
              <w:spacing w:after="0"/>
              <w:jc w:val="center"/>
            </w:pPr>
            <w:r>
              <w:rPr>
                <w:b/>
                <w:bCs/>
                <w:sz w:val="24"/>
                <w:szCs w:val="24"/>
              </w:rPr>
              <w:t>Ta’lim shakli, ish bosqichlari va vaqti</w:t>
            </w:r>
          </w:p>
        </w:tc>
        <w:tc>
          <w:tcPr>
            <w:tcW w:w="5038" w:type="dxa"/>
            <w:shd w:val="clear" w:color="auto" w:fill="D9E2F3"/>
            <w:tcMar>
              <w:top w:w="60" w:type="dxa"/>
              <w:left w:w="100" w:type="dxa"/>
              <w:bottom w:w="60" w:type="dxa"/>
              <w:right w:w="100" w:type="dxa"/>
            </w:tcMar>
            <w:vAlign w:val="center"/>
          </w:tcPr>
          <w:p w14:paraId="108D5943">
            <w:pPr>
              <w:spacing w:after="0"/>
              <w:jc w:val="center"/>
            </w:pPr>
            <w:r>
              <w:rPr>
                <w:b/>
                <w:bCs/>
                <w:sz w:val="24"/>
                <w:szCs w:val="24"/>
              </w:rPr>
              <w:t>O‘qituvchining faoliyati mazmuni</w:t>
            </w:r>
          </w:p>
        </w:tc>
        <w:tc>
          <w:tcPr>
            <w:tcW w:w="2700" w:type="dxa"/>
            <w:shd w:val="clear" w:color="auto" w:fill="D9E2F3"/>
            <w:tcMar>
              <w:top w:w="60" w:type="dxa"/>
              <w:left w:w="100" w:type="dxa"/>
              <w:bottom w:w="60" w:type="dxa"/>
              <w:right w:w="100" w:type="dxa"/>
            </w:tcMar>
            <w:vAlign w:val="center"/>
          </w:tcPr>
          <w:p w14:paraId="619887FA">
            <w:pPr>
              <w:spacing w:after="0"/>
              <w:jc w:val="center"/>
            </w:pPr>
            <w:r>
              <w:rPr>
                <w:b/>
                <w:bCs/>
                <w:sz w:val="24"/>
                <w:szCs w:val="24"/>
              </w:rPr>
              <w:t>O‘quvchining faoliyati mazmuni</w:t>
            </w:r>
          </w:p>
        </w:tc>
      </w:tr>
      <w:tr w14:paraId="585C3668">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c>
          <w:tcPr>
            <w:tcW w:w="1900" w:type="dxa"/>
            <w:tcMar>
              <w:top w:w="60" w:type="dxa"/>
              <w:left w:w="100" w:type="dxa"/>
              <w:bottom w:w="60" w:type="dxa"/>
              <w:right w:w="100" w:type="dxa"/>
            </w:tcMar>
            <w:vAlign w:val="top"/>
          </w:tcPr>
          <w:p w14:paraId="714BD029">
            <w:pPr>
              <w:spacing w:after="30"/>
              <w:jc w:val="left"/>
            </w:pPr>
            <w:r>
              <w:rPr>
                <w:b/>
                <w:bCs/>
                <w:sz w:val="24"/>
                <w:szCs w:val="24"/>
              </w:rPr>
              <w:t>1. O‘quv mashg‘ulotiga kirish</w:t>
            </w:r>
            <w:r>
              <w:rPr>
                <w:sz w:val="24"/>
                <w:szCs w:val="24"/>
              </w:rPr>
              <w:t xml:space="preserve"> (5 daqiqa)</w:t>
            </w:r>
          </w:p>
        </w:tc>
        <w:tc>
          <w:tcPr>
            <w:tcW w:w="5038" w:type="dxa"/>
            <w:tcMar>
              <w:top w:w="60" w:type="dxa"/>
              <w:left w:w="100" w:type="dxa"/>
              <w:bottom w:w="60" w:type="dxa"/>
              <w:right w:w="100" w:type="dxa"/>
            </w:tcMar>
            <w:vAlign w:val="top"/>
          </w:tcPr>
          <w:p w14:paraId="42053813">
            <w:pPr>
              <w:spacing w:after="30"/>
              <w:jc w:val="left"/>
            </w:pPr>
            <w:r>
              <w:rPr>
                <w:b/>
                <w:bCs/>
                <w:sz w:val="24"/>
                <w:szCs w:val="24"/>
              </w:rPr>
              <w:t>Tashkiliy qism:</w:t>
            </w:r>
          </w:p>
          <w:p w14:paraId="441E97F0">
            <w:pPr>
              <w:spacing w:after="30"/>
              <w:jc w:val="left"/>
            </w:pPr>
            <w:r>
              <w:rPr>
                <w:sz w:val="24"/>
                <w:szCs w:val="24"/>
              </w:rPr>
              <w:t>• O‘quvchilarning mashg‘ulotga tayyorgarligi va davomatini tekshiradi.</w:t>
            </w:r>
          </w:p>
          <w:p w14:paraId="19A6CFB3">
            <w:pPr>
              <w:spacing w:after="30"/>
              <w:jc w:val="left"/>
            </w:pPr>
            <w:r>
              <w:rPr>
                <w:sz w:val="24"/>
                <w:szCs w:val="24"/>
              </w:rPr>
              <w:t>• O‘quv xonasining sanitariya-gigiyenik holatini ko‘zdan kechiradi.</w:t>
            </w:r>
          </w:p>
        </w:tc>
        <w:tc>
          <w:tcPr>
            <w:tcW w:w="2700" w:type="dxa"/>
            <w:tcMar>
              <w:top w:w="60" w:type="dxa"/>
              <w:left w:w="100" w:type="dxa"/>
              <w:bottom w:w="60" w:type="dxa"/>
              <w:right w:w="100" w:type="dxa"/>
            </w:tcMar>
            <w:vAlign w:val="top"/>
          </w:tcPr>
          <w:p w14:paraId="6BE700A7">
            <w:pPr>
              <w:spacing w:after="30"/>
              <w:jc w:val="left"/>
            </w:pPr>
            <w:r>
              <w:rPr>
                <w:sz w:val="24"/>
                <w:szCs w:val="24"/>
              </w:rPr>
              <w:t>• Mashg‘ulotga tayyorlanadilar.</w:t>
            </w:r>
          </w:p>
          <w:p w14:paraId="0EE7A110">
            <w:pPr>
              <w:spacing w:after="30"/>
              <w:jc w:val="left"/>
            </w:pPr>
            <w:r>
              <w:rPr>
                <w:sz w:val="24"/>
                <w:szCs w:val="24"/>
              </w:rPr>
              <w:t>• Navbatchilar axborot beradilar.</w:t>
            </w:r>
          </w:p>
        </w:tc>
      </w:tr>
      <w:tr w14:paraId="0159ADF9">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c>
          <w:tcPr>
            <w:tcW w:w="1900" w:type="dxa"/>
            <w:tcMar>
              <w:top w:w="60" w:type="dxa"/>
              <w:left w:w="100" w:type="dxa"/>
              <w:bottom w:w="60" w:type="dxa"/>
              <w:right w:w="100" w:type="dxa"/>
            </w:tcMar>
            <w:vAlign w:val="top"/>
          </w:tcPr>
          <w:p w14:paraId="5F172896">
            <w:pPr>
              <w:spacing w:after="30"/>
              <w:jc w:val="left"/>
            </w:pPr>
            <w:r>
              <w:rPr>
                <w:b/>
                <w:bCs/>
                <w:sz w:val="24"/>
                <w:szCs w:val="24"/>
              </w:rPr>
              <w:t>2. Asosiy bosqich</w:t>
            </w:r>
            <w:r>
              <w:rPr>
                <w:sz w:val="24"/>
                <w:szCs w:val="24"/>
              </w:rPr>
              <w:t xml:space="preserve"> (65 daqiqa)</w:t>
            </w:r>
          </w:p>
        </w:tc>
        <w:tc>
          <w:tcPr>
            <w:tcW w:w="5038" w:type="dxa"/>
            <w:tcMar>
              <w:top w:w="60" w:type="dxa"/>
              <w:left w:w="100" w:type="dxa"/>
              <w:bottom w:w="60" w:type="dxa"/>
              <w:right w:w="100" w:type="dxa"/>
            </w:tcMar>
            <w:vAlign w:val="top"/>
          </w:tcPr>
          <w:p w14:paraId="6704DF58">
            <w:pPr>
              <w:spacing w:after="30"/>
              <w:jc w:val="left"/>
            </w:pPr>
            <w:r>
              <w:rPr>
                <w:b/>
                <w:bCs/>
                <w:sz w:val="24"/>
                <w:szCs w:val="24"/>
              </w:rPr>
              <w:t>Tayanch bilimlarni faollashtirish:</w:t>
            </w:r>
          </w:p>
          <w:p w14:paraId="3ADAAA7C">
            <w:pPr>
              <w:spacing w:after="30"/>
              <w:jc w:val="left"/>
            </w:pPr>
            <w:r>
              <w:rPr>
                <w:sz w:val="24"/>
                <w:szCs w:val="24"/>
              </w:rPr>
              <w:t>1. Uyga berilgan vazifani nazorat qiladi, o‘tilgan mavzu bo‘yicha savollar beradi va baholaydi (1-ilova).</w:t>
            </w:r>
          </w:p>
          <w:p w14:paraId="16F15B04">
            <w:pPr>
              <w:spacing w:after="30"/>
              <w:jc w:val="left"/>
            </w:pPr>
            <w:r>
              <w:rPr>
                <w:b/>
                <w:bCs/>
                <w:sz w:val="24"/>
                <w:szCs w:val="24"/>
              </w:rPr>
              <w:t>Maqsad va vazifalarni belgilash:</w:t>
            </w:r>
          </w:p>
          <w:p w14:paraId="5E0C9CCB">
            <w:pPr>
              <w:spacing w:after="30"/>
              <w:jc w:val="left"/>
            </w:pPr>
            <w:r>
              <w:rPr>
                <w:sz w:val="24"/>
                <w:szCs w:val="24"/>
              </w:rPr>
              <w:t>2. Mashg‘ulotning nomi, rejasi, maqsadi va o‘qitish natijalari bilan tanishtiradi.</w:t>
            </w:r>
          </w:p>
          <w:p w14:paraId="4E94ED4A">
            <w:pPr>
              <w:spacing w:after="30"/>
              <w:jc w:val="left"/>
            </w:pPr>
            <w:r>
              <w:rPr>
                <w:sz w:val="24"/>
                <w:szCs w:val="24"/>
              </w:rPr>
              <w:t>3. Mustaqil ishlash uchun adabiyotlar bilan tanishtiradi.</w:t>
            </w:r>
          </w:p>
          <w:p w14:paraId="0CB39B33">
            <w:pPr>
              <w:spacing w:after="30"/>
              <w:jc w:val="left"/>
            </w:pPr>
            <w:r>
              <w:rPr>
                <w:sz w:val="24"/>
                <w:szCs w:val="24"/>
              </w:rPr>
              <w:t>4. O‘quvchilarni baholash mezoni va ko‘rsatkichlari bilan tanishtiradi (2-ilova).</w:t>
            </w:r>
          </w:p>
          <w:p w14:paraId="56D116F8">
            <w:pPr>
              <w:spacing w:after="30"/>
              <w:jc w:val="left"/>
            </w:pPr>
            <w:r>
              <w:rPr>
                <w:b/>
                <w:bCs/>
                <w:sz w:val="24"/>
                <w:szCs w:val="24"/>
              </w:rPr>
              <w:t>Ta’lim oluvchining bilimlarini faollashtirish:</w:t>
            </w:r>
          </w:p>
          <w:p w14:paraId="77637D40">
            <w:pPr>
              <w:spacing w:after="30"/>
              <w:jc w:val="left"/>
            </w:pPr>
            <w:r>
              <w:rPr>
                <w:sz w:val="24"/>
                <w:szCs w:val="24"/>
              </w:rPr>
              <w:t>5. Tezkor so‘rov, savol-javob, aqliy hujum texnikalari orqali bilimlarni faollashtiradi.</w:t>
            </w:r>
          </w:p>
          <w:p w14:paraId="7FFAD8B7">
            <w:pPr>
              <w:spacing w:after="30"/>
              <w:jc w:val="left"/>
            </w:pPr>
            <w:r>
              <w:rPr>
                <w:b/>
                <w:bCs/>
                <w:sz w:val="24"/>
                <w:szCs w:val="24"/>
              </w:rPr>
              <w:t>Yangi o‘quv materiali bayoni:</w:t>
            </w:r>
          </w:p>
          <w:p w14:paraId="2F0C3DA9">
            <w:pPr>
              <w:spacing w:after="30"/>
              <w:jc w:val="left"/>
            </w:pPr>
            <w:r>
              <w:rPr>
                <w:sz w:val="24"/>
                <w:szCs w:val="24"/>
              </w:rPr>
              <w:t>6. Mavzu rejasi asosida PowerPoint taqdimoti va ko‘rgazmalar yordamida asosiy nazariy holatlarni bayon qiladi.</w:t>
            </w:r>
          </w:p>
          <w:p w14:paraId="63F48273">
            <w:pPr>
              <w:spacing w:after="30"/>
              <w:jc w:val="left"/>
            </w:pPr>
            <w:r>
              <w:rPr>
                <w:sz w:val="24"/>
                <w:szCs w:val="24"/>
              </w:rPr>
              <w:t>7. «Sinkveyn usuli» interaktiv metodi asosida guruhlarda ishlashni tashkil etadi.</w:t>
            </w:r>
          </w:p>
          <w:p w14:paraId="6535C7ED">
            <w:pPr>
              <w:spacing w:after="30"/>
              <w:jc w:val="left"/>
            </w:pPr>
            <w:r>
              <w:rPr>
                <w:b/>
                <w:bCs/>
                <w:sz w:val="24"/>
                <w:szCs w:val="24"/>
              </w:rPr>
              <w:t>Yangi o‘quv materialini mustahkamlash:</w:t>
            </w:r>
          </w:p>
          <w:p w14:paraId="2DF58BB8">
            <w:pPr>
              <w:spacing w:after="30"/>
              <w:jc w:val="left"/>
            </w:pPr>
            <w:r>
              <w:rPr>
                <w:sz w:val="24"/>
                <w:szCs w:val="24"/>
              </w:rPr>
              <w:t>8. Mustahkamlash uchun savollar va test topshiriqlari beriladi (3-ilova).</w:t>
            </w:r>
          </w:p>
        </w:tc>
        <w:tc>
          <w:tcPr>
            <w:tcW w:w="2700" w:type="dxa"/>
            <w:tcMar>
              <w:top w:w="60" w:type="dxa"/>
              <w:left w:w="100" w:type="dxa"/>
              <w:bottom w:w="60" w:type="dxa"/>
              <w:right w:w="100" w:type="dxa"/>
            </w:tcMar>
            <w:vAlign w:val="top"/>
          </w:tcPr>
          <w:p w14:paraId="37DCDC29">
            <w:pPr>
              <w:spacing w:after="30"/>
              <w:jc w:val="left"/>
            </w:pPr>
            <w:r>
              <w:rPr>
                <w:sz w:val="24"/>
                <w:szCs w:val="24"/>
              </w:rPr>
              <w:t>• Savollarga javob beradilar.</w:t>
            </w:r>
          </w:p>
          <w:p w14:paraId="5D32979A">
            <w:pPr>
              <w:spacing w:after="30"/>
              <w:jc w:val="left"/>
            </w:pPr>
            <w:r>
              <w:rPr>
                <w:sz w:val="24"/>
                <w:szCs w:val="24"/>
              </w:rPr>
              <w:t>• Kerakli ma’lumotlarni yozib oladilar.</w:t>
            </w:r>
          </w:p>
          <w:p w14:paraId="21726D35">
            <w:pPr>
              <w:spacing w:after="30"/>
              <w:jc w:val="left"/>
            </w:pPr>
            <w:r>
              <w:rPr>
                <w:sz w:val="24"/>
                <w:szCs w:val="24"/>
              </w:rPr>
              <w:t>• Guruhlarga bo‘linadilar.</w:t>
            </w:r>
          </w:p>
          <w:p w14:paraId="46BD5687">
            <w:pPr>
              <w:spacing w:after="30"/>
              <w:jc w:val="left"/>
            </w:pPr>
            <w:r>
              <w:rPr>
                <w:sz w:val="24"/>
                <w:szCs w:val="24"/>
              </w:rPr>
              <w:t>• Savol-javoblarda faol ishtirok etadilar.</w:t>
            </w:r>
          </w:p>
          <w:p w14:paraId="3A8F21BD">
            <w:pPr>
              <w:spacing w:after="30"/>
              <w:jc w:val="left"/>
            </w:pPr>
            <w:r>
              <w:rPr>
                <w:sz w:val="24"/>
                <w:szCs w:val="24"/>
              </w:rPr>
              <w:t>• Diqqat qiladilar va axborotni qabul qiladilar.</w:t>
            </w:r>
          </w:p>
          <w:p w14:paraId="35CC5684">
            <w:pPr>
              <w:spacing w:after="30"/>
              <w:jc w:val="left"/>
            </w:pPr>
            <w:r>
              <w:rPr>
                <w:sz w:val="24"/>
                <w:szCs w:val="24"/>
              </w:rPr>
              <w:t>• Guruhlarda ishlaydilar, natijani taqdim etadilar.</w:t>
            </w:r>
          </w:p>
          <w:p w14:paraId="30DFB391">
            <w:pPr>
              <w:spacing w:after="30"/>
              <w:jc w:val="left"/>
            </w:pPr>
            <w:r>
              <w:rPr>
                <w:sz w:val="24"/>
                <w:szCs w:val="24"/>
              </w:rPr>
              <w:t>• Test topshiriqlarini bajaradilar.</w:t>
            </w:r>
          </w:p>
        </w:tc>
      </w:tr>
      <w:tr w14:paraId="3CD2EEA5">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c>
          <w:tcPr>
            <w:tcW w:w="1900" w:type="dxa"/>
            <w:tcMar>
              <w:top w:w="60" w:type="dxa"/>
              <w:left w:w="100" w:type="dxa"/>
              <w:bottom w:w="60" w:type="dxa"/>
              <w:right w:w="100" w:type="dxa"/>
            </w:tcMar>
            <w:vAlign w:val="top"/>
          </w:tcPr>
          <w:p w14:paraId="53283FBA">
            <w:pPr>
              <w:spacing w:after="30"/>
              <w:jc w:val="left"/>
            </w:pPr>
            <w:r>
              <w:rPr>
                <w:b/>
                <w:bCs/>
                <w:sz w:val="24"/>
                <w:szCs w:val="24"/>
              </w:rPr>
              <w:t>3. Yakuniy bosqich</w:t>
            </w:r>
            <w:r>
              <w:rPr>
                <w:sz w:val="24"/>
                <w:szCs w:val="24"/>
              </w:rPr>
              <w:t xml:space="preserve"> (10 daqiqa)</w:t>
            </w:r>
          </w:p>
        </w:tc>
        <w:tc>
          <w:tcPr>
            <w:tcW w:w="5038" w:type="dxa"/>
            <w:tcMar>
              <w:top w:w="60" w:type="dxa"/>
              <w:left w:w="100" w:type="dxa"/>
              <w:bottom w:w="60" w:type="dxa"/>
              <w:right w:w="100" w:type="dxa"/>
            </w:tcMar>
            <w:vAlign w:val="top"/>
          </w:tcPr>
          <w:p w14:paraId="5000255D">
            <w:pPr>
              <w:spacing w:after="30"/>
              <w:jc w:val="left"/>
            </w:pPr>
            <w:r>
              <w:rPr>
                <w:b/>
                <w:bCs/>
                <w:sz w:val="24"/>
                <w:szCs w:val="24"/>
              </w:rPr>
              <w:t>Mashg‘ulot yakuni:</w:t>
            </w:r>
          </w:p>
          <w:p w14:paraId="358614A4">
            <w:pPr>
              <w:spacing w:after="30"/>
              <w:jc w:val="left"/>
            </w:pPr>
            <w:r>
              <w:rPr>
                <w:sz w:val="24"/>
                <w:szCs w:val="24"/>
              </w:rPr>
              <w:t>1. O‘tilgan mavzuni umumlashtiradi, faol ishtirok etgan o‘quvchilarning javoblarini izohlab baholaydi va rag‘batlantiradi.</w:t>
            </w:r>
          </w:p>
          <w:p w14:paraId="6E3C65C1">
            <w:pPr>
              <w:spacing w:after="30"/>
              <w:jc w:val="left"/>
            </w:pPr>
            <w:r>
              <w:rPr>
                <w:b/>
                <w:bCs/>
                <w:sz w:val="24"/>
                <w:szCs w:val="24"/>
              </w:rPr>
              <w:t>Uyga vazifa berilishi:</w:t>
            </w:r>
          </w:p>
          <w:p w14:paraId="7444A8BB">
            <w:pPr>
              <w:spacing w:after="30"/>
              <w:jc w:val="left"/>
            </w:pPr>
            <w:r>
              <w:rPr>
                <w:sz w:val="24"/>
                <w:szCs w:val="24"/>
              </w:rPr>
              <w:t>2. Kelgusi mashg‘ulotga vazifa va uni bajarish yuzasidan yo‘riqnoma beradi.</w:t>
            </w:r>
          </w:p>
        </w:tc>
        <w:tc>
          <w:tcPr>
            <w:tcW w:w="2700" w:type="dxa"/>
            <w:tcMar>
              <w:top w:w="60" w:type="dxa"/>
              <w:left w:w="100" w:type="dxa"/>
              <w:bottom w:w="60" w:type="dxa"/>
              <w:right w:w="100" w:type="dxa"/>
            </w:tcMar>
            <w:vAlign w:val="top"/>
          </w:tcPr>
          <w:p w14:paraId="1B35DA09">
            <w:pPr>
              <w:spacing w:after="30"/>
              <w:jc w:val="left"/>
            </w:pPr>
            <w:r>
              <w:rPr>
                <w:sz w:val="24"/>
                <w:szCs w:val="24"/>
              </w:rPr>
              <w:t>• O‘z-o‘zini va o‘zaro baholashni o‘tkazadilar.</w:t>
            </w:r>
          </w:p>
          <w:p w14:paraId="4F1E30E8">
            <w:pPr>
              <w:spacing w:after="30"/>
              <w:jc w:val="left"/>
            </w:pPr>
            <w:r>
              <w:rPr>
                <w:sz w:val="24"/>
                <w:szCs w:val="24"/>
              </w:rPr>
              <w:t>• Topshiriq va yo‘riqnomani yozib oladilar.</w:t>
            </w:r>
          </w:p>
        </w:tc>
      </w:tr>
    </w:tbl>
    <w:p w14:paraId="6DA81398">
      <w:pPr>
        <w:spacing w:before="400"/>
      </w:pPr>
      <w:r>
        <w:rPr>
          <w:b/>
          <w:bCs/>
        </w:rPr>
        <w:t>Maxsus fan o‘qituvchisi:</w:t>
      </w:r>
      <w:r>
        <w:t xml:space="preserve">   ____________   O. Tashtemirova</w:t>
      </w:r>
    </w:p>
    <w:p w14:paraId="73CD78E7">
      <w:pPr>
        <w:keepNext/>
        <w:pageBreakBefore/>
        <w:spacing w:before="0" w:after="80"/>
        <w:jc w:val="center"/>
      </w:pPr>
      <w:r>
        <w:rPr>
          <w:b/>
          <w:bCs/>
          <w:color w:val="1F3864"/>
          <w:sz w:val="28"/>
          <w:szCs w:val="28"/>
        </w:rPr>
        <w:t>Mavzu: Elektr xavfsizligi talablari va asosiy qoidalari</w:t>
      </w:r>
    </w:p>
    <w:p w14:paraId="1EDA7E40">
      <w:pPr>
        <w:keepNext/>
        <w:spacing w:before="120" w:after="80"/>
      </w:pPr>
      <w:r>
        <w:rPr>
          <w:b/>
          <w:bCs/>
          <w:color w:val="1F3864"/>
          <w:sz w:val="26"/>
          <w:szCs w:val="26"/>
        </w:rPr>
        <w:t>REJA:</w:t>
      </w:r>
    </w:p>
    <w:p w14:paraId="393FFAB4">
      <w:pPr>
        <w:pStyle w:val="16"/>
        <w:numPr>
          <w:ilvl w:val="0"/>
          <w:numId w:val="99"/>
        </w:numPr>
        <w:spacing w:after="40" w:line="264" w:lineRule="auto"/>
        <w:jc w:val="both"/>
      </w:pPr>
      <w:r>
        <w:rPr>
          <w:b/>
          <w:bCs/>
        </w:rPr>
        <w:t>Elektr tarmoqlaridagi himoya vositalari: avtomatik o‘chirgichlar va himoya o‘chirish qurilmasi (UZO).</w:t>
      </w:r>
    </w:p>
    <w:p w14:paraId="24841C79">
      <w:pPr>
        <w:pStyle w:val="16"/>
        <w:numPr>
          <w:ilvl w:val="0"/>
          <w:numId w:val="99"/>
        </w:numPr>
        <w:spacing w:after="40" w:line="264" w:lineRule="auto"/>
        <w:jc w:val="both"/>
      </w:pPr>
      <w:r>
        <w:rPr>
          <w:b/>
          <w:bCs/>
        </w:rPr>
        <w:t>Yerga ulash (zazemleniye) va nolga ulash tizimlarining ishlash prinsipi.</w:t>
      </w:r>
    </w:p>
    <w:p w14:paraId="3CA23F6D">
      <w:pPr>
        <w:pStyle w:val="16"/>
        <w:numPr>
          <w:ilvl w:val="0"/>
          <w:numId w:val="99"/>
        </w:numPr>
        <w:spacing w:after="40" w:line="264" w:lineRule="auto"/>
        <w:jc w:val="both"/>
      </w:pPr>
      <w:r>
        <w:rPr>
          <w:b/>
          <w:bCs/>
        </w:rPr>
        <w:t>Xonalarning elektr xavfi bo‘yicha toifalari va xavfsiz kuchlanish.</w:t>
      </w:r>
    </w:p>
    <w:p w14:paraId="5C7B2DD0">
      <w:pPr>
        <w:keepNext/>
        <w:spacing w:before="280" w:after="80"/>
      </w:pPr>
      <w:r>
        <w:rPr>
          <w:b/>
          <w:bCs/>
          <w:color w:val="000000"/>
          <w:sz w:val="26"/>
          <w:szCs w:val="26"/>
        </w:rPr>
        <w:t>1-REJA BO‘YICHA: ELEKTR TARMOQLARIDAGI HIMOYA VOSITALARI: AVTOMATIK O‘CHIRGICHLAR VA HIMOYA O‘CHIRISH QURILMASI (UZO)</w:t>
      </w:r>
    </w:p>
    <w:p w14:paraId="6DEBE09C">
      <w:pPr>
        <w:keepNext/>
        <w:spacing w:before="140" w:after="80"/>
      </w:pPr>
      <w:r>
        <w:rPr>
          <w:b/>
          <w:bCs/>
          <w:color w:val="2E75B6"/>
          <w:sz w:val="26"/>
          <w:szCs w:val="26"/>
        </w:rPr>
        <w:t>Kompyuter xonasining elektr xususiyati</w:t>
      </w:r>
    </w:p>
    <w:p w14:paraId="56B64650">
      <w:pPr>
        <w:spacing w:before="0" w:after="100" w:line="276" w:lineRule="auto"/>
        <w:jc w:val="both"/>
      </w:pPr>
      <w:r>
        <w:t>Kompyuter grafikasi xonalarida bir vaqtning o‘zida o‘nlab quvvat bloklari, monitorlar, printerlar va proyektorlar ishlaydi. Bu tarmoqqa katta yuklama beradi. Bundan tashqari, kompyuter quvvat bloklari tabiatan kichik sizib chiqish toki hosil qiladi. Shuning uchun bunday xonalar maxsus himoya tizimlari bilan jihozlanadi. 2-mavzuda elektr tokining inson tanasiga ta’sirini o‘rgangan edik; bu mavzuda esa insonni tokdan himoya qiluvchi texnik vositalarni ko‘rib chiqamiz.</w:t>
      </w:r>
    </w:p>
    <w:p w14:paraId="3F94954D">
      <w:pPr>
        <w:keepNext/>
        <w:spacing w:before="140" w:after="80"/>
      </w:pPr>
      <w:r>
        <w:rPr>
          <w:b/>
          <w:bCs/>
          <w:color w:val="2E75B6"/>
          <w:sz w:val="26"/>
          <w:szCs w:val="26"/>
        </w:rPr>
        <w:t>Avtomatik o‘chirgichlar</w:t>
      </w:r>
    </w:p>
    <w:p w14:paraId="05B26F8B">
      <w:pPr>
        <w:spacing w:before="0" w:after="100" w:line="276" w:lineRule="auto"/>
        <w:jc w:val="both"/>
      </w:pPr>
      <w:r>
        <w:rPr>
          <w:b/>
          <w:bCs/>
        </w:rPr>
        <w:t>Avtomatik o‘chirgich</w:t>
      </w:r>
      <w:r>
        <w:t xml:space="preserve"> (xalq tilida «avtomat») simlar va texnikani ikki xavfdan himoya qiladi: </w:t>
      </w:r>
      <w:r>
        <w:rPr>
          <w:b/>
          <w:bCs/>
        </w:rPr>
        <w:t>qisqa tutashuv</w:t>
      </w:r>
      <w:r>
        <w:t xml:space="preserve"> (tok bir zumda keskin oshganda — elektromagnit ajratgich ishlaydi) va </w:t>
      </w:r>
      <w:r>
        <w:rPr>
          <w:b/>
          <w:bCs/>
        </w:rPr>
        <w:t>ortiqcha yuklanish</w:t>
      </w:r>
      <w:r>
        <w:t xml:space="preserve"> (tok uzoq vaqt me’yordan oshganda — issiqlik ajratgichi ishlaydi). Avtomat simlarni qizib ketishdan va yong‘indan saqlaydi, lekin insonni tok urishidan himoya qilmaydi — buning uchun UZO kerak.</w:t>
      </w:r>
    </w:p>
    <w:p w14:paraId="27BF7BF6">
      <w:pPr>
        <w:keepNext/>
        <w:spacing w:before="140" w:after="80"/>
      </w:pPr>
      <w:r>
        <w:rPr>
          <w:b/>
          <w:bCs/>
          <w:color w:val="2E75B6"/>
          <w:sz w:val="26"/>
          <w:szCs w:val="26"/>
        </w:rPr>
        <w:t>Himoya o‘chirish qurilmasi (UZO)</w:t>
      </w:r>
    </w:p>
    <w:p w14:paraId="6C1ED6EE">
      <w:pPr>
        <w:spacing w:before="0" w:after="100" w:line="276" w:lineRule="auto"/>
        <w:jc w:val="both"/>
      </w:pPr>
      <w:r>
        <w:t>UZO zanjirga kirayotgan va undan qaytayotgan tokni doimiy taqqoslaydi. Normal holatda ular teng. Agar izolyatsiya buzilib, tok inson tanasi yoki korpus orqali yerga oqa boshlasa, farq paydo bo‘ladi va UZO zanjirni soniyaning ulushlarida (taxminan 0,03–0,04 soniyada) uzadi. Rozetka guruhlari uchun 30 mA sezgirlikdagi UZO qo‘llanadi. UZOni oyiga bir marta «T» (Test) tugmasini bosib tekshirish tavsiya etiladi.</w:t>
      </w:r>
    </w:p>
    <w:p w14:paraId="048BFA2B">
      <w:pPr>
        <w:spacing w:after="80"/>
      </w:pPr>
    </w:p>
    <w:tbl>
      <w:tblPr>
        <w:tblStyle w:val="9"/>
        <w:tblW w:w="9638" w:type="dxa"/>
        <w:tblInd w:w="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autofit"/>
        <w:tblCellMar>
          <w:top w:w="0" w:type="dxa"/>
          <w:left w:w="10" w:type="dxa"/>
          <w:bottom w:w="0" w:type="dxa"/>
          <w:right w:w="10" w:type="dxa"/>
        </w:tblCellMar>
      </w:tblPr>
      <w:tblGrid>
        <w:gridCol w:w="2600"/>
        <w:gridCol w:w="3519"/>
        <w:gridCol w:w="3519"/>
      </w:tblGrid>
      <w:tr w14:paraId="2BA4A3C2">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rPr>
          <w:cantSplit/>
          <w:tblHeader/>
        </w:trPr>
        <w:tc>
          <w:tcPr>
            <w:tcW w:w="2600" w:type="dxa"/>
            <w:shd w:val="clear" w:color="auto" w:fill="D9E2F3"/>
            <w:tcMar>
              <w:top w:w="60" w:type="dxa"/>
              <w:left w:w="100" w:type="dxa"/>
              <w:bottom w:w="60" w:type="dxa"/>
              <w:right w:w="100" w:type="dxa"/>
            </w:tcMar>
            <w:vAlign w:val="center"/>
          </w:tcPr>
          <w:p w14:paraId="5F36CDCB">
            <w:pPr>
              <w:spacing w:after="0"/>
              <w:jc w:val="center"/>
            </w:pPr>
            <w:r>
              <w:rPr>
                <w:b/>
                <w:bCs/>
                <w:sz w:val="24"/>
                <w:szCs w:val="24"/>
              </w:rPr>
              <w:t>Qurilma</w:t>
            </w:r>
          </w:p>
        </w:tc>
        <w:tc>
          <w:tcPr>
            <w:tcW w:w="3519" w:type="dxa"/>
            <w:shd w:val="clear" w:color="auto" w:fill="D9E2F3"/>
            <w:tcMar>
              <w:top w:w="60" w:type="dxa"/>
              <w:left w:w="100" w:type="dxa"/>
              <w:bottom w:w="60" w:type="dxa"/>
              <w:right w:w="100" w:type="dxa"/>
            </w:tcMar>
            <w:vAlign w:val="center"/>
          </w:tcPr>
          <w:p w14:paraId="2692F30B">
            <w:pPr>
              <w:spacing w:after="0"/>
              <w:jc w:val="center"/>
            </w:pPr>
            <w:r>
              <w:rPr>
                <w:b/>
                <w:bCs/>
                <w:sz w:val="24"/>
                <w:szCs w:val="24"/>
              </w:rPr>
              <w:t>Nimadan himoya qiladi</w:t>
            </w:r>
          </w:p>
        </w:tc>
        <w:tc>
          <w:tcPr>
            <w:tcW w:w="3519" w:type="dxa"/>
            <w:shd w:val="clear" w:color="auto" w:fill="D9E2F3"/>
            <w:tcMar>
              <w:top w:w="60" w:type="dxa"/>
              <w:left w:w="100" w:type="dxa"/>
              <w:bottom w:w="60" w:type="dxa"/>
              <w:right w:w="100" w:type="dxa"/>
            </w:tcMar>
            <w:vAlign w:val="center"/>
          </w:tcPr>
          <w:p w14:paraId="3D17F3D1">
            <w:pPr>
              <w:spacing w:after="0"/>
              <w:jc w:val="center"/>
            </w:pPr>
            <w:r>
              <w:rPr>
                <w:b/>
                <w:bCs/>
                <w:sz w:val="24"/>
                <w:szCs w:val="24"/>
              </w:rPr>
              <w:t>Qachon ishlaydi</w:t>
            </w:r>
          </w:p>
        </w:tc>
      </w:tr>
      <w:tr w14:paraId="2D8B7DA8">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rPr>
          <w:cantSplit/>
        </w:trPr>
        <w:tc>
          <w:tcPr>
            <w:tcW w:w="2600" w:type="dxa"/>
            <w:tcMar>
              <w:top w:w="60" w:type="dxa"/>
              <w:left w:w="100" w:type="dxa"/>
              <w:bottom w:w="60" w:type="dxa"/>
              <w:right w:w="100" w:type="dxa"/>
            </w:tcMar>
            <w:vAlign w:val="center"/>
          </w:tcPr>
          <w:p w14:paraId="3015E7DF">
            <w:pPr>
              <w:spacing w:after="0"/>
              <w:jc w:val="left"/>
            </w:pPr>
            <w:r>
              <w:rPr>
                <w:b w:val="0"/>
                <w:bCs w:val="0"/>
                <w:sz w:val="24"/>
                <w:szCs w:val="24"/>
              </w:rPr>
              <w:t>Avtomatik o‘chirgich</w:t>
            </w:r>
          </w:p>
        </w:tc>
        <w:tc>
          <w:tcPr>
            <w:tcW w:w="3519" w:type="dxa"/>
            <w:tcMar>
              <w:top w:w="60" w:type="dxa"/>
              <w:left w:w="100" w:type="dxa"/>
              <w:bottom w:w="60" w:type="dxa"/>
              <w:right w:w="100" w:type="dxa"/>
            </w:tcMar>
            <w:vAlign w:val="center"/>
          </w:tcPr>
          <w:p w14:paraId="2110107F">
            <w:pPr>
              <w:spacing w:after="0"/>
              <w:jc w:val="left"/>
            </w:pPr>
            <w:r>
              <w:rPr>
                <w:b w:val="0"/>
                <w:bCs w:val="0"/>
                <w:sz w:val="24"/>
                <w:szCs w:val="24"/>
              </w:rPr>
              <w:t>Simlar va texnikani (yong‘in)</w:t>
            </w:r>
          </w:p>
        </w:tc>
        <w:tc>
          <w:tcPr>
            <w:tcW w:w="3519" w:type="dxa"/>
            <w:tcMar>
              <w:top w:w="60" w:type="dxa"/>
              <w:left w:w="100" w:type="dxa"/>
              <w:bottom w:w="60" w:type="dxa"/>
              <w:right w:w="100" w:type="dxa"/>
            </w:tcMar>
            <w:vAlign w:val="center"/>
          </w:tcPr>
          <w:p w14:paraId="1AD06D83">
            <w:pPr>
              <w:spacing w:after="0"/>
              <w:jc w:val="left"/>
            </w:pPr>
            <w:r>
              <w:rPr>
                <w:b w:val="0"/>
                <w:bCs w:val="0"/>
                <w:sz w:val="24"/>
                <w:szCs w:val="24"/>
              </w:rPr>
              <w:t>Qisqa tutashuv, ortiqcha yuklanish</w:t>
            </w:r>
          </w:p>
        </w:tc>
      </w:tr>
      <w:tr w14:paraId="19242AF5">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rPr>
          <w:cantSplit/>
        </w:trPr>
        <w:tc>
          <w:tcPr>
            <w:tcW w:w="2600" w:type="dxa"/>
            <w:tcMar>
              <w:top w:w="60" w:type="dxa"/>
              <w:left w:w="100" w:type="dxa"/>
              <w:bottom w:w="60" w:type="dxa"/>
              <w:right w:w="100" w:type="dxa"/>
            </w:tcMar>
            <w:vAlign w:val="center"/>
          </w:tcPr>
          <w:p w14:paraId="5B8872F3">
            <w:pPr>
              <w:spacing w:after="0"/>
              <w:jc w:val="left"/>
            </w:pPr>
            <w:r>
              <w:rPr>
                <w:b w:val="0"/>
                <w:bCs w:val="0"/>
                <w:sz w:val="24"/>
                <w:szCs w:val="24"/>
              </w:rPr>
              <w:t>UZO</w:t>
            </w:r>
          </w:p>
        </w:tc>
        <w:tc>
          <w:tcPr>
            <w:tcW w:w="3519" w:type="dxa"/>
            <w:tcMar>
              <w:top w:w="60" w:type="dxa"/>
              <w:left w:w="100" w:type="dxa"/>
              <w:bottom w:w="60" w:type="dxa"/>
              <w:right w:w="100" w:type="dxa"/>
            </w:tcMar>
            <w:vAlign w:val="center"/>
          </w:tcPr>
          <w:p w14:paraId="6CFCB4C9">
            <w:pPr>
              <w:spacing w:after="0"/>
              <w:jc w:val="left"/>
            </w:pPr>
            <w:r>
              <w:rPr>
                <w:b w:val="0"/>
                <w:bCs w:val="0"/>
                <w:sz w:val="24"/>
                <w:szCs w:val="24"/>
              </w:rPr>
              <w:t>Insonni tok urishidan</w:t>
            </w:r>
          </w:p>
        </w:tc>
        <w:tc>
          <w:tcPr>
            <w:tcW w:w="3519" w:type="dxa"/>
            <w:tcMar>
              <w:top w:w="60" w:type="dxa"/>
              <w:left w:w="100" w:type="dxa"/>
              <w:bottom w:w="60" w:type="dxa"/>
              <w:right w:w="100" w:type="dxa"/>
            </w:tcMar>
            <w:vAlign w:val="center"/>
          </w:tcPr>
          <w:p w14:paraId="7DB3FA7C">
            <w:pPr>
              <w:spacing w:after="0"/>
              <w:jc w:val="left"/>
            </w:pPr>
            <w:r>
              <w:rPr>
                <w:b w:val="0"/>
                <w:bCs w:val="0"/>
                <w:sz w:val="24"/>
                <w:szCs w:val="24"/>
              </w:rPr>
              <w:t>Tok yerga sizib chiqqanda (30 mA)</w:t>
            </w:r>
          </w:p>
        </w:tc>
      </w:tr>
      <w:tr w14:paraId="7A95A3C8">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rPr>
          <w:cantSplit/>
        </w:trPr>
        <w:tc>
          <w:tcPr>
            <w:tcW w:w="2600" w:type="dxa"/>
            <w:tcMar>
              <w:top w:w="60" w:type="dxa"/>
              <w:left w:w="100" w:type="dxa"/>
              <w:bottom w:w="60" w:type="dxa"/>
              <w:right w:w="100" w:type="dxa"/>
            </w:tcMar>
            <w:vAlign w:val="center"/>
          </w:tcPr>
          <w:p w14:paraId="1B959B8B">
            <w:pPr>
              <w:spacing w:after="0"/>
              <w:jc w:val="left"/>
            </w:pPr>
            <w:r>
              <w:rPr>
                <w:b w:val="0"/>
                <w:bCs w:val="0"/>
                <w:sz w:val="24"/>
                <w:szCs w:val="24"/>
              </w:rPr>
              <w:t>Difavtomat</w:t>
            </w:r>
          </w:p>
        </w:tc>
        <w:tc>
          <w:tcPr>
            <w:tcW w:w="3519" w:type="dxa"/>
            <w:tcMar>
              <w:top w:w="60" w:type="dxa"/>
              <w:left w:w="100" w:type="dxa"/>
              <w:bottom w:w="60" w:type="dxa"/>
              <w:right w:w="100" w:type="dxa"/>
            </w:tcMar>
            <w:vAlign w:val="center"/>
          </w:tcPr>
          <w:p w14:paraId="2CC44915">
            <w:pPr>
              <w:spacing w:after="0"/>
              <w:jc w:val="left"/>
            </w:pPr>
            <w:r>
              <w:rPr>
                <w:b w:val="0"/>
                <w:bCs w:val="0"/>
                <w:sz w:val="24"/>
                <w:szCs w:val="24"/>
              </w:rPr>
              <w:t>Ikkalasini birga</w:t>
            </w:r>
          </w:p>
        </w:tc>
        <w:tc>
          <w:tcPr>
            <w:tcW w:w="3519" w:type="dxa"/>
            <w:tcMar>
              <w:top w:w="60" w:type="dxa"/>
              <w:left w:w="100" w:type="dxa"/>
              <w:bottom w:w="60" w:type="dxa"/>
              <w:right w:w="100" w:type="dxa"/>
            </w:tcMar>
            <w:vAlign w:val="center"/>
          </w:tcPr>
          <w:p w14:paraId="407426C1">
            <w:pPr>
              <w:spacing w:after="0"/>
              <w:jc w:val="left"/>
            </w:pPr>
            <w:r>
              <w:rPr>
                <w:b w:val="0"/>
                <w:bCs w:val="0"/>
                <w:sz w:val="24"/>
                <w:szCs w:val="24"/>
              </w:rPr>
              <w:t>Barcha yuqoridagi holatlarda</w:t>
            </w:r>
          </w:p>
        </w:tc>
      </w:tr>
    </w:tbl>
    <w:p w14:paraId="1B68D3F8">
      <w:pPr>
        <w:spacing w:after="80"/>
      </w:pPr>
    </w:p>
    <w:p w14:paraId="3A67C702">
      <w:pPr>
        <w:keepNext/>
        <w:spacing w:before="120" w:after="40"/>
        <w:jc w:val="center"/>
      </w:pPr>
      <w:r>
        <w:drawing>
          <wp:inline distT="0" distB="0" distL="0" distR="0">
            <wp:extent cx="4953000" cy="2771775"/>
            <wp:effectExtent l="0" t="0" r="0" b="0"/>
            <wp:docPr id="9" name="Изображение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Изображение 9"/>
                    <pic:cNvPicPr>
                      <a:picLocks noChangeAspect="1" noChangeArrowheads="1"/>
                    </pic:cNvPicPr>
                  </pic:nvPicPr>
                  <pic:blipFill>
                    <a:blip r:embed="rId6"/>
                    <a:srcRect/>
                    <a:stretch>
                      <a:fillRect/>
                    </a:stretch>
                  </pic:blipFill>
                  <pic:spPr>
                    <a:xfrm>
                      <a:off x="0" y="0"/>
                      <a:ext cx="4953000" cy="2771775"/>
                    </a:xfrm>
                    <a:prstGeom prst="rect">
                      <a:avLst/>
                    </a:prstGeom>
                  </pic:spPr>
                </pic:pic>
              </a:graphicData>
            </a:graphic>
          </wp:inline>
        </w:drawing>
      </w:r>
    </w:p>
    <w:p w14:paraId="0932B53F">
      <w:pPr>
        <w:spacing w:after="120"/>
        <w:jc w:val="center"/>
      </w:pPr>
      <w:r>
        <w:rPr>
          <w:i/>
          <w:iCs/>
          <w:sz w:val="22"/>
          <w:szCs w:val="22"/>
        </w:rPr>
        <w:t>19-rasm. Kompyuter xonasida elektr va yong‘in xavfsizligi</w:t>
      </w:r>
    </w:p>
    <w:p w14:paraId="497456F6">
      <w:pPr>
        <w:keepNext/>
        <w:spacing w:before="280" w:after="80"/>
      </w:pPr>
      <w:r>
        <w:rPr>
          <w:b/>
          <w:bCs/>
          <w:color w:val="000000"/>
          <w:sz w:val="26"/>
          <w:szCs w:val="26"/>
        </w:rPr>
        <w:t>2-REJA BO‘YICHA: YERGA ULASH (ZAZEMLENIYE) VA NOLGA ULASH TIZIMLARINING ISHLASH PRINSIPI</w:t>
      </w:r>
    </w:p>
    <w:p w14:paraId="7E6D7FE0">
      <w:pPr>
        <w:keepNext/>
        <w:spacing w:before="140" w:after="80"/>
      </w:pPr>
      <w:r>
        <w:rPr>
          <w:b/>
          <w:bCs/>
          <w:color w:val="2E75B6"/>
          <w:sz w:val="26"/>
          <w:szCs w:val="26"/>
        </w:rPr>
        <w:t>Yerga ulash (zazemleniye)</w:t>
      </w:r>
    </w:p>
    <w:p w14:paraId="41102167">
      <w:pPr>
        <w:spacing w:before="0" w:after="100" w:line="276" w:lineRule="auto"/>
        <w:jc w:val="both"/>
      </w:pPr>
      <w:r>
        <w:t xml:space="preserve">Agar qurilma ichida faza simining izolyatsiyasi buzilib, u metall korpusga tegsa, korpus kuchlanish ostida qoladi. Bunday korpusga tekkan odam orqali tok yerga oqadi. </w:t>
      </w:r>
      <w:r>
        <w:rPr>
          <w:b/>
          <w:bCs/>
        </w:rPr>
        <w:t>Yerga ulash</w:t>
      </w:r>
      <w:r>
        <w:t xml:space="preserve"> korpusni yer bilan kichik qarshilikli (odatda 4 Om dan oshmaydigan) o‘tkazgich orqali bog‘laydi. Tok qarshiligi kam yo‘lni tanlagani uchun u asosan yerga ulash simi orqali oqadi, inson tanasidan o‘tadigan tok esa xavfsiz qiymatgacha kamayadi. Shu bilan birga, bu oqim UZO yoki avtomatni ishga tushirib, zanjirni uzadi.</w:t>
      </w:r>
    </w:p>
    <w:p w14:paraId="21E015C3">
      <w:pPr>
        <w:keepNext/>
        <w:spacing w:before="140" w:after="80"/>
      </w:pPr>
      <w:r>
        <w:rPr>
          <w:b/>
          <w:bCs/>
          <w:color w:val="2E75B6"/>
          <w:sz w:val="26"/>
          <w:szCs w:val="26"/>
        </w:rPr>
        <w:t>Nolga ulash (zanulenie)</w:t>
      </w:r>
    </w:p>
    <w:p w14:paraId="081C5498">
      <w:pPr>
        <w:spacing w:before="0" w:after="100" w:line="276" w:lineRule="auto"/>
        <w:jc w:val="both"/>
      </w:pPr>
      <w:r>
        <w:t>Nolga ulashda korpus tarmoqning himoya nol simiga ulanadi. Izolyatsiya buzilganda faza va nol o‘rtasida qisqa tutashuv yuzaga keladi va avtomat zanjirni tez uzadi. Shuning uchun kompyuterlar faqat yerga ulash kontaktli (uch kontaktli, «evro») rozetkalarga ulanishi kerak. Yerga ulash kontakti yo‘q rozetkaga yoki adapter orqali kompyuterni ulash xavflidir.</w:t>
      </w:r>
    </w:p>
    <w:p w14:paraId="558A76A7">
      <w:pPr>
        <w:keepNext/>
        <w:spacing w:before="140" w:after="80"/>
      </w:pPr>
      <w:r>
        <w:rPr>
          <w:b/>
          <w:bCs/>
          <w:color w:val="2E75B6"/>
          <w:sz w:val="26"/>
          <w:szCs w:val="26"/>
        </w:rPr>
        <w:t>Statik elektr va tok urishining profilaktikasi</w:t>
      </w:r>
    </w:p>
    <w:p w14:paraId="7F4C99C6">
      <w:pPr>
        <w:pStyle w:val="16"/>
        <w:numPr>
          <w:ilvl w:val="0"/>
          <w:numId w:val="2"/>
        </w:numPr>
        <w:spacing w:after="40" w:line="264" w:lineRule="auto"/>
        <w:jc w:val="both"/>
      </w:pPr>
      <w:r>
        <w:t>Rozetka va uzatgichlarning yerga ulash kontakti borligini tekshirish.</w:t>
      </w:r>
    </w:p>
    <w:p w14:paraId="295324E7">
      <w:pPr>
        <w:pStyle w:val="16"/>
        <w:numPr>
          <w:ilvl w:val="0"/>
          <w:numId w:val="2"/>
        </w:numPr>
        <w:spacing w:after="40" w:line="264" w:lineRule="auto"/>
        <w:jc w:val="both"/>
      </w:pPr>
      <w:r>
        <w:t>Kompyuter xonasida antistatik pol qoplamalaridan foydalanish.</w:t>
      </w:r>
    </w:p>
    <w:p w14:paraId="7C69FADE">
      <w:pPr>
        <w:pStyle w:val="16"/>
        <w:numPr>
          <w:ilvl w:val="0"/>
          <w:numId w:val="2"/>
        </w:numPr>
        <w:spacing w:after="40" w:line="264" w:lineRule="auto"/>
        <w:jc w:val="both"/>
      </w:pPr>
      <w:r>
        <w:t>Namlikni 40–60 % darajasida ushlab turish.</w:t>
      </w:r>
    </w:p>
    <w:p w14:paraId="27EB8D01">
      <w:pPr>
        <w:pStyle w:val="16"/>
        <w:numPr>
          <w:ilvl w:val="0"/>
          <w:numId w:val="2"/>
        </w:numPr>
        <w:spacing w:after="40" w:line="264" w:lineRule="auto"/>
        <w:jc w:val="both"/>
      </w:pPr>
      <w:r>
        <w:t>Yerga ulash zanjirining qarshiligini mutaxassis tomonidan davriy o‘lchash.</w:t>
      </w:r>
    </w:p>
    <w:p w14:paraId="7C886F54">
      <w:pPr>
        <w:keepNext/>
        <w:spacing w:before="280" w:after="80"/>
      </w:pPr>
      <w:r>
        <w:rPr>
          <w:b/>
          <w:bCs/>
          <w:color w:val="000000"/>
          <w:sz w:val="26"/>
          <w:szCs w:val="26"/>
        </w:rPr>
        <w:t>3-REJA BO‘YICHA: XONALARNING ELEKTR XAVFI BO‘YICHA TOIFALARI VA XAVFSIZ KUCHLANISH</w:t>
      </w:r>
    </w:p>
    <w:p w14:paraId="13612C9A">
      <w:pPr>
        <w:keepNext/>
        <w:spacing w:before="140" w:after="80"/>
        <w:rPr>
          <w:b/>
          <w:bCs/>
          <w:color w:val="2E75B6"/>
          <w:sz w:val="26"/>
          <w:szCs w:val="26"/>
        </w:rPr>
      </w:pPr>
    </w:p>
    <w:p w14:paraId="7B4C4890">
      <w:pPr>
        <w:keepNext/>
        <w:spacing w:before="140" w:after="80"/>
        <w:rPr>
          <w:b/>
          <w:bCs/>
          <w:color w:val="2E75B6"/>
          <w:sz w:val="26"/>
          <w:szCs w:val="26"/>
        </w:rPr>
      </w:pPr>
    </w:p>
    <w:p w14:paraId="0F0739E4">
      <w:pPr>
        <w:keepNext/>
        <w:spacing w:before="140" w:after="80"/>
      </w:pPr>
      <w:r>
        <w:rPr>
          <w:b/>
          <w:bCs/>
          <w:color w:val="2E75B6"/>
          <w:sz w:val="26"/>
          <w:szCs w:val="26"/>
        </w:rPr>
        <w:t>Xonalarning elektr xavfi bo‘yicha toifalari</w:t>
      </w:r>
    </w:p>
    <w:tbl>
      <w:tblPr>
        <w:tblStyle w:val="9"/>
        <w:tblW w:w="9638" w:type="dxa"/>
        <w:tblInd w:w="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autofit"/>
        <w:tblCellMar>
          <w:top w:w="0" w:type="dxa"/>
          <w:left w:w="10" w:type="dxa"/>
          <w:bottom w:w="0" w:type="dxa"/>
          <w:right w:w="10" w:type="dxa"/>
        </w:tblCellMar>
      </w:tblPr>
      <w:tblGrid>
        <w:gridCol w:w="3400"/>
        <w:gridCol w:w="6238"/>
      </w:tblGrid>
      <w:tr w14:paraId="4AD2BD89">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rPr>
          <w:cantSplit/>
          <w:tblHeader/>
        </w:trPr>
        <w:tc>
          <w:tcPr>
            <w:tcW w:w="3400" w:type="dxa"/>
            <w:shd w:val="clear" w:color="auto" w:fill="D9E2F3"/>
            <w:tcMar>
              <w:top w:w="60" w:type="dxa"/>
              <w:left w:w="100" w:type="dxa"/>
              <w:bottom w:w="60" w:type="dxa"/>
              <w:right w:w="100" w:type="dxa"/>
            </w:tcMar>
            <w:vAlign w:val="center"/>
          </w:tcPr>
          <w:p w14:paraId="5A5722C5">
            <w:pPr>
              <w:spacing w:after="0"/>
              <w:jc w:val="center"/>
            </w:pPr>
            <w:r>
              <w:rPr>
                <w:b/>
                <w:bCs/>
                <w:sz w:val="24"/>
                <w:szCs w:val="24"/>
              </w:rPr>
              <w:t>Toifa</w:t>
            </w:r>
          </w:p>
        </w:tc>
        <w:tc>
          <w:tcPr>
            <w:tcW w:w="6238" w:type="dxa"/>
            <w:shd w:val="clear" w:color="auto" w:fill="D9E2F3"/>
            <w:tcMar>
              <w:top w:w="60" w:type="dxa"/>
              <w:left w:w="100" w:type="dxa"/>
              <w:bottom w:w="60" w:type="dxa"/>
              <w:right w:w="100" w:type="dxa"/>
            </w:tcMar>
            <w:vAlign w:val="center"/>
          </w:tcPr>
          <w:p w14:paraId="5488A90C">
            <w:pPr>
              <w:spacing w:after="0"/>
              <w:jc w:val="center"/>
            </w:pPr>
            <w:r>
              <w:rPr>
                <w:b/>
                <w:bCs/>
                <w:sz w:val="24"/>
                <w:szCs w:val="24"/>
              </w:rPr>
              <w:t>Belgilari</w:t>
            </w:r>
          </w:p>
        </w:tc>
      </w:tr>
      <w:tr w14:paraId="72FBCE97">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rPr>
          <w:cantSplit/>
        </w:trPr>
        <w:tc>
          <w:tcPr>
            <w:tcW w:w="3400" w:type="dxa"/>
            <w:tcMar>
              <w:top w:w="60" w:type="dxa"/>
              <w:left w:w="100" w:type="dxa"/>
              <w:bottom w:w="60" w:type="dxa"/>
              <w:right w:w="100" w:type="dxa"/>
            </w:tcMar>
            <w:vAlign w:val="center"/>
          </w:tcPr>
          <w:p w14:paraId="1379EEAE">
            <w:pPr>
              <w:spacing w:after="0"/>
              <w:jc w:val="left"/>
            </w:pPr>
            <w:r>
              <w:rPr>
                <w:b w:val="0"/>
                <w:bCs w:val="0"/>
                <w:sz w:val="24"/>
                <w:szCs w:val="24"/>
              </w:rPr>
              <w:t>Xavfi yuqori bo‘lmagan</w:t>
            </w:r>
          </w:p>
        </w:tc>
        <w:tc>
          <w:tcPr>
            <w:tcW w:w="6238" w:type="dxa"/>
            <w:tcMar>
              <w:top w:w="60" w:type="dxa"/>
              <w:left w:w="100" w:type="dxa"/>
              <w:bottom w:w="60" w:type="dxa"/>
              <w:right w:w="100" w:type="dxa"/>
            </w:tcMar>
            <w:vAlign w:val="center"/>
          </w:tcPr>
          <w:p w14:paraId="64129385">
            <w:pPr>
              <w:spacing w:after="0"/>
              <w:jc w:val="left"/>
            </w:pPr>
            <w:r>
              <w:rPr>
                <w:b w:val="0"/>
                <w:bCs w:val="0"/>
                <w:sz w:val="24"/>
                <w:szCs w:val="24"/>
              </w:rPr>
              <w:t>Quruq, issiq bo‘lmagan, changsiz, o‘tkazmaydigan polli xonalar</w:t>
            </w:r>
          </w:p>
        </w:tc>
      </w:tr>
      <w:tr w14:paraId="3E37A7F3">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rPr>
          <w:cantSplit/>
        </w:trPr>
        <w:tc>
          <w:tcPr>
            <w:tcW w:w="3400" w:type="dxa"/>
            <w:tcMar>
              <w:top w:w="60" w:type="dxa"/>
              <w:left w:w="100" w:type="dxa"/>
              <w:bottom w:w="60" w:type="dxa"/>
              <w:right w:w="100" w:type="dxa"/>
            </w:tcMar>
            <w:vAlign w:val="center"/>
          </w:tcPr>
          <w:p w14:paraId="66B82CAF">
            <w:pPr>
              <w:spacing w:after="0"/>
              <w:jc w:val="left"/>
            </w:pPr>
            <w:r>
              <w:rPr>
                <w:b w:val="0"/>
                <w:bCs w:val="0"/>
                <w:sz w:val="24"/>
                <w:szCs w:val="24"/>
              </w:rPr>
              <w:t>Yuqori xavfli</w:t>
            </w:r>
          </w:p>
        </w:tc>
        <w:tc>
          <w:tcPr>
            <w:tcW w:w="6238" w:type="dxa"/>
            <w:tcMar>
              <w:top w:w="60" w:type="dxa"/>
              <w:left w:w="100" w:type="dxa"/>
              <w:bottom w:w="60" w:type="dxa"/>
              <w:right w:w="100" w:type="dxa"/>
            </w:tcMar>
            <w:vAlign w:val="center"/>
          </w:tcPr>
          <w:p w14:paraId="03828275">
            <w:pPr>
              <w:spacing w:after="0"/>
              <w:jc w:val="left"/>
            </w:pPr>
            <w:r>
              <w:rPr>
                <w:b w:val="0"/>
                <w:bCs w:val="0"/>
                <w:sz w:val="24"/>
                <w:szCs w:val="24"/>
              </w:rPr>
              <w:t>Namlik (75 % dan ortiq), o‘tkazuvchi chang yoki pol, yuqori harorat, yerga ulangan metall konstruksiyalarga bir vaqtda tegish imkoni</w:t>
            </w:r>
          </w:p>
        </w:tc>
      </w:tr>
      <w:tr w14:paraId="5FD76E5C">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rPr>
          <w:cantSplit/>
        </w:trPr>
        <w:tc>
          <w:tcPr>
            <w:tcW w:w="3400" w:type="dxa"/>
            <w:tcMar>
              <w:top w:w="60" w:type="dxa"/>
              <w:left w:w="100" w:type="dxa"/>
              <w:bottom w:w="60" w:type="dxa"/>
              <w:right w:w="100" w:type="dxa"/>
            </w:tcMar>
            <w:vAlign w:val="center"/>
          </w:tcPr>
          <w:p w14:paraId="5F86A0B7">
            <w:pPr>
              <w:spacing w:after="0"/>
              <w:jc w:val="left"/>
            </w:pPr>
            <w:r>
              <w:rPr>
                <w:b w:val="0"/>
                <w:bCs w:val="0"/>
                <w:sz w:val="24"/>
                <w:szCs w:val="24"/>
              </w:rPr>
              <w:t>O‘ta xavfli</w:t>
            </w:r>
          </w:p>
        </w:tc>
        <w:tc>
          <w:tcPr>
            <w:tcW w:w="6238" w:type="dxa"/>
            <w:tcMar>
              <w:top w:w="60" w:type="dxa"/>
              <w:left w:w="100" w:type="dxa"/>
              <w:bottom w:w="60" w:type="dxa"/>
              <w:right w:w="100" w:type="dxa"/>
            </w:tcMar>
            <w:vAlign w:val="center"/>
          </w:tcPr>
          <w:p w14:paraId="4F4DDA67">
            <w:pPr>
              <w:spacing w:after="0"/>
              <w:jc w:val="left"/>
            </w:pPr>
            <w:r>
              <w:rPr>
                <w:b w:val="0"/>
                <w:bCs w:val="0"/>
                <w:sz w:val="24"/>
                <w:szCs w:val="24"/>
              </w:rPr>
              <w:t>O‘ta nam, kimyoviy faol muhit yoki yuqori xavf belgilaridan ikki va undan ortig‘i bir vaqtda mavjud</w:t>
            </w:r>
          </w:p>
        </w:tc>
      </w:tr>
    </w:tbl>
    <w:p w14:paraId="23EBD305">
      <w:pPr>
        <w:spacing w:after="80"/>
      </w:pPr>
    </w:p>
    <w:p w14:paraId="2D164CD4">
      <w:pPr>
        <w:spacing w:before="0" w:after="100" w:line="276" w:lineRule="auto"/>
        <w:jc w:val="both"/>
      </w:pPr>
      <w:r>
        <w:t>Kompyuter xonasi odatda xavfi yuqori bo‘lmagan toifaga kiradi, ammo namlik oshsa yoki pol o‘tkazuvchan bo‘lsa, xavf darajasi ortadi.</w:t>
      </w:r>
    </w:p>
    <w:p w14:paraId="1D484771">
      <w:pPr>
        <w:keepNext/>
        <w:spacing w:before="140" w:after="80"/>
      </w:pPr>
      <w:r>
        <w:rPr>
          <w:b/>
          <w:bCs/>
          <w:color w:val="2E75B6"/>
          <w:sz w:val="26"/>
          <w:szCs w:val="26"/>
        </w:rPr>
        <w:t>Xavfsiz kuchlanish</w:t>
      </w:r>
    </w:p>
    <w:p w14:paraId="1D316AEA">
      <w:pPr>
        <w:spacing w:before="0" w:after="100" w:line="276" w:lineRule="auto"/>
        <w:jc w:val="both"/>
      </w:pPr>
      <w:r>
        <w:t>Yuqori xavfli xonalarda ko‘chma asboblar va yoritgichlar uchun 42 V dan, o‘ta xavfli sharoitda esa 12 V dan oshmagan kuchlanish ishlatiladi. Maishiy 220 V kuchlanish esa har qanday sharoitda xavfli hisoblanadi.</w:t>
      </w:r>
    </w:p>
    <w:p w14:paraId="08AC4638">
      <w:pPr>
        <w:keepNext/>
        <w:spacing w:before="140" w:after="80"/>
      </w:pPr>
      <w:r>
        <w:rPr>
          <w:b/>
          <w:bCs/>
          <w:color w:val="2E75B6"/>
          <w:sz w:val="26"/>
          <w:szCs w:val="26"/>
        </w:rPr>
        <w:t>Elektr xavfsizligi bo‘yicha ogohlantiruvchi belgilar</w:t>
      </w:r>
    </w:p>
    <w:p w14:paraId="3BCCF699">
      <w:pPr>
        <w:spacing w:before="0" w:after="100" w:line="276" w:lineRule="auto"/>
        <w:jc w:val="both"/>
      </w:pPr>
      <w:r>
        <w:t>Elektr shchitlari va xavfli joylarda sariq uchburchak ichida qora chaqmoq tasvirlangan «Ehtiyot bo‘ling! Elektr kuchlanishi» belgisi o‘rnatiladi. Bunday belgili shchit va qutilarni ochish faqat ruxsati bor elektr montyorlariga ruxsat etiladi.</w:t>
      </w:r>
    </w:p>
    <w:p w14:paraId="0A9C50F6">
      <w:pPr>
        <w:keepNext/>
        <w:spacing w:before="300" w:after="80"/>
      </w:pPr>
      <w:r>
        <w:rPr>
          <w:b/>
          <w:bCs/>
          <w:color w:val="1F3864"/>
          <w:sz w:val="26"/>
          <w:szCs w:val="26"/>
        </w:rPr>
        <w:t>1-ILOVA. O‘TGAN MAVZU BO‘YICHA SAVOLLAR</w:t>
      </w:r>
    </w:p>
    <w:p w14:paraId="13E9CDAF">
      <w:pPr>
        <w:pStyle w:val="16"/>
        <w:numPr>
          <w:ilvl w:val="0"/>
          <w:numId w:val="100"/>
        </w:numPr>
        <w:spacing w:after="40" w:line="264" w:lineRule="auto"/>
        <w:jc w:val="both"/>
      </w:pPr>
      <w:r>
        <w:t>Axborot xavfsizligining uchta asosiy talabi qaysilar?</w:t>
      </w:r>
    </w:p>
    <w:p w14:paraId="508CA7E0">
      <w:pPr>
        <w:pStyle w:val="16"/>
        <w:numPr>
          <w:ilvl w:val="0"/>
          <w:numId w:val="100"/>
        </w:numPr>
        <w:spacing w:after="40" w:line="264" w:lineRule="auto"/>
        <w:jc w:val="both"/>
      </w:pPr>
      <w:r>
        <w:t>Kuchli parol qanday belgilar birikmasidan tashkil topishi kerak?</w:t>
      </w:r>
    </w:p>
    <w:p w14:paraId="07D4EA09">
      <w:pPr>
        <w:pStyle w:val="16"/>
        <w:numPr>
          <w:ilvl w:val="0"/>
          <w:numId w:val="100"/>
        </w:numPr>
        <w:spacing w:after="40" w:line="264" w:lineRule="auto"/>
        <w:jc w:val="both"/>
      </w:pPr>
      <w:r>
        <w:t>Ikki bosqichli tasdiqlash (2FA) nima uchun kerak?</w:t>
      </w:r>
    </w:p>
    <w:p w14:paraId="63C05802">
      <w:pPr>
        <w:keepNext/>
        <w:spacing w:before="240" w:after="80"/>
      </w:pPr>
      <w:r>
        <w:rPr>
          <w:b/>
          <w:bCs/>
          <w:color w:val="1F3864"/>
          <w:sz w:val="26"/>
          <w:szCs w:val="26"/>
        </w:rPr>
        <w:t>2-ILOVA. BAHOLASH MEZONI</w:t>
      </w:r>
    </w:p>
    <w:tbl>
      <w:tblPr>
        <w:tblStyle w:val="9"/>
        <w:tblW w:w="9638" w:type="dxa"/>
        <w:tblInd w:w="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autofit"/>
        <w:tblCellMar>
          <w:top w:w="0" w:type="dxa"/>
          <w:left w:w="10" w:type="dxa"/>
          <w:bottom w:w="0" w:type="dxa"/>
          <w:right w:w="10" w:type="dxa"/>
        </w:tblCellMar>
      </w:tblPr>
      <w:tblGrid>
        <w:gridCol w:w="1800"/>
        <w:gridCol w:w="7838"/>
      </w:tblGrid>
      <w:tr w14:paraId="2B51C20D">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rPr>
          <w:cantSplit/>
          <w:tblHeader/>
        </w:trPr>
        <w:tc>
          <w:tcPr>
            <w:tcW w:w="1800" w:type="dxa"/>
            <w:shd w:val="clear" w:color="auto" w:fill="D9E2F3"/>
            <w:tcMar>
              <w:top w:w="60" w:type="dxa"/>
              <w:left w:w="100" w:type="dxa"/>
              <w:bottom w:w="60" w:type="dxa"/>
              <w:right w:w="100" w:type="dxa"/>
            </w:tcMar>
            <w:vAlign w:val="center"/>
          </w:tcPr>
          <w:p w14:paraId="160A88FE">
            <w:pPr>
              <w:spacing w:after="0"/>
              <w:jc w:val="center"/>
            </w:pPr>
            <w:r>
              <w:rPr>
                <w:b/>
                <w:bCs/>
                <w:sz w:val="24"/>
                <w:szCs w:val="24"/>
              </w:rPr>
              <w:t>Baho</w:t>
            </w:r>
          </w:p>
        </w:tc>
        <w:tc>
          <w:tcPr>
            <w:tcW w:w="7838" w:type="dxa"/>
            <w:shd w:val="clear" w:color="auto" w:fill="D9E2F3"/>
            <w:tcMar>
              <w:top w:w="60" w:type="dxa"/>
              <w:left w:w="100" w:type="dxa"/>
              <w:bottom w:w="60" w:type="dxa"/>
              <w:right w:w="100" w:type="dxa"/>
            </w:tcMar>
            <w:vAlign w:val="center"/>
          </w:tcPr>
          <w:p w14:paraId="25FB870A">
            <w:pPr>
              <w:spacing w:after="0"/>
              <w:jc w:val="center"/>
            </w:pPr>
            <w:r>
              <w:rPr>
                <w:b/>
                <w:bCs/>
                <w:sz w:val="24"/>
                <w:szCs w:val="24"/>
              </w:rPr>
              <w:t>Mezon</w:t>
            </w:r>
          </w:p>
        </w:tc>
      </w:tr>
      <w:tr w14:paraId="606CF5A7">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rPr>
          <w:cantSplit/>
        </w:trPr>
        <w:tc>
          <w:tcPr>
            <w:tcW w:w="1800" w:type="dxa"/>
            <w:tcMar>
              <w:top w:w="60" w:type="dxa"/>
              <w:left w:w="100" w:type="dxa"/>
              <w:bottom w:w="60" w:type="dxa"/>
              <w:right w:w="100" w:type="dxa"/>
            </w:tcMar>
            <w:vAlign w:val="center"/>
          </w:tcPr>
          <w:p w14:paraId="1D2212DB">
            <w:pPr>
              <w:spacing w:after="0"/>
              <w:jc w:val="center"/>
            </w:pPr>
            <w:r>
              <w:rPr>
                <w:b w:val="0"/>
                <w:bCs w:val="0"/>
                <w:sz w:val="24"/>
                <w:szCs w:val="24"/>
              </w:rPr>
              <w:t>5 (a’lo)</w:t>
            </w:r>
          </w:p>
        </w:tc>
        <w:tc>
          <w:tcPr>
            <w:tcW w:w="7838" w:type="dxa"/>
            <w:tcMar>
              <w:top w:w="60" w:type="dxa"/>
              <w:left w:w="100" w:type="dxa"/>
              <w:bottom w:w="60" w:type="dxa"/>
              <w:right w:w="100" w:type="dxa"/>
            </w:tcMar>
            <w:vAlign w:val="center"/>
          </w:tcPr>
          <w:p w14:paraId="64493E5D">
            <w:pPr>
              <w:spacing w:after="0"/>
              <w:jc w:val="left"/>
            </w:pPr>
            <w:r>
              <w:rPr>
                <w:b w:val="0"/>
                <w:bCs w:val="0"/>
                <w:sz w:val="24"/>
                <w:szCs w:val="24"/>
              </w:rPr>
              <w:t>Savollarga to‘liq va asosli javob beradi, testlarning barchasini to‘g‘ri yechadi, guruh ishida faol</w:t>
            </w:r>
          </w:p>
        </w:tc>
      </w:tr>
      <w:tr w14:paraId="03ACD35C">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rPr>
          <w:cantSplit/>
        </w:trPr>
        <w:tc>
          <w:tcPr>
            <w:tcW w:w="1800" w:type="dxa"/>
            <w:tcMar>
              <w:top w:w="60" w:type="dxa"/>
              <w:left w:w="100" w:type="dxa"/>
              <w:bottom w:w="60" w:type="dxa"/>
              <w:right w:w="100" w:type="dxa"/>
            </w:tcMar>
            <w:vAlign w:val="center"/>
          </w:tcPr>
          <w:p w14:paraId="736D0754">
            <w:pPr>
              <w:spacing w:after="0"/>
              <w:jc w:val="center"/>
            </w:pPr>
            <w:r>
              <w:rPr>
                <w:b w:val="0"/>
                <w:bCs w:val="0"/>
                <w:sz w:val="24"/>
                <w:szCs w:val="24"/>
              </w:rPr>
              <w:t>4 (yaxshi)</w:t>
            </w:r>
          </w:p>
        </w:tc>
        <w:tc>
          <w:tcPr>
            <w:tcW w:w="7838" w:type="dxa"/>
            <w:tcMar>
              <w:top w:w="60" w:type="dxa"/>
              <w:left w:w="100" w:type="dxa"/>
              <w:bottom w:w="60" w:type="dxa"/>
              <w:right w:w="100" w:type="dxa"/>
            </w:tcMar>
            <w:vAlign w:val="center"/>
          </w:tcPr>
          <w:p w14:paraId="68C27741">
            <w:pPr>
              <w:spacing w:after="0"/>
              <w:jc w:val="left"/>
            </w:pPr>
            <w:r>
              <w:rPr>
                <w:b w:val="0"/>
                <w:bCs w:val="0"/>
                <w:sz w:val="24"/>
                <w:szCs w:val="24"/>
              </w:rPr>
              <w:t>Savollarga asosan to‘g‘ri javob beradi, testlarning ko‘pchiligini to‘g‘ri yechadi</w:t>
            </w:r>
          </w:p>
        </w:tc>
      </w:tr>
      <w:tr w14:paraId="5813D93E">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rPr>
          <w:cantSplit/>
        </w:trPr>
        <w:tc>
          <w:tcPr>
            <w:tcW w:w="1800" w:type="dxa"/>
            <w:tcMar>
              <w:top w:w="60" w:type="dxa"/>
              <w:left w:w="100" w:type="dxa"/>
              <w:bottom w:w="60" w:type="dxa"/>
              <w:right w:w="100" w:type="dxa"/>
            </w:tcMar>
            <w:vAlign w:val="center"/>
          </w:tcPr>
          <w:p w14:paraId="49517E6C">
            <w:pPr>
              <w:spacing w:after="0"/>
              <w:jc w:val="center"/>
            </w:pPr>
            <w:r>
              <w:rPr>
                <w:b w:val="0"/>
                <w:bCs w:val="0"/>
                <w:sz w:val="24"/>
                <w:szCs w:val="24"/>
              </w:rPr>
              <w:t>3 (qoniqarli)</w:t>
            </w:r>
          </w:p>
        </w:tc>
        <w:tc>
          <w:tcPr>
            <w:tcW w:w="7838" w:type="dxa"/>
            <w:tcMar>
              <w:top w:w="60" w:type="dxa"/>
              <w:left w:w="100" w:type="dxa"/>
              <w:bottom w:w="60" w:type="dxa"/>
              <w:right w:w="100" w:type="dxa"/>
            </w:tcMar>
            <w:vAlign w:val="center"/>
          </w:tcPr>
          <w:p w14:paraId="7FEBB822">
            <w:pPr>
              <w:spacing w:after="0"/>
              <w:jc w:val="left"/>
            </w:pPr>
            <w:r>
              <w:rPr>
                <w:b w:val="0"/>
                <w:bCs w:val="0"/>
                <w:sz w:val="24"/>
                <w:szCs w:val="24"/>
              </w:rPr>
              <w:t>Savollarga qisman javob beradi, testlarning yarmini to‘g‘ri yechadi</w:t>
            </w:r>
          </w:p>
        </w:tc>
      </w:tr>
      <w:tr w14:paraId="68347A9B">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rPr>
          <w:cantSplit/>
        </w:trPr>
        <w:tc>
          <w:tcPr>
            <w:tcW w:w="1800" w:type="dxa"/>
            <w:tcMar>
              <w:top w:w="60" w:type="dxa"/>
              <w:left w:w="100" w:type="dxa"/>
              <w:bottom w:w="60" w:type="dxa"/>
              <w:right w:w="100" w:type="dxa"/>
            </w:tcMar>
            <w:vAlign w:val="center"/>
          </w:tcPr>
          <w:p w14:paraId="7DF9E86A">
            <w:pPr>
              <w:spacing w:after="0"/>
              <w:jc w:val="center"/>
            </w:pPr>
            <w:r>
              <w:rPr>
                <w:b w:val="0"/>
                <w:bCs w:val="0"/>
                <w:sz w:val="24"/>
                <w:szCs w:val="24"/>
              </w:rPr>
              <w:t>2 (qoniqarsiz)</w:t>
            </w:r>
          </w:p>
        </w:tc>
        <w:tc>
          <w:tcPr>
            <w:tcW w:w="7838" w:type="dxa"/>
            <w:tcMar>
              <w:top w:w="60" w:type="dxa"/>
              <w:left w:w="100" w:type="dxa"/>
              <w:bottom w:w="60" w:type="dxa"/>
              <w:right w:w="100" w:type="dxa"/>
            </w:tcMar>
            <w:vAlign w:val="center"/>
          </w:tcPr>
          <w:p w14:paraId="3A428911">
            <w:pPr>
              <w:spacing w:after="0"/>
              <w:jc w:val="left"/>
            </w:pPr>
            <w:r>
              <w:rPr>
                <w:b w:val="0"/>
                <w:bCs w:val="0"/>
                <w:sz w:val="24"/>
                <w:szCs w:val="24"/>
              </w:rPr>
              <w:t>Mavzu bo‘yicha asosiy tushunchalarni bilmaydi</w:t>
            </w:r>
          </w:p>
        </w:tc>
      </w:tr>
    </w:tbl>
    <w:p w14:paraId="6038FEF5">
      <w:pPr>
        <w:keepNext/>
        <w:spacing w:before="240" w:after="80"/>
      </w:pPr>
      <w:r>
        <w:rPr>
          <w:b/>
          <w:bCs/>
          <w:color w:val="1F3864"/>
          <w:sz w:val="26"/>
          <w:szCs w:val="26"/>
        </w:rPr>
        <w:t>3-ILOVA. MUSTAHKAMLASH UCHUN SAVOLLAR</w:t>
      </w:r>
    </w:p>
    <w:p w14:paraId="4CC8BE3A">
      <w:pPr>
        <w:pStyle w:val="16"/>
        <w:numPr>
          <w:ilvl w:val="0"/>
          <w:numId w:val="101"/>
        </w:numPr>
        <w:spacing w:after="40" w:line="264" w:lineRule="auto"/>
        <w:jc w:val="both"/>
      </w:pPr>
      <w:r>
        <w:t>Avtomatik o‘chirgich qanday xavflardan himoya qiladi?</w:t>
      </w:r>
    </w:p>
    <w:p w14:paraId="55852368">
      <w:pPr>
        <w:pStyle w:val="16"/>
        <w:numPr>
          <w:ilvl w:val="0"/>
          <w:numId w:val="101"/>
        </w:numPr>
        <w:spacing w:after="40" w:line="264" w:lineRule="auto"/>
        <w:jc w:val="both"/>
      </w:pPr>
      <w:r>
        <w:t>UZO qanday ishlaydi va qanday holatda zanjirni uzadi?</w:t>
      </w:r>
    </w:p>
    <w:p w14:paraId="19141C4A">
      <w:pPr>
        <w:pStyle w:val="16"/>
        <w:numPr>
          <w:ilvl w:val="0"/>
          <w:numId w:val="101"/>
        </w:numPr>
        <w:spacing w:after="40" w:line="264" w:lineRule="auto"/>
        <w:jc w:val="both"/>
      </w:pPr>
      <w:r>
        <w:t>Zazemleniye (yerga ulash)ning asosiy vazifasi nimadan iborat?</w:t>
      </w:r>
    </w:p>
    <w:p w14:paraId="5AE19696">
      <w:pPr>
        <w:pStyle w:val="16"/>
        <w:numPr>
          <w:ilvl w:val="0"/>
          <w:numId w:val="101"/>
        </w:numPr>
        <w:spacing w:after="40" w:line="264" w:lineRule="auto"/>
        <w:jc w:val="both"/>
      </w:pPr>
      <w:r>
        <w:t>Nima uchun kompyuterlar faqat yerga ulash kontaktli rozetkaga ulanishi kerak?</w:t>
      </w:r>
    </w:p>
    <w:p w14:paraId="3C90F7D7">
      <w:pPr>
        <w:pStyle w:val="16"/>
        <w:numPr>
          <w:ilvl w:val="0"/>
          <w:numId w:val="101"/>
        </w:numPr>
        <w:spacing w:after="40" w:line="264" w:lineRule="auto"/>
        <w:jc w:val="both"/>
      </w:pPr>
      <w:r>
        <w:t>Xonalar elektr xavfi bo‘yicha qanday toifalarga bo‘linadi?</w:t>
      </w:r>
    </w:p>
    <w:p w14:paraId="235985BC">
      <w:pPr>
        <w:keepNext/>
        <w:spacing w:before="160" w:after="80"/>
      </w:pPr>
      <w:r>
        <w:rPr>
          <w:b/>
          <w:bCs/>
          <w:color w:val="2E75B6"/>
          <w:sz w:val="26"/>
          <w:szCs w:val="26"/>
        </w:rPr>
        <w:t>Test topshiriqlari</w:t>
      </w:r>
    </w:p>
    <w:p w14:paraId="5C529677">
      <w:pPr>
        <w:keepNext/>
        <w:spacing w:before="60" w:after="20"/>
      </w:pPr>
      <w:r>
        <w:rPr>
          <w:b/>
          <w:bCs/>
        </w:rPr>
        <w:t>1. Insonni tok urishidan himoya qiluvchi qurilma:</w:t>
      </w:r>
    </w:p>
    <w:p w14:paraId="43E537F3">
      <w:pPr>
        <w:keepNext/>
        <w:spacing w:after="0"/>
        <w:ind w:left="567"/>
      </w:pPr>
      <w:r>
        <w:t>a) Avtomatik o‘chirgich</w:t>
      </w:r>
    </w:p>
    <w:p w14:paraId="4A215731">
      <w:pPr>
        <w:keepNext/>
        <w:spacing w:after="0"/>
        <w:ind w:left="567"/>
      </w:pPr>
      <w:r>
        <w:t>b) UZO (himoya o‘chirish qurilmasi)</w:t>
      </w:r>
    </w:p>
    <w:p w14:paraId="7F8C7B8B">
      <w:pPr>
        <w:keepNext/>
        <w:spacing w:after="0"/>
        <w:ind w:left="567"/>
      </w:pPr>
      <w:r>
        <w:t>c) Uzatgich</w:t>
      </w:r>
    </w:p>
    <w:p w14:paraId="25DD5110">
      <w:pPr>
        <w:keepNext w:val="0"/>
        <w:spacing w:after="60"/>
        <w:ind w:left="567"/>
      </w:pPr>
      <w:r>
        <w:t>d) Elektr hisoblagich</w:t>
      </w:r>
    </w:p>
    <w:p w14:paraId="65123407">
      <w:pPr>
        <w:keepNext/>
        <w:spacing w:before="60" w:after="20"/>
      </w:pPr>
      <w:r>
        <w:rPr>
          <w:b/>
          <w:bCs/>
        </w:rPr>
        <w:t>2. Rozetka guruhlari uchun UZO sezgirligi:</w:t>
      </w:r>
    </w:p>
    <w:p w14:paraId="57C8E24E">
      <w:pPr>
        <w:keepNext/>
        <w:spacing w:after="0"/>
        <w:ind w:left="567"/>
      </w:pPr>
      <w:r>
        <w:t>a) 30 mA</w:t>
      </w:r>
    </w:p>
    <w:p w14:paraId="7087E777">
      <w:pPr>
        <w:keepNext/>
        <w:spacing w:after="0"/>
        <w:ind w:left="567"/>
      </w:pPr>
      <w:r>
        <w:t>b) 300 A</w:t>
      </w:r>
    </w:p>
    <w:p w14:paraId="7E882CB2">
      <w:pPr>
        <w:keepNext/>
        <w:spacing w:after="0"/>
        <w:ind w:left="567"/>
      </w:pPr>
      <w:r>
        <w:t>c) 5 A</w:t>
      </w:r>
    </w:p>
    <w:p w14:paraId="248C90AB">
      <w:pPr>
        <w:keepNext w:val="0"/>
        <w:spacing w:after="60"/>
        <w:ind w:left="567"/>
      </w:pPr>
      <w:r>
        <w:t>d) 1000 mA</w:t>
      </w:r>
    </w:p>
    <w:p w14:paraId="69CBB16D">
      <w:pPr>
        <w:keepNext/>
        <w:spacing w:before="60" w:after="20"/>
      </w:pPr>
      <w:r>
        <w:rPr>
          <w:b/>
          <w:bCs/>
        </w:rPr>
        <w:t>3. Yerga ulash qarshiligi odatda qancha bo‘lishi kerak?</w:t>
      </w:r>
    </w:p>
    <w:p w14:paraId="5382A1B9">
      <w:pPr>
        <w:keepNext/>
        <w:spacing w:after="0"/>
        <w:ind w:left="567"/>
      </w:pPr>
      <w:r>
        <w:t>a) 4 Om dan oshmasligi</w:t>
      </w:r>
    </w:p>
    <w:p w14:paraId="68F49115">
      <w:pPr>
        <w:keepNext/>
        <w:spacing w:after="0"/>
        <w:ind w:left="567"/>
      </w:pPr>
      <w:r>
        <w:t>b) 100 Om</w:t>
      </w:r>
    </w:p>
    <w:p w14:paraId="5F20BA65">
      <w:pPr>
        <w:keepNext/>
        <w:spacing w:after="0"/>
        <w:ind w:left="567"/>
      </w:pPr>
      <w:r>
        <w:t>c) 1000 Om</w:t>
      </w:r>
    </w:p>
    <w:p w14:paraId="4DA62BA5">
      <w:pPr>
        <w:keepNext w:val="0"/>
        <w:spacing w:after="60"/>
        <w:ind w:left="567"/>
      </w:pPr>
      <w:r>
        <w:t>d) Ahamiyati yo‘q</w:t>
      </w:r>
    </w:p>
    <w:p w14:paraId="3286221C">
      <w:pPr>
        <w:keepNext/>
        <w:spacing w:before="240" w:after="80"/>
      </w:pPr>
      <w:r>
        <w:rPr>
          <w:b/>
          <w:bCs/>
          <w:color w:val="1F3864"/>
          <w:sz w:val="26"/>
          <w:szCs w:val="26"/>
        </w:rPr>
        <w:t>MUSTAQIL TA’LIM UCHUN TOPSHIRIQ VA ADABIYOTLAR</w:t>
      </w:r>
    </w:p>
    <w:p w14:paraId="0F1F7DB9">
      <w:pPr>
        <w:spacing w:before="0" w:after="100" w:line="276" w:lineRule="auto"/>
        <w:jc w:val="both"/>
      </w:pPr>
      <w:r>
        <w:rPr>
          <w:b/>
          <w:bCs/>
        </w:rPr>
        <w:t>Topshiriq 1:</w:t>
      </w:r>
      <w:r>
        <w:t xml:space="preserve"> Yerga ulashning ishlash prinsipini sxema (korpus — yerga ulash simi — yer; inson orqali va sim orqali tok yo‘li) ko‘rinishida chizing va qisqa izoh yozing.</w:t>
      </w:r>
    </w:p>
    <w:p w14:paraId="08440B27">
      <w:pPr>
        <w:spacing w:before="0" w:after="100" w:line="276" w:lineRule="auto"/>
        <w:jc w:val="both"/>
      </w:pPr>
      <w:r>
        <w:rPr>
          <w:b/>
          <w:bCs/>
        </w:rPr>
        <w:t>Topshiriq 2:</w:t>
      </w:r>
      <w:r>
        <w:t xml:space="preserve"> Avtomatik o‘chirgich, UZO va difavtomat farqini jadval va rasmlar bilan taqqoslash.</w:t>
      </w:r>
    </w:p>
    <w:p w14:paraId="3A6628DB">
      <w:pPr>
        <w:keepNext/>
        <w:spacing w:before="0" w:after="40" w:line="276" w:lineRule="auto"/>
        <w:jc w:val="both"/>
      </w:pPr>
      <w:r>
        <w:rPr>
          <w:b/>
          <w:bCs/>
        </w:rPr>
        <w:t>Adabiyotlar:</w:t>
      </w:r>
    </w:p>
    <w:p w14:paraId="52CD93E0">
      <w:pPr>
        <w:pStyle w:val="16"/>
        <w:numPr>
          <w:ilvl w:val="0"/>
          <w:numId w:val="102"/>
        </w:numPr>
        <w:spacing w:after="40" w:line="264" w:lineRule="auto"/>
        <w:jc w:val="both"/>
      </w:pPr>
      <w:r>
        <w:t>O‘zbekiston Respublikasining Mehnat kodeksi. — www.lex.uz</w:t>
      </w:r>
    </w:p>
    <w:p w14:paraId="5FED391D">
      <w:pPr>
        <w:pStyle w:val="16"/>
        <w:numPr>
          <w:ilvl w:val="0"/>
          <w:numId w:val="102"/>
        </w:numPr>
        <w:spacing w:after="40" w:line="264" w:lineRule="auto"/>
        <w:jc w:val="both"/>
      </w:pPr>
      <w:r>
        <w:t>O‘zbekiston Respublikasining «Mehnatni muhofaza qilish to‘g‘risida»gi Qonuni (yangi tahrir). — www.lex.uz</w:t>
      </w:r>
    </w:p>
    <w:p w14:paraId="17812754">
      <w:pPr>
        <w:pStyle w:val="16"/>
        <w:numPr>
          <w:ilvl w:val="0"/>
          <w:numId w:val="102"/>
        </w:numPr>
        <w:spacing w:after="40" w:line="264" w:lineRule="auto"/>
        <w:jc w:val="both"/>
      </w:pPr>
      <w:r>
        <w:t>Yo‘ldoshev O‘. Mehnat muhofazasi va texnika xavfsizligi. O‘quv qo‘llanma.</w:t>
      </w:r>
    </w:p>
    <w:p w14:paraId="6C041E99">
      <w:pPr>
        <w:pStyle w:val="16"/>
        <w:numPr>
          <w:ilvl w:val="0"/>
          <w:numId w:val="102"/>
        </w:numPr>
        <w:spacing w:after="40" w:line="264" w:lineRule="auto"/>
        <w:jc w:val="both"/>
      </w:pPr>
      <w:r>
        <w:t>Narziyev Sh.M., Mudarisova R.X., Gaibnazarov S.B. Sohalar mehnat muhofazasi. O‘quv qo‘llanma.</w:t>
      </w:r>
    </w:p>
    <w:p w14:paraId="716A647F">
      <w:pPr>
        <w:pStyle w:val="16"/>
        <w:numPr>
          <w:ilvl w:val="0"/>
          <w:numId w:val="102"/>
        </w:numPr>
        <w:spacing w:after="40" w:line="264" w:lineRule="auto"/>
        <w:jc w:val="both"/>
      </w:pPr>
      <w:r>
        <w:t>Internet manbalari: www.lex.uz, www.ziyonet.uz, www.fvv.uz</w:t>
      </w:r>
    </w:p>
    <w:p w14:paraId="350DAFA2">
      <w:pPr>
        <w:pStyle w:val="2"/>
        <w:keepNext/>
        <w:pageBreakBefore/>
        <w:spacing w:before="0" w:after="80"/>
      </w:pPr>
      <w:r>
        <w:rPr>
          <w:b/>
          <w:bCs/>
          <w:color w:val="1F3864"/>
          <w:sz w:val="28"/>
          <w:szCs w:val="28"/>
        </w:rPr>
        <w:t>Mavzu: Nazariy. Elektr jihozlari va qurilmalaridan xavfsiz foydalanish</w:t>
      </w:r>
    </w:p>
    <w:p w14:paraId="024673B9">
      <w:pPr>
        <w:spacing w:before="0" w:after="160" w:line="276" w:lineRule="auto"/>
        <w:jc w:val="both"/>
      </w:pPr>
      <w:r>
        <w:rPr>
          <w:i/>
          <w:iCs/>
          <w:color w:val="404040"/>
        </w:rPr>
        <w:t>Pedagogik mahorat va dars samaradorligini oshirish bo‘yicha o‘quv-uslubiy hujjat</w:t>
      </w:r>
    </w:p>
    <w:p w14:paraId="663BD6AF">
      <w:pPr>
        <w:keepNext/>
        <w:spacing w:before="0" w:after="80"/>
        <w:jc w:val="center"/>
      </w:pPr>
      <w:r>
        <w:rPr>
          <w:b/>
          <w:bCs/>
          <w:color w:val="1F3864"/>
          <w:sz w:val="26"/>
          <w:szCs w:val="26"/>
        </w:rPr>
        <w:t>O‘quv mashg‘ulotining ta’lim texnologiyasi modeli</w:t>
      </w:r>
    </w:p>
    <w:tbl>
      <w:tblPr>
        <w:tblStyle w:val="9"/>
        <w:tblW w:w="9638" w:type="dxa"/>
        <w:tblInd w:w="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autofit"/>
        <w:tblCellMar>
          <w:top w:w="0" w:type="dxa"/>
          <w:left w:w="10" w:type="dxa"/>
          <w:bottom w:w="0" w:type="dxa"/>
          <w:right w:w="10" w:type="dxa"/>
        </w:tblCellMar>
      </w:tblPr>
      <w:tblGrid>
        <w:gridCol w:w="2500"/>
        <w:gridCol w:w="7138"/>
      </w:tblGrid>
      <w:tr w14:paraId="54D987C2">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rPr>
          <w:tblHeader/>
        </w:trPr>
        <w:tc>
          <w:tcPr>
            <w:tcW w:w="2500" w:type="dxa"/>
            <w:shd w:val="clear" w:color="auto" w:fill="D9E2F3"/>
            <w:tcMar>
              <w:top w:w="60" w:type="dxa"/>
              <w:left w:w="100" w:type="dxa"/>
              <w:bottom w:w="60" w:type="dxa"/>
              <w:right w:w="100" w:type="dxa"/>
            </w:tcMar>
            <w:vAlign w:val="center"/>
          </w:tcPr>
          <w:p w14:paraId="4FA5D91F">
            <w:pPr>
              <w:spacing w:after="0"/>
              <w:jc w:val="center"/>
            </w:pPr>
            <w:r>
              <w:rPr>
                <w:b/>
                <w:bCs/>
                <w:sz w:val="24"/>
                <w:szCs w:val="24"/>
              </w:rPr>
              <w:t>Ko‘rsatkich parametrlari</w:t>
            </w:r>
          </w:p>
        </w:tc>
        <w:tc>
          <w:tcPr>
            <w:tcW w:w="7138" w:type="dxa"/>
            <w:shd w:val="clear" w:color="auto" w:fill="D9E2F3"/>
            <w:tcMar>
              <w:top w:w="60" w:type="dxa"/>
              <w:left w:w="100" w:type="dxa"/>
              <w:bottom w:w="60" w:type="dxa"/>
              <w:right w:w="100" w:type="dxa"/>
            </w:tcMar>
            <w:vAlign w:val="center"/>
          </w:tcPr>
          <w:p w14:paraId="1671F106">
            <w:pPr>
              <w:spacing w:after="0"/>
              <w:jc w:val="center"/>
            </w:pPr>
            <w:r>
              <w:rPr>
                <w:b/>
                <w:bCs/>
                <w:sz w:val="24"/>
                <w:szCs w:val="24"/>
              </w:rPr>
              <w:t>Tavsifi va mazmuni</w:t>
            </w:r>
          </w:p>
        </w:tc>
      </w:tr>
      <w:tr w14:paraId="32305A77">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rPr>
          <w:cantSplit/>
        </w:trPr>
        <w:tc>
          <w:tcPr>
            <w:tcW w:w="2500" w:type="dxa"/>
            <w:tcMar>
              <w:top w:w="60" w:type="dxa"/>
              <w:left w:w="100" w:type="dxa"/>
              <w:bottom w:w="60" w:type="dxa"/>
              <w:right w:w="100" w:type="dxa"/>
            </w:tcMar>
            <w:vAlign w:val="top"/>
          </w:tcPr>
          <w:p w14:paraId="09879B58">
            <w:pPr>
              <w:spacing w:after="0"/>
              <w:jc w:val="left"/>
            </w:pPr>
            <w:r>
              <w:rPr>
                <w:b/>
                <w:bCs/>
                <w:sz w:val="24"/>
                <w:szCs w:val="24"/>
              </w:rPr>
              <w:t>Mashg‘ulot vaqti va o‘quvchilar soni</w:t>
            </w:r>
          </w:p>
        </w:tc>
        <w:tc>
          <w:tcPr>
            <w:tcW w:w="7138" w:type="dxa"/>
            <w:tcMar>
              <w:top w:w="60" w:type="dxa"/>
              <w:left w:w="100" w:type="dxa"/>
              <w:bottom w:w="60" w:type="dxa"/>
              <w:right w:w="100" w:type="dxa"/>
            </w:tcMar>
            <w:vAlign w:val="top"/>
          </w:tcPr>
          <w:p w14:paraId="3CA47747">
            <w:pPr>
              <w:spacing w:after="30"/>
              <w:jc w:val="left"/>
            </w:pPr>
            <w:r>
              <w:rPr>
                <w:sz w:val="24"/>
                <w:szCs w:val="24"/>
              </w:rPr>
              <w:t xml:space="preserve">Mashg‘ulot vaqti: </w:t>
            </w:r>
            <w:r>
              <w:rPr>
                <w:b/>
                <w:bCs/>
                <w:sz w:val="24"/>
                <w:szCs w:val="24"/>
              </w:rPr>
              <w:t>80 daqiqa</w:t>
            </w:r>
            <w:r>
              <w:rPr>
                <w:sz w:val="24"/>
                <w:szCs w:val="24"/>
              </w:rPr>
              <w:t xml:space="preserve">   |   O‘quvchilar soni: </w:t>
            </w:r>
            <w:r>
              <w:rPr>
                <w:b/>
                <w:bCs/>
                <w:sz w:val="24"/>
                <w:szCs w:val="24"/>
              </w:rPr>
              <w:t>26–30 gacha</w:t>
            </w:r>
          </w:p>
        </w:tc>
      </w:tr>
      <w:tr w14:paraId="34D091B6">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rPr>
          <w:cantSplit/>
        </w:trPr>
        <w:tc>
          <w:tcPr>
            <w:tcW w:w="2500" w:type="dxa"/>
            <w:tcMar>
              <w:top w:w="60" w:type="dxa"/>
              <w:left w:w="100" w:type="dxa"/>
              <w:bottom w:w="60" w:type="dxa"/>
              <w:right w:w="100" w:type="dxa"/>
            </w:tcMar>
            <w:vAlign w:val="top"/>
          </w:tcPr>
          <w:p w14:paraId="010E87A5">
            <w:pPr>
              <w:spacing w:after="0"/>
              <w:jc w:val="left"/>
            </w:pPr>
            <w:r>
              <w:rPr>
                <w:b/>
                <w:bCs/>
                <w:sz w:val="24"/>
                <w:szCs w:val="24"/>
              </w:rPr>
              <w:t>Mashg‘ulot shakli va turi</w:t>
            </w:r>
          </w:p>
        </w:tc>
        <w:tc>
          <w:tcPr>
            <w:tcW w:w="7138" w:type="dxa"/>
            <w:tcMar>
              <w:top w:w="60" w:type="dxa"/>
              <w:left w:w="100" w:type="dxa"/>
              <w:bottom w:w="60" w:type="dxa"/>
              <w:right w:w="100" w:type="dxa"/>
            </w:tcMar>
            <w:vAlign w:val="top"/>
          </w:tcPr>
          <w:p w14:paraId="703641A5">
            <w:pPr>
              <w:spacing w:after="30"/>
              <w:jc w:val="left"/>
            </w:pPr>
            <w:r>
              <w:rPr>
                <w:sz w:val="24"/>
                <w:szCs w:val="24"/>
              </w:rPr>
              <w:t>Nazariy — yangi bilimlarni egallash bo‘yicha o‘quv mashg‘uloti</w:t>
            </w:r>
          </w:p>
        </w:tc>
      </w:tr>
      <w:tr w14:paraId="2DE92EC0">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rPr>
          <w:cantSplit/>
        </w:trPr>
        <w:tc>
          <w:tcPr>
            <w:tcW w:w="2500" w:type="dxa"/>
            <w:tcMar>
              <w:top w:w="60" w:type="dxa"/>
              <w:left w:w="100" w:type="dxa"/>
              <w:bottom w:w="60" w:type="dxa"/>
              <w:right w:w="100" w:type="dxa"/>
            </w:tcMar>
            <w:vAlign w:val="top"/>
          </w:tcPr>
          <w:p w14:paraId="012FCEED">
            <w:pPr>
              <w:spacing w:after="0"/>
              <w:jc w:val="left"/>
            </w:pPr>
            <w:r>
              <w:rPr>
                <w:b/>
                <w:bCs/>
                <w:sz w:val="24"/>
                <w:szCs w:val="24"/>
              </w:rPr>
              <w:t>O‘quv mashg‘ulot rejasi</w:t>
            </w:r>
          </w:p>
        </w:tc>
        <w:tc>
          <w:tcPr>
            <w:tcW w:w="7138" w:type="dxa"/>
            <w:tcMar>
              <w:top w:w="60" w:type="dxa"/>
              <w:left w:w="100" w:type="dxa"/>
              <w:bottom w:w="60" w:type="dxa"/>
              <w:right w:w="100" w:type="dxa"/>
            </w:tcMar>
            <w:vAlign w:val="top"/>
          </w:tcPr>
          <w:p w14:paraId="2CCC64E1">
            <w:pPr>
              <w:spacing w:after="30"/>
              <w:jc w:val="left"/>
            </w:pPr>
            <w:r>
              <w:rPr>
                <w:sz w:val="24"/>
                <w:szCs w:val="24"/>
              </w:rPr>
              <w:t>1. Uzluksiz quvvat manbalari (UPS) bilan ishlash qoidalari.</w:t>
            </w:r>
          </w:p>
          <w:p w14:paraId="75E0DC9C">
            <w:pPr>
              <w:spacing w:after="30"/>
              <w:jc w:val="left"/>
            </w:pPr>
            <w:r>
              <w:rPr>
                <w:sz w:val="24"/>
                <w:szCs w:val="24"/>
              </w:rPr>
              <w:t>2. Elektr uzatgichlar (udlinitel) va tarmoq filtrlarining ruxsat etilgan quvvati.</w:t>
            </w:r>
          </w:p>
          <w:p w14:paraId="7D8C22B7">
            <w:pPr>
              <w:spacing w:after="30"/>
              <w:jc w:val="left"/>
            </w:pPr>
            <w:r>
              <w:rPr>
                <w:sz w:val="24"/>
                <w:szCs w:val="24"/>
              </w:rPr>
              <w:t>3. Ish yakunida elektr jihozlarini to‘liq o‘chirish va nazorat qilish.</w:t>
            </w:r>
          </w:p>
        </w:tc>
      </w:tr>
      <w:tr w14:paraId="29863374">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rPr>
          <w:cantSplit/>
        </w:trPr>
        <w:tc>
          <w:tcPr>
            <w:tcW w:w="2500" w:type="dxa"/>
            <w:tcMar>
              <w:top w:w="60" w:type="dxa"/>
              <w:left w:w="100" w:type="dxa"/>
              <w:bottom w:w="60" w:type="dxa"/>
              <w:right w:w="100" w:type="dxa"/>
            </w:tcMar>
            <w:vAlign w:val="top"/>
          </w:tcPr>
          <w:p w14:paraId="45E3E59B">
            <w:pPr>
              <w:spacing w:after="0"/>
              <w:jc w:val="left"/>
            </w:pPr>
            <w:r>
              <w:rPr>
                <w:b/>
                <w:bCs/>
                <w:sz w:val="24"/>
                <w:szCs w:val="24"/>
              </w:rPr>
              <w:t>O‘quv mashg‘ulotining maqsadi</w:t>
            </w:r>
          </w:p>
        </w:tc>
        <w:tc>
          <w:tcPr>
            <w:tcW w:w="7138" w:type="dxa"/>
            <w:tcMar>
              <w:top w:w="60" w:type="dxa"/>
              <w:left w:w="100" w:type="dxa"/>
              <w:bottom w:w="60" w:type="dxa"/>
              <w:right w:w="100" w:type="dxa"/>
            </w:tcMar>
            <w:vAlign w:val="top"/>
          </w:tcPr>
          <w:p w14:paraId="7453E2BB">
            <w:pPr>
              <w:spacing w:after="30"/>
              <w:jc w:val="left"/>
            </w:pPr>
            <w:r>
              <w:rPr>
                <w:sz w:val="24"/>
                <w:szCs w:val="24"/>
              </w:rPr>
              <w:t>O‘quvchilarga uzluksiz quvvat manbalari va tarmoq filtrlaridan xavfsiz foydalanish, tarmoq quvvatini hisoblash va ish yakunida elektr jihozlarini to‘liq o‘chirish yuzasidan bilim va ko‘nikmalar berish.</w:t>
            </w:r>
          </w:p>
        </w:tc>
      </w:tr>
      <w:tr w14:paraId="197006D4">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rPr>
          <w:cantSplit/>
        </w:trPr>
        <w:tc>
          <w:tcPr>
            <w:tcW w:w="2500" w:type="dxa"/>
            <w:tcMar>
              <w:top w:w="60" w:type="dxa"/>
              <w:left w:w="100" w:type="dxa"/>
              <w:bottom w:w="60" w:type="dxa"/>
              <w:right w:w="100" w:type="dxa"/>
            </w:tcMar>
            <w:vAlign w:val="top"/>
          </w:tcPr>
          <w:p w14:paraId="483E678E">
            <w:pPr>
              <w:spacing w:after="0"/>
              <w:jc w:val="left"/>
            </w:pPr>
            <w:r>
              <w:rPr>
                <w:b/>
                <w:bCs/>
                <w:sz w:val="24"/>
                <w:szCs w:val="24"/>
              </w:rPr>
              <w:t>Mashg‘ulotdan kutilayotgan natijalar</w:t>
            </w:r>
          </w:p>
        </w:tc>
        <w:tc>
          <w:tcPr>
            <w:tcW w:w="7138" w:type="dxa"/>
            <w:tcMar>
              <w:top w:w="60" w:type="dxa"/>
              <w:left w:w="100" w:type="dxa"/>
              <w:bottom w:w="60" w:type="dxa"/>
              <w:right w:w="100" w:type="dxa"/>
            </w:tcMar>
            <w:vAlign w:val="top"/>
          </w:tcPr>
          <w:p w14:paraId="6D06BE99">
            <w:pPr>
              <w:spacing w:after="30"/>
              <w:jc w:val="left"/>
            </w:pPr>
            <w:r>
              <w:rPr>
                <w:sz w:val="24"/>
                <w:szCs w:val="24"/>
              </w:rPr>
              <w:t>UPS va uzatgichlardan xavfsiz foydalanadilar, ulangan qurilmalar umumiy quvvatini hisoblab, ortiqcha yuklanishning oldini oladilar va xonani xavfsiz holatda topshiradilar.</w:t>
            </w:r>
          </w:p>
        </w:tc>
      </w:tr>
      <w:tr w14:paraId="528488D6">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rPr>
          <w:cantSplit/>
        </w:trPr>
        <w:tc>
          <w:tcPr>
            <w:tcW w:w="2500" w:type="dxa"/>
            <w:tcMar>
              <w:top w:w="60" w:type="dxa"/>
              <w:left w:w="100" w:type="dxa"/>
              <w:bottom w:w="60" w:type="dxa"/>
              <w:right w:w="100" w:type="dxa"/>
            </w:tcMar>
            <w:vAlign w:val="top"/>
          </w:tcPr>
          <w:p w14:paraId="4D067806">
            <w:pPr>
              <w:spacing w:after="0"/>
              <w:jc w:val="left"/>
            </w:pPr>
            <w:r>
              <w:rPr>
                <w:b/>
                <w:bCs/>
                <w:sz w:val="24"/>
                <w:szCs w:val="24"/>
              </w:rPr>
              <w:t>Pedagogik vazifalar va natijalar</w:t>
            </w:r>
          </w:p>
        </w:tc>
        <w:tc>
          <w:tcPr>
            <w:tcW w:w="7138" w:type="dxa"/>
            <w:tcMar>
              <w:top w:w="60" w:type="dxa"/>
              <w:left w:w="100" w:type="dxa"/>
              <w:bottom w:w="60" w:type="dxa"/>
              <w:right w:w="100" w:type="dxa"/>
            </w:tcMar>
            <w:vAlign w:val="top"/>
          </w:tcPr>
          <w:p w14:paraId="147181A2">
            <w:pPr>
              <w:spacing w:after="30"/>
              <w:jc w:val="left"/>
            </w:pPr>
            <w:r>
              <w:rPr>
                <w:b/>
                <w:bCs/>
                <w:sz w:val="24"/>
                <w:szCs w:val="24"/>
              </w:rPr>
              <w:t>Pedagogik vazifalar:</w:t>
            </w:r>
          </w:p>
          <w:p w14:paraId="1AB4D95A">
            <w:pPr>
              <w:spacing w:after="30"/>
              <w:jc w:val="left"/>
            </w:pPr>
            <w:r>
              <w:rPr>
                <w:sz w:val="24"/>
                <w:szCs w:val="24"/>
              </w:rPr>
              <w:t>1. UPS va tarmoq filtrlarining vazifasi va xavfsiz ishlatish qoidalarini tushuntirish;</w:t>
            </w:r>
          </w:p>
          <w:p w14:paraId="20459923">
            <w:pPr>
              <w:spacing w:after="30"/>
              <w:jc w:val="left"/>
            </w:pPr>
            <w:r>
              <w:rPr>
                <w:sz w:val="24"/>
                <w:szCs w:val="24"/>
              </w:rPr>
              <w:t>2. Quvvatni hisoblash va ortiqcha yuklanishning oldini olishni o‘rgatish;</w:t>
            </w:r>
          </w:p>
          <w:p w14:paraId="7E84F570">
            <w:pPr>
              <w:spacing w:after="30"/>
              <w:jc w:val="left"/>
            </w:pPr>
            <w:r>
              <w:rPr>
                <w:sz w:val="24"/>
                <w:szCs w:val="24"/>
              </w:rPr>
              <w:t>3. Ish yakunida xonani xavfsiz holatda qoldirish odatini shakllantirish.</w:t>
            </w:r>
          </w:p>
          <w:p w14:paraId="3A8E81BF">
            <w:pPr>
              <w:spacing w:after="30"/>
              <w:jc w:val="left"/>
            </w:pPr>
            <w:r>
              <w:rPr>
                <w:b/>
                <w:bCs/>
                <w:sz w:val="24"/>
                <w:szCs w:val="24"/>
              </w:rPr>
              <w:t>O‘quv faoliyati natijalari:</w:t>
            </w:r>
          </w:p>
          <w:p w14:paraId="3F7C5962">
            <w:pPr>
              <w:spacing w:after="30"/>
              <w:jc w:val="left"/>
            </w:pPr>
            <w:r>
              <w:rPr>
                <w:sz w:val="24"/>
                <w:szCs w:val="24"/>
              </w:rPr>
              <w:t>1. UPSga qaysi qurilmalarni ulash mumkinligini biladilar;</w:t>
            </w:r>
          </w:p>
          <w:p w14:paraId="6D31540E">
            <w:pPr>
              <w:spacing w:after="30"/>
              <w:jc w:val="left"/>
            </w:pPr>
            <w:r>
              <w:rPr>
                <w:sz w:val="24"/>
                <w:szCs w:val="24"/>
              </w:rPr>
              <w:t>2. Uzatgichga ulangan qurilmalar umumiy quvvatini hisoblaydilar;</w:t>
            </w:r>
          </w:p>
          <w:p w14:paraId="510FE66A">
            <w:pPr>
              <w:spacing w:after="30"/>
              <w:jc w:val="left"/>
            </w:pPr>
            <w:r>
              <w:rPr>
                <w:sz w:val="24"/>
                <w:szCs w:val="24"/>
              </w:rPr>
              <w:t>3. Ish yakunida xonani belgilangan tartibda topshiradilar.</w:t>
            </w:r>
          </w:p>
        </w:tc>
      </w:tr>
      <w:tr w14:paraId="5226183A">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rPr>
          <w:cantSplit/>
        </w:trPr>
        <w:tc>
          <w:tcPr>
            <w:tcW w:w="2500" w:type="dxa"/>
            <w:tcMar>
              <w:top w:w="60" w:type="dxa"/>
              <w:left w:w="100" w:type="dxa"/>
              <w:bottom w:w="60" w:type="dxa"/>
              <w:right w:w="100" w:type="dxa"/>
            </w:tcMar>
            <w:vAlign w:val="top"/>
          </w:tcPr>
          <w:p w14:paraId="623F07CF">
            <w:pPr>
              <w:spacing w:after="0"/>
              <w:jc w:val="left"/>
            </w:pPr>
            <w:r>
              <w:rPr>
                <w:b/>
                <w:bCs/>
                <w:sz w:val="24"/>
                <w:szCs w:val="24"/>
              </w:rPr>
              <w:t>O‘qitish metodlari</w:t>
            </w:r>
          </w:p>
        </w:tc>
        <w:tc>
          <w:tcPr>
            <w:tcW w:w="7138" w:type="dxa"/>
            <w:tcMar>
              <w:top w:w="60" w:type="dxa"/>
              <w:left w:w="100" w:type="dxa"/>
              <w:bottom w:w="60" w:type="dxa"/>
              <w:right w:w="100" w:type="dxa"/>
            </w:tcMar>
            <w:vAlign w:val="top"/>
          </w:tcPr>
          <w:p w14:paraId="212D3E84">
            <w:pPr>
              <w:spacing w:after="30"/>
              <w:jc w:val="left"/>
            </w:pPr>
            <w:r>
              <w:rPr>
                <w:sz w:val="24"/>
                <w:szCs w:val="24"/>
              </w:rPr>
              <w:t>Axborotli kichik ma’ruza, namoyish etish, «Quvvatni hisobla» muammoli topshirig‘i, guruhda ishlash, savol-javob.</w:t>
            </w:r>
          </w:p>
        </w:tc>
      </w:tr>
      <w:tr w14:paraId="035D532A">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rPr>
          <w:cantSplit/>
        </w:trPr>
        <w:tc>
          <w:tcPr>
            <w:tcW w:w="2500" w:type="dxa"/>
            <w:tcMar>
              <w:top w:w="60" w:type="dxa"/>
              <w:left w:w="100" w:type="dxa"/>
              <w:bottom w:w="60" w:type="dxa"/>
              <w:right w:w="100" w:type="dxa"/>
            </w:tcMar>
            <w:vAlign w:val="top"/>
          </w:tcPr>
          <w:p w14:paraId="5CE23C63">
            <w:pPr>
              <w:spacing w:after="0"/>
              <w:jc w:val="left"/>
            </w:pPr>
            <w:r>
              <w:rPr>
                <w:b/>
                <w:bCs/>
                <w:sz w:val="24"/>
                <w:szCs w:val="24"/>
              </w:rPr>
              <w:t>O‘qitish vositalari</w:t>
            </w:r>
          </w:p>
        </w:tc>
        <w:tc>
          <w:tcPr>
            <w:tcW w:w="7138" w:type="dxa"/>
            <w:tcMar>
              <w:top w:w="60" w:type="dxa"/>
              <w:left w:w="100" w:type="dxa"/>
              <w:bottom w:w="60" w:type="dxa"/>
              <w:right w:w="100" w:type="dxa"/>
            </w:tcMar>
            <w:vAlign w:val="top"/>
          </w:tcPr>
          <w:p w14:paraId="58502BB1">
            <w:pPr>
              <w:spacing w:after="30"/>
              <w:jc w:val="left"/>
            </w:pPr>
            <w:r>
              <w:rPr>
                <w:sz w:val="24"/>
                <w:szCs w:val="24"/>
              </w:rPr>
              <w:t>O‘MT, ma’ruzalar matni, kompyuter, videoproyektor, slaydlar, UPS va tarmoq filtri namunalari, qurilmalar quvvati yozilgan kartochkalar.</w:t>
            </w:r>
          </w:p>
        </w:tc>
      </w:tr>
      <w:tr w14:paraId="1BFCE8A0">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rPr>
          <w:cantSplit/>
        </w:trPr>
        <w:tc>
          <w:tcPr>
            <w:tcW w:w="2500" w:type="dxa"/>
            <w:tcMar>
              <w:top w:w="60" w:type="dxa"/>
              <w:left w:w="100" w:type="dxa"/>
              <w:bottom w:w="60" w:type="dxa"/>
              <w:right w:w="100" w:type="dxa"/>
            </w:tcMar>
            <w:vAlign w:val="top"/>
          </w:tcPr>
          <w:p w14:paraId="411EA336">
            <w:pPr>
              <w:spacing w:after="0"/>
              <w:jc w:val="left"/>
            </w:pPr>
            <w:r>
              <w:rPr>
                <w:b/>
                <w:bCs/>
                <w:sz w:val="24"/>
                <w:szCs w:val="24"/>
              </w:rPr>
              <w:t>O‘quv faoliyatini tashkil etish</w:t>
            </w:r>
          </w:p>
        </w:tc>
        <w:tc>
          <w:tcPr>
            <w:tcW w:w="7138" w:type="dxa"/>
            <w:tcMar>
              <w:top w:w="60" w:type="dxa"/>
              <w:left w:w="100" w:type="dxa"/>
              <w:bottom w:w="60" w:type="dxa"/>
              <w:right w:w="100" w:type="dxa"/>
            </w:tcMar>
            <w:vAlign w:val="top"/>
          </w:tcPr>
          <w:p w14:paraId="2E5769A9">
            <w:pPr>
              <w:spacing w:after="30"/>
              <w:jc w:val="left"/>
            </w:pPr>
            <w:r>
              <w:rPr>
                <w:sz w:val="24"/>
                <w:szCs w:val="24"/>
              </w:rPr>
              <w:t>Jamoaviy, guruhli, juftlikda</w:t>
            </w:r>
          </w:p>
        </w:tc>
      </w:tr>
      <w:tr w14:paraId="71872483">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rPr>
          <w:cantSplit/>
        </w:trPr>
        <w:tc>
          <w:tcPr>
            <w:tcW w:w="2500" w:type="dxa"/>
            <w:tcMar>
              <w:top w:w="60" w:type="dxa"/>
              <w:left w:w="100" w:type="dxa"/>
              <w:bottom w:w="60" w:type="dxa"/>
              <w:right w:w="100" w:type="dxa"/>
            </w:tcMar>
            <w:vAlign w:val="top"/>
          </w:tcPr>
          <w:p w14:paraId="5EC6913A">
            <w:pPr>
              <w:spacing w:after="0"/>
              <w:jc w:val="left"/>
            </w:pPr>
            <w:r>
              <w:rPr>
                <w:b/>
                <w:bCs/>
                <w:sz w:val="24"/>
                <w:szCs w:val="24"/>
              </w:rPr>
              <w:t>O‘qitish sharoiti</w:t>
            </w:r>
          </w:p>
        </w:tc>
        <w:tc>
          <w:tcPr>
            <w:tcW w:w="7138" w:type="dxa"/>
            <w:tcMar>
              <w:top w:w="60" w:type="dxa"/>
              <w:left w:w="100" w:type="dxa"/>
              <w:bottom w:w="60" w:type="dxa"/>
              <w:right w:w="100" w:type="dxa"/>
            </w:tcMar>
            <w:vAlign w:val="top"/>
          </w:tcPr>
          <w:p w14:paraId="7A4B0242">
            <w:pPr>
              <w:spacing w:after="30"/>
              <w:jc w:val="left"/>
            </w:pPr>
            <w:r>
              <w:rPr>
                <w:sz w:val="24"/>
                <w:szCs w:val="24"/>
              </w:rPr>
              <w:t>Maxsus jihozlangan o‘quv xonasi</w:t>
            </w:r>
          </w:p>
        </w:tc>
      </w:tr>
      <w:tr w14:paraId="5840FC36">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rPr>
          <w:cantSplit/>
        </w:trPr>
        <w:tc>
          <w:tcPr>
            <w:tcW w:w="2500" w:type="dxa"/>
            <w:tcMar>
              <w:top w:w="60" w:type="dxa"/>
              <w:left w:w="100" w:type="dxa"/>
              <w:bottom w:w="60" w:type="dxa"/>
              <w:right w:w="100" w:type="dxa"/>
            </w:tcMar>
            <w:vAlign w:val="top"/>
          </w:tcPr>
          <w:p w14:paraId="18892F25">
            <w:pPr>
              <w:spacing w:after="0"/>
              <w:jc w:val="left"/>
            </w:pPr>
            <w:r>
              <w:rPr>
                <w:b/>
                <w:bCs/>
                <w:sz w:val="24"/>
                <w:szCs w:val="24"/>
              </w:rPr>
              <w:t>Qaytar aloqaning yo‘l va vositalari</w:t>
            </w:r>
          </w:p>
        </w:tc>
        <w:tc>
          <w:tcPr>
            <w:tcW w:w="7138" w:type="dxa"/>
            <w:tcMar>
              <w:top w:w="60" w:type="dxa"/>
              <w:left w:w="100" w:type="dxa"/>
              <w:bottom w:w="60" w:type="dxa"/>
              <w:right w:w="100" w:type="dxa"/>
            </w:tcMar>
            <w:vAlign w:val="top"/>
          </w:tcPr>
          <w:p w14:paraId="168B1A4B">
            <w:pPr>
              <w:spacing w:after="30"/>
              <w:jc w:val="left"/>
            </w:pPr>
            <w:r>
              <w:rPr>
                <w:sz w:val="24"/>
                <w:szCs w:val="24"/>
              </w:rPr>
              <w:t>Og‘zaki so‘rov, savol-javob, test</w:t>
            </w:r>
          </w:p>
        </w:tc>
      </w:tr>
    </w:tbl>
    <w:p w14:paraId="7E53382E">
      <w:pPr>
        <w:keepNext/>
        <w:pageBreakBefore/>
        <w:spacing w:before="0" w:after="80"/>
        <w:jc w:val="center"/>
      </w:pPr>
      <w:r>
        <w:rPr>
          <w:b/>
          <w:bCs/>
          <w:color w:val="1F3864"/>
          <w:sz w:val="26"/>
          <w:szCs w:val="26"/>
        </w:rPr>
        <w:t>O‘QUV MASHG‘ULOTINING TEXNOLOGIK XARITASI</w:t>
      </w:r>
    </w:p>
    <w:tbl>
      <w:tblPr>
        <w:tblStyle w:val="9"/>
        <w:tblW w:w="9638" w:type="dxa"/>
        <w:tblInd w:w="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autofit"/>
        <w:tblCellMar>
          <w:top w:w="0" w:type="dxa"/>
          <w:left w:w="10" w:type="dxa"/>
          <w:bottom w:w="0" w:type="dxa"/>
          <w:right w:w="10" w:type="dxa"/>
        </w:tblCellMar>
      </w:tblPr>
      <w:tblGrid>
        <w:gridCol w:w="1900"/>
        <w:gridCol w:w="5038"/>
        <w:gridCol w:w="2700"/>
      </w:tblGrid>
      <w:tr w14:paraId="743E51FE">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rPr>
          <w:tblHeader/>
        </w:trPr>
        <w:tc>
          <w:tcPr>
            <w:tcW w:w="1900" w:type="dxa"/>
            <w:shd w:val="clear" w:color="auto" w:fill="D9E2F3"/>
            <w:tcMar>
              <w:top w:w="60" w:type="dxa"/>
              <w:left w:w="100" w:type="dxa"/>
              <w:bottom w:w="60" w:type="dxa"/>
              <w:right w:w="100" w:type="dxa"/>
            </w:tcMar>
            <w:vAlign w:val="center"/>
          </w:tcPr>
          <w:p w14:paraId="156005A0">
            <w:pPr>
              <w:spacing w:after="0"/>
              <w:jc w:val="center"/>
            </w:pPr>
            <w:r>
              <w:rPr>
                <w:b/>
                <w:bCs/>
                <w:sz w:val="24"/>
                <w:szCs w:val="24"/>
              </w:rPr>
              <w:t>Ta’lim shakli, ish bosqichlari va vaqti</w:t>
            </w:r>
          </w:p>
        </w:tc>
        <w:tc>
          <w:tcPr>
            <w:tcW w:w="5038" w:type="dxa"/>
            <w:shd w:val="clear" w:color="auto" w:fill="D9E2F3"/>
            <w:tcMar>
              <w:top w:w="60" w:type="dxa"/>
              <w:left w:w="100" w:type="dxa"/>
              <w:bottom w:w="60" w:type="dxa"/>
              <w:right w:w="100" w:type="dxa"/>
            </w:tcMar>
            <w:vAlign w:val="center"/>
          </w:tcPr>
          <w:p w14:paraId="54CF42D1">
            <w:pPr>
              <w:spacing w:after="0"/>
              <w:jc w:val="center"/>
            </w:pPr>
            <w:r>
              <w:rPr>
                <w:b/>
                <w:bCs/>
                <w:sz w:val="24"/>
                <w:szCs w:val="24"/>
              </w:rPr>
              <w:t>O‘qituvchining faoliyati mazmuni</w:t>
            </w:r>
          </w:p>
        </w:tc>
        <w:tc>
          <w:tcPr>
            <w:tcW w:w="2700" w:type="dxa"/>
            <w:shd w:val="clear" w:color="auto" w:fill="D9E2F3"/>
            <w:tcMar>
              <w:top w:w="60" w:type="dxa"/>
              <w:left w:w="100" w:type="dxa"/>
              <w:bottom w:w="60" w:type="dxa"/>
              <w:right w:w="100" w:type="dxa"/>
            </w:tcMar>
            <w:vAlign w:val="center"/>
          </w:tcPr>
          <w:p w14:paraId="13B88FB8">
            <w:pPr>
              <w:spacing w:after="0"/>
              <w:jc w:val="center"/>
            </w:pPr>
            <w:r>
              <w:rPr>
                <w:b/>
                <w:bCs/>
                <w:sz w:val="24"/>
                <w:szCs w:val="24"/>
              </w:rPr>
              <w:t>O‘quvchining faoliyati mazmuni</w:t>
            </w:r>
          </w:p>
        </w:tc>
      </w:tr>
      <w:tr w14:paraId="75EFB2AD">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c>
          <w:tcPr>
            <w:tcW w:w="1900" w:type="dxa"/>
            <w:tcMar>
              <w:top w:w="60" w:type="dxa"/>
              <w:left w:w="100" w:type="dxa"/>
              <w:bottom w:w="60" w:type="dxa"/>
              <w:right w:w="100" w:type="dxa"/>
            </w:tcMar>
            <w:vAlign w:val="top"/>
          </w:tcPr>
          <w:p w14:paraId="587336AA">
            <w:pPr>
              <w:spacing w:after="30"/>
              <w:jc w:val="left"/>
            </w:pPr>
            <w:r>
              <w:rPr>
                <w:b/>
                <w:bCs/>
                <w:sz w:val="24"/>
                <w:szCs w:val="24"/>
              </w:rPr>
              <w:t>1. O‘quv mashg‘ulotiga kirish</w:t>
            </w:r>
            <w:r>
              <w:rPr>
                <w:sz w:val="24"/>
                <w:szCs w:val="24"/>
              </w:rPr>
              <w:t xml:space="preserve"> (5 daqiqa)</w:t>
            </w:r>
          </w:p>
        </w:tc>
        <w:tc>
          <w:tcPr>
            <w:tcW w:w="5038" w:type="dxa"/>
            <w:tcMar>
              <w:top w:w="60" w:type="dxa"/>
              <w:left w:w="100" w:type="dxa"/>
              <w:bottom w:w="60" w:type="dxa"/>
              <w:right w:w="100" w:type="dxa"/>
            </w:tcMar>
            <w:vAlign w:val="top"/>
          </w:tcPr>
          <w:p w14:paraId="79783127">
            <w:pPr>
              <w:spacing w:after="30"/>
              <w:jc w:val="left"/>
            </w:pPr>
            <w:r>
              <w:rPr>
                <w:b/>
                <w:bCs/>
                <w:sz w:val="24"/>
                <w:szCs w:val="24"/>
              </w:rPr>
              <w:t>Tashkiliy qism:</w:t>
            </w:r>
          </w:p>
          <w:p w14:paraId="6C423B05">
            <w:pPr>
              <w:spacing w:after="30"/>
              <w:jc w:val="left"/>
            </w:pPr>
            <w:r>
              <w:rPr>
                <w:sz w:val="24"/>
                <w:szCs w:val="24"/>
              </w:rPr>
              <w:t>• O‘quvchilarning mashg‘ulotga tayyorgarligi va davomatini tekshiradi.</w:t>
            </w:r>
          </w:p>
          <w:p w14:paraId="31D04666">
            <w:pPr>
              <w:spacing w:after="30"/>
              <w:jc w:val="left"/>
            </w:pPr>
            <w:r>
              <w:rPr>
                <w:sz w:val="24"/>
                <w:szCs w:val="24"/>
              </w:rPr>
              <w:t>• O‘quv xonasining sanitariya-gigiyenik holatini ko‘zdan kechiradi.</w:t>
            </w:r>
          </w:p>
        </w:tc>
        <w:tc>
          <w:tcPr>
            <w:tcW w:w="2700" w:type="dxa"/>
            <w:tcMar>
              <w:top w:w="60" w:type="dxa"/>
              <w:left w:w="100" w:type="dxa"/>
              <w:bottom w:w="60" w:type="dxa"/>
              <w:right w:w="100" w:type="dxa"/>
            </w:tcMar>
            <w:vAlign w:val="top"/>
          </w:tcPr>
          <w:p w14:paraId="2785FCFC">
            <w:pPr>
              <w:spacing w:after="30"/>
              <w:jc w:val="left"/>
            </w:pPr>
            <w:r>
              <w:rPr>
                <w:sz w:val="24"/>
                <w:szCs w:val="24"/>
              </w:rPr>
              <w:t>• Mashg‘ulotga tayyorlanadilar.</w:t>
            </w:r>
          </w:p>
          <w:p w14:paraId="09E50CEB">
            <w:pPr>
              <w:spacing w:after="30"/>
              <w:jc w:val="left"/>
            </w:pPr>
            <w:r>
              <w:rPr>
                <w:sz w:val="24"/>
                <w:szCs w:val="24"/>
              </w:rPr>
              <w:t>• Navbatchilar axborot beradilar.</w:t>
            </w:r>
          </w:p>
        </w:tc>
      </w:tr>
      <w:tr w14:paraId="015609BD">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c>
          <w:tcPr>
            <w:tcW w:w="1900" w:type="dxa"/>
            <w:tcMar>
              <w:top w:w="60" w:type="dxa"/>
              <w:left w:w="100" w:type="dxa"/>
              <w:bottom w:w="60" w:type="dxa"/>
              <w:right w:w="100" w:type="dxa"/>
            </w:tcMar>
            <w:vAlign w:val="top"/>
          </w:tcPr>
          <w:p w14:paraId="27CF1159">
            <w:pPr>
              <w:spacing w:after="30"/>
              <w:jc w:val="left"/>
            </w:pPr>
            <w:r>
              <w:rPr>
                <w:b/>
                <w:bCs/>
                <w:sz w:val="24"/>
                <w:szCs w:val="24"/>
              </w:rPr>
              <w:t>2. Asosiy bosqich</w:t>
            </w:r>
            <w:r>
              <w:rPr>
                <w:sz w:val="24"/>
                <w:szCs w:val="24"/>
              </w:rPr>
              <w:t xml:space="preserve"> (65 daqiqa)</w:t>
            </w:r>
          </w:p>
        </w:tc>
        <w:tc>
          <w:tcPr>
            <w:tcW w:w="5038" w:type="dxa"/>
            <w:tcMar>
              <w:top w:w="60" w:type="dxa"/>
              <w:left w:w="100" w:type="dxa"/>
              <w:bottom w:w="60" w:type="dxa"/>
              <w:right w:w="100" w:type="dxa"/>
            </w:tcMar>
            <w:vAlign w:val="top"/>
          </w:tcPr>
          <w:p w14:paraId="7DE19956">
            <w:pPr>
              <w:spacing w:after="30"/>
              <w:jc w:val="left"/>
            </w:pPr>
            <w:r>
              <w:rPr>
                <w:b/>
                <w:bCs/>
                <w:sz w:val="24"/>
                <w:szCs w:val="24"/>
              </w:rPr>
              <w:t>Tayanch bilimlarni faollashtirish:</w:t>
            </w:r>
          </w:p>
          <w:p w14:paraId="45C0A145">
            <w:pPr>
              <w:spacing w:after="30"/>
              <w:jc w:val="left"/>
            </w:pPr>
            <w:r>
              <w:rPr>
                <w:sz w:val="24"/>
                <w:szCs w:val="24"/>
              </w:rPr>
              <w:t>1. Uyga berilgan vazifani nazorat qiladi, o‘tilgan mavzu bo‘yicha savollar beradi va baholaydi (1-ilova).</w:t>
            </w:r>
          </w:p>
          <w:p w14:paraId="76256934">
            <w:pPr>
              <w:spacing w:after="30"/>
              <w:jc w:val="left"/>
            </w:pPr>
            <w:r>
              <w:rPr>
                <w:b/>
                <w:bCs/>
                <w:sz w:val="24"/>
                <w:szCs w:val="24"/>
              </w:rPr>
              <w:t>Maqsad va vazifalarni belgilash:</w:t>
            </w:r>
          </w:p>
          <w:p w14:paraId="47C5A1C4">
            <w:pPr>
              <w:spacing w:after="30"/>
              <w:jc w:val="left"/>
            </w:pPr>
            <w:r>
              <w:rPr>
                <w:sz w:val="24"/>
                <w:szCs w:val="24"/>
              </w:rPr>
              <w:t>2. Mashg‘ulotning nomi, rejasi, maqsadi va o‘qitish natijalari bilan tanishtiradi.</w:t>
            </w:r>
          </w:p>
          <w:p w14:paraId="0FF8E107">
            <w:pPr>
              <w:spacing w:after="30"/>
              <w:jc w:val="left"/>
            </w:pPr>
            <w:r>
              <w:rPr>
                <w:sz w:val="24"/>
                <w:szCs w:val="24"/>
              </w:rPr>
              <w:t>3. Mustaqil ishlash uchun adabiyotlar bilan tanishtiradi.</w:t>
            </w:r>
          </w:p>
          <w:p w14:paraId="0C3EBE29">
            <w:pPr>
              <w:spacing w:after="30"/>
              <w:jc w:val="left"/>
            </w:pPr>
            <w:r>
              <w:rPr>
                <w:sz w:val="24"/>
                <w:szCs w:val="24"/>
              </w:rPr>
              <w:t>4. O‘quvchilarni baholash mezoni va ko‘rsatkichlari bilan tanishtiradi (2-ilova).</w:t>
            </w:r>
          </w:p>
          <w:p w14:paraId="2D0E28A5">
            <w:pPr>
              <w:spacing w:after="30"/>
              <w:jc w:val="left"/>
            </w:pPr>
            <w:r>
              <w:rPr>
                <w:b/>
                <w:bCs/>
                <w:sz w:val="24"/>
                <w:szCs w:val="24"/>
              </w:rPr>
              <w:t>Ta’lim oluvchining bilimlarini faollashtirish:</w:t>
            </w:r>
          </w:p>
          <w:p w14:paraId="1BE2DD04">
            <w:pPr>
              <w:spacing w:after="30"/>
              <w:jc w:val="left"/>
            </w:pPr>
            <w:r>
              <w:rPr>
                <w:sz w:val="24"/>
                <w:szCs w:val="24"/>
              </w:rPr>
              <w:t>5. Tezkor so‘rov, savol-javob, aqliy hujum texnikalari orqali bilimlarni faollashtiradi.</w:t>
            </w:r>
          </w:p>
          <w:p w14:paraId="3206D3F4">
            <w:pPr>
              <w:spacing w:after="30"/>
              <w:jc w:val="left"/>
            </w:pPr>
            <w:r>
              <w:rPr>
                <w:b/>
                <w:bCs/>
                <w:sz w:val="24"/>
                <w:szCs w:val="24"/>
              </w:rPr>
              <w:t>Yangi o‘quv materiali bayoni:</w:t>
            </w:r>
          </w:p>
          <w:p w14:paraId="5B00A892">
            <w:pPr>
              <w:spacing w:after="30"/>
              <w:jc w:val="left"/>
            </w:pPr>
            <w:r>
              <w:rPr>
                <w:sz w:val="24"/>
                <w:szCs w:val="24"/>
              </w:rPr>
              <w:t>6. Mavzu rejasi asosida PowerPoint taqdimoti va ko‘rgazmalar yordamida asosiy nazariy holatlarni bayon qiladi.</w:t>
            </w:r>
          </w:p>
          <w:p w14:paraId="20DB9749">
            <w:pPr>
              <w:spacing w:after="30"/>
              <w:jc w:val="left"/>
            </w:pPr>
            <w:r>
              <w:rPr>
                <w:sz w:val="24"/>
                <w:szCs w:val="24"/>
              </w:rPr>
              <w:t>7. «Quvvatni hisobla muammoli topshirig‘i» interaktiv metodi asosida guruhlarda ishlashni tashkil etadi.</w:t>
            </w:r>
          </w:p>
          <w:p w14:paraId="30632FDE">
            <w:pPr>
              <w:spacing w:after="30"/>
              <w:jc w:val="left"/>
            </w:pPr>
            <w:r>
              <w:rPr>
                <w:b/>
                <w:bCs/>
                <w:sz w:val="24"/>
                <w:szCs w:val="24"/>
              </w:rPr>
              <w:t>Yangi o‘quv materialini mustahkamlash:</w:t>
            </w:r>
          </w:p>
          <w:p w14:paraId="062842EE">
            <w:pPr>
              <w:spacing w:after="30"/>
              <w:jc w:val="left"/>
            </w:pPr>
            <w:r>
              <w:rPr>
                <w:sz w:val="24"/>
                <w:szCs w:val="24"/>
              </w:rPr>
              <w:t>8. Mustahkamlash uchun savollar va test topshiriqlari beriladi (3-ilova).</w:t>
            </w:r>
          </w:p>
        </w:tc>
        <w:tc>
          <w:tcPr>
            <w:tcW w:w="2700" w:type="dxa"/>
            <w:tcMar>
              <w:top w:w="60" w:type="dxa"/>
              <w:left w:w="100" w:type="dxa"/>
              <w:bottom w:w="60" w:type="dxa"/>
              <w:right w:w="100" w:type="dxa"/>
            </w:tcMar>
            <w:vAlign w:val="top"/>
          </w:tcPr>
          <w:p w14:paraId="4FB3596F">
            <w:pPr>
              <w:spacing w:after="30"/>
              <w:jc w:val="left"/>
            </w:pPr>
            <w:r>
              <w:rPr>
                <w:sz w:val="24"/>
                <w:szCs w:val="24"/>
              </w:rPr>
              <w:t>• Savollarga javob beradilar.</w:t>
            </w:r>
          </w:p>
          <w:p w14:paraId="2E1D84FD">
            <w:pPr>
              <w:spacing w:after="30"/>
              <w:jc w:val="left"/>
            </w:pPr>
            <w:r>
              <w:rPr>
                <w:sz w:val="24"/>
                <w:szCs w:val="24"/>
              </w:rPr>
              <w:t>• Kerakli ma’lumotlarni yozib oladilar.</w:t>
            </w:r>
          </w:p>
          <w:p w14:paraId="243ACA6C">
            <w:pPr>
              <w:spacing w:after="30"/>
              <w:jc w:val="left"/>
            </w:pPr>
            <w:r>
              <w:rPr>
                <w:sz w:val="24"/>
                <w:szCs w:val="24"/>
              </w:rPr>
              <w:t>• Guruhlarga bo‘linadilar.</w:t>
            </w:r>
          </w:p>
          <w:p w14:paraId="0C7C650E">
            <w:pPr>
              <w:spacing w:after="30"/>
              <w:jc w:val="left"/>
            </w:pPr>
            <w:r>
              <w:rPr>
                <w:sz w:val="24"/>
                <w:szCs w:val="24"/>
              </w:rPr>
              <w:t>• Savol-javoblarda faol ishtirok etadilar.</w:t>
            </w:r>
          </w:p>
          <w:p w14:paraId="4237898D">
            <w:pPr>
              <w:spacing w:after="30"/>
              <w:jc w:val="left"/>
            </w:pPr>
            <w:r>
              <w:rPr>
                <w:sz w:val="24"/>
                <w:szCs w:val="24"/>
              </w:rPr>
              <w:t>• Diqqat qiladilar va axborotni qabul qiladilar.</w:t>
            </w:r>
          </w:p>
          <w:p w14:paraId="4AD1C338">
            <w:pPr>
              <w:spacing w:after="30"/>
              <w:jc w:val="left"/>
            </w:pPr>
            <w:r>
              <w:rPr>
                <w:sz w:val="24"/>
                <w:szCs w:val="24"/>
              </w:rPr>
              <w:t>• Guruhlarda ishlaydilar, natijani taqdim etadilar.</w:t>
            </w:r>
          </w:p>
          <w:p w14:paraId="42F7D114">
            <w:pPr>
              <w:spacing w:after="30"/>
              <w:jc w:val="left"/>
            </w:pPr>
            <w:r>
              <w:rPr>
                <w:sz w:val="24"/>
                <w:szCs w:val="24"/>
              </w:rPr>
              <w:t>• Test topshiriqlarini bajaradilar.</w:t>
            </w:r>
          </w:p>
        </w:tc>
      </w:tr>
      <w:tr w14:paraId="5FDD480A">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c>
          <w:tcPr>
            <w:tcW w:w="1900" w:type="dxa"/>
            <w:tcMar>
              <w:top w:w="60" w:type="dxa"/>
              <w:left w:w="100" w:type="dxa"/>
              <w:bottom w:w="60" w:type="dxa"/>
              <w:right w:w="100" w:type="dxa"/>
            </w:tcMar>
            <w:vAlign w:val="top"/>
          </w:tcPr>
          <w:p w14:paraId="50746602">
            <w:pPr>
              <w:spacing w:after="30"/>
              <w:jc w:val="left"/>
            </w:pPr>
            <w:r>
              <w:rPr>
                <w:b/>
                <w:bCs/>
                <w:sz w:val="24"/>
                <w:szCs w:val="24"/>
              </w:rPr>
              <w:t>3. Yakuniy bosqich</w:t>
            </w:r>
            <w:r>
              <w:rPr>
                <w:sz w:val="24"/>
                <w:szCs w:val="24"/>
              </w:rPr>
              <w:t xml:space="preserve"> (10 daqiqa)</w:t>
            </w:r>
          </w:p>
        </w:tc>
        <w:tc>
          <w:tcPr>
            <w:tcW w:w="5038" w:type="dxa"/>
            <w:tcMar>
              <w:top w:w="60" w:type="dxa"/>
              <w:left w:w="100" w:type="dxa"/>
              <w:bottom w:w="60" w:type="dxa"/>
              <w:right w:w="100" w:type="dxa"/>
            </w:tcMar>
            <w:vAlign w:val="top"/>
          </w:tcPr>
          <w:p w14:paraId="5DE7F1E9">
            <w:pPr>
              <w:spacing w:after="30"/>
              <w:jc w:val="left"/>
            </w:pPr>
            <w:r>
              <w:rPr>
                <w:b/>
                <w:bCs/>
                <w:sz w:val="24"/>
                <w:szCs w:val="24"/>
              </w:rPr>
              <w:t>Mashg‘ulot yakuni:</w:t>
            </w:r>
          </w:p>
          <w:p w14:paraId="0F9AC6EF">
            <w:pPr>
              <w:spacing w:after="30"/>
              <w:jc w:val="left"/>
            </w:pPr>
            <w:r>
              <w:rPr>
                <w:sz w:val="24"/>
                <w:szCs w:val="24"/>
              </w:rPr>
              <w:t>1. O‘tilgan mavzuni umumlashtiradi, faol ishtirok etgan o‘quvchilarning javoblarini izohlab baholaydi va rag‘batlantiradi.</w:t>
            </w:r>
          </w:p>
          <w:p w14:paraId="100A4260">
            <w:pPr>
              <w:spacing w:after="30"/>
              <w:jc w:val="left"/>
            </w:pPr>
            <w:r>
              <w:rPr>
                <w:b/>
                <w:bCs/>
                <w:sz w:val="24"/>
                <w:szCs w:val="24"/>
              </w:rPr>
              <w:t>Uyga vazifa berilishi:</w:t>
            </w:r>
          </w:p>
          <w:p w14:paraId="551A9EB1">
            <w:pPr>
              <w:spacing w:after="30"/>
              <w:jc w:val="left"/>
            </w:pPr>
            <w:r>
              <w:rPr>
                <w:sz w:val="24"/>
                <w:szCs w:val="24"/>
              </w:rPr>
              <w:t>2. Kelgusi mashg‘ulotga vazifa va uni bajarish yuzasidan yo‘riqnoma beradi.</w:t>
            </w:r>
          </w:p>
        </w:tc>
        <w:tc>
          <w:tcPr>
            <w:tcW w:w="2700" w:type="dxa"/>
            <w:tcMar>
              <w:top w:w="60" w:type="dxa"/>
              <w:left w:w="100" w:type="dxa"/>
              <w:bottom w:w="60" w:type="dxa"/>
              <w:right w:w="100" w:type="dxa"/>
            </w:tcMar>
            <w:vAlign w:val="top"/>
          </w:tcPr>
          <w:p w14:paraId="4E6107FA">
            <w:pPr>
              <w:spacing w:after="30"/>
              <w:jc w:val="left"/>
            </w:pPr>
            <w:r>
              <w:rPr>
                <w:sz w:val="24"/>
                <w:szCs w:val="24"/>
              </w:rPr>
              <w:t>• O‘z-o‘zini va o‘zaro baholashni o‘tkazadilar.</w:t>
            </w:r>
          </w:p>
          <w:p w14:paraId="60574A5F">
            <w:pPr>
              <w:spacing w:after="30"/>
              <w:jc w:val="left"/>
            </w:pPr>
            <w:r>
              <w:rPr>
                <w:sz w:val="24"/>
                <w:szCs w:val="24"/>
              </w:rPr>
              <w:t>• Topshiriq va yo‘riqnomani yozib oladilar.</w:t>
            </w:r>
          </w:p>
        </w:tc>
      </w:tr>
    </w:tbl>
    <w:p w14:paraId="0CFD2258">
      <w:pPr>
        <w:spacing w:before="400"/>
      </w:pPr>
      <w:r>
        <w:rPr>
          <w:b/>
          <w:bCs/>
        </w:rPr>
        <w:t>Maxsus fan o‘qituvchisi:</w:t>
      </w:r>
      <w:r>
        <w:t xml:space="preserve">   ____________   O. Tashtemirova</w:t>
      </w:r>
    </w:p>
    <w:p w14:paraId="44F73109">
      <w:pPr>
        <w:keepNext/>
        <w:pageBreakBefore/>
        <w:spacing w:before="0" w:after="80"/>
        <w:jc w:val="center"/>
        <w:rPr>
          <w:sz w:val="28"/>
          <w:szCs w:val="28"/>
        </w:rPr>
      </w:pPr>
      <w:r>
        <w:rPr>
          <w:b/>
          <w:bCs/>
          <w:color w:val="1F3864"/>
          <w:sz w:val="28"/>
          <w:szCs w:val="28"/>
        </w:rPr>
        <w:t>Mavzu: Elektr jihozlari va qurilmalaridan xavfsiz foydalanish</w:t>
      </w:r>
    </w:p>
    <w:p w14:paraId="313C6121">
      <w:pPr>
        <w:keepNext/>
        <w:spacing w:before="120" w:after="80"/>
        <w:rPr>
          <w:sz w:val="28"/>
          <w:szCs w:val="28"/>
        </w:rPr>
      </w:pPr>
      <w:r>
        <w:rPr>
          <w:b/>
          <w:bCs/>
          <w:color w:val="1F3864"/>
          <w:sz w:val="28"/>
          <w:szCs w:val="28"/>
        </w:rPr>
        <w:t>REJA:</w:t>
      </w:r>
    </w:p>
    <w:p w14:paraId="3531A8D1">
      <w:pPr>
        <w:pStyle w:val="16"/>
        <w:numPr>
          <w:ilvl w:val="0"/>
          <w:numId w:val="103"/>
        </w:numPr>
        <w:spacing w:after="40" w:line="264" w:lineRule="auto"/>
        <w:jc w:val="both"/>
        <w:rPr>
          <w:sz w:val="28"/>
          <w:szCs w:val="28"/>
        </w:rPr>
      </w:pPr>
      <w:r>
        <w:rPr>
          <w:b/>
          <w:bCs/>
          <w:sz w:val="28"/>
          <w:szCs w:val="28"/>
        </w:rPr>
        <w:t>Uzluksiz quvvat manbalari (UPS) bilan ishlash qoidalari.</w:t>
      </w:r>
    </w:p>
    <w:p w14:paraId="1916E631">
      <w:pPr>
        <w:pStyle w:val="16"/>
        <w:numPr>
          <w:ilvl w:val="0"/>
          <w:numId w:val="103"/>
        </w:numPr>
        <w:spacing w:after="40" w:line="264" w:lineRule="auto"/>
        <w:jc w:val="both"/>
        <w:rPr>
          <w:sz w:val="28"/>
          <w:szCs w:val="28"/>
        </w:rPr>
      </w:pPr>
      <w:r>
        <w:rPr>
          <w:b/>
          <w:bCs/>
          <w:sz w:val="28"/>
          <w:szCs w:val="28"/>
        </w:rPr>
        <w:t>Elektr uzatgichlar (udlinitel) va tarmoq filtrlarining ruxsat etilgan quvvati.</w:t>
      </w:r>
    </w:p>
    <w:p w14:paraId="2605C56C">
      <w:pPr>
        <w:pStyle w:val="16"/>
        <w:numPr>
          <w:ilvl w:val="0"/>
          <w:numId w:val="103"/>
        </w:numPr>
        <w:spacing w:after="40" w:line="264" w:lineRule="auto"/>
        <w:jc w:val="both"/>
        <w:rPr>
          <w:sz w:val="28"/>
          <w:szCs w:val="28"/>
        </w:rPr>
      </w:pPr>
      <w:r>
        <w:rPr>
          <w:b/>
          <w:bCs/>
          <w:sz w:val="28"/>
          <w:szCs w:val="28"/>
        </w:rPr>
        <w:t>Ish yakunida elektr jihozlarini to‘liq o‘chirish va nazorat qilish.</w:t>
      </w:r>
    </w:p>
    <w:p w14:paraId="3AD96C2E">
      <w:pPr>
        <w:keepNext/>
        <w:spacing w:before="280" w:after="80"/>
        <w:rPr>
          <w:sz w:val="28"/>
          <w:szCs w:val="28"/>
        </w:rPr>
      </w:pPr>
      <w:r>
        <w:rPr>
          <w:b/>
          <w:bCs/>
          <w:color w:val="000000"/>
          <w:sz w:val="28"/>
          <w:szCs w:val="28"/>
        </w:rPr>
        <w:t>1-REJA BO‘YICHA: UZLUKSIZ QUVVAT MANBALARI (UPS) BILAN ISHLASH QOIDALARI</w:t>
      </w:r>
    </w:p>
    <w:p w14:paraId="63B217C0">
      <w:pPr>
        <w:keepNext/>
        <w:spacing w:before="140" w:after="80"/>
        <w:rPr>
          <w:sz w:val="28"/>
          <w:szCs w:val="28"/>
        </w:rPr>
      </w:pPr>
      <w:r>
        <w:rPr>
          <w:b/>
          <w:bCs/>
          <w:color w:val="2E75B6"/>
          <w:sz w:val="28"/>
          <w:szCs w:val="28"/>
        </w:rPr>
        <w:t>UPS — uzluksiz quvvat manbai</w:t>
      </w:r>
    </w:p>
    <w:p w14:paraId="387CE958">
      <w:pPr>
        <w:spacing w:before="0" w:after="100" w:line="276" w:lineRule="auto"/>
        <w:jc w:val="both"/>
        <w:rPr>
          <w:sz w:val="28"/>
          <w:szCs w:val="28"/>
        </w:rPr>
      </w:pPr>
      <w:r>
        <w:rPr>
          <w:b/>
          <w:bCs/>
          <w:sz w:val="28"/>
          <w:szCs w:val="28"/>
        </w:rPr>
        <w:t>UPS</w:t>
      </w:r>
      <w:r>
        <w:rPr>
          <w:sz w:val="28"/>
          <w:szCs w:val="28"/>
        </w:rPr>
        <w:t xml:space="preserve"> (Uninterruptible Power Supply) elektr toki to‘satdan uzilganda kompyuterni akkumulyator hisobiga 5–20 daqiqa ishlatib turadi. Bu vaqt fayllarni saqlash va kompyuterni to‘g‘ri o‘chirish uchun yetarli. UPS shuningdek kuchlanish sakrashi va pasayishidan himoya qiladi. Dizayner uchun bu ayniqsa muhim: saqlanmagan ko‘p soatlik ish elektr o‘chishi bilan yo‘qolishi mumkin.</w:t>
      </w:r>
    </w:p>
    <w:p w14:paraId="37DB3790">
      <w:pPr>
        <w:keepNext/>
        <w:spacing w:before="140" w:after="80"/>
        <w:rPr>
          <w:sz w:val="28"/>
          <w:szCs w:val="28"/>
        </w:rPr>
      </w:pPr>
      <w:r>
        <w:rPr>
          <w:b/>
          <w:bCs/>
          <w:color w:val="2E75B6"/>
          <w:sz w:val="28"/>
          <w:szCs w:val="28"/>
        </w:rPr>
        <w:t>UPS bilan ishlash qoidalari</w:t>
      </w:r>
    </w:p>
    <w:p w14:paraId="3ABE441E">
      <w:pPr>
        <w:pStyle w:val="16"/>
        <w:numPr>
          <w:ilvl w:val="0"/>
          <w:numId w:val="2"/>
        </w:numPr>
        <w:spacing w:after="40" w:line="264" w:lineRule="auto"/>
        <w:jc w:val="both"/>
        <w:rPr>
          <w:sz w:val="28"/>
          <w:szCs w:val="28"/>
        </w:rPr>
      </w:pPr>
      <w:r>
        <w:rPr>
          <w:sz w:val="28"/>
          <w:szCs w:val="28"/>
        </w:rPr>
        <w:t>UPSga faqat kompyuter va monitorni ulash. Lazer printer, isitgich, choynak kabi kuchli qurilmalarni ulash taqiqlanadi — ular UPSni ortiqcha yuklaydi.</w:t>
      </w:r>
    </w:p>
    <w:p w14:paraId="6B4F5A3C">
      <w:pPr>
        <w:pStyle w:val="16"/>
        <w:numPr>
          <w:ilvl w:val="0"/>
          <w:numId w:val="2"/>
        </w:numPr>
        <w:spacing w:after="40" w:line="264" w:lineRule="auto"/>
        <w:jc w:val="both"/>
        <w:rPr>
          <w:sz w:val="28"/>
          <w:szCs w:val="28"/>
        </w:rPr>
      </w:pPr>
      <w:r>
        <w:rPr>
          <w:sz w:val="28"/>
          <w:szCs w:val="28"/>
        </w:rPr>
        <w:t>UPS yaxshi shamollatiladigan joyda, isitish asboblaridan uzoqda, ventilyatsiya teshiklari to‘silmagan holda turishi kerak.</w:t>
      </w:r>
    </w:p>
    <w:p w14:paraId="6DBBD630">
      <w:pPr>
        <w:pStyle w:val="16"/>
        <w:numPr>
          <w:ilvl w:val="0"/>
          <w:numId w:val="2"/>
        </w:numPr>
        <w:spacing w:after="40" w:line="264" w:lineRule="auto"/>
        <w:jc w:val="both"/>
        <w:rPr>
          <w:sz w:val="28"/>
          <w:szCs w:val="28"/>
        </w:rPr>
      </w:pPr>
      <w:r>
        <w:rPr>
          <w:sz w:val="28"/>
          <w:szCs w:val="28"/>
        </w:rPr>
        <w:t>Akkumulyatorlar qizib ketsa yoki shishsa, UPS darhol o‘chiriladi va mutaxassisga beriladi.</w:t>
      </w:r>
    </w:p>
    <w:p w14:paraId="547E47E4">
      <w:pPr>
        <w:pStyle w:val="16"/>
        <w:numPr>
          <w:ilvl w:val="0"/>
          <w:numId w:val="2"/>
        </w:numPr>
        <w:spacing w:after="40" w:line="264" w:lineRule="auto"/>
        <w:jc w:val="both"/>
        <w:rPr>
          <w:sz w:val="28"/>
          <w:szCs w:val="28"/>
        </w:rPr>
      </w:pPr>
      <w:r>
        <w:rPr>
          <w:sz w:val="28"/>
          <w:szCs w:val="28"/>
        </w:rPr>
        <w:t>UPS ichini mustaqil ochish taqiqlanadi: o‘chirilgan holatda ham uning ichida xavfli kuchlanish saqlanadi.</w:t>
      </w:r>
    </w:p>
    <w:p w14:paraId="0F50B881">
      <w:pPr>
        <w:pStyle w:val="16"/>
        <w:numPr>
          <w:ilvl w:val="0"/>
          <w:numId w:val="2"/>
        </w:numPr>
        <w:spacing w:after="40" w:line="264" w:lineRule="auto"/>
        <w:jc w:val="both"/>
        <w:rPr>
          <w:sz w:val="28"/>
          <w:szCs w:val="28"/>
        </w:rPr>
      </w:pPr>
      <w:r>
        <w:rPr>
          <w:sz w:val="28"/>
          <w:szCs w:val="28"/>
        </w:rPr>
        <w:t>Akkumulyatorlar har 3–5 yilda almashtiriladi; ishlatilganlari maxsus punktlarga topshiriladi.</w:t>
      </w:r>
    </w:p>
    <w:p w14:paraId="1A5E3A5D">
      <w:pPr>
        <w:keepNext/>
        <w:spacing w:before="140" w:after="80"/>
        <w:rPr>
          <w:sz w:val="28"/>
          <w:szCs w:val="28"/>
        </w:rPr>
      </w:pPr>
      <w:r>
        <w:rPr>
          <w:b/>
          <w:bCs/>
          <w:color w:val="2E75B6"/>
          <w:sz w:val="28"/>
          <w:szCs w:val="28"/>
        </w:rPr>
        <w:t>UPS signallari</w:t>
      </w:r>
    </w:p>
    <w:p w14:paraId="6785200E">
      <w:pPr>
        <w:spacing w:before="0" w:after="100" w:line="276" w:lineRule="auto"/>
        <w:jc w:val="both"/>
        <w:rPr>
          <w:sz w:val="28"/>
          <w:szCs w:val="28"/>
        </w:rPr>
      </w:pPr>
      <w:r>
        <w:rPr>
          <w:sz w:val="28"/>
          <w:szCs w:val="28"/>
        </w:rPr>
        <w:t>Elektr o‘chganda UPS ovozli signal beradi. Bu signal eshitilganda darhol ishni saqlab, kompyuterni operatsion tizim orqali o‘chirish kerak. Akkumulyator zaryadi tugaguncha ishlashni davom ettirish fayllarning yo‘qolishiga olib keladi.</w:t>
      </w:r>
    </w:p>
    <w:p w14:paraId="0EE76EF0">
      <w:pPr>
        <w:keepNext/>
        <w:spacing w:before="280" w:after="80"/>
        <w:rPr>
          <w:sz w:val="28"/>
          <w:szCs w:val="28"/>
        </w:rPr>
      </w:pPr>
      <w:r>
        <w:rPr>
          <w:b/>
          <w:bCs/>
          <w:color w:val="000000"/>
          <w:sz w:val="28"/>
          <w:szCs w:val="28"/>
        </w:rPr>
        <w:t>2-REJA BO‘YICHA: ELEKTR UZATGICHLAR (UDLINITEL) VA TARMOQ FILTRLARINING RUXSAT ETILGAN QUVVATI</w:t>
      </w:r>
    </w:p>
    <w:p w14:paraId="4E81B78C">
      <w:pPr>
        <w:keepNext/>
        <w:spacing w:before="140" w:after="80"/>
        <w:rPr>
          <w:sz w:val="28"/>
          <w:szCs w:val="28"/>
        </w:rPr>
      </w:pPr>
      <w:r>
        <w:rPr>
          <w:b/>
          <w:bCs/>
          <w:color w:val="2E75B6"/>
          <w:sz w:val="28"/>
          <w:szCs w:val="28"/>
        </w:rPr>
        <w:t>Uzatgichlar va tarmoq filtrlari</w:t>
      </w:r>
    </w:p>
    <w:p w14:paraId="4E1722CE">
      <w:pPr>
        <w:spacing w:before="0" w:after="100" w:line="276" w:lineRule="auto"/>
        <w:jc w:val="both"/>
        <w:rPr>
          <w:sz w:val="28"/>
          <w:szCs w:val="28"/>
        </w:rPr>
      </w:pPr>
      <w:r>
        <w:rPr>
          <w:b/>
          <w:bCs/>
          <w:sz w:val="28"/>
          <w:szCs w:val="28"/>
        </w:rPr>
        <w:t>Tarmoq filtri</w:t>
      </w:r>
      <w:r>
        <w:rPr>
          <w:sz w:val="28"/>
          <w:szCs w:val="28"/>
        </w:rPr>
        <w:t xml:space="preserve"> — kuchlanish sakrashi va shovqinlardan himoya qiluvchi, saqlagichli uzatgich. Har bir uzatgich va tarmoq filtrida ruxsat etilgan maksimal tok yoki quvvat ko‘rsatiladi (masalan, 10 A, ya’ni taxminan 2200 Vt). Ulanadigan barcha qurilmalarning umumiy quvvati shu qiymatdan oshmasligi kerak.</w:t>
      </w:r>
    </w:p>
    <w:p w14:paraId="1DE6BD83">
      <w:pPr>
        <w:keepNext/>
        <w:spacing w:before="140" w:after="80"/>
        <w:rPr>
          <w:sz w:val="28"/>
          <w:szCs w:val="28"/>
        </w:rPr>
      </w:pPr>
      <w:r>
        <w:rPr>
          <w:b/>
          <w:bCs/>
          <w:color w:val="2E75B6"/>
          <w:sz w:val="28"/>
          <w:szCs w:val="28"/>
        </w:rPr>
        <w:t>Quvvatni hisoblash namunasi</w:t>
      </w:r>
    </w:p>
    <w:p w14:paraId="4E2A68D0">
      <w:pPr>
        <w:spacing w:after="80"/>
        <w:rPr>
          <w:sz w:val="28"/>
          <w:szCs w:val="28"/>
        </w:rPr>
      </w:pPr>
    </w:p>
    <w:tbl>
      <w:tblPr>
        <w:tblStyle w:val="9"/>
        <w:tblW w:w="9638" w:type="dxa"/>
        <w:tblInd w:w="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autofit"/>
        <w:tblCellMar>
          <w:top w:w="0" w:type="dxa"/>
          <w:left w:w="10" w:type="dxa"/>
          <w:bottom w:w="0" w:type="dxa"/>
          <w:right w:w="10" w:type="dxa"/>
        </w:tblCellMar>
      </w:tblPr>
      <w:tblGrid>
        <w:gridCol w:w="3400"/>
        <w:gridCol w:w="6238"/>
      </w:tblGrid>
      <w:tr w14:paraId="4546FA53">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rPr>
          <w:cantSplit/>
          <w:tblHeader/>
        </w:trPr>
        <w:tc>
          <w:tcPr>
            <w:tcW w:w="3400" w:type="dxa"/>
            <w:shd w:val="clear" w:color="auto" w:fill="D9E2F3"/>
            <w:tcMar>
              <w:top w:w="60" w:type="dxa"/>
              <w:left w:w="100" w:type="dxa"/>
              <w:bottom w:w="60" w:type="dxa"/>
              <w:right w:w="100" w:type="dxa"/>
            </w:tcMar>
            <w:vAlign w:val="center"/>
          </w:tcPr>
          <w:p w14:paraId="6F566702">
            <w:pPr>
              <w:spacing w:after="0"/>
              <w:jc w:val="center"/>
              <w:rPr>
                <w:sz w:val="28"/>
                <w:szCs w:val="28"/>
              </w:rPr>
            </w:pPr>
            <w:r>
              <w:rPr>
                <w:b/>
                <w:bCs/>
                <w:sz w:val="28"/>
                <w:szCs w:val="28"/>
              </w:rPr>
              <w:t>Qurilma</w:t>
            </w:r>
          </w:p>
        </w:tc>
        <w:tc>
          <w:tcPr>
            <w:tcW w:w="6238" w:type="dxa"/>
            <w:shd w:val="clear" w:color="auto" w:fill="D9E2F3"/>
            <w:tcMar>
              <w:top w:w="60" w:type="dxa"/>
              <w:left w:w="100" w:type="dxa"/>
              <w:bottom w:w="60" w:type="dxa"/>
              <w:right w:w="100" w:type="dxa"/>
            </w:tcMar>
            <w:vAlign w:val="center"/>
          </w:tcPr>
          <w:p w14:paraId="0AF4DC4E">
            <w:pPr>
              <w:spacing w:after="0"/>
              <w:jc w:val="center"/>
              <w:rPr>
                <w:sz w:val="28"/>
                <w:szCs w:val="28"/>
              </w:rPr>
            </w:pPr>
            <w:r>
              <w:rPr>
                <w:b/>
                <w:bCs/>
                <w:sz w:val="28"/>
                <w:szCs w:val="28"/>
              </w:rPr>
              <w:t>Quvvati (Vt)</w:t>
            </w:r>
          </w:p>
        </w:tc>
      </w:tr>
      <w:tr w14:paraId="6C2D8D5E">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rPr>
          <w:cantSplit/>
        </w:trPr>
        <w:tc>
          <w:tcPr>
            <w:tcW w:w="3400" w:type="dxa"/>
            <w:tcMar>
              <w:top w:w="60" w:type="dxa"/>
              <w:left w:w="100" w:type="dxa"/>
              <w:bottom w:w="60" w:type="dxa"/>
              <w:right w:w="100" w:type="dxa"/>
            </w:tcMar>
            <w:vAlign w:val="center"/>
          </w:tcPr>
          <w:p w14:paraId="4CACBFEF">
            <w:pPr>
              <w:spacing w:after="0"/>
              <w:jc w:val="left"/>
              <w:rPr>
                <w:sz w:val="28"/>
                <w:szCs w:val="28"/>
              </w:rPr>
            </w:pPr>
            <w:r>
              <w:rPr>
                <w:b w:val="0"/>
                <w:bCs w:val="0"/>
                <w:sz w:val="28"/>
                <w:szCs w:val="28"/>
              </w:rPr>
              <w:t>Kompyuter (tizim bloki)</w:t>
            </w:r>
          </w:p>
        </w:tc>
        <w:tc>
          <w:tcPr>
            <w:tcW w:w="6238" w:type="dxa"/>
            <w:tcMar>
              <w:top w:w="60" w:type="dxa"/>
              <w:left w:w="100" w:type="dxa"/>
              <w:bottom w:w="60" w:type="dxa"/>
              <w:right w:w="100" w:type="dxa"/>
            </w:tcMar>
            <w:vAlign w:val="center"/>
          </w:tcPr>
          <w:p w14:paraId="21506486">
            <w:pPr>
              <w:spacing w:after="0"/>
              <w:jc w:val="left"/>
              <w:rPr>
                <w:sz w:val="28"/>
                <w:szCs w:val="28"/>
              </w:rPr>
            </w:pPr>
            <w:r>
              <w:rPr>
                <w:b w:val="0"/>
                <w:bCs w:val="0"/>
                <w:sz w:val="28"/>
                <w:szCs w:val="28"/>
              </w:rPr>
              <w:t>400</w:t>
            </w:r>
          </w:p>
        </w:tc>
      </w:tr>
      <w:tr w14:paraId="5DF17779">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rPr>
          <w:cantSplit/>
        </w:trPr>
        <w:tc>
          <w:tcPr>
            <w:tcW w:w="3400" w:type="dxa"/>
            <w:tcMar>
              <w:top w:w="60" w:type="dxa"/>
              <w:left w:w="100" w:type="dxa"/>
              <w:bottom w:w="60" w:type="dxa"/>
              <w:right w:w="100" w:type="dxa"/>
            </w:tcMar>
            <w:vAlign w:val="center"/>
          </w:tcPr>
          <w:p w14:paraId="21BA4FB3">
            <w:pPr>
              <w:spacing w:after="0"/>
              <w:jc w:val="left"/>
              <w:rPr>
                <w:sz w:val="28"/>
                <w:szCs w:val="28"/>
              </w:rPr>
            </w:pPr>
            <w:r>
              <w:rPr>
                <w:b w:val="0"/>
                <w:bCs w:val="0"/>
                <w:sz w:val="28"/>
                <w:szCs w:val="28"/>
              </w:rPr>
              <w:t>Monitor</w:t>
            </w:r>
          </w:p>
        </w:tc>
        <w:tc>
          <w:tcPr>
            <w:tcW w:w="6238" w:type="dxa"/>
            <w:tcMar>
              <w:top w:w="60" w:type="dxa"/>
              <w:left w:w="100" w:type="dxa"/>
              <w:bottom w:w="60" w:type="dxa"/>
              <w:right w:w="100" w:type="dxa"/>
            </w:tcMar>
            <w:vAlign w:val="center"/>
          </w:tcPr>
          <w:p w14:paraId="65ED017C">
            <w:pPr>
              <w:spacing w:after="0"/>
              <w:jc w:val="left"/>
              <w:rPr>
                <w:sz w:val="28"/>
                <w:szCs w:val="28"/>
              </w:rPr>
            </w:pPr>
            <w:r>
              <w:rPr>
                <w:b w:val="0"/>
                <w:bCs w:val="0"/>
                <w:sz w:val="28"/>
                <w:szCs w:val="28"/>
              </w:rPr>
              <w:t>40</w:t>
            </w:r>
          </w:p>
        </w:tc>
      </w:tr>
      <w:tr w14:paraId="10E28A62">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rPr>
          <w:cantSplit/>
        </w:trPr>
        <w:tc>
          <w:tcPr>
            <w:tcW w:w="3400" w:type="dxa"/>
            <w:tcMar>
              <w:top w:w="60" w:type="dxa"/>
              <w:left w:w="100" w:type="dxa"/>
              <w:bottom w:w="60" w:type="dxa"/>
              <w:right w:w="100" w:type="dxa"/>
            </w:tcMar>
            <w:vAlign w:val="center"/>
          </w:tcPr>
          <w:p w14:paraId="0B0ADCED">
            <w:pPr>
              <w:spacing w:after="0"/>
              <w:jc w:val="left"/>
              <w:rPr>
                <w:sz w:val="28"/>
                <w:szCs w:val="28"/>
              </w:rPr>
            </w:pPr>
            <w:r>
              <w:rPr>
                <w:b w:val="0"/>
                <w:bCs w:val="0"/>
                <w:sz w:val="28"/>
                <w:szCs w:val="28"/>
              </w:rPr>
              <w:t>Lazer printer</w:t>
            </w:r>
          </w:p>
        </w:tc>
        <w:tc>
          <w:tcPr>
            <w:tcW w:w="6238" w:type="dxa"/>
            <w:tcMar>
              <w:top w:w="60" w:type="dxa"/>
              <w:left w:w="100" w:type="dxa"/>
              <w:bottom w:w="60" w:type="dxa"/>
              <w:right w:w="100" w:type="dxa"/>
            </w:tcMar>
            <w:vAlign w:val="center"/>
          </w:tcPr>
          <w:p w14:paraId="05AD533C">
            <w:pPr>
              <w:spacing w:after="0"/>
              <w:jc w:val="left"/>
              <w:rPr>
                <w:sz w:val="28"/>
                <w:szCs w:val="28"/>
              </w:rPr>
            </w:pPr>
            <w:r>
              <w:rPr>
                <w:b w:val="0"/>
                <w:bCs w:val="0"/>
                <w:sz w:val="28"/>
                <w:szCs w:val="28"/>
              </w:rPr>
              <w:t>800</w:t>
            </w:r>
          </w:p>
        </w:tc>
      </w:tr>
      <w:tr w14:paraId="46CD5914">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rPr>
          <w:cantSplit/>
        </w:trPr>
        <w:tc>
          <w:tcPr>
            <w:tcW w:w="3400" w:type="dxa"/>
            <w:tcMar>
              <w:top w:w="60" w:type="dxa"/>
              <w:left w:w="100" w:type="dxa"/>
              <w:bottom w:w="60" w:type="dxa"/>
              <w:right w:w="100" w:type="dxa"/>
            </w:tcMar>
            <w:vAlign w:val="center"/>
          </w:tcPr>
          <w:p w14:paraId="4F1DA4EE">
            <w:pPr>
              <w:spacing w:after="0"/>
              <w:jc w:val="left"/>
              <w:rPr>
                <w:sz w:val="28"/>
                <w:szCs w:val="28"/>
              </w:rPr>
            </w:pPr>
            <w:r>
              <w:rPr>
                <w:b w:val="0"/>
                <w:bCs w:val="0"/>
                <w:sz w:val="28"/>
                <w:szCs w:val="28"/>
              </w:rPr>
              <w:t>Elektr choynak</w:t>
            </w:r>
          </w:p>
        </w:tc>
        <w:tc>
          <w:tcPr>
            <w:tcW w:w="6238" w:type="dxa"/>
            <w:tcMar>
              <w:top w:w="60" w:type="dxa"/>
              <w:left w:w="100" w:type="dxa"/>
              <w:bottom w:w="60" w:type="dxa"/>
              <w:right w:w="100" w:type="dxa"/>
            </w:tcMar>
            <w:vAlign w:val="center"/>
          </w:tcPr>
          <w:p w14:paraId="71415A04">
            <w:pPr>
              <w:spacing w:after="0"/>
              <w:jc w:val="left"/>
              <w:rPr>
                <w:sz w:val="28"/>
                <w:szCs w:val="28"/>
              </w:rPr>
            </w:pPr>
            <w:r>
              <w:rPr>
                <w:b w:val="0"/>
                <w:bCs w:val="0"/>
                <w:sz w:val="28"/>
                <w:szCs w:val="28"/>
              </w:rPr>
              <w:t>2000</w:t>
            </w:r>
          </w:p>
        </w:tc>
      </w:tr>
      <w:tr w14:paraId="4FCD085A">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rPr>
          <w:cantSplit/>
        </w:trPr>
        <w:tc>
          <w:tcPr>
            <w:tcW w:w="3400" w:type="dxa"/>
            <w:tcMar>
              <w:top w:w="60" w:type="dxa"/>
              <w:left w:w="100" w:type="dxa"/>
              <w:bottom w:w="60" w:type="dxa"/>
              <w:right w:w="100" w:type="dxa"/>
            </w:tcMar>
            <w:vAlign w:val="center"/>
          </w:tcPr>
          <w:p w14:paraId="6B2FCF17">
            <w:pPr>
              <w:spacing w:after="0"/>
              <w:jc w:val="left"/>
              <w:rPr>
                <w:sz w:val="28"/>
                <w:szCs w:val="28"/>
              </w:rPr>
            </w:pPr>
            <w:r>
              <w:rPr>
                <w:b/>
                <w:bCs/>
                <w:sz w:val="28"/>
                <w:szCs w:val="28"/>
              </w:rPr>
              <w:t>Jami</w:t>
            </w:r>
          </w:p>
        </w:tc>
        <w:tc>
          <w:tcPr>
            <w:tcW w:w="6238" w:type="dxa"/>
            <w:tcMar>
              <w:top w:w="60" w:type="dxa"/>
              <w:left w:w="100" w:type="dxa"/>
              <w:bottom w:w="60" w:type="dxa"/>
              <w:right w:w="100" w:type="dxa"/>
            </w:tcMar>
            <w:vAlign w:val="center"/>
          </w:tcPr>
          <w:p w14:paraId="5EDAB5B5">
            <w:pPr>
              <w:spacing w:after="0"/>
              <w:jc w:val="left"/>
              <w:rPr>
                <w:sz w:val="28"/>
                <w:szCs w:val="28"/>
              </w:rPr>
            </w:pPr>
            <w:r>
              <w:rPr>
                <w:b/>
                <w:bCs/>
                <w:sz w:val="28"/>
                <w:szCs w:val="28"/>
              </w:rPr>
              <w:t>3240 — 10 A li uzatgich uchun ortiqcha yuklanish!</w:t>
            </w:r>
          </w:p>
        </w:tc>
      </w:tr>
    </w:tbl>
    <w:p w14:paraId="2D203C42">
      <w:pPr>
        <w:spacing w:after="80"/>
        <w:rPr>
          <w:sz w:val="28"/>
          <w:szCs w:val="28"/>
        </w:rPr>
      </w:pPr>
    </w:p>
    <w:p w14:paraId="18CAB5E9">
      <w:pPr>
        <w:spacing w:before="0" w:after="100" w:line="276" w:lineRule="auto"/>
        <w:jc w:val="both"/>
        <w:rPr>
          <w:sz w:val="28"/>
          <w:szCs w:val="28"/>
        </w:rPr>
      </w:pPr>
      <w:r>
        <w:rPr>
          <w:sz w:val="28"/>
          <w:szCs w:val="28"/>
        </w:rPr>
        <w:t>Hisoblash usuli oddiy: qurilmalar yorlig‘idagi quvvat (Vt) qo‘shib chiqiladi va uzatgich ko‘rsatkichi bilan solishtiriladi. Agar tok kuchi (A) ko‘rsatilgan bo‘lsa, quvvat = kuchlanish × tok (220 V × 10 A = 2200 Vt).</w:t>
      </w:r>
    </w:p>
    <w:p w14:paraId="5BDE4F5B">
      <w:pPr>
        <w:keepNext/>
        <w:spacing w:before="140" w:after="80"/>
        <w:rPr>
          <w:sz w:val="28"/>
          <w:szCs w:val="28"/>
        </w:rPr>
      </w:pPr>
      <w:r>
        <w:rPr>
          <w:b/>
          <w:bCs/>
          <w:color w:val="2E75B6"/>
          <w:sz w:val="28"/>
          <w:szCs w:val="28"/>
        </w:rPr>
        <w:t>Uzatgichlardan foydalanish qoidalari</w:t>
      </w:r>
    </w:p>
    <w:p w14:paraId="6EFB146A">
      <w:pPr>
        <w:pStyle w:val="16"/>
        <w:numPr>
          <w:ilvl w:val="0"/>
          <w:numId w:val="2"/>
        </w:numPr>
        <w:spacing w:after="40" w:line="264" w:lineRule="auto"/>
        <w:jc w:val="both"/>
        <w:rPr>
          <w:sz w:val="28"/>
          <w:szCs w:val="28"/>
        </w:rPr>
      </w:pPr>
      <w:r>
        <w:rPr>
          <w:sz w:val="28"/>
          <w:szCs w:val="28"/>
        </w:rPr>
        <w:t>Uzatgichlarni bir-biriga ketma-ket ulamaslik («gulchambar» qilmaslik) — bu yuklanishni oshiradi va kontaktlarni qizdiradi.</w:t>
      </w:r>
    </w:p>
    <w:p w14:paraId="652FB24B">
      <w:pPr>
        <w:pStyle w:val="16"/>
        <w:numPr>
          <w:ilvl w:val="0"/>
          <w:numId w:val="2"/>
        </w:numPr>
        <w:spacing w:after="40" w:line="264" w:lineRule="auto"/>
        <w:jc w:val="both"/>
        <w:rPr>
          <w:sz w:val="28"/>
          <w:szCs w:val="28"/>
        </w:rPr>
      </w:pPr>
      <w:r>
        <w:rPr>
          <w:sz w:val="28"/>
          <w:szCs w:val="28"/>
        </w:rPr>
        <w:t>Kuchli qurilmalarni (isitgich, choynak) uzatgich orqali emas, to‘g‘ridan-to‘g‘ri devor rozetkasiga ulash.</w:t>
      </w:r>
    </w:p>
    <w:p w14:paraId="42565199">
      <w:pPr>
        <w:pStyle w:val="16"/>
        <w:numPr>
          <w:ilvl w:val="0"/>
          <w:numId w:val="2"/>
        </w:numPr>
        <w:spacing w:after="40" w:line="264" w:lineRule="auto"/>
        <w:jc w:val="both"/>
        <w:rPr>
          <w:sz w:val="28"/>
          <w:szCs w:val="28"/>
        </w:rPr>
      </w:pPr>
      <w:r>
        <w:rPr>
          <w:sz w:val="28"/>
          <w:szCs w:val="28"/>
        </w:rPr>
        <w:t>G‘altakka o‘ralgan uzatgichdan to‘liq yoyib foydalanish, aks holda u qiziydi.</w:t>
      </w:r>
    </w:p>
    <w:p w14:paraId="3D8700A1">
      <w:pPr>
        <w:pStyle w:val="16"/>
        <w:numPr>
          <w:ilvl w:val="0"/>
          <w:numId w:val="2"/>
        </w:numPr>
        <w:spacing w:after="40" w:line="264" w:lineRule="auto"/>
        <w:jc w:val="both"/>
        <w:rPr>
          <w:sz w:val="28"/>
          <w:szCs w:val="28"/>
        </w:rPr>
      </w:pPr>
      <w:r>
        <w:rPr>
          <w:sz w:val="28"/>
          <w:szCs w:val="28"/>
        </w:rPr>
        <w:t>Uzatgichni gilam ostida yoki o‘tish yo‘lida qoldirmaslik.</w:t>
      </w:r>
    </w:p>
    <w:p w14:paraId="73E7AD76">
      <w:pPr>
        <w:pStyle w:val="16"/>
        <w:numPr>
          <w:ilvl w:val="0"/>
          <w:numId w:val="2"/>
        </w:numPr>
        <w:spacing w:after="40" w:line="264" w:lineRule="auto"/>
        <w:jc w:val="both"/>
        <w:rPr>
          <w:sz w:val="28"/>
          <w:szCs w:val="28"/>
        </w:rPr>
      </w:pPr>
      <w:r>
        <w:rPr>
          <w:sz w:val="28"/>
          <w:szCs w:val="28"/>
        </w:rPr>
        <w:t>Vilka yoki uzatgich qizisa, yonish hidi sezilsa — darhol uzish.</w:t>
      </w:r>
    </w:p>
    <w:p w14:paraId="6AE88973">
      <w:pPr>
        <w:keepNext/>
        <w:spacing w:before="280" w:after="80"/>
        <w:rPr>
          <w:sz w:val="28"/>
          <w:szCs w:val="28"/>
        </w:rPr>
      </w:pPr>
      <w:r>
        <w:rPr>
          <w:b/>
          <w:bCs/>
          <w:color w:val="000000"/>
          <w:sz w:val="28"/>
          <w:szCs w:val="28"/>
        </w:rPr>
        <w:t>3-REJA BO‘YICHA: ISH YAKUNIDA ELEKTR JIHOZLARINI TO‘LIQ O‘CHIRISH VA NAZORAT QILISH</w:t>
      </w:r>
    </w:p>
    <w:p w14:paraId="1C732539">
      <w:pPr>
        <w:keepNext/>
        <w:spacing w:before="140" w:after="80"/>
        <w:rPr>
          <w:sz w:val="28"/>
          <w:szCs w:val="28"/>
        </w:rPr>
      </w:pPr>
      <w:r>
        <w:rPr>
          <w:b/>
          <w:bCs/>
          <w:color w:val="2E75B6"/>
          <w:sz w:val="28"/>
          <w:szCs w:val="28"/>
        </w:rPr>
        <w:t>Ish yakunida elektr xavfsizligi</w:t>
      </w:r>
    </w:p>
    <w:p w14:paraId="08E1CB15">
      <w:pPr>
        <w:pStyle w:val="16"/>
        <w:numPr>
          <w:ilvl w:val="0"/>
          <w:numId w:val="104"/>
        </w:numPr>
        <w:spacing w:after="40" w:line="264" w:lineRule="auto"/>
        <w:jc w:val="both"/>
        <w:rPr>
          <w:sz w:val="28"/>
          <w:szCs w:val="28"/>
        </w:rPr>
      </w:pPr>
      <w:r>
        <w:rPr>
          <w:sz w:val="28"/>
          <w:szCs w:val="28"/>
        </w:rPr>
        <w:t>Barcha kompyuterlarni operatsion tizim orqali to‘g‘ri o‘chirish.</w:t>
      </w:r>
    </w:p>
    <w:p w14:paraId="15D8BC29">
      <w:pPr>
        <w:pStyle w:val="16"/>
        <w:numPr>
          <w:ilvl w:val="0"/>
          <w:numId w:val="104"/>
        </w:numPr>
        <w:spacing w:after="40" w:line="264" w:lineRule="auto"/>
        <w:jc w:val="both"/>
        <w:rPr>
          <w:sz w:val="28"/>
          <w:szCs w:val="28"/>
        </w:rPr>
      </w:pPr>
      <w:r>
        <w:rPr>
          <w:sz w:val="28"/>
          <w:szCs w:val="28"/>
        </w:rPr>
        <w:t>Monitorlar, printerlar, proyektor va boshqa qurilmalarni o‘chirish.</w:t>
      </w:r>
    </w:p>
    <w:p w14:paraId="6D14DFBE">
      <w:pPr>
        <w:pStyle w:val="16"/>
        <w:numPr>
          <w:ilvl w:val="0"/>
          <w:numId w:val="104"/>
        </w:numPr>
        <w:spacing w:after="40" w:line="264" w:lineRule="auto"/>
        <w:jc w:val="both"/>
        <w:rPr>
          <w:sz w:val="28"/>
          <w:szCs w:val="28"/>
        </w:rPr>
      </w:pPr>
      <w:r>
        <w:rPr>
          <w:sz w:val="28"/>
          <w:szCs w:val="28"/>
        </w:rPr>
        <w:t>Tarmoq filtrlari tugmasini o‘chirish yoki vilkalarni rozetkadan chiqarish.</w:t>
      </w:r>
    </w:p>
    <w:p w14:paraId="7083E46F">
      <w:pPr>
        <w:pStyle w:val="16"/>
        <w:numPr>
          <w:ilvl w:val="0"/>
          <w:numId w:val="104"/>
        </w:numPr>
        <w:spacing w:after="40" w:line="264" w:lineRule="auto"/>
        <w:jc w:val="both"/>
        <w:rPr>
          <w:sz w:val="28"/>
          <w:szCs w:val="28"/>
        </w:rPr>
      </w:pPr>
      <w:r>
        <w:rPr>
          <w:sz w:val="28"/>
          <w:szCs w:val="28"/>
        </w:rPr>
        <w:t>Doimiy ishlashi zarur bo‘lgan qurilmalar (server, kommutator) bundan mustasno.</w:t>
      </w:r>
    </w:p>
    <w:p w14:paraId="5EAA510D">
      <w:pPr>
        <w:pStyle w:val="16"/>
        <w:numPr>
          <w:ilvl w:val="0"/>
          <w:numId w:val="104"/>
        </w:numPr>
        <w:spacing w:after="40" w:line="264" w:lineRule="auto"/>
        <w:jc w:val="both"/>
        <w:rPr>
          <w:sz w:val="28"/>
          <w:szCs w:val="28"/>
        </w:rPr>
      </w:pPr>
      <w:r>
        <w:rPr>
          <w:sz w:val="28"/>
          <w:szCs w:val="28"/>
        </w:rPr>
        <w:t>Xonani tark etishdan oldin ko‘zdan kechirish: yoqilgan qurilma, qizigan uzatgich, yonib qolgan indikator chiroqlari bormi.</w:t>
      </w:r>
    </w:p>
    <w:p w14:paraId="78A3DB70">
      <w:pPr>
        <w:pStyle w:val="16"/>
        <w:numPr>
          <w:ilvl w:val="0"/>
          <w:numId w:val="104"/>
        </w:numPr>
        <w:spacing w:after="40" w:line="264" w:lineRule="auto"/>
        <w:jc w:val="both"/>
        <w:rPr>
          <w:sz w:val="28"/>
          <w:szCs w:val="28"/>
        </w:rPr>
      </w:pPr>
      <w:r>
        <w:rPr>
          <w:sz w:val="28"/>
          <w:szCs w:val="28"/>
        </w:rPr>
        <w:t>Chiroqlarni o‘chirish, derazalarni yopish, xonani navbatchiga yoki mas’ul shaxsga topshirish.</w:t>
      </w:r>
    </w:p>
    <w:p w14:paraId="68E7A51A">
      <w:pPr>
        <w:keepNext/>
        <w:spacing w:before="140" w:after="80"/>
        <w:rPr>
          <w:sz w:val="28"/>
          <w:szCs w:val="28"/>
        </w:rPr>
      </w:pPr>
      <w:r>
        <w:rPr>
          <w:b/>
          <w:bCs/>
          <w:color w:val="2E75B6"/>
          <w:sz w:val="28"/>
          <w:szCs w:val="28"/>
        </w:rPr>
        <w:t>Xonani topshirish nazorat varag‘i</w:t>
      </w:r>
    </w:p>
    <w:p w14:paraId="606C201F">
      <w:pPr>
        <w:spacing w:after="80"/>
        <w:rPr>
          <w:sz w:val="28"/>
          <w:szCs w:val="28"/>
        </w:rPr>
      </w:pPr>
    </w:p>
    <w:tbl>
      <w:tblPr>
        <w:tblStyle w:val="9"/>
        <w:tblW w:w="9638" w:type="dxa"/>
        <w:tblInd w:w="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autofit"/>
        <w:tblCellMar>
          <w:top w:w="0" w:type="dxa"/>
          <w:left w:w="10" w:type="dxa"/>
          <w:bottom w:w="0" w:type="dxa"/>
          <w:right w:w="10" w:type="dxa"/>
        </w:tblCellMar>
      </w:tblPr>
      <w:tblGrid>
        <w:gridCol w:w="3400"/>
        <w:gridCol w:w="6238"/>
      </w:tblGrid>
      <w:tr w14:paraId="717167DA">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rPr>
          <w:cantSplit/>
          <w:tblHeader/>
        </w:trPr>
        <w:tc>
          <w:tcPr>
            <w:tcW w:w="3400" w:type="dxa"/>
            <w:shd w:val="clear" w:color="auto" w:fill="D9E2F3"/>
            <w:tcMar>
              <w:top w:w="60" w:type="dxa"/>
              <w:left w:w="100" w:type="dxa"/>
              <w:bottom w:w="60" w:type="dxa"/>
              <w:right w:w="100" w:type="dxa"/>
            </w:tcMar>
            <w:vAlign w:val="center"/>
          </w:tcPr>
          <w:p w14:paraId="091F739B">
            <w:pPr>
              <w:spacing w:after="0"/>
              <w:jc w:val="center"/>
              <w:rPr>
                <w:sz w:val="28"/>
                <w:szCs w:val="28"/>
              </w:rPr>
            </w:pPr>
            <w:r>
              <w:rPr>
                <w:b/>
                <w:bCs/>
                <w:sz w:val="28"/>
                <w:szCs w:val="28"/>
              </w:rPr>
              <w:t>Tekshiriladigan narsa</w:t>
            </w:r>
          </w:p>
        </w:tc>
        <w:tc>
          <w:tcPr>
            <w:tcW w:w="6238" w:type="dxa"/>
            <w:shd w:val="clear" w:color="auto" w:fill="D9E2F3"/>
            <w:tcMar>
              <w:top w:w="60" w:type="dxa"/>
              <w:left w:w="100" w:type="dxa"/>
              <w:bottom w:w="60" w:type="dxa"/>
              <w:right w:w="100" w:type="dxa"/>
            </w:tcMar>
            <w:vAlign w:val="center"/>
          </w:tcPr>
          <w:p w14:paraId="68558F9E">
            <w:pPr>
              <w:spacing w:after="0"/>
              <w:jc w:val="center"/>
              <w:rPr>
                <w:sz w:val="28"/>
                <w:szCs w:val="28"/>
              </w:rPr>
            </w:pPr>
            <w:r>
              <w:rPr>
                <w:b/>
                <w:bCs/>
                <w:sz w:val="28"/>
                <w:szCs w:val="28"/>
              </w:rPr>
              <w:t>Holati</w:t>
            </w:r>
          </w:p>
        </w:tc>
      </w:tr>
      <w:tr w14:paraId="1DB898F3">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rPr>
          <w:cantSplit/>
        </w:trPr>
        <w:tc>
          <w:tcPr>
            <w:tcW w:w="3400" w:type="dxa"/>
            <w:tcMar>
              <w:top w:w="60" w:type="dxa"/>
              <w:left w:w="100" w:type="dxa"/>
              <w:bottom w:w="60" w:type="dxa"/>
              <w:right w:w="100" w:type="dxa"/>
            </w:tcMar>
            <w:vAlign w:val="center"/>
          </w:tcPr>
          <w:p w14:paraId="5430E8EF">
            <w:pPr>
              <w:spacing w:after="0"/>
              <w:jc w:val="left"/>
              <w:rPr>
                <w:sz w:val="28"/>
                <w:szCs w:val="28"/>
              </w:rPr>
            </w:pPr>
            <w:r>
              <w:rPr>
                <w:b w:val="0"/>
                <w:bCs w:val="0"/>
                <w:sz w:val="28"/>
                <w:szCs w:val="28"/>
              </w:rPr>
              <w:t>Kompyuterlar o‘chirilgan</w:t>
            </w:r>
          </w:p>
        </w:tc>
        <w:tc>
          <w:tcPr>
            <w:tcW w:w="6238" w:type="dxa"/>
            <w:tcMar>
              <w:top w:w="60" w:type="dxa"/>
              <w:left w:w="100" w:type="dxa"/>
              <w:bottom w:w="60" w:type="dxa"/>
              <w:right w:w="100" w:type="dxa"/>
            </w:tcMar>
            <w:vAlign w:val="center"/>
          </w:tcPr>
          <w:p w14:paraId="686984F2">
            <w:pPr>
              <w:spacing w:after="0"/>
              <w:jc w:val="left"/>
              <w:rPr>
                <w:sz w:val="28"/>
                <w:szCs w:val="28"/>
              </w:rPr>
            </w:pPr>
          </w:p>
        </w:tc>
      </w:tr>
      <w:tr w14:paraId="7B863269">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rPr>
          <w:cantSplit/>
        </w:trPr>
        <w:tc>
          <w:tcPr>
            <w:tcW w:w="3400" w:type="dxa"/>
            <w:tcMar>
              <w:top w:w="60" w:type="dxa"/>
              <w:left w:w="100" w:type="dxa"/>
              <w:bottom w:w="60" w:type="dxa"/>
              <w:right w:w="100" w:type="dxa"/>
            </w:tcMar>
            <w:vAlign w:val="center"/>
          </w:tcPr>
          <w:p w14:paraId="09E95575">
            <w:pPr>
              <w:spacing w:after="0"/>
              <w:jc w:val="left"/>
              <w:rPr>
                <w:sz w:val="28"/>
                <w:szCs w:val="28"/>
              </w:rPr>
            </w:pPr>
            <w:r>
              <w:rPr>
                <w:b w:val="0"/>
                <w:bCs w:val="0"/>
                <w:sz w:val="28"/>
                <w:szCs w:val="28"/>
              </w:rPr>
              <w:t>Monitorlar va printerlar o‘chirilgan</w:t>
            </w:r>
          </w:p>
        </w:tc>
        <w:tc>
          <w:tcPr>
            <w:tcW w:w="6238" w:type="dxa"/>
            <w:tcMar>
              <w:top w:w="60" w:type="dxa"/>
              <w:left w:w="100" w:type="dxa"/>
              <w:bottom w:w="60" w:type="dxa"/>
              <w:right w:w="100" w:type="dxa"/>
            </w:tcMar>
            <w:vAlign w:val="center"/>
          </w:tcPr>
          <w:p w14:paraId="55CDD90C">
            <w:pPr>
              <w:spacing w:after="0"/>
              <w:jc w:val="left"/>
              <w:rPr>
                <w:sz w:val="28"/>
                <w:szCs w:val="28"/>
              </w:rPr>
            </w:pPr>
          </w:p>
        </w:tc>
      </w:tr>
      <w:tr w14:paraId="75E4D0AA">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rPr>
          <w:cantSplit/>
        </w:trPr>
        <w:tc>
          <w:tcPr>
            <w:tcW w:w="3400" w:type="dxa"/>
            <w:tcMar>
              <w:top w:w="60" w:type="dxa"/>
              <w:left w:w="100" w:type="dxa"/>
              <w:bottom w:w="60" w:type="dxa"/>
              <w:right w:w="100" w:type="dxa"/>
            </w:tcMar>
            <w:vAlign w:val="center"/>
          </w:tcPr>
          <w:p w14:paraId="7DA3C541">
            <w:pPr>
              <w:spacing w:after="0"/>
              <w:jc w:val="left"/>
              <w:rPr>
                <w:sz w:val="28"/>
                <w:szCs w:val="28"/>
              </w:rPr>
            </w:pPr>
            <w:r>
              <w:rPr>
                <w:b w:val="0"/>
                <w:bCs w:val="0"/>
                <w:sz w:val="28"/>
                <w:szCs w:val="28"/>
              </w:rPr>
              <w:t>Tarmoq filtrlari o‘chirilgan</w:t>
            </w:r>
          </w:p>
        </w:tc>
        <w:tc>
          <w:tcPr>
            <w:tcW w:w="6238" w:type="dxa"/>
            <w:tcMar>
              <w:top w:w="60" w:type="dxa"/>
              <w:left w:w="100" w:type="dxa"/>
              <w:bottom w:w="60" w:type="dxa"/>
              <w:right w:w="100" w:type="dxa"/>
            </w:tcMar>
            <w:vAlign w:val="center"/>
          </w:tcPr>
          <w:p w14:paraId="7DD23BB8">
            <w:pPr>
              <w:spacing w:after="0"/>
              <w:jc w:val="left"/>
              <w:rPr>
                <w:sz w:val="28"/>
                <w:szCs w:val="28"/>
              </w:rPr>
            </w:pPr>
          </w:p>
        </w:tc>
      </w:tr>
      <w:tr w14:paraId="3BDCDDC8">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rPr>
          <w:cantSplit/>
        </w:trPr>
        <w:tc>
          <w:tcPr>
            <w:tcW w:w="3400" w:type="dxa"/>
            <w:tcMar>
              <w:top w:w="60" w:type="dxa"/>
              <w:left w:w="100" w:type="dxa"/>
              <w:bottom w:w="60" w:type="dxa"/>
              <w:right w:w="100" w:type="dxa"/>
            </w:tcMar>
            <w:vAlign w:val="center"/>
          </w:tcPr>
          <w:p w14:paraId="38F7CE9B">
            <w:pPr>
              <w:spacing w:after="0"/>
              <w:jc w:val="left"/>
              <w:rPr>
                <w:sz w:val="28"/>
                <w:szCs w:val="28"/>
              </w:rPr>
            </w:pPr>
            <w:r>
              <w:rPr>
                <w:b w:val="0"/>
                <w:bCs w:val="0"/>
                <w:sz w:val="28"/>
                <w:szCs w:val="28"/>
              </w:rPr>
              <w:t>Qizigan yoki shikastlangan kabel yo‘q</w:t>
            </w:r>
          </w:p>
        </w:tc>
        <w:tc>
          <w:tcPr>
            <w:tcW w:w="6238" w:type="dxa"/>
            <w:tcMar>
              <w:top w:w="60" w:type="dxa"/>
              <w:left w:w="100" w:type="dxa"/>
              <w:bottom w:w="60" w:type="dxa"/>
              <w:right w:w="100" w:type="dxa"/>
            </w:tcMar>
            <w:vAlign w:val="center"/>
          </w:tcPr>
          <w:p w14:paraId="0921A1AB">
            <w:pPr>
              <w:spacing w:after="0"/>
              <w:jc w:val="left"/>
              <w:rPr>
                <w:sz w:val="28"/>
                <w:szCs w:val="28"/>
              </w:rPr>
            </w:pPr>
          </w:p>
        </w:tc>
      </w:tr>
      <w:tr w14:paraId="0EEC4305">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rPr>
          <w:cantSplit/>
        </w:trPr>
        <w:tc>
          <w:tcPr>
            <w:tcW w:w="3400" w:type="dxa"/>
            <w:tcMar>
              <w:top w:w="60" w:type="dxa"/>
              <w:left w:w="100" w:type="dxa"/>
              <w:bottom w:w="60" w:type="dxa"/>
              <w:right w:w="100" w:type="dxa"/>
            </w:tcMar>
            <w:vAlign w:val="center"/>
          </w:tcPr>
          <w:p w14:paraId="4BBA5B07">
            <w:pPr>
              <w:spacing w:after="0"/>
              <w:jc w:val="left"/>
              <w:rPr>
                <w:sz w:val="28"/>
                <w:szCs w:val="28"/>
              </w:rPr>
            </w:pPr>
            <w:r>
              <w:rPr>
                <w:b w:val="0"/>
                <w:bCs w:val="0"/>
                <w:sz w:val="28"/>
                <w:szCs w:val="28"/>
              </w:rPr>
              <w:t>Chiroqlar o‘chirilgan, derazalar yopilgan</w:t>
            </w:r>
          </w:p>
        </w:tc>
        <w:tc>
          <w:tcPr>
            <w:tcW w:w="6238" w:type="dxa"/>
            <w:tcMar>
              <w:top w:w="60" w:type="dxa"/>
              <w:left w:w="100" w:type="dxa"/>
              <w:bottom w:w="60" w:type="dxa"/>
              <w:right w:w="100" w:type="dxa"/>
            </w:tcMar>
            <w:vAlign w:val="center"/>
          </w:tcPr>
          <w:p w14:paraId="07DDEDE6">
            <w:pPr>
              <w:spacing w:after="0"/>
              <w:jc w:val="left"/>
              <w:rPr>
                <w:sz w:val="28"/>
                <w:szCs w:val="28"/>
              </w:rPr>
            </w:pPr>
          </w:p>
        </w:tc>
      </w:tr>
    </w:tbl>
    <w:p w14:paraId="7719C33E">
      <w:pPr>
        <w:spacing w:after="80"/>
        <w:rPr>
          <w:sz w:val="28"/>
          <w:szCs w:val="28"/>
        </w:rPr>
      </w:pPr>
    </w:p>
    <w:p w14:paraId="1B594672">
      <w:pPr>
        <w:keepNext/>
        <w:spacing w:before="140" w:after="80"/>
        <w:rPr>
          <w:sz w:val="28"/>
          <w:szCs w:val="28"/>
        </w:rPr>
      </w:pPr>
      <w:r>
        <w:rPr>
          <w:b/>
          <w:bCs/>
          <w:color w:val="2E75B6"/>
          <w:sz w:val="28"/>
          <w:szCs w:val="28"/>
        </w:rPr>
        <w:t>Kurs bo‘yicha xulosa</w:t>
      </w:r>
    </w:p>
    <w:p w14:paraId="26CCE08A">
      <w:pPr>
        <w:spacing w:before="0" w:after="100" w:line="276" w:lineRule="auto"/>
        <w:jc w:val="both"/>
        <w:rPr>
          <w:sz w:val="28"/>
          <w:szCs w:val="28"/>
        </w:rPr>
      </w:pPr>
      <w:r>
        <w:rPr>
          <w:sz w:val="28"/>
          <w:szCs w:val="28"/>
        </w:rPr>
        <w:t>Ushbu kurs davomida o‘rganilgan barcha qoidalar bir g‘oyaga xizmat qiladi: xavfsizlik — bu bir martalik tadbir emas, balki har kungi odat. Mehnat muhofazasi qoidalarini bilgan va ularga amal qiladigan mutaxassis o‘zini ham, hamkasblarini ham asraydi.</w:t>
      </w:r>
    </w:p>
    <w:p w14:paraId="673B8344">
      <w:pPr>
        <w:keepNext/>
        <w:spacing w:before="300" w:after="80"/>
        <w:rPr>
          <w:sz w:val="28"/>
          <w:szCs w:val="28"/>
        </w:rPr>
      </w:pPr>
      <w:r>
        <w:rPr>
          <w:b/>
          <w:bCs/>
          <w:color w:val="1F3864"/>
          <w:sz w:val="28"/>
          <w:szCs w:val="28"/>
        </w:rPr>
        <w:t>1-ILOVA. O‘TGAN MAVZU BO‘YICHA SAVOLLAR</w:t>
      </w:r>
    </w:p>
    <w:p w14:paraId="666FD949">
      <w:pPr>
        <w:pStyle w:val="16"/>
        <w:numPr>
          <w:ilvl w:val="0"/>
          <w:numId w:val="105"/>
        </w:numPr>
        <w:spacing w:after="40" w:line="264" w:lineRule="auto"/>
        <w:jc w:val="both"/>
        <w:rPr>
          <w:sz w:val="28"/>
          <w:szCs w:val="28"/>
        </w:rPr>
      </w:pPr>
      <w:r>
        <w:rPr>
          <w:sz w:val="28"/>
          <w:szCs w:val="28"/>
        </w:rPr>
        <w:t>Avtomatik o‘chirgich qanday xavflardan himoya qiladi?</w:t>
      </w:r>
    </w:p>
    <w:p w14:paraId="604BCF61">
      <w:pPr>
        <w:pStyle w:val="16"/>
        <w:numPr>
          <w:ilvl w:val="0"/>
          <w:numId w:val="105"/>
        </w:numPr>
        <w:spacing w:after="40" w:line="264" w:lineRule="auto"/>
        <w:jc w:val="both"/>
        <w:rPr>
          <w:sz w:val="28"/>
          <w:szCs w:val="28"/>
        </w:rPr>
      </w:pPr>
      <w:r>
        <w:rPr>
          <w:sz w:val="28"/>
          <w:szCs w:val="28"/>
        </w:rPr>
        <w:t>UZO qanday ishlaydi va qanday holatda zanjirni uzadi?</w:t>
      </w:r>
    </w:p>
    <w:p w14:paraId="144C1209">
      <w:pPr>
        <w:pStyle w:val="16"/>
        <w:numPr>
          <w:ilvl w:val="0"/>
          <w:numId w:val="105"/>
        </w:numPr>
        <w:spacing w:after="40" w:line="264" w:lineRule="auto"/>
        <w:jc w:val="both"/>
        <w:rPr>
          <w:sz w:val="28"/>
          <w:szCs w:val="28"/>
        </w:rPr>
      </w:pPr>
      <w:r>
        <w:rPr>
          <w:sz w:val="28"/>
          <w:szCs w:val="28"/>
        </w:rPr>
        <w:t>Zazemleniye (yerga ulash)ning asosiy vazifasi nimadan iborat?</w:t>
      </w:r>
    </w:p>
    <w:p w14:paraId="40DA189F">
      <w:pPr>
        <w:keepNext/>
        <w:spacing w:before="240" w:after="80"/>
        <w:rPr>
          <w:sz w:val="28"/>
          <w:szCs w:val="28"/>
        </w:rPr>
      </w:pPr>
      <w:r>
        <w:rPr>
          <w:b/>
          <w:bCs/>
          <w:color w:val="1F3864"/>
          <w:sz w:val="28"/>
          <w:szCs w:val="28"/>
        </w:rPr>
        <w:t>2-ILOVA. BAHOLASH MEZONI</w:t>
      </w:r>
    </w:p>
    <w:tbl>
      <w:tblPr>
        <w:tblStyle w:val="9"/>
        <w:tblW w:w="9638" w:type="dxa"/>
        <w:tblInd w:w="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autofit"/>
        <w:tblCellMar>
          <w:top w:w="0" w:type="dxa"/>
          <w:left w:w="10" w:type="dxa"/>
          <w:bottom w:w="0" w:type="dxa"/>
          <w:right w:w="10" w:type="dxa"/>
        </w:tblCellMar>
      </w:tblPr>
      <w:tblGrid>
        <w:gridCol w:w="1800"/>
        <w:gridCol w:w="7838"/>
      </w:tblGrid>
      <w:tr w14:paraId="746184C7">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rPr>
          <w:cantSplit/>
          <w:tblHeader/>
        </w:trPr>
        <w:tc>
          <w:tcPr>
            <w:tcW w:w="1800" w:type="dxa"/>
            <w:shd w:val="clear" w:color="auto" w:fill="D9E2F3"/>
            <w:tcMar>
              <w:top w:w="60" w:type="dxa"/>
              <w:left w:w="100" w:type="dxa"/>
              <w:bottom w:w="60" w:type="dxa"/>
              <w:right w:w="100" w:type="dxa"/>
            </w:tcMar>
            <w:vAlign w:val="center"/>
          </w:tcPr>
          <w:p w14:paraId="611D4717">
            <w:pPr>
              <w:spacing w:after="0"/>
              <w:jc w:val="center"/>
              <w:rPr>
                <w:sz w:val="28"/>
                <w:szCs w:val="28"/>
              </w:rPr>
            </w:pPr>
            <w:r>
              <w:rPr>
                <w:b/>
                <w:bCs/>
                <w:sz w:val="28"/>
                <w:szCs w:val="28"/>
              </w:rPr>
              <w:t>Baho</w:t>
            </w:r>
          </w:p>
        </w:tc>
        <w:tc>
          <w:tcPr>
            <w:tcW w:w="7838" w:type="dxa"/>
            <w:shd w:val="clear" w:color="auto" w:fill="D9E2F3"/>
            <w:tcMar>
              <w:top w:w="60" w:type="dxa"/>
              <w:left w:w="100" w:type="dxa"/>
              <w:bottom w:w="60" w:type="dxa"/>
              <w:right w:w="100" w:type="dxa"/>
            </w:tcMar>
            <w:vAlign w:val="center"/>
          </w:tcPr>
          <w:p w14:paraId="5F71C08F">
            <w:pPr>
              <w:spacing w:after="0"/>
              <w:jc w:val="center"/>
              <w:rPr>
                <w:sz w:val="28"/>
                <w:szCs w:val="28"/>
              </w:rPr>
            </w:pPr>
            <w:r>
              <w:rPr>
                <w:b/>
                <w:bCs/>
                <w:sz w:val="28"/>
                <w:szCs w:val="28"/>
              </w:rPr>
              <w:t>Mezon</w:t>
            </w:r>
          </w:p>
        </w:tc>
      </w:tr>
      <w:tr w14:paraId="6F5F3FAD">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rPr>
          <w:cantSplit/>
        </w:trPr>
        <w:tc>
          <w:tcPr>
            <w:tcW w:w="1800" w:type="dxa"/>
            <w:tcMar>
              <w:top w:w="60" w:type="dxa"/>
              <w:left w:w="100" w:type="dxa"/>
              <w:bottom w:w="60" w:type="dxa"/>
              <w:right w:w="100" w:type="dxa"/>
            </w:tcMar>
            <w:vAlign w:val="center"/>
          </w:tcPr>
          <w:p w14:paraId="2ABA699C">
            <w:pPr>
              <w:spacing w:after="0"/>
              <w:jc w:val="center"/>
              <w:rPr>
                <w:sz w:val="28"/>
                <w:szCs w:val="28"/>
              </w:rPr>
            </w:pPr>
            <w:r>
              <w:rPr>
                <w:b w:val="0"/>
                <w:bCs w:val="0"/>
                <w:sz w:val="28"/>
                <w:szCs w:val="28"/>
              </w:rPr>
              <w:t>5 (a’lo)</w:t>
            </w:r>
          </w:p>
        </w:tc>
        <w:tc>
          <w:tcPr>
            <w:tcW w:w="7838" w:type="dxa"/>
            <w:tcMar>
              <w:top w:w="60" w:type="dxa"/>
              <w:left w:w="100" w:type="dxa"/>
              <w:bottom w:w="60" w:type="dxa"/>
              <w:right w:w="100" w:type="dxa"/>
            </w:tcMar>
            <w:vAlign w:val="center"/>
          </w:tcPr>
          <w:p w14:paraId="1E179883">
            <w:pPr>
              <w:spacing w:after="0"/>
              <w:jc w:val="left"/>
              <w:rPr>
                <w:sz w:val="28"/>
                <w:szCs w:val="28"/>
              </w:rPr>
            </w:pPr>
            <w:r>
              <w:rPr>
                <w:b w:val="0"/>
                <w:bCs w:val="0"/>
                <w:sz w:val="28"/>
                <w:szCs w:val="28"/>
              </w:rPr>
              <w:t>Savollarga to‘liq va asosli javob beradi, testlarning barchasini to‘g‘ri yechadi, guruh ishida faol</w:t>
            </w:r>
          </w:p>
        </w:tc>
      </w:tr>
      <w:tr w14:paraId="22933F56">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rPr>
          <w:cantSplit/>
        </w:trPr>
        <w:tc>
          <w:tcPr>
            <w:tcW w:w="1800" w:type="dxa"/>
            <w:tcMar>
              <w:top w:w="60" w:type="dxa"/>
              <w:left w:w="100" w:type="dxa"/>
              <w:bottom w:w="60" w:type="dxa"/>
              <w:right w:w="100" w:type="dxa"/>
            </w:tcMar>
            <w:vAlign w:val="center"/>
          </w:tcPr>
          <w:p w14:paraId="1AB6CAC4">
            <w:pPr>
              <w:spacing w:after="0"/>
              <w:jc w:val="center"/>
              <w:rPr>
                <w:sz w:val="28"/>
                <w:szCs w:val="28"/>
              </w:rPr>
            </w:pPr>
            <w:r>
              <w:rPr>
                <w:b w:val="0"/>
                <w:bCs w:val="0"/>
                <w:sz w:val="28"/>
                <w:szCs w:val="28"/>
              </w:rPr>
              <w:t>4 (yaxshi)</w:t>
            </w:r>
          </w:p>
        </w:tc>
        <w:tc>
          <w:tcPr>
            <w:tcW w:w="7838" w:type="dxa"/>
            <w:tcMar>
              <w:top w:w="60" w:type="dxa"/>
              <w:left w:w="100" w:type="dxa"/>
              <w:bottom w:w="60" w:type="dxa"/>
              <w:right w:w="100" w:type="dxa"/>
            </w:tcMar>
            <w:vAlign w:val="center"/>
          </w:tcPr>
          <w:p w14:paraId="46B712D6">
            <w:pPr>
              <w:spacing w:after="0"/>
              <w:jc w:val="left"/>
              <w:rPr>
                <w:sz w:val="28"/>
                <w:szCs w:val="28"/>
              </w:rPr>
            </w:pPr>
            <w:r>
              <w:rPr>
                <w:b w:val="0"/>
                <w:bCs w:val="0"/>
                <w:sz w:val="28"/>
                <w:szCs w:val="28"/>
              </w:rPr>
              <w:t>Savollarga asosan to‘g‘ri javob beradi, testlarning ko‘pchiligini to‘g‘ri yechadi</w:t>
            </w:r>
          </w:p>
        </w:tc>
      </w:tr>
      <w:tr w14:paraId="60D1BC8A">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rPr>
          <w:cantSplit/>
        </w:trPr>
        <w:tc>
          <w:tcPr>
            <w:tcW w:w="1800" w:type="dxa"/>
            <w:tcMar>
              <w:top w:w="60" w:type="dxa"/>
              <w:left w:w="100" w:type="dxa"/>
              <w:bottom w:w="60" w:type="dxa"/>
              <w:right w:w="100" w:type="dxa"/>
            </w:tcMar>
            <w:vAlign w:val="center"/>
          </w:tcPr>
          <w:p w14:paraId="65415D56">
            <w:pPr>
              <w:spacing w:after="0"/>
              <w:jc w:val="center"/>
              <w:rPr>
                <w:sz w:val="28"/>
                <w:szCs w:val="28"/>
              </w:rPr>
            </w:pPr>
            <w:r>
              <w:rPr>
                <w:b w:val="0"/>
                <w:bCs w:val="0"/>
                <w:sz w:val="28"/>
                <w:szCs w:val="28"/>
              </w:rPr>
              <w:t>3 (qoniqarli)</w:t>
            </w:r>
          </w:p>
        </w:tc>
        <w:tc>
          <w:tcPr>
            <w:tcW w:w="7838" w:type="dxa"/>
            <w:tcMar>
              <w:top w:w="60" w:type="dxa"/>
              <w:left w:w="100" w:type="dxa"/>
              <w:bottom w:w="60" w:type="dxa"/>
              <w:right w:w="100" w:type="dxa"/>
            </w:tcMar>
            <w:vAlign w:val="center"/>
          </w:tcPr>
          <w:p w14:paraId="21488E54">
            <w:pPr>
              <w:spacing w:after="0"/>
              <w:jc w:val="left"/>
              <w:rPr>
                <w:sz w:val="28"/>
                <w:szCs w:val="28"/>
              </w:rPr>
            </w:pPr>
            <w:r>
              <w:rPr>
                <w:b w:val="0"/>
                <w:bCs w:val="0"/>
                <w:sz w:val="28"/>
                <w:szCs w:val="28"/>
              </w:rPr>
              <w:t>Savollarga qisman javob beradi, testlarning yarmini to‘g‘ri yechadi</w:t>
            </w:r>
          </w:p>
        </w:tc>
      </w:tr>
      <w:tr w14:paraId="0B92CA12">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rPr>
          <w:cantSplit/>
        </w:trPr>
        <w:tc>
          <w:tcPr>
            <w:tcW w:w="1800" w:type="dxa"/>
            <w:tcMar>
              <w:top w:w="60" w:type="dxa"/>
              <w:left w:w="100" w:type="dxa"/>
              <w:bottom w:w="60" w:type="dxa"/>
              <w:right w:w="100" w:type="dxa"/>
            </w:tcMar>
            <w:vAlign w:val="center"/>
          </w:tcPr>
          <w:p w14:paraId="2D68B735">
            <w:pPr>
              <w:spacing w:after="0"/>
              <w:jc w:val="center"/>
              <w:rPr>
                <w:sz w:val="28"/>
                <w:szCs w:val="28"/>
              </w:rPr>
            </w:pPr>
            <w:r>
              <w:rPr>
                <w:b w:val="0"/>
                <w:bCs w:val="0"/>
                <w:sz w:val="28"/>
                <w:szCs w:val="28"/>
              </w:rPr>
              <w:t>2 (qoniqarsiz)</w:t>
            </w:r>
          </w:p>
        </w:tc>
        <w:tc>
          <w:tcPr>
            <w:tcW w:w="7838" w:type="dxa"/>
            <w:tcMar>
              <w:top w:w="60" w:type="dxa"/>
              <w:left w:w="100" w:type="dxa"/>
              <w:bottom w:w="60" w:type="dxa"/>
              <w:right w:w="100" w:type="dxa"/>
            </w:tcMar>
            <w:vAlign w:val="center"/>
          </w:tcPr>
          <w:p w14:paraId="672F2D12">
            <w:pPr>
              <w:spacing w:after="0"/>
              <w:jc w:val="left"/>
              <w:rPr>
                <w:sz w:val="28"/>
                <w:szCs w:val="28"/>
              </w:rPr>
            </w:pPr>
            <w:r>
              <w:rPr>
                <w:b w:val="0"/>
                <w:bCs w:val="0"/>
                <w:sz w:val="28"/>
                <w:szCs w:val="28"/>
              </w:rPr>
              <w:t>Mavzu bo‘yicha asosiy tushunchalarni bilmaydi</w:t>
            </w:r>
          </w:p>
        </w:tc>
      </w:tr>
    </w:tbl>
    <w:p w14:paraId="341466F3">
      <w:pPr>
        <w:keepNext/>
        <w:spacing w:before="240" w:after="80"/>
        <w:rPr>
          <w:sz w:val="28"/>
          <w:szCs w:val="28"/>
        </w:rPr>
      </w:pPr>
      <w:r>
        <w:rPr>
          <w:b/>
          <w:bCs/>
          <w:color w:val="1F3864"/>
          <w:sz w:val="28"/>
          <w:szCs w:val="28"/>
        </w:rPr>
        <w:t>3-ILOVA. MUSTAHKAMLASH UCHUN SAVOLLAR</w:t>
      </w:r>
    </w:p>
    <w:p w14:paraId="3530FE45">
      <w:pPr>
        <w:pStyle w:val="16"/>
        <w:numPr>
          <w:ilvl w:val="0"/>
          <w:numId w:val="106"/>
        </w:numPr>
        <w:spacing w:after="40" w:line="264" w:lineRule="auto"/>
        <w:jc w:val="both"/>
        <w:rPr>
          <w:sz w:val="28"/>
          <w:szCs w:val="28"/>
        </w:rPr>
      </w:pPr>
      <w:r>
        <w:rPr>
          <w:sz w:val="28"/>
          <w:szCs w:val="28"/>
        </w:rPr>
        <w:t>UPS (uzluksiz quvvat manbai) qanday vazifani bajaradi?</w:t>
      </w:r>
    </w:p>
    <w:p w14:paraId="3E7A3461">
      <w:pPr>
        <w:pStyle w:val="16"/>
        <w:numPr>
          <w:ilvl w:val="0"/>
          <w:numId w:val="106"/>
        </w:numPr>
        <w:spacing w:after="40" w:line="264" w:lineRule="auto"/>
        <w:jc w:val="both"/>
        <w:rPr>
          <w:sz w:val="28"/>
          <w:szCs w:val="28"/>
        </w:rPr>
      </w:pPr>
      <w:r>
        <w:rPr>
          <w:sz w:val="28"/>
          <w:szCs w:val="28"/>
        </w:rPr>
        <w:t>Nima uchun UPSga lazer printer yoki isitgich ulash mumkin emas?</w:t>
      </w:r>
    </w:p>
    <w:p w14:paraId="3EAB7900">
      <w:pPr>
        <w:pStyle w:val="16"/>
        <w:numPr>
          <w:ilvl w:val="0"/>
          <w:numId w:val="106"/>
        </w:numPr>
        <w:spacing w:after="40" w:line="264" w:lineRule="auto"/>
        <w:jc w:val="both"/>
        <w:rPr>
          <w:sz w:val="28"/>
          <w:szCs w:val="28"/>
        </w:rPr>
      </w:pPr>
      <w:r>
        <w:rPr>
          <w:sz w:val="28"/>
          <w:szCs w:val="28"/>
        </w:rPr>
        <w:t>Nima uchun tarmoq filtriga bir nechta kuchli elektr jihozlarini ulash mumkin emas?</w:t>
      </w:r>
    </w:p>
    <w:p w14:paraId="24714925">
      <w:pPr>
        <w:pStyle w:val="16"/>
        <w:numPr>
          <w:ilvl w:val="0"/>
          <w:numId w:val="106"/>
        </w:numPr>
        <w:spacing w:after="40" w:line="264" w:lineRule="auto"/>
        <w:jc w:val="both"/>
        <w:rPr>
          <w:sz w:val="28"/>
          <w:szCs w:val="28"/>
        </w:rPr>
      </w:pPr>
      <w:r>
        <w:rPr>
          <w:sz w:val="28"/>
          <w:szCs w:val="28"/>
        </w:rPr>
        <w:t>Uzatgichlarni ketma-ket ulash qanday xavf tug‘diradi?</w:t>
      </w:r>
    </w:p>
    <w:p w14:paraId="1386CF76">
      <w:pPr>
        <w:pStyle w:val="16"/>
        <w:numPr>
          <w:ilvl w:val="0"/>
          <w:numId w:val="106"/>
        </w:numPr>
        <w:spacing w:after="40" w:line="264" w:lineRule="auto"/>
        <w:jc w:val="both"/>
        <w:rPr>
          <w:sz w:val="28"/>
          <w:szCs w:val="28"/>
        </w:rPr>
      </w:pPr>
      <w:r>
        <w:rPr>
          <w:sz w:val="28"/>
          <w:szCs w:val="28"/>
        </w:rPr>
        <w:t>Ish yakunida xonani qanday tartibda topshirish kerak?</w:t>
      </w:r>
    </w:p>
    <w:p w14:paraId="331E750C">
      <w:pPr>
        <w:keepNext/>
        <w:spacing w:before="160" w:after="80"/>
        <w:rPr>
          <w:sz w:val="28"/>
          <w:szCs w:val="28"/>
        </w:rPr>
      </w:pPr>
      <w:r>
        <w:rPr>
          <w:b/>
          <w:bCs/>
          <w:color w:val="2E75B6"/>
          <w:sz w:val="28"/>
          <w:szCs w:val="28"/>
        </w:rPr>
        <w:t>Test topshiriqlari</w:t>
      </w:r>
    </w:p>
    <w:p w14:paraId="097E8AC6">
      <w:pPr>
        <w:keepNext/>
        <w:spacing w:before="60" w:after="20"/>
        <w:rPr>
          <w:sz w:val="28"/>
          <w:szCs w:val="28"/>
        </w:rPr>
      </w:pPr>
      <w:r>
        <w:rPr>
          <w:b/>
          <w:bCs/>
          <w:sz w:val="28"/>
          <w:szCs w:val="28"/>
        </w:rPr>
        <w:t>1. 10 A li uzatgichning taxminiy maksimal quvvati (220 V da):</w:t>
      </w:r>
    </w:p>
    <w:p w14:paraId="39E981F4">
      <w:pPr>
        <w:keepNext/>
        <w:spacing w:after="0"/>
        <w:ind w:left="567"/>
        <w:rPr>
          <w:sz w:val="28"/>
          <w:szCs w:val="28"/>
        </w:rPr>
      </w:pPr>
      <w:r>
        <w:rPr>
          <w:sz w:val="28"/>
          <w:szCs w:val="28"/>
        </w:rPr>
        <w:t>a) 220 Vt</w:t>
      </w:r>
    </w:p>
    <w:p w14:paraId="0EAABFB1">
      <w:pPr>
        <w:keepNext/>
        <w:spacing w:after="0"/>
        <w:ind w:left="567"/>
        <w:rPr>
          <w:sz w:val="28"/>
          <w:szCs w:val="28"/>
        </w:rPr>
      </w:pPr>
      <w:r>
        <w:rPr>
          <w:sz w:val="28"/>
          <w:szCs w:val="28"/>
        </w:rPr>
        <w:t>b) 1000 Vt</w:t>
      </w:r>
    </w:p>
    <w:p w14:paraId="053A612D">
      <w:pPr>
        <w:keepNext/>
        <w:spacing w:after="0"/>
        <w:ind w:left="567"/>
        <w:rPr>
          <w:sz w:val="28"/>
          <w:szCs w:val="28"/>
        </w:rPr>
      </w:pPr>
      <w:r>
        <w:rPr>
          <w:sz w:val="28"/>
          <w:szCs w:val="28"/>
        </w:rPr>
        <w:t>c) 2200 Vt</w:t>
      </w:r>
    </w:p>
    <w:p w14:paraId="3516AB8D">
      <w:pPr>
        <w:keepNext w:val="0"/>
        <w:spacing w:after="60"/>
        <w:ind w:left="567"/>
        <w:rPr>
          <w:sz w:val="28"/>
          <w:szCs w:val="28"/>
        </w:rPr>
      </w:pPr>
      <w:r>
        <w:rPr>
          <w:sz w:val="28"/>
          <w:szCs w:val="28"/>
        </w:rPr>
        <w:t>d) 10 000 Vt</w:t>
      </w:r>
    </w:p>
    <w:p w14:paraId="7A1EDD22">
      <w:pPr>
        <w:keepNext/>
        <w:spacing w:before="60" w:after="20"/>
        <w:rPr>
          <w:sz w:val="28"/>
          <w:szCs w:val="28"/>
        </w:rPr>
      </w:pPr>
      <w:r>
        <w:rPr>
          <w:b/>
          <w:bCs/>
          <w:sz w:val="28"/>
          <w:szCs w:val="28"/>
        </w:rPr>
        <w:t>2. UPSga quyidagilardan qaysi birini ulash mumkin?</w:t>
      </w:r>
    </w:p>
    <w:p w14:paraId="6E1B7ACA">
      <w:pPr>
        <w:keepNext/>
        <w:spacing w:after="0"/>
        <w:ind w:left="567"/>
        <w:rPr>
          <w:sz w:val="28"/>
          <w:szCs w:val="28"/>
        </w:rPr>
      </w:pPr>
      <w:r>
        <w:rPr>
          <w:sz w:val="28"/>
          <w:szCs w:val="28"/>
        </w:rPr>
        <w:t>a) Elektr choynak</w:t>
      </w:r>
    </w:p>
    <w:p w14:paraId="6C4B1F9F">
      <w:pPr>
        <w:keepNext/>
        <w:spacing w:after="0"/>
        <w:ind w:left="567"/>
        <w:rPr>
          <w:sz w:val="28"/>
          <w:szCs w:val="28"/>
        </w:rPr>
      </w:pPr>
      <w:r>
        <w:rPr>
          <w:sz w:val="28"/>
          <w:szCs w:val="28"/>
        </w:rPr>
        <w:t>b) Isitgich</w:t>
      </w:r>
    </w:p>
    <w:p w14:paraId="3BF96579">
      <w:pPr>
        <w:keepNext/>
        <w:spacing w:after="0"/>
        <w:ind w:left="567"/>
        <w:rPr>
          <w:sz w:val="28"/>
          <w:szCs w:val="28"/>
        </w:rPr>
      </w:pPr>
      <w:r>
        <w:rPr>
          <w:sz w:val="28"/>
          <w:szCs w:val="28"/>
        </w:rPr>
        <w:t>c) Kompyuter va monitor</w:t>
      </w:r>
    </w:p>
    <w:p w14:paraId="282873D4">
      <w:pPr>
        <w:keepNext w:val="0"/>
        <w:spacing w:after="60"/>
        <w:ind w:left="567"/>
        <w:rPr>
          <w:sz w:val="28"/>
          <w:szCs w:val="28"/>
        </w:rPr>
      </w:pPr>
      <w:r>
        <w:rPr>
          <w:sz w:val="28"/>
          <w:szCs w:val="28"/>
        </w:rPr>
        <w:t>d) Lazer printer</w:t>
      </w:r>
    </w:p>
    <w:p w14:paraId="1F8022FC">
      <w:pPr>
        <w:keepNext/>
        <w:spacing w:before="60" w:after="20"/>
        <w:rPr>
          <w:sz w:val="28"/>
          <w:szCs w:val="28"/>
        </w:rPr>
      </w:pPr>
      <w:r>
        <w:rPr>
          <w:b/>
          <w:bCs/>
          <w:sz w:val="28"/>
          <w:szCs w:val="28"/>
        </w:rPr>
        <w:t>3. Uzatgichlarni bir-biriga ketma-ket ulash:</w:t>
      </w:r>
    </w:p>
    <w:p w14:paraId="6038E44C">
      <w:pPr>
        <w:keepNext/>
        <w:spacing w:after="0"/>
        <w:ind w:left="567"/>
        <w:rPr>
          <w:sz w:val="28"/>
          <w:szCs w:val="28"/>
        </w:rPr>
      </w:pPr>
      <w:r>
        <w:rPr>
          <w:sz w:val="28"/>
          <w:szCs w:val="28"/>
        </w:rPr>
        <w:t>a) Tavsiya etiladi</w:t>
      </w:r>
    </w:p>
    <w:p w14:paraId="382ABE08">
      <w:pPr>
        <w:keepNext/>
        <w:spacing w:after="0"/>
        <w:ind w:left="567"/>
        <w:rPr>
          <w:sz w:val="28"/>
          <w:szCs w:val="28"/>
        </w:rPr>
      </w:pPr>
      <w:r>
        <w:rPr>
          <w:sz w:val="28"/>
          <w:szCs w:val="28"/>
        </w:rPr>
        <w:t>b) Taqiqlanadi</w:t>
      </w:r>
    </w:p>
    <w:p w14:paraId="331359E5">
      <w:pPr>
        <w:keepNext/>
        <w:spacing w:after="0"/>
        <w:ind w:left="567"/>
        <w:rPr>
          <w:sz w:val="28"/>
          <w:szCs w:val="28"/>
        </w:rPr>
      </w:pPr>
      <w:r>
        <w:rPr>
          <w:sz w:val="28"/>
          <w:szCs w:val="28"/>
        </w:rPr>
        <w:t>c) Faqat kechasi mumkin</w:t>
      </w:r>
    </w:p>
    <w:p w14:paraId="61F819B8">
      <w:pPr>
        <w:keepNext w:val="0"/>
        <w:spacing w:after="60"/>
        <w:ind w:left="567"/>
        <w:rPr>
          <w:sz w:val="28"/>
          <w:szCs w:val="28"/>
        </w:rPr>
      </w:pPr>
      <w:r>
        <w:rPr>
          <w:sz w:val="28"/>
          <w:szCs w:val="28"/>
        </w:rPr>
        <w:t>d) Majburiy</w:t>
      </w:r>
    </w:p>
    <w:p w14:paraId="58C8CBDB">
      <w:pPr>
        <w:keepNext/>
        <w:spacing w:before="240" w:after="80"/>
        <w:rPr>
          <w:sz w:val="28"/>
          <w:szCs w:val="28"/>
        </w:rPr>
      </w:pPr>
      <w:r>
        <w:rPr>
          <w:b/>
          <w:bCs/>
          <w:color w:val="1F3864"/>
          <w:sz w:val="28"/>
          <w:szCs w:val="28"/>
        </w:rPr>
        <w:t>MUSTAQIL TA’LIM UCHUN TOPSHIRIQ VA ADABIYOTLAR</w:t>
      </w:r>
    </w:p>
    <w:p w14:paraId="6990ED16">
      <w:pPr>
        <w:spacing w:before="0" w:after="100" w:line="276" w:lineRule="auto"/>
        <w:jc w:val="both"/>
        <w:rPr>
          <w:sz w:val="28"/>
          <w:szCs w:val="28"/>
        </w:rPr>
      </w:pPr>
      <w:r>
        <w:rPr>
          <w:b/>
          <w:bCs/>
          <w:sz w:val="28"/>
          <w:szCs w:val="28"/>
        </w:rPr>
        <w:t>Topshiriq 1:</w:t>
      </w:r>
      <w:r>
        <w:rPr>
          <w:sz w:val="28"/>
          <w:szCs w:val="28"/>
        </w:rPr>
        <w:t xml:space="preserve"> Uyingizdagi bitta uzatgichga ulangan qurilmalar umumiy quvvatini hisoblang (qurilma yorlig‘idagi Vt ko‘rsatkichi bo‘yicha) va ortiqcha yuklanish bor-yo‘qligi haqida xulosa yozing.</w:t>
      </w:r>
    </w:p>
    <w:p w14:paraId="7A974B97">
      <w:pPr>
        <w:spacing w:before="0" w:after="100" w:line="276" w:lineRule="auto"/>
        <w:jc w:val="both"/>
        <w:rPr>
          <w:sz w:val="28"/>
          <w:szCs w:val="28"/>
        </w:rPr>
      </w:pPr>
      <w:r>
        <w:rPr>
          <w:b/>
          <w:bCs/>
          <w:sz w:val="28"/>
          <w:szCs w:val="28"/>
        </w:rPr>
        <w:t>Topshiriq 2:</w:t>
      </w:r>
      <w:r>
        <w:rPr>
          <w:sz w:val="28"/>
          <w:szCs w:val="28"/>
        </w:rPr>
        <w:t xml:space="preserve"> Kurs davomida o‘rganilgan mavzular bo‘yicha «Kompyuter xonasida xavfsizlik» mavzusida yakuniy taqdimot (10–12 slayd) tayyorlash.</w:t>
      </w:r>
    </w:p>
    <w:p w14:paraId="1D482F96">
      <w:pPr>
        <w:keepNext/>
        <w:spacing w:before="0" w:after="40" w:line="276" w:lineRule="auto"/>
        <w:jc w:val="both"/>
        <w:rPr>
          <w:sz w:val="28"/>
          <w:szCs w:val="28"/>
        </w:rPr>
      </w:pPr>
      <w:r>
        <w:rPr>
          <w:b/>
          <w:bCs/>
          <w:sz w:val="28"/>
          <w:szCs w:val="28"/>
        </w:rPr>
        <w:t>Adabiyotlar:</w:t>
      </w:r>
    </w:p>
    <w:p w14:paraId="287B3959">
      <w:pPr>
        <w:pStyle w:val="16"/>
        <w:numPr>
          <w:ilvl w:val="0"/>
          <w:numId w:val="107"/>
        </w:numPr>
        <w:spacing w:after="40" w:line="264" w:lineRule="auto"/>
        <w:jc w:val="both"/>
        <w:rPr>
          <w:sz w:val="28"/>
          <w:szCs w:val="28"/>
        </w:rPr>
      </w:pPr>
      <w:r>
        <w:rPr>
          <w:sz w:val="28"/>
          <w:szCs w:val="28"/>
        </w:rPr>
        <w:t>O‘zbekiston Respublikasining Mehnat kodeksi. — www.lex.uz</w:t>
      </w:r>
    </w:p>
    <w:p w14:paraId="5E29FB37">
      <w:pPr>
        <w:pStyle w:val="16"/>
        <w:numPr>
          <w:ilvl w:val="0"/>
          <w:numId w:val="107"/>
        </w:numPr>
        <w:spacing w:after="40" w:line="264" w:lineRule="auto"/>
        <w:jc w:val="both"/>
        <w:rPr>
          <w:sz w:val="28"/>
          <w:szCs w:val="28"/>
        </w:rPr>
      </w:pPr>
      <w:r>
        <w:rPr>
          <w:sz w:val="28"/>
          <w:szCs w:val="28"/>
        </w:rPr>
        <w:t>O‘zbekiston Respublikasining «Mehnatni muhofaza qilish to‘g‘risida»gi Qonuni (yangi tahrir). — www.lex.uz</w:t>
      </w:r>
    </w:p>
    <w:p w14:paraId="201B976D">
      <w:pPr>
        <w:pStyle w:val="16"/>
        <w:numPr>
          <w:ilvl w:val="0"/>
          <w:numId w:val="107"/>
        </w:numPr>
        <w:spacing w:after="40" w:line="264" w:lineRule="auto"/>
        <w:jc w:val="both"/>
        <w:rPr>
          <w:sz w:val="28"/>
          <w:szCs w:val="28"/>
        </w:rPr>
      </w:pPr>
      <w:r>
        <w:rPr>
          <w:sz w:val="28"/>
          <w:szCs w:val="28"/>
        </w:rPr>
        <w:t>Yo‘ldoshev O‘. Mehnat muhofazasi va texnika xavfsizligi. O‘quv qo‘llanma.</w:t>
      </w:r>
    </w:p>
    <w:p w14:paraId="0A82C9EF">
      <w:pPr>
        <w:pStyle w:val="16"/>
        <w:numPr>
          <w:ilvl w:val="0"/>
          <w:numId w:val="107"/>
        </w:numPr>
        <w:spacing w:after="40" w:line="264" w:lineRule="auto"/>
        <w:jc w:val="both"/>
        <w:rPr>
          <w:sz w:val="28"/>
          <w:szCs w:val="28"/>
        </w:rPr>
      </w:pPr>
      <w:r>
        <w:rPr>
          <w:sz w:val="28"/>
          <w:szCs w:val="28"/>
        </w:rPr>
        <w:t>Narziyev Sh.M., Mudarisova R.X., Gaibnazarov S.B. Sohalar mehnat muhofazasi. O‘quv qo‘llanma.</w:t>
      </w:r>
    </w:p>
    <w:p w14:paraId="22F93B90">
      <w:pPr>
        <w:pStyle w:val="16"/>
        <w:numPr>
          <w:ilvl w:val="0"/>
          <w:numId w:val="107"/>
        </w:numPr>
        <w:spacing w:after="40" w:line="264" w:lineRule="auto"/>
        <w:jc w:val="both"/>
        <w:rPr>
          <w:sz w:val="28"/>
          <w:szCs w:val="28"/>
        </w:rPr>
      </w:pPr>
      <w:r>
        <w:rPr>
          <w:sz w:val="28"/>
          <w:szCs w:val="28"/>
        </w:rPr>
        <w:t>Internet manbalari: www.lex.uz, www.ziyonet.uz, www.fvv.uz</w:t>
      </w:r>
    </w:p>
    <w:p w14:paraId="398D0AE0">
      <w:pPr>
        <w:keepNext/>
        <w:pageBreakBefore/>
        <w:spacing w:before="0" w:after="80"/>
        <w:jc w:val="center"/>
      </w:pPr>
      <w:r>
        <w:rPr>
          <w:b/>
          <w:bCs/>
          <w:color w:val="1F3864"/>
          <w:sz w:val="28"/>
          <w:szCs w:val="28"/>
        </w:rPr>
        <w:t>TEST TOPSHIRIQLARINING JAVOBLARI</w:t>
      </w:r>
    </w:p>
    <w:tbl>
      <w:tblPr>
        <w:tblStyle w:val="9"/>
        <w:tblW w:w="9638" w:type="dxa"/>
        <w:tblInd w:w="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autofit"/>
        <w:tblCellMar>
          <w:top w:w="0" w:type="dxa"/>
          <w:left w:w="10" w:type="dxa"/>
          <w:bottom w:w="0" w:type="dxa"/>
          <w:right w:w="10" w:type="dxa"/>
        </w:tblCellMar>
      </w:tblPr>
      <w:tblGrid>
        <w:gridCol w:w="1400"/>
        <w:gridCol w:w="2746"/>
        <w:gridCol w:w="2746"/>
        <w:gridCol w:w="2746"/>
      </w:tblGrid>
      <w:tr w14:paraId="64FAA893">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rPr>
          <w:cantSplit/>
          <w:tblHeader/>
        </w:trPr>
        <w:tc>
          <w:tcPr>
            <w:tcW w:w="1400" w:type="dxa"/>
            <w:shd w:val="clear" w:color="auto" w:fill="D9E2F3"/>
            <w:tcMar>
              <w:top w:w="60" w:type="dxa"/>
              <w:left w:w="100" w:type="dxa"/>
              <w:bottom w:w="60" w:type="dxa"/>
              <w:right w:w="100" w:type="dxa"/>
            </w:tcMar>
            <w:vAlign w:val="center"/>
          </w:tcPr>
          <w:p w14:paraId="177F0378">
            <w:pPr>
              <w:spacing w:after="0"/>
              <w:jc w:val="center"/>
            </w:pPr>
            <w:r>
              <w:rPr>
                <w:b/>
                <w:bCs/>
                <w:sz w:val="24"/>
                <w:szCs w:val="24"/>
              </w:rPr>
              <w:t>Mavzu</w:t>
            </w:r>
          </w:p>
        </w:tc>
        <w:tc>
          <w:tcPr>
            <w:tcW w:w="2746" w:type="dxa"/>
            <w:shd w:val="clear" w:color="auto" w:fill="D9E2F3"/>
            <w:tcMar>
              <w:top w:w="60" w:type="dxa"/>
              <w:left w:w="100" w:type="dxa"/>
              <w:bottom w:w="60" w:type="dxa"/>
              <w:right w:w="100" w:type="dxa"/>
            </w:tcMar>
            <w:vAlign w:val="center"/>
          </w:tcPr>
          <w:p w14:paraId="72B7EDF7">
            <w:pPr>
              <w:spacing w:after="0"/>
              <w:jc w:val="center"/>
            </w:pPr>
            <w:r>
              <w:rPr>
                <w:b/>
                <w:bCs/>
                <w:sz w:val="24"/>
                <w:szCs w:val="24"/>
              </w:rPr>
              <w:t>1-savol</w:t>
            </w:r>
          </w:p>
        </w:tc>
        <w:tc>
          <w:tcPr>
            <w:tcW w:w="2746" w:type="dxa"/>
            <w:shd w:val="clear" w:color="auto" w:fill="D9E2F3"/>
            <w:tcMar>
              <w:top w:w="60" w:type="dxa"/>
              <w:left w:w="100" w:type="dxa"/>
              <w:bottom w:w="60" w:type="dxa"/>
              <w:right w:w="100" w:type="dxa"/>
            </w:tcMar>
            <w:vAlign w:val="center"/>
          </w:tcPr>
          <w:p w14:paraId="35CE1104">
            <w:pPr>
              <w:spacing w:after="0"/>
              <w:jc w:val="center"/>
            </w:pPr>
            <w:r>
              <w:rPr>
                <w:b/>
                <w:bCs/>
                <w:sz w:val="24"/>
                <w:szCs w:val="24"/>
              </w:rPr>
              <w:t>2-savol</w:t>
            </w:r>
          </w:p>
        </w:tc>
        <w:tc>
          <w:tcPr>
            <w:tcW w:w="2746" w:type="dxa"/>
            <w:shd w:val="clear" w:color="auto" w:fill="D9E2F3"/>
            <w:tcMar>
              <w:top w:w="60" w:type="dxa"/>
              <w:left w:w="100" w:type="dxa"/>
              <w:bottom w:w="60" w:type="dxa"/>
              <w:right w:w="100" w:type="dxa"/>
            </w:tcMar>
            <w:vAlign w:val="center"/>
          </w:tcPr>
          <w:p w14:paraId="2022946D">
            <w:pPr>
              <w:spacing w:after="0"/>
              <w:jc w:val="center"/>
            </w:pPr>
            <w:r>
              <w:rPr>
                <w:b/>
                <w:bCs/>
                <w:sz w:val="24"/>
                <w:szCs w:val="24"/>
              </w:rPr>
              <w:t>3-savol</w:t>
            </w:r>
          </w:p>
        </w:tc>
      </w:tr>
      <w:tr w14:paraId="129C93D2">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rPr>
          <w:cantSplit/>
        </w:trPr>
        <w:tc>
          <w:tcPr>
            <w:tcW w:w="1400" w:type="dxa"/>
            <w:tcMar>
              <w:top w:w="60" w:type="dxa"/>
              <w:left w:w="100" w:type="dxa"/>
              <w:bottom w:w="60" w:type="dxa"/>
              <w:right w:w="100" w:type="dxa"/>
            </w:tcMar>
            <w:vAlign w:val="center"/>
          </w:tcPr>
          <w:p w14:paraId="339168BE">
            <w:pPr>
              <w:spacing w:after="0"/>
              <w:jc w:val="center"/>
            </w:pPr>
            <w:r>
              <w:rPr>
                <w:b w:val="0"/>
                <w:bCs w:val="0"/>
                <w:sz w:val="24"/>
                <w:szCs w:val="24"/>
              </w:rPr>
              <w:t>1-mavzu</w:t>
            </w:r>
          </w:p>
        </w:tc>
        <w:tc>
          <w:tcPr>
            <w:tcW w:w="2746" w:type="dxa"/>
            <w:tcMar>
              <w:top w:w="60" w:type="dxa"/>
              <w:left w:w="100" w:type="dxa"/>
              <w:bottom w:w="60" w:type="dxa"/>
              <w:right w:w="100" w:type="dxa"/>
            </w:tcMar>
            <w:vAlign w:val="center"/>
          </w:tcPr>
          <w:p w14:paraId="2B97A141">
            <w:pPr>
              <w:spacing w:after="0"/>
              <w:jc w:val="left"/>
            </w:pPr>
            <w:r>
              <w:rPr>
                <w:b w:val="0"/>
                <w:bCs w:val="0"/>
                <w:sz w:val="24"/>
                <w:szCs w:val="24"/>
              </w:rPr>
              <w:t>b) 40–60 %</w:t>
            </w:r>
          </w:p>
        </w:tc>
        <w:tc>
          <w:tcPr>
            <w:tcW w:w="2746" w:type="dxa"/>
            <w:tcMar>
              <w:top w:w="60" w:type="dxa"/>
              <w:left w:w="100" w:type="dxa"/>
              <w:bottom w:w="60" w:type="dxa"/>
              <w:right w:w="100" w:type="dxa"/>
            </w:tcMar>
            <w:vAlign w:val="center"/>
          </w:tcPr>
          <w:p w14:paraId="5666D442">
            <w:pPr>
              <w:spacing w:after="0"/>
              <w:jc w:val="left"/>
            </w:pPr>
            <w:r>
              <w:rPr>
                <w:b w:val="0"/>
                <w:bCs w:val="0"/>
                <w:sz w:val="24"/>
                <w:szCs w:val="24"/>
              </w:rPr>
              <w:t>c) 50–70 sm</w:t>
            </w:r>
          </w:p>
        </w:tc>
        <w:tc>
          <w:tcPr>
            <w:tcW w:w="2746" w:type="dxa"/>
            <w:tcMar>
              <w:top w:w="60" w:type="dxa"/>
              <w:left w:w="100" w:type="dxa"/>
              <w:bottom w:w="60" w:type="dxa"/>
              <w:right w:w="100" w:type="dxa"/>
            </w:tcMar>
            <w:vAlign w:val="center"/>
          </w:tcPr>
          <w:p w14:paraId="28A29DA9">
            <w:pPr>
              <w:spacing w:after="0"/>
              <w:jc w:val="left"/>
            </w:pPr>
            <w:r>
              <w:rPr>
                <w:b w:val="0"/>
                <w:bCs w:val="0"/>
                <w:sz w:val="24"/>
                <w:szCs w:val="24"/>
              </w:rPr>
              <w:t>b) 300–500 lk</w:t>
            </w:r>
          </w:p>
        </w:tc>
      </w:tr>
      <w:tr w14:paraId="17EF9649">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rPr>
          <w:cantSplit/>
        </w:trPr>
        <w:tc>
          <w:tcPr>
            <w:tcW w:w="1400" w:type="dxa"/>
            <w:tcMar>
              <w:top w:w="60" w:type="dxa"/>
              <w:left w:w="100" w:type="dxa"/>
              <w:bottom w:w="60" w:type="dxa"/>
              <w:right w:w="100" w:type="dxa"/>
            </w:tcMar>
            <w:vAlign w:val="center"/>
          </w:tcPr>
          <w:p w14:paraId="4CBB50B0">
            <w:pPr>
              <w:spacing w:after="0"/>
              <w:jc w:val="center"/>
            </w:pPr>
            <w:r>
              <w:rPr>
                <w:b w:val="0"/>
                <w:bCs w:val="0"/>
                <w:sz w:val="24"/>
                <w:szCs w:val="24"/>
              </w:rPr>
              <w:t>2-mavzu</w:t>
            </w:r>
          </w:p>
        </w:tc>
        <w:tc>
          <w:tcPr>
            <w:tcW w:w="2746" w:type="dxa"/>
            <w:tcMar>
              <w:top w:w="60" w:type="dxa"/>
              <w:left w:w="100" w:type="dxa"/>
              <w:bottom w:w="60" w:type="dxa"/>
              <w:right w:w="100" w:type="dxa"/>
            </w:tcMar>
            <w:vAlign w:val="center"/>
          </w:tcPr>
          <w:p w14:paraId="5752DFA1">
            <w:pPr>
              <w:spacing w:after="0"/>
              <w:jc w:val="left"/>
            </w:pPr>
            <w:r>
              <w:rPr>
                <w:b w:val="0"/>
                <w:bCs w:val="0"/>
                <w:sz w:val="24"/>
                <w:szCs w:val="24"/>
              </w:rPr>
              <w:t>c) 10–15 mA</w:t>
            </w:r>
          </w:p>
        </w:tc>
        <w:tc>
          <w:tcPr>
            <w:tcW w:w="2746" w:type="dxa"/>
            <w:tcMar>
              <w:top w:w="60" w:type="dxa"/>
              <w:left w:w="100" w:type="dxa"/>
              <w:bottom w:w="60" w:type="dxa"/>
              <w:right w:w="100" w:type="dxa"/>
            </w:tcMar>
            <w:vAlign w:val="center"/>
          </w:tcPr>
          <w:p w14:paraId="3149B644">
            <w:pPr>
              <w:spacing w:after="0"/>
              <w:jc w:val="left"/>
            </w:pPr>
            <w:r>
              <w:rPr>
                <w:b w:val="0"/>
                <w:bCs w:val="0"/>
                <w:sz w:val="24"/>
                <w:szCs w:val="24"/>
              </w:rPr>
              <w:t>b) Vilkaning o‘zidan ushlab</w:t>
            </w:r>
          </w:p>
        </w:tc>
        <w:tc>
          <w:tcPr>
            <w:tcW w:w="2746" w:type="dxa"/>
            <w:tcMar>
              <w:top w:w="60" w:type="dxa"/>
              <w:left w:w="100" w:type="dxa"/>
              <w:bottom w:w="60" w:type="dxa"/>
              <w:right w:w="100" w:type="dxa"/>
            </w:tcMar>
            <w:vAlign w:val="center"/>
          </w:tcPr>
          <w:p w14:paraId="2DFB49D9">
            <w:pPr>
              <w:spacing w:after="0"/>
              <w:jc w:val="left"/>
            </w:pPr>
            <w:r>
              <w:rPr>
                <w:b w:val="0"/>
                <w:bCs w:val="0"/>
                <w:sz w:val="24"/>
                <w:szCs w:val="24"/>
              </w:rPr>
              <w:t>c) Ishni to‘xtatib, tarmoqdan uzish</w:t>
            </w:r>
          </w:p>
        </w:tc>
      </w:tr>
      <w:tr w14:paraId="68912685">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rPr>
          <w:cantSplit/>
        </w:trPr>
        <w:tc>
          <w:tcPr>
            <w:tcW w:w="1400" w:type="dxa"/>
            <w:tcMar>
              <w:top w:w="60" w:type="dxa"/>
              <w:left w:w="100" w:type="dxa"/>
              <w:bottom w:w="60" w:type="dxa"/>
              <w:right w:w="100" w:type="dxa"/>
            </w:tcMar>
            <w:vAlign w:val="center"/>
          </w:tcPr>
          <w:p w14:paraId="027D93C7">
            <w:pPr>
              <w:spacing w:after="0"/>
              <w:jc w:val="center"/>
            </w:pPr>
            <w:r>
              <w:rPr>
                <w:b w:val="0"/>
                <w:bCs w:val="0"/>
                <w:sz w:val="24"/>
                <w:szCs w:val="24"/>
              </w:rPr>
              <w:t>3-mavzu</w:t>
            </w:r>
          </w:p>
        </w:tc>
        <w:tc>
          <w:tcPr>
            <w:tcW w:w="2746" w:type="dxa"/>
            <w:tcMar>
              <w:top w:w="60" w:type="dxa"/>
              <w:left w:w="100" w:type="dxa"/>
              <w:bottom w:w="60" w:type="dxa"/>
              <w:right w:w="100" w:type="dxa"/>
            </w:tcMar>
            <w:vAlign w:val="center"/>
          </w:tcPr>
          <w:p w14:paraId="0C2B97C3">
            <w:pPr>
              <w:spacing w:after="0"/>
              <w:jc w:val="left"/>
            </w:pPr>
            <w:r>
              <w:rPr>
                <w:b w:val="0"/>
                <w:bCs w:val="0"/>
                <w:sz w:val="24"/>
                <w:szCs w:val="24"/>
              </w:rPr>
              <w:t>a) 101</w:t>
            </w:r>
          </w:p>
        </w:tc>
        <w:tc>
          <w:tcPr>
            <w:tcW w:w="2746" w:type="dxa"/>
            <w:tcMar>
              <w:top w:w="60" w:type="dxa"/>
              <w:left w:w="100" w:type="dxa"/>
              <w:bottom w:w="60" w:type="dxa"/>
              <w:right w:w="100" w:type="dxa"/>
            </w:tcMar>
            <w:vAlign w:val="center"/>
          </w:tcPr>
          <w:p w14:paraId="6E458811">
            <w:pPr>
              <w:spacing w:after="0"/>
              <w:jc w:val="left"/>
            </w:pPr>
            <w:r>
              <w:rPr>
                <w:b w:val="0"/>
                <w:bCs w:val="0"/>
                <w:sz w:val="24"/>
                <w:szCs w:val="24"/>
              </w:rPr>
              <w:t>c) Uglerod dioksidli (OU)</w:t>
            </w:r>
          </w:p>
        </w:tc>
        <w:tc>
          <w:tcPr>
            <w:tcW w:w="2746" w:type="dxa"/>
            <w:tcMar>
              <w:top w:w="60" w:type="dxa"/>
              <w:left w:w="100" w:type="dxa"/>
              <w:bottom w:w="60" w:type="dxa"/>
              <w:right w:w="100" w:type="dxa"/>
            </w:tcMar>
            <w:vAlign w:val="center"/>
          </w:tcPr>
          <w:p w14:paraId="4B17D748">
            <w:pPr>
              <w:spacing w:after="0"/>
              <w:jc w:val="left"/>
            </w:pPr>
            <w:r>
              <w:rPr>
                <w:b w:val="0"/>
                <w:bCs w:val="0"/>
                <w:sz w:val="24"/>
                <w:szCs w:val="24"/>
              </w:rPr>
              <w:t>b) Egilib, og‘iz-burunni nam mato bilan to‘sib</w:t>
            </w:r>
          </w:p>
        </w:tc>
      </w:tr>
      <w:tr w14:paraId="69B91260">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rPr>
          <w:cantSplit/>
        </w:trPr>
        <w:tc>
          <w:tcPr>
            <w:tcW w:w="1400" w:type="dxa"/>
            <w:tcMar>
              <w:top w:w="60" w:type="dxa"/>
              <w:left w:w="100" w:type="dxa"/>
              <w:bottom w:w="60" w:type="dxa"/>
              <w:right w:w="100" w:type="dxa"/>
            </w:tcMar>
            <w:vAlign w:val="center"/>
          </w:tcPr>
          <w:p w14:paraId="14ED452C">
            <w:pPr>
              <w:spacing w:after="0"/>
              <w:jc w:val="center"/>
            </w:pPr>
            <w:r>
              <w:rPr>
                <w:b w:val="0"/>
                <w:bCs w:val="0"/>
                <w:sz w:val="24"/>
                <w:szCs w:val="24"/>
              </w:rPr>
              <w:t>4-mavzu</w:t>
            </w:r>
          </w:p>
        </w:tc>
        <w:tc>
          <w:tcPr>
            <w:tcW w:w="2746" w:type="dxa"/>
            <w:tcMar>
              <w:top w:w="60" w:type="dxa"/>
              <w:left w:w="100" w:type="dxa"/>
              <w:bottom w:w="60" w:type="dxa"/>
              <w:right w:w="100" w:type="dxa"/>
            </w:tcMar>
            <w:vAlign w:val="center"/>
          </w:tcPr>
          <w:p w14:paraId="4374061E">
            <w:pPr>
              <w:spacing w:after="0"/>
              <w:jc w:val="left"/>
            </w:pPr>
            <w:r>
              <w:rPr>
                <w:b w:val="0"/>
                <w:bCs w:val="0"/>
                <w:sz w:val="24"/>
                <w:szCs w:val="24"/>
              </w:rPr>
              <w:t>b) Kirish</w:t>
            </w:r>
          </w:p>
        </w:tc>
        <w:tc>
          <w:tcPr>
            <w:tcW w:w="2746" w:type="dxa"/>
            <w:tcMar>
              <w:top w:w="60" w:type="dxa"/>
              <w:left w:w="100" w:type="dxa"/>
              <w:bottom w:w="60" w:type="dxa"/>
              <w:right w:w="100" w:type="dxa"/>
            </w:tcMar>
            <w:vAlign w:val="center"/>
          </w:tcPr>
          <w:p w14:paraId="164A5DD0">
            <w:pPr>
              <w:spacing w:after="0"/>
              <w:jc w:val="left"/>
            </w:pPr>
            <w:r>
              <w:rPr>
                <w:b w:val="0"/>
                <w:bCs w:val="0"/>
                <w:sz w:val="24"/>
                <w:szCs w:val="24"/>
              </w:rPr>
              <w:t>b) 6 oyda bir marta</w:t>
            </w:r>
          </w:p>
        </w:tc>
        <w:tc>
          <w:tcPr>
            <w:tcW w:w="2746" w:type="dxa"/>
            <w:tcMar>
              <w:top w:w="60" w:type="dxa"/>
              <w:left w:w="100" w:type="dxa"/>
              <w:bottom w:w="60" w:type="dxa"/>
              <w:right w:w="100" w:type="dxa"/>
            </w:tcMar>
            <w:vAlign w:val="center"/>
          </w:tcPr>
          <w:p w14:paraId="0ECB145B">
            <w:pPr>
              <w:spacing w:after="0"/>
              <w:jc w:val="left"/>
            </w:pPr>
            <w:r>
              <w:rPr>
                <w:b w:val="0"/>
                <w:bCs w:val="0"/>
                <w:sz w:val="24"/>
                <w:szCs w:val="24"/>
              </w:rPr>
              <w:t>c) Navbatdan tashqari</w:t>
            </w:r>
          </w:p>
        </w:tc>
      </w:tr>
      <w:tr w14:paraId="6CD55733">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rPr>
          <w:cantSplit/>
        </w:trPr>
        <w:tc>
          <w:tcPr>
            <w:tcW w:w="1400" w:type="dxa"/>
            <w:tcMar>
              <w:top w:w="60" w:type="dxa"/>
              <w:left w:w="100" w:type="dxa"/>
              <w:bottom w:w="60" w:type="dxa"/>
              <w:right w:w="100" w:type="dxa"/>
            </w:tcMar>
            <w:vAlign w:val="center"/>
          </w:tcPr>
          <w:p w14:paraId="5F8C8B5A">
            <w:pPr>
              <w:spacing w:after="0"/>
              <w:jc w:val="center"/>
            </w:pPr>
            <w:r>
              <w:rPr>
                <w:b w:val="0"/>
                <w:bCs w:val="0"/>
                <w:sz w:val="24"/>
                <w:szCs w:val="24"/>
              </w:rPr>
              <w:t>5-mavzu</w:t>
            </w:r>
          </w:p>
        </w:tc>
        <w:tc>
          <w:tcPr>
            <w:tcW w:w="2746" w:type="dxa"/>
            <w:tcMar>
              <w:top w:w="60" w:type="dxa"/>
              <w:left w:w="100" w:type="dxa"/>
              <w:bottom w:w="60" w:type="dxa"/>
              <w:right w:w="100" w:type="dxa"/>
            </w:tcMar>
            <w:vAlign w:val="center"/>
          </w:tcPr>
          <w:p w14:paraId="32705BDB">
            <w:pPr>
              <w:spacing w:after="0"/>
              <w:jc w:val="left"/>
            </w:pPr>
            <w:r>
              <w:rPr>
                <w:b w:val="0"/>
                <w:bCs w:val="0"/>
                <w:sz w:val="24"/>
                <w:szCs w:val="24"/>
              </w:rPr>
              <w:t>c) 90–100°</w:t>
            </w:r>
          </w:p>
        </w:tc>
        <w:tc>
          <w:tcPr>
            <w:tcW w:w="2746" w:type="dxa"/>
            <w:tcMar>
              <w:top w:w="60" w:type="dxa"/>
              <w:left w:w="100" w:type="dxa"/>
              <w:bottom w:w="60" w:type="dxa"/>
              <w:right w:w="100" w:type="dxa"/>
            </w:tcMar>
            <w:vAlign w:val="center"/>
          </w:tcPr>
          <w:p w14:paraId="17192CF0">
            <w:pPr>
              <w:spacing w:after="0"/>
              <w:jc w:val="left"/>
            </w:pPr>
            <w:r>
              <w:rPr>
                <w:b w:val="0"/>
                <w:bCs w:val="0"/>
                <w:sz w:val="24"/>
                <w:szCs w:val="24"/>
              </w:rPr>
              <w:t>b) Bilak va qo‘l panjasi</w:t>
            </w:r>
          </w:p>
        </w:tc>
        <w:tc>
          <w:tcPr>
            <w:tcW w:w="2746" w:type="dxa"/>
            <w:tcMar>
              <w:top w:w="60" w:type="dxa"/>
              <w:left w:w="100" w:type="dxa"/>
              <w:bottom w:w="60" w:type="dxa"/>
              <w:right w:w="100" w:type="dxa"/>
            </w:tcMar>
            <w:vAlign w:val="center"/>
          </w:tcPr>
          <w:p w14:paraId="26112D6B">
            <w:pPr>
              <w:spacing w:after="0"/>
              <w:jc w:val="left"/>
            </w:pPr>
            <w:r>
              <w:rPr>
                <w:b w:val="0"/>
                <w:bCs w:val="0"/>
                <w:sz w:val="24"/>
                <w:szCs w:val="24"/>
              </w:rPr>
              <w:t>b) Har 40–45 daqiqada 10 daqiqa</w:t>
            </w:r>
          </w:p>
        </w:tc>
      </w:tr>
      <w:tr w14:paraId="5C78ADCA">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rPr>
          <w:cantSplit/>
        </w:trPr>
        <w:tc>
          <w:tcPr>
            <w:tcW w:w="1400" w:type="dxa"/>
            <w:tcMar>
              <w:top w:w="60" w:type="dxa"/>
              <w:left w:w="100" w:type="dxa"/>
              <w:bottom w:w="60" w:type="dxa"/>
              <w:right w:w="100" w:type="dxa"/>
            </w:tcMar>
            <w:vAlign w:val="center"/>
          </w:tcPr>
          <w:p w14:paraId="126F14BD">
            <w:pPr>
              <w:spacing w:after="0"/>
              <w:jc w:val="center"/>
            </w:pPr>
            <w:r>
              <w:rPr>
                <w:b w:val="0"/>
                <w:bCs w:val="0"/>
                <w:sz w:val="24"/>
                <w:szCs w:val="24"/>
              </w:rPr>
              <w:t>6-mavzu</w:t>
            </w:r>
          </w:p>
        </w:tc>
        <w:tc>
          <w:tcPr>
            <w:tcW w:w="2746" w:type="dxa"/>
            <w:tcMar>
              <w:top w:w="60" w:type="dxa"/>
              <w:left w:w="100" w:type="dxa"/>
              <w:bottom w:w="60" w:type="dxa"/>
              <w:right w:w="100" w:type="dxa"/>
            </w:tcMar>
            <w:vAlign w:val="center"/>
          </w:tcPr>
          <w:p w14:paraId="2774BB05">
            <w:pPr>
              <w:spacing w:after="0"/>
              <w:jc w:val="left"/>
            </w:pPr>
            <w:r>
              <w:rPr>
                <w:b w:val="0"/>
                <w:bCs w:val="0"/>
                <w:sz w:val="24"/>
                <w:szCs w:val="24"/>
              </w:rPr>
              <w:t>b) Tabiiy</w:t>
            </w:r>
          </w:p>
        </w:tc>
        <w:tc>
          <w:tcPr>
            <w:tcW w:w="2746" w:type="dxa"/>
            <w:tcMar>
              <w:top w:w="60" w:type="dxa"/>
              <w:left w:w="100" w:type="dxa"/>
              <w:bottom w:w="60" w:type="dxa"/>
              <w:right w:w="100" w:type="dxa"/>
            </w:tcMar>
            <w:vAlign w:val="center"/>
          </w:tcPr>
          <w:p w14:paraId="1C11D8BD">
            <w:pPr>
              <w:spacing w:after="0"/>
              <w:jc w:val="left"/>
            </w:pPr>
            <w:r>
              <w:rPr>
                <w:b w:val="0"/>
                <w:bCs w:val="0"/>
                <w:sz w:val="24"/>
                <w:szCs w:val="24"/>
              </w:rPr>
              <w:t>d) 104</w:t>
            </w:r>
          </w:p>
        </w:tc>
        <w:tc>
          <w:tcPr>
            <w:tcW w:w="2746" w:type="dxa"/>
            <w:tcMar>
              <w:top w:w="60" w:type="dxa"/>
              <w:left w:w="100" w:type="dxa"/>
              <w:bottom w:w="60" w:type="dxa"/>
              <w:right w:w="100" w:type="dxa"/>
            </w:tcMar>
            <w:vAlign w:val="center"/>
          </w:tcPr>
          <w:p w14:paraId="4C4D7298">
            <w:pPr>
              <w:spacing w:after="0"/>
              <w:jc w:val="left"/>
            </w:pPr>
            <w:r>
              <w:rPr>
                <w:b w:val="0"/>
                <w:bCs w:val="0"/>
                <w:sz w:val="24"/>
                <w:szCs w:val="24"/>
              </w:rPr>
              <w:t>c) Mustahkam stol ostiga kirib, boshni himoya qilish</w:t>
            </w:r>
          </w:p>
        </w:tc>
      </w:tr>
      <w:tr w14:paraId="11CC221A">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rPr>
          <w:cantSplit/>
        </w:trPr>
        <w:tc>
          <w:tcPr>
            <w:tcW w:w="1400" w:type="dxa"/>
            <w:tcMar>
              <w:top w:w="60" w:type="dxa"/>
              <w:left w:w="100" w:type="dxa"/>
              <w:bottom w:w="60" w:type="dxa"/>
              <w:right w:w="100" w:type="dxa"/>
            </w:tcMar>
            <w:vAlign w:val="center"/>
          </w:tcPr>
          <w:p w14:paraId="67D174AC">
            <w:pPr>
              <w:spacing w:after="0"/>
              <w:jc w:val="center"/>
            </w:pPr>
            <w:r>
              <w:rPr>
                <w:b w:val="0"/>
                <w:bCs w:val="0"/>
                <w:sz w:val="24"/>
                <w:szCs w:val="24"/>
              </w:rPr>
              <w:t>7-mavzu</w:t>
            </w:r>
          </w:p>
        </w:tc>
        <w:tc>
          <w:tcPr>
            <w:tcW w:w="2746" w:type="dxa"/>
            <w:tcMar>
              <w:top w:w="60" w:type="dxa"/>
              <w:left w:w="100" w:type="dxa"/>
              <w:bottom w:w="60" w:type="dxa"/>
              <w:right w:w="100" w:type="dxa"/>
            </w:tcMar>
            <w:vAlign w:val="center"/>
          </w:tcPr>
          <w:p w14:paraId="4D9C4636">
            <w:pPr>
              <w:spacing w:after="0"/>
              <w:jc w:val="left"/>
            </w:pPr>
            <w:r>
              <w:rPr>
                <w:b w:val="0"/>
                <w:bCs w:val="0"/>
                <w:sz w:val="24"/>
                <w:szCs w:val="24"/>
              </w:rPr>
              <w:t>b) Yashil</w:t>
            </w:r>
          </w:p>
        </w:tc>
        <w:tc>
          <w:tcPr>
            <w:tcW w:w="2746" w:type="dxa"/>
            <w:tcMar>
              <w:top w:w="60" w:type="dxa"/>
              <w:left w:w="100" w:type="dxa"/>
              <w:bottom w:w="60" w:type="dxa"/>
              <w:right w:w="100" w:type="dxa"/>
            </w:tcMar>
            <w:vAlign w:val="center"/>
          </w:tcPr>
          <w:p w14:paraId="45B70F6B">
            <w:pPr>
              <w:spacing w:after="0"/>
              <w:jc w:val="left"/>
            </w:pPr>
            <w:r>
              <w:rPr>
                <w:b w:val="0"/>
                <w:bCs w:val="0"/>
                <w:sz w:val="24"/>
                <w:szCs w:val="24"/>
              </w:rPr>
              <w:t>b) Tashqariga</w:t>
            </w:r>
          </w:p>
        </w:tc>
        <w:tc>
          <w:tcPr>
            <w:tcW w:w="2746" w:type="dxa"/>
            <w:tcMar>
              <w:top w:w="60" w:type="dxa"/>
              <w:left w:w="100" w:type="dxa"/>
              <w:bottom w:w="60" w:type="dxa"/>
              <w:right w:w="100" w:type="dxa"/>
            </w:tcMar>
            <w:vAlign w:val="center"/>
          </w:tcPr>
          <w:p w14:paraId="42218C8D">
            <w:pPr>
              <w:spacing w:after="0"/>
              <w:jc w:val="left"/>
            </w:pPr>
            <w:r>
              <w:rPr>
                <w:b w:val="0"/>
                <w:bCs w:val="0"/>
                <w:sz w:val="24"/>
                <w:szCs w:val="24"/>
              </w:rPr>
              <w:t>c) Faqat rasmiy ruxsat berilgandan keyin</w:t>
            </w:r>
          </w:p>
        </w:tc>
      </w:tr>
      <w:tr w14:paraId="24C5A97C">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rPr>
          <w:cantSplit/>
        </w:trPr>
        <w:tc>
          <w:tcPr>
            <w:tcW w:w="1400" w:type="dxa"/>
            <w:tcMar>
              <w:top w:w="60" w:type="dxa"/>
              <w:left w:w="100" w:type="dxa"/>
              <w:bottom w:w="60" w:type="dxa"/>
              <w:right w:w="100" w:type="dxa"/>
            </w:tcMar>
            <w:vAlign w:val="center"/>
          </w:tcPr>
          <w:p w14:paraId="52B16D11">
            <w:pPr>
              <w:spacing w:after="0"/>
              <w:jc w:val="center"/>
            </w:pPr>
            <w:r>
              <w:rPr>
                <w:b w:val="0"/>
                <w:bCs w:val="0"/>
                <w:sz w:val="24"/>
                <w:szCs w:val="24"/>
              </w:rPr>
              <w:t>8-mavzu</w:t>
            </w:r>
          </w:p>
        </w:tc>
        <w:tc>
          <w:tcPr>
            <w:tcW w:w="2746" w:type="dxa"/>
            <w:tcMar>
              <w:top w:w="60" w:type="dxa"/>
              <w:left w:w="100" w:type="dxa"/>
              <w:bottom w:w="60" w:type="dxa"/>
              <w:right w:w="100" w:type="dxa"/>
            </w:tcMar>
            <w:vAlign w:val="center"/>
          </w:tcPr>
          <w:p w14:paraId="3ED491F1">
            <w:pPr>
              <w:spacing w:after="0"/>
              <w:jc w:val="left"/>
            </w:pPr>
            <w:r>
              <w:rPr>
                <w:b w:val="0"/>
                <w:bCs w:val="0"/>
                <w:sz w:val="24"/>
                <w:szCs w:val="24"/>
              </w:rPr>
              <w:t>c) 103</w:t>
            </w:r>
          </w:p>
        </w:tc>
        <w:tc>
          <w:tcPr>
            <w:tcW w:w="2746" w:type="dxa"/>
            <w:tcMar>
              <w:top w:w="60" w:type="dxa"/>
              <w:left w:w="100" w:type="dxa"/>
              <w:bottom w:w="60" w:type="dxa"/>
              <w:right w:w="100" w:type="dxa"/>
            </w:tcMar>
            <w:vAlign w:val="center"/>
          </w:tcPr>
          <w:p w14:paraId="67E5029F">
            <w:pPr>
              <w:spacing w:after="0"/>
              <w:jc w:val="left"/>
            </w:pPr>
            <w:r>
              <w:rPr>
                <w:b w:val="0"/>
                <w:bCs w:val="0"/>
                <w:sz w:val="24"/>
                <w:szCs w:val="24"/>
              </w:rPr>
              <w:t>b) Xavfni baholash va o‘z xavfsizligini ta’minlash</w:t>
            </w:r>
          </w:p>
        </w:tc>
        <w:tc>
          <w:tcPr>
            <w:tcW w:w="2746" w:type="dxa"/>
            <w:tcMar>
              <w:top w:w="60" w:type="dxa"/>
              <w:left w:w="100" w:type="dxa"/>
              <w:bottom w:w="60" w:type="dxa"/>
              <w:right w:w="100" w:type="dxa"/>
            </w:tcMar>
            <w:vAlign w:val="center"/>
          </w:tcPr>
          <w:p w14:paraId="1A54140D">
            <w:pPr>
              <w:spacing w:after="0"/>
              <w:jc w:val="left"/>
            </w:pPr>
            <w:r>
              <w:rPr>
                <w:b w:val="0"/>
                <w:bCs w:val="0"/>
                <w:sz w:val="24"/>
                <w:szCs w:val="24"/>
              </w:rPr>
              <w:t>b) 10 soniya</w:t>
            </w:r>
          </w:p>
        </w:tc>
      </w:tr>
      <w:tr w14:paraId="0FC8BF97">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rPr>
          <w:cantSplit/>
        </w:trPr>
        <w:tc>
          <w:tcPr>
            <w:tcW w:w="1400" w:type="dxa"/>
            <w:tcMar>
              <w:top w:w="60" w:type="dxa"/>
              <w:left w:w="100" w:type="dxa"/>
              <w:bottom w:w="60" w:type="dxa"/>
              <w:right w:w="100" w:type="dxa"/>
            </w:tcMar>
            <w:vAlign w:val="center"/>
          </w:tcPr>
          <w:p w14:paraId="5BE293B9">
            <w:pPr>
              <w:spacing w:after="0"/>
              <w:jc w:val="center"/>
            </w:pPr>
            <w:r>
              <w:rPr>
                <w:b w:val="0"/>
                <w:bCs w:val="0"/>
                <w:sz w:val="24"/>
                <w:szCs w:val="24"/>
              </w:rPr>
              <w:t>9-mavzu</w:t>
            </w:r>
          </w:p>
        </w:tc>
        <w:tc>
          <w:tcPr>
            <w:tcW w:w="2746" w:type="dxa"/>
            <w:tcMar>
              <w:top w:w="60" w:type="dxa"/>
              <w:left w:w="100" w:type="dxa"/>
              <w:bottom w:w="60" w:type="dxa"/>
              <w:right w:w="100" w:type="dxa"/>
            </w:tcMar>
            <w:vAlign w:val="center"/>
          </w:tcPr>
          <w:p w14:paraId="5C1A0BCA">
            <w:pPr>
              <w:spacing w:after="0"/>
              <w:jc w:val="left"/>
            </w:pPr>
            <w:r>
              <w:rPr>
                <w:b w:val="0"/>
                <w:bCs w:val="0"/>
                <w:sz w:val="24"/>
                <w:szCs w:val="24"/>
              </w:rPr>
              <w:t>c) Arterial</w:t>
            </w:r>
          </w:p>
        </w:tc>
        <w:tc>
          <w:tcPr>
            <w:tcW w:w="2746" w:type="dxa"/>
            <w:tcMar>
              <w:top w:w="60" w:type="dxa"/>
              <w:left w:w="100" w:type="dxa"/>
              <w:bottom w:w="60" w:type="dxa"/>
              <w:right w:w="100" w:type="dxa"/>
            </w:tcMar>
            <w:vAlign w:val="center"/>
          </w:tcPr>
          <w:p w14:paraId="1DE46327">
            <w:pPr>
              <w:spacing w:after="0"/>
              <w:jc w:val="left"/>
            </w:pPr>
            <w:r>
              <w:rPr>
                <w:b w:val="0"/>
                <w:bCs w:val="0"/>
                <w:sz w:val="24"/>
                <w:szCs w:val="24"/>
              </w:rPr>
              <w:t>c) 15–20 daqiqa</w:t>
            </w:r>
          </w:p>
        </w:tc>
        <w:tc>
          <w:tcPr>
            <w:tcW w:w="2746" w:type="dxa"/>
            <w:tcMar>
              <w:top w:w="60" w:type="dxa"/>
              <w:left w:w="100" w:type="dxa"/>
              <w:bottom w:w="60" w:type="dxa"/>
              <w:right w:w="100" w:type="dxa"/>
            </w:tcMar>
            <w:vAlign w:val="center"/>
          </w:tcPr>
          <w:p w14:paraId="3CF69109">
            <w:pPr>
              <w:spacing w:after="0"/>
              <w:jc w:val="left"/>
            </w:pPr>
            <w:r>
              <w:rPr>
                <w:b w:val="0"/>
                <w:bCs w:val="0"/>
                <w:sz w:val="24"/>
                <w:szCs w:val="24"/>
              </w:rPr>
              <w:t>b) Biroz oldinga engashtiriladi</w:t>
            </w:r>
          </w:p>
        </w:tc>
      </w:tr>
      <w:tr w14:paraId="627E69F9">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rPr>
          <w:cantSplit/>
        </w:trPr>
        <w:tc>
          <w:tcPr>
            <w:tcW w:w="1400" w:type="dxa"/>
            <w:tcMar>
              <w:top w:w="60" w:type="dxa"/>
              <w:left w:w="100" w:type="dxa"/>
              <w:bottom w:w="60" w:type="dxa"/>
              <w:right w:w="100" w:type="dxa"/>
            </w:tcMar>
            <w:vAlign w:val="center"/>
          </w:tcPr>
          <w:p w14:paraId="0676C91C">
            <w:pPr>
              <w:spacing w:after="0"/>
              <w:jc w:val="center"/>
            </w:pPr>
            <w:r>
              <w:rPr>
                <w:b w:val="0"/>
                <w:bCs w:val="0"/>
                <w:sz w:val="24"/>
                <w:szCs w:val="24"/>
              </w:rPr>
              <w:t>10-mavzu</w:t>
            </w:r>
          </w:p>
        </w:tc>
        <w:tc>
          <w:tcPr>
            <w:tcW w:w="2746" w:type="dxa"/>
            <w:tcMar>
              <w:top w:w="60" w:type="dxa"/>
              <w:left w:w="100" w:type="dxa"/>
              <w:bottom w:w="60" w:type="dxa"/>
              <w:right w:w="100" w:type="dxa"/>
            </w:tcMar>
            <w:vAlign w:val="center"/>
          </w:tcPr>
          <w:p w14:paraId="18979DFC">
            <w:pPr>
              <w:spacing w:after="0"/>
              <w:jc w:val="left"/>
            </w:pPr>
            <w:r>
              <w:rPr>
                <w:b w:val="0"/>
                <w:bCs w:val="0"/>
                <w:sz w:val="24"/>
                <w:szCs w:val="24"/>
              </w:rPr>
              <w:t>b) 30:2</w:t>
            </w:r>
          </w:p>
        </w:tc>
        <w:tc>
          <w:tcPr>
            <w:tcW w:w="2746" w:type="dxa"/>
            <w:tcMar>
              <w:top w:w="60" w:type="dxa"/>
              <w:left w:w="100" w:type="dxa"/>
              <w:bottom w:w="60" w:type="dxa"/>
              <w:right w:w="100" w:type="dxa"/>
            </w:tcMar>
            <w:vAlign w:val="center"/>
          </w:tcPr>
          <w:p w14:paraId="4A1BC22F">
            <w:pPr>
              <w:spacing w:after="0"/>
              <w:jc w:val="left"/>
            </w:pPr>
            <w:r>
              <w:rPr>
                <w:b w:val="0"/>
                <w:bCs w:val="0"/>
                <w:sz w:val="24"/>
                <w:szCs w:val="24"/>
              </w:rPr>
              <w:t>c) 100–120</w:t>
            </w:r>
          </w:p>
        </w:tc>
        <w:tc>
          <w:tcPr>
            <w:tcW w:w="2746" w:type="dxa"/>
            <w:tcMar>
              <w:top w:w="60" w:type="dxa"/>
              <w:left w:w="100" w:type="dxa"/>
              <w:bottom w:w="60" w:type="dxa"/>
              <w:right w:w="100" w:type="dxa"/>
            </w:tcMar>
            <w:vAlign w:val="center"/>
          </w:tcPr>
          <w:p w14:paraId="5424DA7C">
            <w:pPr>
              <w:spacing w:after="0"/>
              <w:jc w:val="left"/>
            </w:pPr>
            <w:r>
              <w:rPr>
                <w:b w:val="0"/>
                <w:bCs w:val="0"/>
                <w:sz w:val="24"/>
                <w:szCs w:val="24"/>
              </w:rPr>
              <w:t>b) Xavfsiz yonbosh holat</w:t>
            </w:r>
          </w:p>
        </w:tc>
      </w:tr>
      <w:tr w14:paraId="37D8AD18">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rPr>
          <w:cantSplit/>
        </w:trPr>
        <w:tc>
          <w:tcPr>
            <w:tcW w:w="1400" w:type="dxa"/>
            <w:tcMar>
              <w:top w:w="60" w:type="dxa"/>
              <w:left w:w="100" w:type="dxa"/>
              <w:bottom w:w="60" w:type="dxa"/>
              <w:right w:w="100" w:type="dxa"/>
            </w:tcMar>
            <w:vAlign w:val="center"/>
          </w:tcPr>
          <w:p w14:paraId="2502820A">
            <w:pPr>
              <w:spacing w:after="0"/>
              <w:jc w:val="center"/>
            </w:pPr>
            <w:r>
              <w:rPr>
                <w:b w:val="0"/>
                <w:bCs w:val="0"/>
                <w:sz w:val="24"/>
                <w:szCs w:val="24"/>
              </w:rPr>
              <w:t>11-mavzu</w:t>
            </w:r>
          </w:p>
        </w:tc>
        <w:tc>
          <w:tcPr>
            <w:tcW w:w="2746" w:type="dxa"/>
            <w:tcMar>
              <w:top w:w="60" w:type="dxa"/>
              <w:left w:w="100" w:type="dxa"/>
              <w:bottom w:w="60" w:type="dxa"/>
              <w:right w:w="100" w:type="dxa"/>
            </w:tcMar>
            <w:vAlign w:val="center"/>
          </w:tcPr>
          <w:p w14:paraId="0E3509E6">
            <w:pPr>
              <w:spacing w:after="0"/>
              <w:jc w:val="left"/>
            </w:pPr>
            <w:r>
              <w:rPr>
                <w:b w:val="0"/>
                <w:bCs w:val="0"/>
                <w:sz w:val="24"/>
                <w:szCs w:val="24"/>
              </w:rPr>
              <w:t>b) Ventilyatsiya tizimi</w:t>
            </w:r>
          </w:p>
        </w:tc>
        <w:tc>
          <w:tcPr>
            <w:tcW w:w="2746" w:type="dxa"/>
            <w:tcMar>
              <w:top w:w="60" w:type="dxa"/>
              <w:left w:w="100" w:type="dxa"/>
              <w:bottom w:w="60" w:type="dxa"/>
              <w:right w:w="100" w:type="dxa"/>
            </w:tcMar>
            <w:vAlign w:val="center"/>
          </w:tcPr>
          <w:p w14:paraId="39F3B305">
            <w:pPr>
              <w:spacing w:after="0"/>
              <w:jc w:val="left"/>
            </w:pPr>
            <w:r>
              <w:rPr>
                <w:b w:val="0"/>
                <w:bCs w:val="0"/>
                <w:sz w:val="24"/>
                <w:szCs w:val="24"/>
              </w:rPr>
              <w:t>b) Antistatik bilakuzuk</w:t>
            </w:r>
          </w:p>
        </w:tc>
        <w:tc>
          <w:tcPr>
            <w:tcW w:w="2746" w:type="dxa"/>
            <w:tcMar>
              <w:top w:w="60" w:type="dxa"/>
              <w:left w:w="100" w:type="dxa"/>
              <w:bottom w:w="60" w:type="dxa"/>
              <w:right w:w="100" w:type="dxa"/>
            </w:tcMar>
            <w:vAlign w:val="center"/>
          </w:tcPr>
          <w:p w14:paraId="4361B7FA">
            <w:pPr>
              <w:spacing w:after="0"/>
              <w:jc w:val="left"/>
            </w:pPr>
            <w:r>
              <w:rPr>
                <w:b w:val="0"/>
                <w:bCs w:val="0"/>
                <w:sz w:val="24"/>
                <w:szCs w:val="24"/>
              </w:rPr>
              <w:t>a) Quloqchin</w:t>
            </w:r>
          </w:p>
        </w:tc>
      </w:tr>
      <w:tr w14:paraId="545D62DD">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rPr>
          <w:cantSplit/>
        </w:trPr>
        <w:tc>
          <w:tcPr>
            <w:tcW w:w="1400" w:type="dxa"/>
            <w:tcMar>
              <w:top w:w="60" w:type="dxa"/>
              <w:left w:w="100" w:type="dxa"/>
              <w:bottom w:w="60" w:type="dxa"/>
              <w:right w:w="100" w:type="dxa"/>
            </w:tcMar>
            <w:vAlign w:val="center"/>
          </w:tcPr>
          <w:p w14:paraId="137AEF6F">
            <w:pPr>
              <w:spacing w:after="0"/>
              <w:jc w:val="center"/>
            </w:pPr>
            <w:r>
              <w:rPr>
                <w:b w:val="0"/>
                <w:bCs w:val="0"/>
                <w:sz w:val="24"/>
                <w:szCs w:val="24"/>
              </w:rPr>
              <w:t>12-mavzu</w:t>
            </w:r>
          </w:p>
        </w:tc>
        <w:tc>
          <w:tcPr>
            <w:tcW w:w="2746" w:type="dxa"/>
            <w:tcMar>
              <w:top w:w="60" w:type="dxa"/>
              <w:left w:w="100" w:type="dxa"/>
              <w:bottom w:w="60" w:type="dxa"/>
              <w:right w:w="100" w:type="dxa"/>
            </w:tcMar>
            <w:vAlign w:val="center"/>
          </w:tcPr>
          <w:p w14:paraId="44D51168">
            <w:pPr>
              <w:spacing w:after="0"/>
              <w:jc w:val="left"/>
            </w:pPr>
            <w:r>
              <w:rPr>
                <w:b w:val="0"/>
                <w:bCs w:val="0"/>
                <w:sz w:val="24"/>
                <w:szCs w:val="24"/>
              </w:rPr>
              <w:t>b) Manjetdan barmoqlar tomon o‘rab, havoni siqib</w:t>
            </w:r>
          </w:p>
        </w:tc>
        <w:tc>
          <w:tcPr>
            <w:tcW w:w="2746" w:type="dxa"/>
            <w:tcMar>
              <w:top w:w="60" w:type="dxa"/>
              <w:left w:w="100" w:type="dxa"/>
              <w:bottom w:w="60" w:type="dxa"/>
              <w:right w:w="100" w:type="dxa"/>
            </w:tcMar>
            <w:vAlign w:val="center"/>
          </w:tcPr>
          <w:p w14:paraId="08419747">
            <w:pPr>
              <w:spacing w:after="0"/>
              <w:jc w:val="left"/>
            </w:pPr>
            <w:r>
              <w:rPr>
                <w:b w:val="0"/>
                <w:bCs w:val="0"/>
                <w:sz w:val="24"/>
                <w:szCs w:val="24"/>
              </w:rPr>
              <w:t>b) Yeng ustida</w:t>
            </w:r>
          </w:p>
        </w:tc>
        <w:tc>
          <w:tcPr>
            <w:tcW w:w="2746" w:type="dxa"/>
            <w:tcMar>
              <w:top w:w="60" w:type="dxa"/>
              <w:left w:w="100" w:type="dxa"/>
              <w:bottom w:w="60" w:type="dxa"/>
              <w:right w:w="100" w:type="dxa"/>
            </w:tcMar>
            <w:vAlign w:val="center"/>
          </w:tcPr>
          <w:p w14:paraId="493DED67">
            <w:pPr>
              <w:spacing w:after="0"/>
              <w:jc w:val="left"/>
            </w:pPr>
            <w:r>
              <w:rPr>
                <w:b w:val="0"/>
                <w:bCs w:val="0"/>
                <w:sz w:val="24"/>
                <w:szCs w:val="24"/>
              </w:rPr>
              <w:t>b) Foydalanishdan chiqariladi</w:t>
            </w:r>
          </w:p>
        </w:tc>
      </w:tr>
      <w:tr w14:paraId="1D9DC620">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rPr>
          <w:cantSplit/>
        </w:trPr>
        <w:tc>
          <w:tcPr>
            <w:tcW w:w="1400" w:type="dxa"/>
            <w:tcMar>
              <w:top w:w="60" w:type="dxa"/>
              <w:left w:w="100" w:type="dxa"/>
              <w:bottom w:w="60" w:type="dxa"/>
              <w:right w:w="100" w:type="dxa"/>
            </w:tcMar>
            <w:vAlign w:val="center"/>
          </w:tcPr>
          <w:p w14:paraId="325C972B">
            <w:pPr>
              <w:spacing w:after="0"/>
              <w:jc w:val="center"/>
            </w:pPr>
            <w:r>
              <w:rPr>
                <w:b w:val="0"/>
                <w:bCs w:val="0"/>
                <w:sz w:val="24"/>
                <w:szCs w:val="24"/>
              </w:rPr>
              <w:t>13-mavzu</w:t>
            </w:r>
          </w:p>
        </w:tc>
        <w:tc>
          <w:tcPr>
            <w:tcW w:w="2746" w:type="dxa"/>
            <w:tcMar>
              <w:top w:w="60" w:type="dxa"/>
              <w:left w:w="100" w:type="dxa"/>
              <w:bottom w:w="60" w:type="dxa"/>
              <w:right w:w="100" w:type="dxa"/>
            </w:tcMar>
            <w:vAlign w:val="center"/>
          </w:tcPr>
          <w:p w14:paraId="2ED26C58">
            <w:pPr>
              <w:spacing w:after="0"/>
              <w:jc w:val="left"/>
            </w:pPr>
            <w:r>
              <w:rPr>
                <w:b w:val="0"/>
                <w:bCs w:val="0"/>
                <w:sz w:val="24"/>
                <w:szCs w:val="24"/>
              </w:rPr>
              <w:t>b) Har 6 oyda</w:t>
            </w:r>
          </w:p>
        </w:tc>
        <w:tc>
          <w:tcPr>
            <w:tcW w:w="2746" w:type="dxa"/>
            <w:tcMar>
              <w:top w:w="60" w:type="dxa"/>
              <w:left w:w="100" w:type="dxa"/>
              <w:bottom w:w="60" w:type="dxa"/>
              <w:right w:w="100" w:type="dxa"/>
            </w:tcMar>
            <w:vAlign w:val="center"/>
          </w:tcPr>
          <w:p w14:paraId="68EB3372">
            <w:pPr>
              <w:spacing w:after="0"/>
              <w:jc w:val="left"/>
            </w:pPr>
            <w:r>
              <w:rPr>
                <w:b w:val="0"/>
                <w:bCs w:val="0"/>
                <w:sz w:val="24"/>
                <w:szCs w:val="24"/>
              </w:rPr>
              <w:t>b) 1 m</w:t>
            </w:r>
          </w:p>
        </w:tc>
        <w:tc>
          <w:tcPr>
            <w:tcW w:w="2746" w:type="dxa"/>
            <w:tcMar>
              <w:top w:w="60" w:type="dxa"/>
              <w:left w:w="100" w:type="dxa"/>
              <w:bottom w:w="60" w:type="dxa"/>
              <w:right w:w="100" w:type="dxa"/>
            </w:tcMar>
            <w:vAlign w:val="center"/>
          </w:tcPr>
          <w:p w14:paraId="52442993">
            <w:pPr>
              <w:spacing w:after="0"/>
              <w:jc w:val="left"/>
            </w:pPr>
            <w:r>
              <w:rPr>
                <w:b w:val="0"/>
                <w:bCs w:val="0"/>
                <w:sz w:val="24"/>
                <w:szCs w:val="24"/>
              </w:rPr>
              <w:t>c) Abraziv (qirib tashlovchi) vosita</w:t>
            </w:r>
          </w:p>
        </w:tc>
      </w:tr>
      <w:tr w14:paraId="3F6B0603">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rPr>
          <w:cantSplit/>
        </w:trPr>
        <w:tc>
          <w:tcPr>
            <w:tcW w:w="1400" w:type="dxa"/>
            <w:tcMar>
              <w:top w:w="60" w:type="dxa"/>
              <w:left w:w="100" w:type="dxa"/>
              <w:bottom w:w="60" w:type="dxa"/>
              <w:right w:w="100" w:type="dxa"/>
            </w:tcMar>
            <w:vAlign w:val="center"/>
          </w:tcPr>
          <w:p w14:paraId="7690A4B3">
            <w:pPr>
              <w:spacing w:after="0"/>
              <w:jc w:val="center"/>
            </w:pPr>
            <w:r>
              <w:rPr>
                <w:b w:val="0"/>
                <w:bCs w:val="0"/>
                <w:sz w:val="24"/>
                <w:szCs w:val="24"/>
              </w:rPr>
              <w:t>14-mavzu</w:t>
            </w:r>
          </w:p>
        </w:tc>
        <w:tc>
          <w:tcPr>
            <w:tcW w:w="2746" w:type="dxa"/>
            <w:tcMar>
              <w:top w:w="60" w:type="dxa"/>
              <w:left w:w="100" w:type="dxa"/>
              <w:bottom w:w="60" w:type="dxa"/>
              <w:right w:w="100" w:type="dxa"/>
            </w:tcMar>
            <w:vAlign w:val="center"/>
          </w:tcPr>
          <w:p w14:paraId="0BC282BC">
            <w:pPr>
              <w:spacing w:after="0"/>
              <w:jc w:val="left"/>
            </w:pPr>
            <w:r>
              <w:rPr>
                <w:b w:val="0"/>
                <w:bCs w:val="0"/>
                <w:sz w:val="24"/>
                <w:szCs w:val="24"/>
              </w:rPr>
              <w:t>b) Xodim hayoti va salomatligining ustuvorligi</w:t>
            </w:r>
          </w:p>
        </w:tc>
        <w:tc>
          <w:tcPr>
            <w:tcW w:w="2746" w:type="dxa"/>
            <w:tcMar>
              <w:top w:w="60" w:type="dxa"/>
              <w:left w:w="100" w:type="dxa"/>
              <w:bottom w:w="60" w:type="dxa"/>
              <w:right w:w="100" w:type="dxa"/>
            </w:tcMar>
            <w:vAlign w:val="center"/>
          </w:tcPr>
          <w:p w14:paraId="0DE7F864">
            <w:pPr>
              <w:spacing w:after="0"/>
              <w:jc w:val="left"/>
            </w:pPr>
            <w:r>
              <w:rPr>
                <w:b w:val="0"/>
                <w:bCs w:val="0"/>
                <w:sz w:val="24"/>
                <w:szCs w:val="24"/>
              </w:rPr>
              <w:t>b) Ish beruvchi, bepul</w:t>
            </w:r>
          </w:p>
        </w:tc>
        <w:tc>
          <w:tcPr>
            <w:tcW w:w="2746" w:type="dxa"/>
            <w:tcMar>
              <w:top w:w="60" w:type="dxa"/>
              <w:left w:w="100" w:type="dxa"/>
              <w:bottom w:w="60" w:type="dxa"/>
              <w:right w:w="100" w:type="dxa"/>
            </w:tcMar>
            <w:vAlign w:val="center"/>
          </w:tcPr>
          <w:p w14:paraId="27A5DB92">
            <w:pPr>
              <w:spacing w:after="0"/>
              <w:jc w:val="left"/>
            </w:pPr>
            <w:r>
              <w:rPr>
                <w:b w:val="0"/>
                <w:bCs w:val="0"/>
                <w:sz w:val="24"/>
                <w:szCs w:val="24"/>
              </w:rPr>
              <w:t>c) Zudlik bilan rahbarga xabar berishi</w:t>
            </w:r>
          </w:p>
        </w:tc>
      </w:tr>
      <w:tr w14:paraId="6ADAF734">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rPr>
          <w:cantSplit/>
        </w:trPr>
        <w:tc>
          <w:tcPr>
            <w:tcW w:w="1400" w:type="dxa"/>
            <w:tcMar>
              <w:top w:w="60" w:type="dxa"/>
              <w:left w:w="100" w:type="dxa"/>
              <w:bottom w:w="60" w:type="dxa"/>
              <w:right w:w="100" w:type="dxa"/>
            </w:tcMar>
            <w:vAlign w:val="center"/>
          </w:tcPr>
          <w:p w14:paraId="35A1B9F8">
            <w:pPr>
              <w:spacing w:after="0"/>
              <w:jc w:val="center"/>
            </w:pPr>
            <w:r>
              <w:rPr>
                <w:b w:val="0"/>
                <w:bCs w:val="0"/>
                <w:sz w:val="24"/>
                <w:szCs w:val="24"/>
              </w:rPr>
              <w:t>15-mavzu</w:t>
            </w:r>
          </w:p>
        </w:tc>
        <w:tc>
          <w:tcPr>
            <w:tcW w:w="2746" w:type="dxa"/>
            <w:tcMar>
              <w:top w:w="60" w:type="dxa"/>
              <w:left w:w="100" w:type="dxa"/>
              <w:bottom w:w="60" w:type="dxa"/>
              <w:right w:w="100" w:type="dxa"/>
            </w:tcMar>
            <w:vAlign w:val="center"/>
          </w:tcPr>
          <w:p w14:paraId="07FD0746">
            <w:pPr>
              <w:spacing w:after="0"/>
              <w:jc w:val="left"/>
            </w:pPr>
            <w:r>
              <w:rPr>
                <w:b w:val="0"/>
                <w:bCs w:val="0"/>
                <w:sz w:val="24"/>
                <w:szCs w:val="24"/>
              </w:rPr>
              <w:t>b) Tashkiliy</w:t>
            </w:r>
          </w:p>
        </w:tc>
        <w:tc>
          <w:tcPr>
            <w:tcW w:w="2746" w:type="dxa"/>
            <w:tcMar>
              <w:top w:w="60" w:type="dxa"/>
              <w:left w:w="100" w:type="dxa"/>
              <w:bottom w:w="60" w:type="dxa"/>
              <w:right w:w="100" w:type="dxa"/>
            </w:tcMar>
            <w:vAlign w:val="center"/>
          </w:tcPr>
          <w:p w14:paraId="422AB81C">
            <w:pPr>
              <w:spacing w:after="0"/>
              <w:jc w:val="left"/>
            </w:pPr>
            <w:r>
              <w:rPr>
                <w:b w:val="0"/>
                <w:bCs w:val="0"/>
                <w:sz w:val="24"/>
                <w:szCs w:val="24"/>
              </w:rPr>
              <w:t>b) N-1</w:t>
            </w:r>
          </w:p>
        </w:tc>
        <w:tc>
          <w:tcPr>
            <w:tcW w:w="2746" w:type="dxa"/>
            <w:tcMar>
              <w:top w:w="60" w:type="dxa"/>
              <w:left w:w="100" w:type="dxa"/>
              <w:bottom w:w="60" w:type="dxa"/>
              <w:right w:w="100" w:type="dxa"/>
            </w:tcMar>
            <w:vAlign w:val="center"/>
          </w:tcPr>
          <w:p w14:paraId="57D16AF9">
            <w:pPr>
              <w:spacing w:after="0"/>
              <w:jc w:val="left"/>
            </w:pPr>
            <w:r>
              <w:rPr>
                <w:b w:val="0"/>
                <w:bCs w:val="0"/>
                <w:sz w:val="24"/>
                <w:szCs w:val="24"/>
              </w:rPr>
              <w:t>b) Iloji bo‘lsa o‘zgartirilmaydi</w:t>
            </w:r>
          </w:p>
        </w:tc>
      </w:tr>
      <w:tr w14:paraId="2E5FDCFA">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rPr>
          <w:cantSplit/>
        </w:trPr>
        <w:tc>
          <w:tcPr>
            <w:tcW w:w="1400" w:type="dxa"/>
            <w:tcMar>
              <w:top w:w="60" w:type="dxa"/>
              <w:left w:w="100" w:type="dxa"/>
              <w:bottom w:w="60" w:type="dxa"/>
              <w:right w:w="100" w:type="dxa"/>
            </w:tcMar>
            <w:vAlign w:val="center"/>
          </w:tcPr>
          <w:p w14:paraId="477EE7B0">
            <w:pPr>
              <w:spacing w:after="0"/>
              <w:jc w:val="center"/>
            </w:pPr>
            <w:r>
              <w:rPr>
                <w:b w:val="0"/>
                <w:bCs w:val="0"/>
                <w:sz w:val="24"/>
                <w:szCs w:val="24"/>
              </w:rPr>
              <w:t>16-mavzu</w:t>
            </w:r>
          </w:p>
        </w:tc>
        <w:tc>
          <w:tcPr>
            <w:tcW w:w="2746" w:type="dxa"/>
            <w:tcMar>
              <w:top w:w="60" w:type="dxa"/>
              <w:left w:w="100" w:type="dxa"/>
              <w:bottom w:w="60" w:type="dxa"/>
              <w:right w:w="100" w:type="dxa"/>
            </w:tcMar>
            <w:vAlign w:val="center"/>
          </w:tcPr>
          <w:p w14:paraId="4E395F41">
            <w:pPr>
              <w:spacing w:after="0"/>
              <w:jc w:val="left"/>
            </w:pPr>
            <w:r>
              <w:rPr>
                <w:b w:val="0"/>
                <w:bCs w:val="0"/>
                <w:sz w:val="24"/>
                <w:szCs w:val="24"/>
              </w:rPr>
              <w:t>b) Operatsion tizim orqali «Shut down»</w:t>
            </w:r>
          </w:p>
        </w:tc>
        <w:tc>
          <w:tcPr>
            <w:tcW w:w="2746" w:type="dxa"/>
            <w:tcMar>
              <w:top w:w="60" w:type="dxa"/>
              <w:left w:w="100" w:type="dxa"/>
              <w:bottom w:w="60" w:type="dxa"/>
              <w:right w:w="100" w:type="dxa"/>
            </w:tcMar>
            <w:vAlign w:val="center"/>
          </w:tcPr>
          <w:p w14:paraId="0DD5727C">
            <w:pPr>
              <w:spacing w:after="0"/>
              <w:jc w:val="left"/>
            </w:pPr>
            <w:r>
              <w:rPr>
                <w:b w:val="0"/>
                <w:bCs w:val="0"/>
                <w:sz w:val="24"/>
                <w:szCs w:val="24"/>
              </w:rPr>
              <w:t>c) Quruq mikrofibra yoki antistatik salfetka</w:t>
            </w:r>
          </w:p>
        </w:tc>
        <w:tc>
          <w:tcPr>
            <w:tcW w:w="2746" w:type="dxa"/>
            <w:tcMar>
              <w:top w:w="60" w:type="dxa"/>
              <w:left w:w="100" w:type="dxa"/>
              <w:bottom w:w="60" w:type="dxa"/>
              <w:right w:w="100" w:type="dxa"/>
            </w:tcMar>
            <w:vAlign w:val="center"/>
          </w:tcPr>
          <w:p w14:paraId="3BD4A356">
            <w:pPr>
              <w:spacing w:after="0"/>
              <w:jc w:val="left"/>
            </w:pPr>
            <w:r>
              <w:rPr>
                <w:b w:val="0"/>
                <w:bCs w:val="0"/>
                <w:sz w:val="24"/>
                <w:szCs w:val="24"/>
              </w:rPr>
              <w:t>c) 180–200 °C</w:t>
            </w:r>
          </w:p>
        </w:tc>
      </w:tr>
      <w:tr w14:paraId="178533E2">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rPr>
          <w:cantSplit/>
        </w:trPr>
        <w:tc>
          <w:tcPr>
            <w:tcW w:w="1400" w:type="dxa"/>
            <w:tcMar>
              <w:top w:w="60" w:type="dxa"/>
              <w:left w:w="100" w:type="dxa"/>
              <w:bottom w:w="60" w:type="dxa"/>
              <w:right w:w="100" w:type="dxa"/>
            </w:tcMar>
            <w:vAlign w:val="center"/>
          </w:tcPr>
          <w:p w14:paraId="795B5C75">
            <w:pPr>
              <w:spacing w:after="0"/>
              <w:jc w:val="center"/>
            </w:pPr>
            <w:r>
              <w:rPr>
                <w:b w:val="0"/>
                <w:bCs w:val="0"/>
                <w:sz w:val="24"/>
                <w:szCs w:val="24"/>
              </w:rPr>
              <w:t>17-mavzu</w:t>
            </w:r>
          </w:p>
        </w:tc>
        <w:tc>
          <w:tcPr>
            <w:tcW w:w="2746" w:type="dxa"/>
            <w:tcMar>
              <w:top w:w="60" w:type="dxa"/>
              <w:left w:w="100" w:type="dxa"/>
              <w:bottom w:w="60" w:type="dxa"/>
              <w:right w:w="100" w:type="dxa"/>
            </w:tcMar>
            <w:vAlign w:val="center"/>
          </w:tcPr>
          <w:p w14:paraId="5AA61C2A">
            <w:pPr>
              <w:spacing w:after="0"/>
              <w:jc w:val="left"/>
            </w:pPr>
            <w:r>
              <w:rPr>
                <w:b w:val="0"/>
                <w:bCs w:val="0"/>
                <w:sz w:val="24"/>
                <w:szCs w:val="24"/>
              </w:rPr>
              <w:t>b) FTP</w:t>
            </w:r>
          </w:p>
        </w:tc>
        <w:tc>
          <w:tcPr>
            <w:tcW w:w="2746" w:type="dxa"/>
            <w:tcMar>
              <w:top w:w="60" w:type="dxa"/>
              <w:left w:w="100" w:type="dxa"/>
              <w:bottom w:w="60" w:type="dxa"/>
              <w:right w:w="100" w:type="dxa"/>
            </w:tcMar>
            <w:vAlign w:val="center"/>
          </w:tcPr>
          <w:p w14:paraId="45C44538">
            <w:pPr>
              <w:spacing w:after="0"/>
              <w:jc w:val="left"/>
            </w:pPr>
            <w:r>
              <w:rPr>
                <w:b w:val="0"/>
                <w:bCs w:val="0"/>
                <w:sz w:val="24"/>
                <w:szCs w:val="24"/>
              </w:rPr>
              <w:t>b) 18–24 °C</w:t>
            </w:r>
          </w:p>
        </w:tc>
        <w:tc>
          <w:tcPr>
            <w:tcW w:w="2746" w:type="dxa"/>
            <w:tcMar>
              <w:top w:w="60" w:type="dxa"/>
              <w:left w:w="100" w:type="dxa"/>
              <w:bottom w:w="60" w:type="dxa"/>
              <w:right w:w="100" w:type="dxa"/>
            </w:tcMar>
            <w:vAlign w:val="center"/>
          </w:tcPr>
          <w:p w14:paraId="1D5CF611">
            <w:pPr>
              <w:spacing w:after="0"/>
              <w:jc w:val="left"/>
            </w:pPr>
            <w:r>
              <w:rPr>
                <w:b w:val="0"/>
                <w:bCs w:val="0"/>
                <w:sz w:val="24"/>
                <w:szCs w:val="24"/>
              </w:rPr>
              <w:t>c) Suv</w:t>
            </w:r>
          </w:p>
        </w:tc>
      </w:tr>
      <w:tr w14:paraId="5486A6D2">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rPr>
          <w:cantSplit/>
        </w:trPr>
        <w:tc>
          <w:tcPr>
            <w:tcW w:w="1400" w:type="dxa"/>
            <w:tcMar>
              <w:top w:w="60" w:type="dxa"/>
              <w:left w:w="100" w:type="dxa"/>
              <w:bottom w:w="60" w:type="dxa"/>
              <w:right w:w="100" w:type="dxa"/>
            </w:tcMar>
            <w:vAlign w:val="center"/>
          </w:tcPr>
          <w:p w14:paraId="0F61E060">
            <w:pPr>
              <w:spacing w:after="0"/>
              <w:jc w:val="center"/>
            </w:pPr>
            <w:r>
              <w:rPr>
                <w:b w:val="0"/>
                <w:bCs w:val="0"/>
                <w:sz w:val="24"/>
                <w:szCs w:val="24"/>
              </w:rPr>
              <w:t>18-mavzu</w:t>
            </w:r>
          </w:p>
        </w:tc>
        <w:tc>
          <w:tcPr>
            <w:tcW w:w="2746" w:type="dxa"/>
            <w:tcMar>
              <w:top w:w="60" w:type="dxa"/>
              <w:left w:w="100" w:type="dxa"/>
              <w:bottom w:w="60" w:type="dxa"/>
              <w:right w:w="100" w:type="dxa"/>
            </w:tcMar>
            <w:vAlign w:val="center"/>
          </w:tcPr>
          <w:p w14:paraId="5BE05030">
            <w:pPr>
              <w:spacing w:after="0"/>
              <w:jc w:val="left"/>
            </w:pPr>
            <w:r>
              <w:rPr>
                <w:b w:val="0"/>
                <w:bCs w:val="0"/>
                <w:sz w:val="24"/>
                <w:szCs w:val="24"/>
              </w:rPr>
              <w:t>c) Tosh_Bog‘2026!Kitob</w:t>
            </w:r>
          </w:p>
        </w:tc>
        <w:tc>
          <w:tcPr>
            <w:tcW w:w="2746" w:type="dxa"/>
            <w:tcMar>
              <w:top w:w="60" w:type="dxa"/>
              <w:left w:w="100" w:type="dxa"/>
              <w:bottom w:w="60" w:type="dxa"/>
              <w:right w:w="100" w:type="dxa"/>
            </w:tcMar>
            <w:vAlign w:val="center"/>
          </w:tcPr>
          <w:p w14:paraId="6EB8D615">
            <w:pPr>
              <w:spacing w:after="0"/>
              <w:jc w:val="left"/>
            </w:pPr>
            <w:r>
              <w:rPr>
                <w:b w:val="0"/>
                <w:bCs w:val="0"/>
                <w:sz w:val="24"/>
                <w:szCs w:val="24"/>
              </w:rPr>
              <w:t>b) Ransomware</w:t>
            </w:r>
          </w:p>
        </w:tc>
        <w:tc>
          <w:tcPr>
            <w:tcW w:w="2746" w:type="dxa"/>
            <w:tcMar>
              <w:top w:w="60" w:type="dxa"/>
              <w:left w:w="100" w:type="dxa"/>
              <w:bottom w:w="60" w:type="dxa"/>
              <w:right w:w="100" w:type="dxa"/>
            </w:tcMar>
            <w:vAlign w:val="center"/>
          </w:tcPr>
          <w:p w14:paraId="30488945">
            <w:pPr>
              <w:spacing w:after="0"/>
              <w:jc w:val="left"/>
            </w:pPr>
            <w:r>
              <w:rPr>
                <w:b w:val="0"/>
                <w:bCs w:val="0"/>
                <w:sz w:val="24"/>
                <w:szCs w:val="24"/>
              </w:rPr>
              <w:t>b) Bitta nusxa boshqa joyda (bulutda)</w:t>
            </w:r>
          </w:p>
        </w:tc>
      </w:tr>
      <w:tr w14:paraId="288D1A95">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rPr>
          <w:cantSplit/>
        </w:trPr>
        <w:tc>
          <w:tcPr>
            <w:tcW w:w="1400" w:type="dxa"/>
            <w:tcMar>
              <w:top w:w="60" w:type="dxa"/>
              <w:left w:w="100" w:type="dxa"/>
              <w:bottom w:w="60" w:type="dxa"/>
              <w:right w:w="100" w:type="dxa"/>
            </w:tcMar>
            <w:vAlign w:val="center"/>
          </w:tcPr>
          <w:p w14:paraId="7B38838C">
            <w:pPr>
              <w:spacing w:after="0"/>
              <w:jc w:val="center"/>
            </w:pPr>
            <w:r>
              <w:rPr>
                <w:b w:val="0"/>
                <w:bCs w:val="0"/>
                <w:sz w:val="24"/>
                <w:szCs w:val="24"/>
              </w:rPr>
              <w:t>19-mavzu</w:t>
            </w:r>
          </w:p>
        </w:tc>
        <w:tc>
          <w:tcPr>
            <w:tcW w:w="2746" w:type="dxa"/>
            <w:tcMar>
              <w:top w:w="60" w:type="dxa"/>
              <w:left w:w="100" w:type="dxa"/>
              <w:bottom w:w="60" w:type="dxa"/>
              <w:right w:w="100" w:type="dxa"/>
            </w:tcMar>
            <w:vAlign w:val="center"/>
          </w:tcPr>
          <w:p w14:paraId="29322B7E">
            <w:pPr>
              <w:spacing w:after="0"/>
              <w:jc w:val="left"/>
            </w:pPr>
            <w:r>
              <w:rPr>
                <w:b w:val="0"/>
                <w:bCs w:val="0"/>
                <w:sz w:val="24"/>
                <w:szCs w:val="24"/>
              </w:rPr>
              <w:t>b) UZO (himoya o‘chirish qurilmasi)</w:t>
            </w:r>
          </w:p>
        </w:tc>
        <w:tc>
          <w:tcPr>
            <w:tcW w:w="2746" w:type="dxa"/>
            <w:tcMar>
              <w:top w:w="60" w:type="dxa"/>
              <w:left w:w="100" w:type="dxa"/>
              <w:bottom w:w="60" w:type="dxa"/>
              <w:right w:w="100" w:type="dxa"/>
            </w:tcMar>
            <w:vAlign w:val="center"/>
          </w:tcPr>
          <w:p w14:paraId="4EF19A52">
            <w:pPr>
              <w:spacing w:after="0"/>
              <w:jc w:val="left"/>
            </w:pPr>
            <w:r>
              <w:rPr>
                <w:b w:val="0"/>
                <w:bCs w:val="0"/>
                <w:sz w:val="24"/>
                <w:szCs w:val="24"/>
              </w:rPr>
              <w:t>a) 30 mA</w:t>
            </w:r>
          </w:p>
        </w:tc>
        <w:tc>
          <w:tcPr>
            <w:tcW w:w="2746" w:type="dxa"/>
            <w:tcMar>
              <w:top w:w="60" w:type="dxa"/>
              <w:left w:w="100" w:type="dxa"/>
              <w:bottom w:w="60" w:type="dxa"/>
              <w:right w:w="100" w:type="dxa"/>
            </w:tcMar>
            <w:vAlign w:val="center"/>
          </w:tcPr>
          <w:p w14:paraId="22DCC1DA">
            <w:pPr>
              <w:spacing w:after="0"/>
              <w:jc w:val="left"/>
            </w:pPr>
            <w:r>
              <w:rPr>
                <w:b w:val="0"/>
                <w:bCs w:val="0"/>
                <w:sz w:val="24"/>
                <w:szCs w:val="24"/>
              </w:rPr>
              <w:t>a) 4 Om dan oshmasligi</w:t>
            </w:r>
          </w:p>
        </w:tc>
      </w:tr>
      <w:tr w14:paraId="2E7461E3">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rPr>
          <w:cantSplit/>
        </w:trPr>
        <w:tc>
          <w:tcPr>
            <w:tcW w:w="1400" w:type="dxa"/>
            <w:tcMar>
              <w:top w:w="60" w:type="dxa"/>
              <w:left w:w="100" w:type="dxa"/>
              <w:bottom w:w="60" w:type="dxa"/>
              <w:right w:w="100" w:type="dxa"/>
            </w:tcMar>
            <w:vAlign w:val="center"/>
          </w:tcPr>
          <w:p w14:paraId="5E32A053">
            <w:pPr>
              <w:spacing w:after="0"/>
              <w:jc w:val="center"/>
            </w:pPr>
            <w:r>
              <w:rPr>
                <w:b w:val="0"/>
                <w:bCs w:val="0"/>
                <w:sz w:val="24"/>
                <w:szCs w:val="24"/>
              </w:rPr>
              <w:t>20-mavzu</w:t>
            </w:r>
          </w:p>
        </w:tc>
        <w:tc>
          <w:tcPr>
            <w:tcW w:w="2746" w:type="dxa"/>
            <w:tcMar>
              <w:top w:w="60" w:type="dxa"/>
              <w:left w:w="100" w:type="dxa"/>
              <w:bottom w:w="60" w:type="dxa"/>
              <w:right w:w="100" w:type="dxa"/>
            </w:tcMar>
            <w:vAlign w:val="center"/>
          </w:tcPr>
          <w:p w14:paraId="3199D3D1">
            <w:pPr>
              <w:spacing w:after="0"/>
              <w:jc w:val="left"/>
            </w:pPr>
            <w:r>
              <w:rPr>
                <w:b w:val="0"/>
                <w:bCs w:val="0"/>
                <w:sz w:val="24"/>
                <w:szCs w:val="24"/>
              </w:rPr>
              <w:t>c) 2200 Vt</w:t>
            </w:r>
          </w:p>
        </w:tc>
        <w:tc>
          <w:tcPr>
            <w:tcW w:w="2746" w:type="dxa"/>
            <w:tcMar>
              <w:top w:w="60" w:type="dxa"/>
              <w:left w:w="100" w:type="dxa"/>
              <w:bottom w:w="60" w:type="dxa"/>
              <w:right w:w="100" w:type="dxa"/>
            </w:tcMar>
            <w:vAlign w:val="center"/>
          </w:tcPr>
          <w:p w14:paraId="61182C76">
            <w:pPr>
              <w:spacing w:after="0"/>
              <w:jc w:val="left"/>
            </w:pPr>
            <w:r>
              <w:rPr>
                <w:b w:val="0"/>
                <w:bCs w:val="0"/>
                <w:sz w:val="24"/>
                <w:szCs w:val="24"/>
              </w:rPr>
              <w:t>c) Kompyuter va monitor</w:t>
            </w:r>
          </w:p>
        </w:tc>
        <w:tc>
          <w:tcPr>
            <w:tcW w:w="2746" w:type="dxa"/>
            <w:tcMar>
              <w:top w:w="60" w:type="dxa"/>
              <w:left w:w="100" w:type="dxa"/>
              <w:bottom w:w="60" w:type="dxa"/>
              <w:right w:w="100" w:type="dxa"/>
            </w:tcMar>
            <w:vAlign w:val="center"/>
          </w:tcPr>
          <w:p w14:paraId="6E84E27A">
            <w:pPr>
              <w:spacing w:after="0"/>
              <w:jc w:val="left"/>
            </w:pPr>
            <w:r>
              <w:rPr>
                <w:b w:val="0"/>
                <w:bCs w:val="0"/>
                <w:sz w:val="24"/>
                <w:szCs w:val="24"/>
              </w:rPr>
              <w:t>b) Taqiqlanadi</w:t>
            </w:r>
          </w:p>
        </w:tc>
      </w:tr>
    </w:tbl>
    <w:p w14:paraId="53C084E2"/>
    <w:sectPr>
      <w:footerReference r:id="rId3" w:type="default"/>
      <w:pgSz w:w="11906" w:h="16838"/>
      <w:pgMar w:top="1134" w:right="851" w:bottom="1134" w:left="1157" w:header="708" w:footer="708" w:gutter="0"/>
      <w:cols w:space="720" w:num="1"/>
      <w:titlePg/>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CC"/>
    <w:family w:val="roman"/>
    <w:pitch w:val="default"/>
    <w:sig w:usb0="E0002EFF" w:usb1="C000785B" w:usb2="00000009" w:usb3="00000000" w:csb0="400001FF" w:csb1="FFFF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Courier New">
    <w:panose1 w:val="02070309020205020404"/>
    <w:charset w:val="00"/>
    <w:family w:val="modern"/>
    <w:pitch w:val="default"/>
    <w:sig w:usb0="E0002EFF" w:usb1="C0007843" w:usb2="00000009" w:usb3="00000000" w:csb0="400001FF" w:csb1="FFFF0000"/>
  </w:font>
  <w:font w:name="黑体">
    <w:altName w:val="SimSun"/>
    <w:panose1 w:val="02010609060101010101"/>
    <w:charset w:val="86"/>
    <w:family w:val="modern"/>
    <w:pitch w:val="default"/>
    <w:sig w:usb0="800002BF" w:usb1="38CF7CFA" w:usb2="00000016" w:usb3="00000000" w:csb0="00040001" w:csb1="0000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ешь">
    <w:altName w:val="Times New Roman"/>
    <w:panose1 w:val="00000000000000000000"/>
    <w:charset w:val="00"/>
    <w:family w:val="auto"/>
    <w:pitch w:val="default"/>
    <w:sig w:usb0="00000000" w:usb1="00000000" w:usb2="00000000" w:usb3="00000000" w:csb0="00000000"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CEFB003">
    <w:pPr>
      <w:jc w:val="center"/>
    </w:pPr>
    <w:r>
      <w:rPr>
        <w:sz w:val="20"/>
        <w:szCs w:val="20"/>
      </w:rPr>
      <w:fldChar w:fldCharType="begin"/>
    </w:r>
    <w:r>
      <w:rPr>
        <w:sz w:val="20"/>
        <w:szCs w:val="20"/>
      </w:rPr>
      <w:instrText xml:space="preserve">PAGE</w:instrText>
    </w:r>
    <w:r>
      <w:rPr>
        <w:sz w:val="20"/>
        <w:szCs w:val="20"/>
      </w:rPr>
      <w:fldChar w:fldCharType="separate"/>
    </w:r>
    <w:r>
      <w:rPr>
        <w:sz w:val="20"/>
        <w:szCs w:val="20"/>
      </w:rPr>
      <w:fldChar w:fldCharType="end"/>
    </w:r>
  </w:p>
</w:ft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0053208E"/>
    <w:multiLevelType w:val="singleLevel"/>
    <w:tmpl w:val="0053208E"/>
    <w:lvl w:ilvl="0" w:tentative="0">
      <w:start w:val="1"/>
      <w:numFmt w:val="decimal"/>
      <w:lvlText w:val="%1."/>
      <w:lvlJc w:val="left"/>
      <w:pPr>
        <w:ind w:left="567" w:hanging="340"/>
      </w:pPr>
    </w:lvl>
  </w:abstractNum>
  <w:abstractNum w:abstractNumId="1">
    <w:nsid w:val="59ADCABA"/>
    <w:multiLevelType w:val="singleLevel"/>
    <w:tmpl w:val="59ADCABA"/>
    <w:lvl w:ilvl="0" w:tentative="0">
      <w:start w:val="1"/>
      <w:numFmt w:val="bullet"/>
      <w:lvlText w:val="•"/>
      <w:lvlJc w:val="left"/>
      <w:pPr>
        <w:ind w:left="567" w:hanging="284"/>
      </w:pPr>
    </w:lvl>
  </w:abstractNum>
  <w:num w:numId="1">
    <w:abstractNumId w:val="0"/>
    <w:lvlOverride w:ilvl="0">
      <w:startOverride w:val="1"/>
    </w:lvlOverride>
  </w:num>
  <w:num w:numId="2">
    <w:abstractNumId w:val="1"/>
    <w:lvlOverride w:ilvl="0">
      <w:startOverride w:val="1"/>
    </w:lvlOverride>
  </w:num>
  <w:num w:numId="3">
    <w:abstractNumId w:val="0"/>
    <w:lvlOverride w:ilvl="0">
      <w:startOverride w:val="1"/>
    </w:lvlOverride>
  </w:num>
  <w:num w:numId="4">
    <w:abstractNumId w:val="0"/>
    <w:lvlOverride w:ilvl="0">
      <w:startOverride w:val="1"/>
    </w:lvlOverride>
  </w:num>
  <w:num w:numId="5">
    <w:abstractNumId w:val="0"/>
    <w:lvlOverride w:ilvl="0">
      <w:startOverride w:val="1"/>
    </w:lvlOverride>
  </w:num>
  <w:num w:numId="6">
    <w:abstractNumId w:val="0"/>
    <w:lvlOverride w:ilvl="0">
      <w:startOverride w:val="1"/>
    </w:lvlOverride>
  </w:num>
  <w:num w:numId="7">
    <w:abstractNumId w:val="0"/>
    <w:lvlOverride w:ilvl="0">
      <w:startOverride w:val="1"/>
    </w:lvlOverride>
  </w:num>
  <w:num w:numId="8">
    <w:abstractNumId w:val="0"/>
    <w:lvlOverride w:ilvl="0">
      <w:startOverride w:val="1"/>
    </w:lvlOverride>
  </w:num>
  <w:num w:numId="9">
    <w:abstractNumId w:val="0"/>
    <w:lvlOverride w:ilvl="0">
      <w:startOverride w:val="1"/>
    </w:lvlOverride>
  </w:num>
  <w:num w:numId="10">
    <w:abstractNumId w:val="0"/>
    <w:lvlOverride w:ilvl="0">
      <w:startOverride w:val="1"/>
    </w:lvlOverride>
  </w:num>
  <w:num w:numId="11">
    <w:abstractNumId w:val="0"/>
    <w:lvlOverride w:ilvl="0">
      <w:startOverride w:val="1"/>
    </w:lvlOverride>
  </w:num>
  <w:num w:numId="12">
    <w:abstractNumId w:val="0"/>
    <w:lvlOverride w:ilvl="0">
      <w:startOverride w:val="1"/>
    </w:lvlOverride>
  </w:num>
  <w:num w:numId="13">
    <w:abstractNumId w:val="0"/>
    <w:lvlOverride w:ilvl="0">
      <w:startOverride w:val="1"/>
    </w:lvlOverride>
  </w:num>
  <w:num w:numId="14">
    <w:abstractNumId w:val="0"/>
    <w:lvlOverride w:ilvl="0">
      <w:startOverride w:val="1"/>
    </w:lvlOverride>
  </w:num>
  <w:num w:numId="15">
    <w:abstractNumId w:val="0"/>
    <w:lvlOverride w:ilvl="0">
      <w:startOverride w:val="1"/>
    </w:lvlOverride>
  </w:num>
  <w:num w:numId="16">
    <w:abstractNumId w:val="0"/>
    <w:lvlOverride w:ilvl="0">
      <w:startOverride w:val="1"/>
    </w:lvlOverride>
  </w:num>
  <w:num w:numId="17">
    <w:abstractNumId w:val="0"/>
    <w:lvlOverride w:ilvl="0">
      <w:startOverride w:val="1"/>
    </w:lvlOverride>
  </w:num>
  <w:num w:numId="18">
    <w:abstractNumId w:val="0"/>
    <w:lvlOverride w:ilvl="0">
      <w:startOverride w:val="1"/>
    </w:lvlOverride>
  </w:num>
  <w:num w:numId="19">
    <w:abstractNumId w:val="0"/>
    <w:lvlOverride w:ilvl="0">
      <w:startOverride w:val="1"/>
    </w:lvlOverride>
  </w:num>
  <w:num w:numId="20">
    <w:abstractNumId w:val="0"/>
    <w:lvlOverride w:ilvl="0">
      <w:startOverride w:val="1"/>
    </w:lvlOverride>
  </w:num>
  <w:num w:numId="21">
    <w:abstractNumId w:val="0"/>
    <w:lvlOverride w:ilvl="0">
      <w:startOverride w:val="1"/>
    </w:lvlOverride>
  </w:num>
  <w:num w:numId="22">
    <w:abstractNumId w:val="0"/>
    <w:lvlOverride w:ilvl="0">
      <w:startOverride w:val="1"/>
    </w:lvlOverride>
  </w:num>
  <w:num w:numId="23">
    <w:abstractNumId w:val="0"/>
    <w:lvlOverride w:ilvl="0">
      <w:startOverride w:val="1"/>
    </w:lvlOverride>
  </w:num>
  <w:num w:numId="24">
    <w:abstractNumId w:val="0"/>
    <w:lvlOverride w:ilvl="0">
      <w:startOverride w:val="1"/>
    </w:lvlOverride>
  </w:num>
  <w:num w:numId="25">
    <w:abstractNumId w:val="0"/>
    <w:lvlOverride w:ilvl="0">
      <w:startOverride w:val="1"/>
    </w:lvlOverride>
  </w:num>
  <w:num w:numId="26">
    <w:abstractNumId w:val="0"/>
    <w:lvlOverride w:ilvl="0">
      <w:startOverride w:val="1"/>
    </w:lvlOverride>
  </w:num>
  <w:num w:numId="27">
    <w:abstractNumId w:val="0"/>
    <w:lvlOverride w:ilvl="0">
      <w:startOverride w:val="1"/>
    </w:lvlOverride>
  </w:num>
  <w:num w:numId="28">
    <w:abstractNumId w:val="0"/>
    <w:lvlOverride w:ilvl="0">
      <w:startOverride w:val="1"/>
    </w:lvlOverride>
  </w:num>
  <w:num w:numId="29">
    <w:abstractNumId w:val="0"/>
    <w:lvlOverride w:ilvl="0">
      <w:startOverride w:val="1"/>
    </w:lvlOverride>
  </w:num>
  <w:num w:numId="30">
    <w:abstractNumId w:val="0"/>
    <w:lvlOverride w:ilvl="0">
      <w:startOverride w:val="1"/>
    </w:lvlOverride>
  </w:num>
  <w:num w:numId="31">
    <w:abstractNumId w:val="0"/>
    <w:lvlOverride w:ilvl="0">
      <w:startOverride w:val="1"/>
    </w:lvlOverride>
  </w:num>
  <w:num w:numId="32">
    <w:abstractNumId w:val="0"/>
    <w:lvlOverride w:ilvl="0">
      <w:startOverride w:val="1"/>
    </w:lvlOverride>
  </w:num>
  <w:num w:numId="33">
    <w:abstractNumId w:val="0"/>
    <w:lvlOverride w:ilvl="0">
      <w:startOverride w:val="1"/>
    </w:lvlOverride>
  </w:num>
  <w:num w:numId="34">
    <w:abstractNumId w:val="0"/>
    <w:lvlOverride w:ilvl="0">
      <w:startOverride w:val="1"/>
    </w:lvlOverride>
  </w:num>
  <w:num w:numId="35">
    <w:abstractNumId w:val="0"/>
    <w:lvlOverride w:ilvl="0">
      <w:startOverride w:val="1"/>
    </w:lvlOverride>
  </w:num>
  <w:num w:numId="36">
    <w:abstractNumId w:val="0"/>
    <w:lvlOverride w:ilvl="0">
      <w:startOverride w:val="1"/>
    </w:lvlOverride>
  </w:num>
  <w:num w:numId="37">
    <w:abstractNumId w:val="0"/>
    <w:lvlOverride w:ilvl="0">
      <w:startOverride w:val="1"/>
    </w:lvlOverride>
  </w:num>
  <w:num w:numId="38">
    <w:abstractNumId w:val="0"/>
    <w:lvlOverride w:ilvl="0">
      <w:startOverride w:val="1"/>
    </w:lvlOverride>
  </w:num>
  <w:num w:numId="39">
    <w:abstractNumId w:val="0"/>
    <w:lvlOverride w:ilvl="0">
      <w:startOverride w:val="1"/>
    </w:lvlOverride>
  </w:num>
  <w:num w:numId="40">
    <w:abstractNumId w:val="0"/>
    <w:lvlOverride w:ilvl="0">
      <w:startOverride w:val="1"/>
    </w:lvlOverride>
  </w:num>
  <w:num w:numId="41">
    <w:abstractNumId w:val="0"/>
    <w:lvlOverride w:ilvl="0">
      <w:startOverride w:val="1"/>
    </w:lvlOverride>
  </w:num>
  <w:num w:numId="42">
    <w:abstractNumId w:val="0"/>
    <w:lvlOverride w:ilvl="0">
      <w:startOverride w:val="1"/>
    </w:lvlOverride>
  </w:num>
  <w:num w:numId="43">
    <w:abstractNumId w:val="0"/>
    <w:lvlOverride w:ilvl="0">
      <w:startOverride w:val="1"/>
    </w:lvlOverride>
  </w:num>
  <w:num w:numId="44">
    <w:abstractNumId w:val="0"/>
    <w:lvlOverride w:ilvl="0">
      <w:startOverride w:val="1"/>
    </w:lvlOverride>
  </w:num>
  <w:num w:numId="45">
    <w:abstractNumId w:val="0"/>
    <w:lvlOverride w:ilvl="0">
      <w:startOverride w:val="1"/>
    </w:lvlOverride>
  </w:num>
  <w:num w:numId="46">
    <w:abstractNumId w:val="0"/>
    <w:lvlOverride w:ilvl="0">
      <w:startOverride w:val="1"/>
    </w:lvlOverride>
  </w:num>
  <w:num w:numId="47">
    <w:abstractNumId w:val="0"/>
    <w:lvlOverride w:ilvl="0">
      <w:startOverride w:val="1"/>
    </w:lvlOverride>
  </w:num>
  <w:num w:numId="48">
    <w:abstractNumId w:val="0"/>
    <w:lvlOverride w:ilvl="0">
      <w:startOverride w:val="1"/>
    </w:lvlOverride>
  </w:num>
  <w:num w:numId="49">
    <w:abstractNumId w:val="0"/>
    <w:lvlOverride w:ilvl="0">
      <w:startOverride w:val="1"/>
    </w:lvlOverride>
  </w:num>
  <w:num w:numId="50">
    <w:abstractNumId w:val="0"/>
    <w:lvlOverride w:ilvl="0">
      <w:startOverride w:val="1"/>
    </w:lvlOverride>
  </w:num>
  <w:num w:numId="51">
    <w:abstractNumId w:val="0"/>
    <w:lvlOverride w:ilvl="0">
      <w:startOverride w:val="1"/>
    </w:lvlOverride>
  </w:num>
  <w:num w:numId="52">
    <w:abstractNumId w:val="0"/>
    <w:lvlOverride w:ilvl="0">
      <w:startOverride w:val="1"/>
    </w:lvlOverride>
  </w:num>
  <w:num w:numId="53">
    <w:abstractNumId w:val="0"/>
    <w:lvlOverride w:ilvl="0">
      <w:startOverride w:val="1"/>
    </w:lvlOverride>
  </w:num>
  <w:num w:numId="54">
    <w:abstractNumId w:val="0"/>
    <w:lvlOverride w:ilvl="0">
      <w:startOverride w:val="1"/>
    </w:lvlOverride>
  </w:num>
  <w:num w:numId="55">
    <w:abstractNumId w:val="0"/>
    <w:lvlOverride w:ilvl="0">
      <w:startOverride w:val="1"/>
    </w:lvlOverride>
  </w:num>
  <w:num w:numId="56">
    <w:abstractNumId w:val="0"/>
    <w:lvlOverride w:ilvl="0">
      <w:startOverride w:val="1"/>
    </w:lvlOverride>
  </w:num>
  <w:num w:numId="57">
    <w:abstractNumId w:val="0"/>
    <w:lvlOverride w:ilvl="0">
      <w:startOverride w:val="1"/>
    </w:lvlOverride>
  </w:num>
  <w:num w:numId="58">
    <w:abstractNumId w:val="0"/>
    <w:lvlOverride w:ilvl="0">
      <w:startOverride w:val="1"/>
    </w:lvlOverride>
  </w:num>
  <w:num w:numId="59">
    <w:abstractNumId w:val="0"/>
    <w:lvlOverride w:ilvl="0">
      <w:startOverride w:val="1"/>
    </w:lvlOverride>
  </w:num>
  <w:num w:numId="60">
    <w:abstractNumId w:val="0"/>
    <w:lvlOverride w:ilvl="0">
      <w:startOverride w:val="1"/>
    </w:lvlOverride>
  </w:num>
  <w:num w:numId="61">
    <w:abstractNumId w:val="0"/>
    <w:lvlOverride w:ilvl="0">
      <w:startOverride w:val="1"/>
    </w:lvlOverride>
  </w:num>
  <w:num w:numId="62">
    <w:abstractNumId w:val="0"/>
    <w:lvlOverride w:ilvl="0">
      <w:startOverride w:val="1"/>
    </w:lvlOverride>
  </w:num>
  <w:num w:numId="63">
    <w:abstractNumId w:val="0"/>
    <w:lvlOverride w:ilvl="0">
      <w:startOverride w:val="1"/>
    </w:lvlOverride>
  </w:num>
  <w:num w:numId="64">
    <w:abstractNumId w:val="0"/>
    <w:lvlOverride w:ilvl="0">
      <w:startOverride w:val="1"/>
    </w:lvlOverride>
  </w:num>
  <w:num w:numId="65">
    <w:abstractNumId w:val="0"/>
    <w:lvlOverride w:ilvl="0">
      <w:startOverride w:val="1"/>
    </w:lvlOverride>
  </w:num>
  <w:num w:numId="66">
    <w:abstractNumId w:val="0"/>
    <w:lvlOverride w:ilvl="0">
      <w:startOverride w:val="1"/>
    </w:lvlOverride>
  </w:num>
  <w:num w:numId="67">
    <w:abstractNumId w:val="0"/>
    <w:lvlOverride w:ilvl="0">
      <w:startOverride w:val="1"/>
    </w:lvlOverride>
  </w:num>
  <w:num w:numId="68">
    <w:abstractNumId w:val="0"/>
    <w:lvlOverride w:ilvl="0">
      <w:startOverride w:val="1"/>
    </w:lvlOverride>
  </w:num>
  <w:num w:numId="69">
    <w:abstractNumId w:val="0"/>
    <w:lvlOverride w:ilvl="0">
      <w:startOverride w:val="1"/>
    </w:lvlOverride>
  </w:num>
  <w:num w:numId="70">
    <w:abstractNumId w:val="0"/>
    <w:lvlOverride w:ilvl="0">
      <w:startOverride w:val="1"/>
    </w:lvlOverride>
  </w:num>
  <w:num w:numId="71">
    <w:abstractNumId w:val="0"/>
    <w:lvlOverride w:ilvl="0">
      <w:startOverride w:val="1"/>
    </w:lvlOverride>
  </w:num>
  <w:num w:numId="72">
    <w:abstractNumId w:val="0"/>
    <w:lvlOverride w:ilvl="0">
      <w:startOverride w:val="1"/>
    </w:lvlOverride>
  </w:num>
  <w:num w:numId="73">
    <w:abstractNumId w:val="0"/>
    <w:lvlOverride w:ilvl="0">
      <w:startOverride w:val="1"/>
    </w:lvlOverride>
  </w:num>
  <w:num w:numId="74">
    <w:abstractNumId w:val="0"/>
    <w:lvlOverride w:ilvl="0">
      <w:startOverride w:val="1"/>
    </w:lvlOverride>
  </w:num>
  <w:num w:numId="75">
    <w:abstractNumId w:val="0"/>
    <w:lvlOverride w:ilvl="0">
      <w:startOverride w:val="1"/>
    </w:lvlOverride>
  </w:num>
  <w:num w:numId="76">
    <w:abstractNumId w:val="0"/>
    <w:lvlOverride w:ilvl="0">
      <w:startOverride w:val="1"/>
    </w:lvlOverride>
  </w:num>
  <w:num w:numId="77">
    <w:abstractNumId w:val="0"/>
    <w:lvlOverride w:ilvl="0">
      <w:startOverride w:val="1"/>
    </w:lvlOverride>
  </w:num>
  <w:num w:numId="78">
    <w:abstractNumId w:val="0"/>
    <w:lvlOverride w:ilvl="0">
      <w:startOverride w:val="1"/>
    </w:lvlOverride>
  </w:num>
  <w:num w:numId="79">
    <w:abstractNumId w:val="0"/>
    <w:lvlOverride w:ilvl="0">
      <w:startOverride w:val="1"/>
    </w:lvlOverride>
  </w:num>
  <w:num w:numId="80">
    <w:abstractNumId w:val="0"/>
    <w:lvlOverride w:ilvl="0">
      <w:startOverride w:val="1"/>
    </w:lvlOverride>
  </w:num>
  <w:num w:numId="81">
    <w:abstractNumId w:val="0"/>
    <w:lvlOverride w:ilvl="0">
      <w:startOverride w:val="1"/>
    </w:lvlOverride>
  </w:num>
  <w:num w:numId="82">
    <w:abstractNumId w:val="0"/>
    <w:lvlOverride w:ilvl="0">
      <w:startOverride w:val="1"/>
    </w:lvlOverride>
  </w:num>
  <w:num w:numId="83">
    <w:abstractNumId w:val="0"/>
    <w:lvlOverride w:ilvl="0">
      <w:startOverride w:val="1"/>
    </w:lvlOverride>
  </w:num>
  <w:num w:numId="84">
    <w:abstractNumId w:val="0"/>
    <w:lvlOverride w:ilvl="0">
      <w:startOverride w:val="1"/>
    </w:lvlOverride>
  </w:num>
  <w:num w:numId="85">
    <w:abstractNumId w:val="0"/>
    <w:lvlOverride w:ilvl="0">
      <w:startOverride w:val="1"/>
    </w:lvlOverride>
  </w:num>
  <w:num w:numId="86">
    <w:abstractNumId w:val="0"/>
    <w:lvlOverride w:ilvl="0">
      <w:startOverride w:val="1"/>
    </w:lvlOverride>
  </w:num>
  <w:num w:numId="87">
    <w:abstractNumId w:val="0"/>
    <w:lvlOverride w:ilvl="0">
      <w:startOverride w:val="1"/>
    </w:lvlOverride>
  </w:num>
  <w:num w:numId="88">
    <w:abstractNumId w:val="0"/>
    <w:lvlOverride w:ilvl="0">
      <w:startOverride w:val="1"/>
    </w:lvlOverride>
  </w:num>
  <w:num w:numId="89">
    <w:abstractNumId w:val="0"/>
    <w:lvlOverride w:ilvl="0">
      <w:startOverride w:val="1"/>
    </w:lvlOverride>
  </w:num>
  <w:num w:numId="90">
    <w:abstractNumId w:val="0"/>
    <w:lvlOverride w:ilvl="0">
      <w:startOverride w:val="1"/>
    </w:lvlOverride>
  </w:num>
  <w:num w:numId="91">
    <w:abstractNumId w:val="0"/>
    <w:lvlOverride w:ilvl="0">
      <w:startOverride w:val="1"/>
    </w:lvlOverride>
  </w:num>
  <w:num w:numId="92">
    <w:abstractNumId w:val="0"/>
    <w:lvlOverride w:ilvl="0">
      <w:startOverride w:val="1"/>
    </w:lvlOverride>
  </w:num>
  <w:num w:numId="93">
    <w:abstractNumId w:val="0"/>
    <w:lvlOverride w:ilvl="0">
      <w:startOverride w:val="1"/>
    </w:lvlOverride>
  </w:num>
  <w:num w:numId="94">
    <w:abstractNumId w:val="0"/>
    <w:lvlOverride w:ilvl="0">
      <w:startOverride w:val="1"/>
    </w:lvlOverride>
  </w:num>
  <w:num w:numId="95">
    <w:abstractNumId w:val="0"/>
    <w:lvlOverride w:ilvl="0">
      <w:startOverride w:val="1"/>
    </w:lvlOverride>
  </w:num>
  <w:num w:numId="96">
    <w:abstractNumId w:val="0"/>
    <w:lvlOverride w:ilvl="0">
      <w:startOverride w:val="1"/>
    </w:lvlOverride>
  </w:num>
  <w:num w:numId="97">
    <w:abstractNumId w:val="0"/>
    <w:lvlOverride w:ilvl="0">
      <w:startOverride w:val="1"/>
    </w:lvlOverride>
  </w:num>
  <w:num w:numId="98">
    <w:abstractNumId w:val="0"/>
    <w:lvlOverride w:ilvl="0">
      <w:startOverride w:val="1"/>
    </w:lvlOverride>
  </w:num>
  <w:num w:numId="99">
    <w:abstractNumId w:val="0"/>
    <w:lvlOverride w:ilvl="0">
      <w:startOverride w:val="1"/>
    </w:lvlOverride>
  </w:num>
  <w:num w:numId="100">
    <w:abstractNumId w:val="0"/>
    <w:lvlOverride w:ilvl="0">
      <w:startOverride w:val="1"/>
    </w:lvlOverride>
  </w:num>
  <w:num w:numId="101">
    <w:abstractNumId w:val="0"/>
    <w:lvlOverride w:ilvl="0">
      <w:startOverride w:val="1"/>
    </w:lvlOverride>
  </w:num>
  <w:num w:numId="102">
    <w:abstractNumId w:val="0"/>
    <w:lvlOverride w:ilvl="0">
      <w:startOverride w:val="1"/>
    </w:lvlOverride>
  </w:num>
  <w:num w:numId="103">
    <w:abstractNumId w:val="0"/>
    <w:lvlOverride w:ilvl="0">
      <w:startOverride w:val="1"/>
    </w:lvlOverride>
  </w:num>
  <w:num w:numId="104">
    <w:abstractNumId w:val="0"/>
    <w:lvlOverride w:ilvl="0">
      <w:startOverride w:val="1"/>
    </w:lvlOverride>
  </w:num>
  <w:num w:numId="105">
    <w:abstractNumId w:val="0"/>
    <w:lvlOverride w:ilvl="0">
      <w:startOverride w:val="1"/>
    </w:lvlOverride>
  </w:num>
  <w:num w:numId="106">
    <w:abstractNumId w:val="0"/>
    <w:lvlOverride w:ilvl="0">
      <w:startOverride w:val="1"/>
    </w:lvlOverride>
  </w:num>
  <w:num w:numId="107">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76"/>
  <w:displayBackgroundShape w:val="1"/>
  <w:documentProtection w:enforcement="0"/>
  <w:compat>
    <w:compatSetting w:name="compatibilityMode" w:uri="http://schemas.microsoft.com/office/word" w:val="15"/>
  </w:compat>
  <w:rsids>
    <w:rsidRoot w:val="00000000"/>
    <w:rsid w:val="01BE6CC4"/>
    <w:rsid w:val="0F5613B9"/>
    <w:rsid w:val="23357A34"/>
    <w:rsid w:val="4B33155C"/>
    <w:rsid w:val="7701129B"/>
    <w:rsid w:val="78990E6B"/>
  </w:rsids>
  <m:mathPr>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Times New Roma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nhideWhenUsed="0" w:uiPriority="0" w:semiHidden="0" w:name="heading 2"/>
    <w:lsdException w:qFormat="1" w:unhideWhenUsed="0" w:uiPriority="0" w:semiHidden="0" w:name="heading 3"/>
    <w:lsdException w:qFormat="1" w:unhideWhenUsed="0" w:uiPriority="0" w:semiHidden="0" w:name="heading 4"/>
    <w:lsdException w:qFormat="1" w:unhideWhenUsed="0" w:uiPriority="0" w:semiHidden="0" w:name="heading 5"/>
    <w:lsdException w:qFormat="1" w:unhideWhenUsed="0" w:uiPriority="0" w:semiHidden="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qFormat="1" w:uiPriority="99"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qFormat="1" w:uiPriority="99" w:name="footnote reference"/>
    <w:lsdException w:unhideWhenUsed="0" w:uiPriority="0" w:semiHidden="0" w:name="annotation reference"/>
    <w:lsdException w:unhideWhenUsed="0" w:uiPriority="0" w:semiHidden="0" w:name="line number"/>
    <w:lsdException w:unhideWhenUsed="0" w:uiPriority="0" w:semiHidden="0" w:name="page number"/>
    <w:lsdException w:qFormat="1" w:uiPriority="99" w:name="endnote reference"/>
    <w:lsdException w:qFormat="1" w:uiPriority="99"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qFormat="1" w:uiPriority="99"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iPriority="99"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qFormat="1" w:unhideWhenUsed="0" w:uiPriority="0" w:semiHidden="0" w:name="List Paragraph"/>
  </w:latentStyles>
  <w:style w:type="paragraph" w:default="1" w:styleId="1">
    <w:name w:val="Normal"/>
    <w:qFormat/>
    <w:uiPriority w:val="0"/>
    <w:rPr>
      <w:rFonts w:ascii="Times New Roman" w:hAnsi="Times New Roman" w:eastAsia="Times New Roman" w:cs="Times New Roman"/>
      <w:sz w:val="26"/>
      <w:szCs w:val="26"/>
    </w:rPr>
  </w:style>
  <w:style w:type="paragraph" w:styleId="2">
    <w:name w:val="heading 1"/>
    <w:next w:val="1"/>
    <w:qFormat/>
    <w:uiPriority w:val="0"/>
    <w:pPr>
      <w:outlineLvl w:val="0"/>
    </w:pPr>
    <w:rPr>
      <w:rFonts w:ascii="Times New Roman" w:hAnsi="Times New Roman" w:eastAsia="Times New Roman" w:cs="Times New Roman"/>
      <w:b/>
      <w:bCs/>
      <w:color w:val="1F3864"/>
      <w:sz w:val="28"/>
      <w:szCs w:val="28"/>
    </w:rPr>
  </w:style>
  <w:style w:type="paragraph" w:styleId="3">
    <w:name w:val="heading 2"/>
    <w:next w:val="1"/>
    <w:qFormat/>
    <w:uiPriority w:val="0"/>
    <w:rPr>
      <w:rFonts w:ascii="Times New Roman" w:hAnsi="Times New Roman" w:eastAsia="Times New Roman" w:cs="Times New Roman"/>
      <w:color w:val="2E74B5"/>
      <w:sz w:val="26"/>
      <w:szCs w:val="26"/>
    </w:rPr>
  </w:style>
  <w:style w:type="paragraph" w:styleId="4">
    <w:name w:val="heading 3"/>
    <w:next w:val="1"/>
    <w:qFormat/>
    <w:uiPriority w:val="0"/>
    <w:rPr>
      <w:rFonts w:ascii="Times New Roman" w:hAnsi="Times New Roman" w:eastAsia="Times New Roman" w:cs="Times New Roman"/>
      <w:color w:val="1F4D78"/>
      <w:sz w:val="24"/>
      <w:szCs w:val="24"/>
    </w:rPr>
  </w:style>
  <w:style w:type="paragraph" w:styleId="5">
    <w:name w:val="heading 4"/>
    <w:next w:val="1"/>
    <w:qFormat/>
    <w:uiPriority w:val="0"/>
    <w:rPr>
      <w:rFonts w:ascii="Times New Roman" w:hAnsi="Times New Roman" w:eastAsia="Times New Roman" w:cs="Times New Roman"/>
      <w:i/>
      <w:iCs/>
      <w:color w:val="2E74B5"/>
      <w:sz w:val="26"/>
      <w:szCs w:val="26"/>
    </w:rPr>
  </w:style>
  <w:style w:type="paragraph" w:styleId="6">
    <w:name w:val="heading 5"/>
    <w:next w:val="1"/>
    <w:qFormat/>
    <w:uiPriority w:val="0"/>
    <w:rPr>
      <w:rFonts w:ascii="Times New Roman" w:hAnsi="Times New Roman" w:eastAsia="Times New Roman" w:cs="Times New Roman"/>
      <w:color w:val="2E74B5"/>
      <w:sz w:val="26"/>
      <w:szCs w:val="26"/>
    </w:rPr>
  </w:style>
  <w:style w:type="paragraph" w:styleId="7">
    <w:name w:val="heading 6"/>
    <w:next w:val="1"/>
    <w:qFormat/>
    <w:uiPriority w:val="0"/>
    <w:rPr>
      <w:rFonts w:ascii="Times New Roman" w:hAnsi="Times New Roman" w:eastAsia="Times New Roman" w:cs="Times New Roman"/>
      <w:color w:val="1F4D78"/>
      <w:sz w:val="26"/>
      <w:szCs w:val="26"/>
    </w:rPr>
  </w:style>
  <w:style w:type="character" w:default="1" w:styleId="8">
    <w:name w:val="Default Paragraph Font"/>
    <w:semiHidden/>
    <w:qFormat/>
    <w:uiPriority w:val="0"/>
  </w:style>
  <w:style w:type="table" w:default="1" w:styleId="9">
    <w:name w:val="Normal Table"/>
    <w:semiHidden/>
    <w:unhideWhenUsed/>
    <w:qFormat/>
    <w:uiPriority w:val="99"/>
    <w:tblPr>
      <w:tblCellMar>
        <w:top w:w="0" w:type="dxa"/>
        <w:left w:w="108" w:type="dxa"/>
        <w:bottom w:w="0" w:type="dxa"/>
        <w:right w:w="108" w:type="dxa"/>
      </w:tblCellMar>
    </w:tblPr>
  </w:style>
  <w:style w:type="character" w:styleId="10">
    <w:name w:val="footnote reference"/>
    <w:semiHidden/>
    <w:unhideWhenUsed/>
    <w:qFormat/>
    <w:uiPriority w:val="99"/>
    <w:rPr>
      <w:vertAlign w:val="superscript"/>
    </w:rPr>
  </w:style>
  <w:style w:type="character" w:styleId="11">
    <w:name w:val="endnote reference"/>
    <w:semiHidden/>
    <w:unhideWhenUsed/>
    <w:qFormat/>
    <w:uiPriority w:val="99"/>
    <w:rPr>
      <w:vertAlign w:val="superscript"/>
    </w:rPr>
  </w:style>
  <w:style w:type="character" w:styleId="12">
    <w:name w:val="Hyperlink"/>
    <w:unhideWhenUsed/>
    <w:qFormat/>
    <w:uiPriority w:val="99"/>
    <w:rPr>
      <w:color w:val="0563C1"/>
      <w:u w:val="single"/>
    </w:rPr>
  </w:style>
  <w:style w:type="paragraph" w:styleId="13">
    <w:name w:val="endnote text"/>
    <w:link w:val="18"/>
    <w:semiHidden/>
    <w:unhideWhenUsed/>
    <w:qFormat/>
    <w:uiPriority w:val="99"/>
    <w:pPr>
      <w:spacing w:after="0" w:line="240" w:lineRule="auto"/>
    </w:pPr>
    <w:rPr>
      <w:rFonts w:ascii="Times New Roman" w:hAnsi="Times New Roman" w:eastAsia="Times New Roman" w:cs="Times New Roman"/>
      <w:sz w:val="20"/>
      <w:szCs w:val="20"/>
    </w:rPr>
  </w:style>
  <w:style w:type="paragraph" w:styleId="14">
    <w:name w:val="footnote text"/>
    <w:link w:val="17"/>
    <w:semiHidden/>
    <w:unhideWhenUsed/>
    <w:qFormat/>
    <w:uiPriority w:val="99"/>
    <w:pPr>
      <w:spacing w:after="0" w:line="240" w:lineRule="auto"/>
    </w:pPr>
    <w:rPr>
      <w:rFonts w:ascii="Times New Roman" w:hAnsi="Times New Roman" w:eastAsia="Times New Roman" w:cs="Times New Roman"/>
      <w:sz w:val="20"/>
      <w:szCs w:val="20"/>
    </w:rPr>
  </w:style>
  <w:style w:type="paragraph" w:styleId="15">
    <w:name w:val="Title"/>
    <w:qFormat/>
    <w:uiPriority w:val="0"/>
    <w:rPr>
      <w:rFonts w:ascii="Times New Roman" w:hAnsi="Times New Roman" w:eastAsia="Times New Roman" w:cs="Times New Roman"/>
      <w:sz w:val="56"/>
      <w:szCs w:val="56"/>
    </w:rPr>
  </w:style>
  <w:style w:type="paragraph" w:styleId="16">
    <w:name w:val="List Paragraph"/>
    <w:qFormat/>
    <w:uiPriority w:val="0"/>
    <w:rPr>
      <w:rFonts w:ascii="Times New Roman" w:hAnsi="Times New Roman" w:eastAsia="Times New Roman" w:cs="Times New Roman"/>
      <w:sz w:val="26"/>
      <w:szCs w:val="26"/>
    </w:rPr>
  </w:style>
  <w:style w:type="character" w:customStyle="1" w:styleId="17">
    <w:name w:val="Footnote Text Char"/>
    <w:link w:val="14"/>
    <w:semiHidden/>
    <w:unhideWhenUsed/>
    <w:qFormat/>
    <w:uiPriority w:val="99"/>
    <w:rPr>
      <w:sz w:val="20"/>
      <w:szCs w:val="20"/>
    </w:rPr>
  </w:style>
  <w:style w:type="character" w:customStyle="1" w:styleId="18">
    <w:name w:val="Endnote Text Char"/>
    <w:link w:val="13"/>
    <w:semiHidden/>
    <w:unhideWhenUsed/>
    <w:qFormat/>
    <w:uiPriority w:val="99"/>
    <w:rPr>
      <w:sz w:val="20"/>
      <w:szCs w:val="20"/>
    </w:rPr>
  </w:style>
</w:styles>
</file>

<file path=word/_rels/document.xml.rels><?xml version="1.0" encoding="UTF-8" standalone="yes"?>
<Relationships xmlns="http://schemas.openxmlformats.org/package/2006/relationships"><Relationship Id="rId9" Type="http://schemas.openxmlformats.org/officeDocument/2006/relationships/numbering" Target="numbering.xml"/><Relationship Id="rId8" Type="http://schemas.openxmlformats.org/officeDocument/2006/relationships/image" Target="media/image4.jpeg"/><Relationship Id="rId7" Type="http://schemas.openxmlformats.org/officeDocument/2006/relationships/image" Target="media/image3.jpeg"/><Relationship Id="rId6" Type="http://schemas.openxmlformats.org/officeDocument/2006/relationships/image" Target="media/image2.jpeg"/><Relationship Id="rId5" Type="http://schemas.openxmlformats.org/officeDocument/2006/relationships/image" Target="media/image1.jpeg"/><Relationship Id="rId4" Type="http://schemas.openxmlformats.org/officeDocument/2006/relationships/theme" Target="theme/theme1.xml"/><Relationship Id="rId3" Type="http://schemas.openxmlformats.org/officeDocument/2006/relationships/footer" Target="footer1.xml"/><Relationship Id="rId2" Type="http://schemas.openxmlformats.org/officeDocument/2006/relationships/settings" Target="settings.xml"/><Relationship Id="rId10" Type="http://schemas.openxmlformats.org/officeDocument/2006/relationships/fontTable" Target="fontTable.xml"/><Relationship Id="rId1" Type="http://schemas.openxmlformats.org/officeDocument/2006/relationships/styles" Target="styles.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游ゴシック Light"/>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Pages>119</Pages>
  <Words>25471</Words>
  <Characters>182813</Characters>
  <TotalTime>33</TotalTime>
  <ScaleCrop>false</ScaleCrop>
  <LinksUpToDate>false</LinksUpToDate>
  <CharactersWithSpaces>205176</CharactersWithSpaces>
  <Application>WPS Office_12.1.0.29162_F1E327BC-269C-435d-A152-05C5408002CA</Applicat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2026-10-05T18:09:00Z</dcterms:created>
  <dc:creator>O. Tashtemirova</dc:creator>
  <cp:lastModifiedBy>Oydin Tashtemirova</cp:lastModifiedBy>
  <cp:lastPrinted>2026-10-24T09:22:35Z</cp:lastPrinted>
  <dcterms:modified xsi:type="dcterms:W3CDTF">2026-10-24T09:22:48Z</dcterms:modified>
  <dc:title>Mehnat muhofazasi — o‘quv-uslubiy majmua</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eyJoZGlkIjoiYjJjOTQxYzhjODMyMDAzZmE0MDJkMWFkNmJlNDkwYTUiLCJ1c2VySWQiOiI4ODE0MDEzMDcyOTgwIn0=</vt:lpwstr>
  </property>
  <property fmtid="{D5CDD505-2E9C-101B-9397-08002B2CF9AE}" pid="3" name="KSOProductBuildVer">
    <vt:lpwstr>1049-12.1.0.29162</vt:lpwstr>
  </property>
  <property fmtid="{D5CDD505-2E9C-101B-9397-08002B2CF9AE}" pid="4" name="ICV">
    <vt:lpwstr>0E399C2EC116432193A01D85BCC984E6_13</vt:lpwstr>
  </property>
</Properties>
</file>