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651" w:rsidRDefault="00555651" w:rsidP="00555651">
      <w:pPr>
        <w:widowControl w:val="0"/>
        <w:pBdr>
          <w:top w:val="nil"/>
          <w:left w:val="nil"/>
          <w:bottom w:val="nil"/>
          <w:right w:val="nil"/>
          <w:between w:val="nil"/>
        </w:pBdr>
        <w:spacing w:before="839" w:line="240" w:lineRule="auto"/>
        <w:rPr>
          <w:rFonts w:ascii="Calibri" w:eastAsia="Calibri" w:hAnsi="Calibri" w:cs="Calibri"/>
          <w:b/>
          <w:color w:val="000000"/>
        </w:rPr>
      </w:pPr>
    </w:p>
    <w:p w:rsidR="002B72E3" w:rsidRDefault="00555651" w:rsidP="00555651">
      <w:pPr>
        <w:widowControl w:val="0"/>
        <w:pBdr>
          <w:top w:val="nil"/>
          <w:left w:val="nil"/>
          <w:bottom w:val="nil"/>
          <w:right w:val="nil"/>
          <w:between w:val="nil"/>
        </w:pBdr>
        <w:spacing w:before="839" w:line="240" w:lineRule="auto"/>
        <w:rPr>
          <w:rFonts w:ascii="Calibri" w:eastAsia="Calibri" w:hAnsi="Calibri" w:cs="Calibri"/>
          <w:b/>
          <w:color w:val="000000"/>
        </w:rPr>
      </w:pPr>
      <w:r>
        <w:rPr>
          <w:b/>
          <w:noProof/>
        </w:rPr>
        <w:drawing>
          <wp:anchor distT="0" distB="0" distL="114300" distR="114300" simplePos="0" relativeHeight="251658240" behindDoc="1" locked="0" layoutInCell="1" allowOverlap="1" wp14:anchorId="2B9D91A0" wp14:editId="56E8726D">
            <wp:simplePos x="0" y="0"/>
            <wp:positionH relativeFrom="column">
              <wp:posOffset>1834515</wp:posOffset>
            </wp:positionH>
            <wp:positionV relativeFrom="paragraph">
              <wp:posOffset>-709295</wp:posOffset>
            </wp:positionV>
            <wp:extent cx="2171700" cy="2105025"/>
            <wp:effectExtent l="0" t="0" r="0" b="9525"/>
            <wp:wrapThrough wrapText="bothSides">
              <wp:wrapPolygon edited="0">
                <wp:start x="0" y="0"/>
                <wp:lineTo x="0" y="21502"/>
                <wp:lineTo x="21411" y="21502"/>
                <wp:lineTo x="21411" y="0"/>
                <wp:lineTo x="0" y="0"/>
              </wp:wrapPolygon>
            </wp:wrapThrough>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2171700" cy="2105025"/>
                    </a:xfrm>
                    <a:prstGeom prst="rect">
                      <a:avLst/>
                    </a:prstGeom>
                    <a:ln/>
                  </pic:spPr>
                </pic:pic>
              </a:graphicData>
            </a:graphic>
            <wp14:sizeRelH relativeFrom="page">
              <wp14:pctWidth>0</wp14:pctWidth>
            </wp14:sizeRelH>
            <wp14:sizeRelV relativeFrom="page">
              <wp14:pctHeight>0</wp14:pctHeight>
            </wp14:sizeRelV>
          </wp:anchor>
        </w:drawing>
      </w:r>
    </w:p>
    <w:p w:rsidR="00555651" w:rsidRDefault="00555651" w:rsidP="00555651">
      <w:pPr>
        <w:spacing w:before="240" w:after="240"/>
        <w:jc w:val="center"/>
        <w:rPr>
          <w:b/>
        </w:rPr>
      </w:pPr>
    </w:p>
    <w:p w:rsidR="00555651" w:rsidRDefault="00555651" w:rsidP="00555651">
      <w:pPr>
        <w:spacing w:before="240" w:after="240"/>
        <w:jc w:val="center"/>
        <w:rPr>
          <w:b/>
        </w:rPr>
      </w:pPr>
    </w:p>
    <w:p w:rsidR="00555651" w:rsidRPr="00D76CFD" w:rsidRDefault="00555651" w:rsidP="00555651">
      <w:pPr>
        <w:spacing w:before="240" w:after="240"/>
        <w:jc w:val="center"/>
        <w:rPr>
          <w:b/>
          <w:color w:val="000000" w:themeColor="text1"/>
        </w:rPr>
      </w:pPr>
    </w:p>
    <w:p w:rsidR="00555651" w:rsidRPr="00D76CFD" w:rsidRDefault="00555651" w:rsidP="00555651">
      <w:pPr>
        <w:spacing w:before="240" w:after="240"/>
        <w:jc w:val="center"/>
        <w:rPr>
          <w:b/>
          <w:color w:val="000000" w:themeColor="text1"/>
        </w:rPr>
      </w:pPr>
      <w:r w:rsidRPr="00D76CFD">
        <w:rPr>
          <w:b/>
          <w:color w:val="000000" w:themeColor="text1"/>
        </w:rPr>
        <w:t>Centro de Electricidad Electrónica Y Telecomunicaciones (CEET)</w:t>
      </w:r>
    </w:p>
    <w:p w:rsidR="00555651" w:rsidRPr="00D76CFD" w:rsidRDefault="00555651" w:rsidP="00555651">
      <w:pPr>
        <w:spacing w:before="240" w:after="240"/>
        <w:jc w:val="center"/>
        <w:rPr>
          <w:b/>
          <w:color w:val="000000" w:themeColor="text1"/>
        </w:rPr>
      </w:pPr>
      <w:r w:rsidRPr="00D76CFD">
        <w:rPr>
          <w:b/>
          <w:color w:val="000000" w:themeColor="text1"/>
        </w:rPr>
        <w:t>Análisis y desarrollo en sistemas de información</w:t>
      </w:r>
    </w:p>
    <w:p w:rsidR="00555651" w:rsidRPr="00D76CFD" w:rsidRDefault="00555651" w:rsidP="00555651">
      <w:pPr>
        <w:spacing w:before="240" w:after="240"/>
        <w:jc w:val="center"/>
        <w:rPr>
          <w:b/>
          <w:color w:val="000000" w:themeColor="text1"/>
        </w:rPr>
      </w:pPr>
    </w:p>
    <w:p w:rsidR="00555651" w:rsidRPr="00D76CFD" w:rsidRDefault="00555651" w:rsidP="00555651">
      <w:pPr>
        <w:spacing w:before="240" w:after="240"/>
        <w:jc w:val="center"/>
        <w:rPr>
          <w:b/>
          <w:color w:val="000000" w:themeColor="text1"/>
        </w:rPr>
      </w:pPr>
      <w:r w:rsidRPr="00D76CFD">
        <w:rPr>
          <w:b/>
          <w:color w:val="000000" w:themeColor="text1"/>
        </w:rPr>
        <w:t>Ficha:</w:t>
      </w:r>
    </w:p>
    <w:p w:rsidR="00555651" w:rsidRPr="00D76CFD" w:rsidRDefault="00555651" w:rsidP="00555651">
      <w:pPr>
        <w:spacing w:before="240" w:after="240"/>
        <w:jc w:val="center"/>
        <w:rPr>
          <w:b/>
          <w:color w:val="000000" w:themeColor="text1"/>
        </w:rPr>
      </w:pPr>
      <w:r w:rsidRPr="00D76CFD">
        <w:rPr>
          <w:b/>
          <w:color w:val="000000" w:themeColor="text1"/>
        </w:rPr>
        <w:t>2049891</w:t>
      </w:r>
    </w:p>
    <w:p w:rsidR="00555651" w:rsidRPr="00D76CFD" w:rsidRDefault="00555651" w:rsidP="00555651">
      <w:pPr>
        <w:spacing w:before="240" w:after="240"/>
        <w:jc w:val="center"/>
        <w:rPr>
          <w:b/>
          <w:color w:val="000000" w:themeColor="text1"/>
        </w:rPr>
      </w:pPr>
    </w:p>
    <w:p w:rsidR="00555651" w:rsidRPr="00D76CFD" w:rsidRDefault="00555651" w:rsidP="00555651">
      <w:pPr>
        <w:spacing w:before="240" w:after="240"/>
        <w:jc w:val="center"/>
        <w:rPr>
          <w:b/>
          <w:color w:val="000000" w:themeColor="text1"/>
        </w:rPr>
      </w:pPr>
      <w:r w:rsidRPr="00D76CFD">
        <w:rPr>
          <w:b/>
          <w:color w:val="000000" w:themeColor="text1"/>
        </w:rPr>
        <w:t>Aprendices:</w:t>
      </w:r>
    </w:p>
    <w:p w:rsidR="00555651" w:rsidRPr="00D76CFD" w:rsidRDefault="00555651" w:rsidP="00555651">
      <w:pPr>
        <w:spacing w:before="240" w:after="240"/>
        <w:jc w:val="center"/>
        <w:rPr>
          <w:color w:val="000000" w:themeColor="text1"/>
        </w:rPr>
      </w:pPr>
      <w:r w:rsidRPr="00D76CFD">
        <w:rPr>
          <w:color w:val="000000" w:themeColor="text1"/>
        </w:rPr>
        <w:t>Andrés Felipe Sáenz  Salazar</w:t>
      </w:r>
    </w:p>
    <w:p w:rsidR="00555651" w:rsidRPr="00D76CFD" w:rsidRDefault="00555651" w:rsidP="00555651">
      <w:pPr>
        <w:spacing w:before="240" w:after="240"/>
        <w:jc w:val="center"/>
        <w:rPr>
          <w:color w:val="000000" w:themeColor="text1"/>
        </w:rPr>
      </w:pPr>
      <w:r w:rsidRPr="00D76CFD">
        <w:rPr>
          <w:color w:val="000000" w:themeColor="text1"/>
        </w:rPr>
        <w:t>Lady Tatiana Chivito Caicedo</w:t>
      </w:r>
    </w:p>
    <w:p w:rsidR="00555651" w:rsidRPr="00D76CFD" w:rsidRDefault="00555651" w:rsidP="00555651">
      <w:pPr>
        <w:spacing w:before="240" w:after="240"/>
        <w:jc w:val="center"/>
        <w:rPr>
          <w:color w:val="000000" w:themeColor="text1"/>
        </w:rPr>
      </w:pPr>
      <w:r w:rsidRPr="00D76CFD">
        <w:rPr>
          <w:color w:val="000000" w:themeColor="text1"/>
        </w:rPr>
        <w:t xml:space="preserve">Andrés Esteban </w:t>
      </w:r>
      <w:proofErr w:type="spellStart"/>
      <w:r w:rsidRPr="00D76CFD">
        <w:rPr>
          <w:color w:val="000000" w:themeColor="text1"/>
        </w:rPr>
        <w:t>Sossa</w:t>
      </w:r>
      <w:proofErr w:type="spellEnd"/>
      <w:r w:rsidRPr="00D76CFD">
        <w:rPr>
          <w:color w:val="000000" w:themeColor="text1"/>
        </w:rPr>
        <w:t xml:space="preserve"> Rodríguez</w:t>
      </w:r>
    </w:p>
    <w:p w:rsidR="00555651" w:rsidRPr="00D76CFD" w:rsidRDefault="00555651" w:rsidP="00555651">
      <w:pPr>
        <w:spacing w:before="240" w:after="240"/>
        <w:jc w:val="center"/>
        <w:rPr>
          <w:color w:val="000000" w:themeColor="text1"/>
        </w:rPr>
      </w:pPr>
      <w:r w:rsidRPr="00D76CFD">
        <w:rPr>
          <w:color w:val="000000" w:themeColor="text1"/>
        </w:rPr>
        <w:t>Yesid Steven Valencia Rodríguez</w:t>
      </w:r>
    </w:p>
    <w:p w:rsidR="00555651" w:rsidRPr="00D76CFD" w:rsidRDefault="00555651" w:rsidP="00555651">
      <w:pPr>
        <w:spacing w:before="240" w:after="240"/>
        <w:jc w:val="center"/>
        <w:rPr>
          <w:color w:val="000000" w:themeColor="text1"/>
        </w:rPr>
      </w:pPr>
    </w:p>
    <w:p w:rsidR="00555651" w:rsidRPr="00D76CFD" w:rsidRDefault="00555651" w:rsidP="00555651">
      <w:pPr>
        <w:spacing w:before="240" w:after="240"/>
        <w:jc w:val="center"/>
        <w:rPr>
          <w:b/>
          <w:color w:val="000000" w:themeColor="text1"/>
        </w:rPr>
      </w:pPr>
      <w:r w:rsidRPr="00D76CFD">
        <w:rPr>
          <w:b/>
          <w:color w:val="000000" w:themeColor="text1"/>
        </w:rPr>
        <w:t>Instructor:</w:t>
      </w:r>
    </w:p>
    <w:p w:rsidR="00555651" w:rsidRPr="00D76CFD" w:rsidRDefault="00555651" w:rsidP="00555651">
      <w:pPr>
        <w:spacing w:before="240" w:after="240"/>
        <w:jc w:val="center"/>
        <w:rPr>
          <w:color w:val="000000" w:themeColor="text1"/>
        </w:rPr>
      </w:pPr>
      <w:proofErr w:type="spellStart"/>
      <w:r w:rsidRPr="00D76CFD">
        <w:rPr>
          <w:color w:val="000000" w:themeColor="text1"/>
          <w:sz w:val="20"/>
          <w:szCs w:val="20"/>
          <w:shd w:val="clear" w:color="auto" w:fill="FFFFFF"/>
        </w:rPr>
        <w:t>Helberth</w:t>
      </w:r>
      <w:proofErr w:type="spellEnd"/>
      <w:r w:rsidRPr="00D76CFD">
        <w:rPr>
          <w:color w:val="000000" w:themeColor="text1"/>
          <w:sz w:val="20"/>
          <w:szCs w:val="20"/>
          <w:shd w:val="clear" w:color="auto" w:fill="FFFFFF"/>
        </w:rPr>
        <w:t xml:space="preserve"> </w:t>
      </w:r>
      <w:r w:rsidRPr="00D76CFD">
        <w:rPr>
          <w:color w:val="000000" w:themeColor="text1"/>
        </w:rPr>
        <w:t>Rodrigo Rojas Gacha</w:t>
      </w:r>
    </w:p>
    <w:p w:rsidR="00555651" w:rsidRPr="00D76CFD" w:rsidRDefault="00555651" w:rsidP="00555651">
      <w:pPr>
        <w:spacing w:before="240" w:after="240"/>
        <w:jc w:val="center"/>
        <w:rPr>
          <w:color w:val="000000" w:themeColor="text1"/>
        </w:rPr>
      </w:pPr>
    </w:p>
    <w:p w:rsidR="002B72E3" w:rsidRPr="00555651" w:rsidRDefault="00555651" w:rsidP="00555651">
      <w:pPr>
        <w:spacing w:before="240" w:after="240"/>
        <w:jc w:val="center"/>
        <w:rPr>
          <w:b/>
          <w:color w:val="000000" w:themeColor="text1"/>
        </w:rPr>
      </w:pPr>
      <w:r>
        <w:rPr>
          <w:b/>
          <w:color w:val="000000" w:themeColor="text1"/>
        </w:rPr>
        <w:t>Marzo 12</w:t>
      </w:r>
      <w:r w:rsidRPr="00D76CFD">
        <w:rPr>
          <w:b/>
          <w:color w:val="000000" w:themeColor="text1"/>
        </w:rPr>
        <w:t xml:space="preserve"> </w:t>
      </w:r>
      <w:r>
        <w:rPr>
          <w:b/>
          <w:color w:val="000000" w:themeColor="text1"/>
        </w:rPr>
        <w:t xml:space="preserve"> </w:t>
      </w:r>
      <w:r w:rsidRPr="00D76CFD">
        <w:rPr>
          <w:b/>
          <w:color w:val="000000" w:themeColor="text1"/>
        </w:rPr>
        <w:t>de 2020, Bo</w:t>
      </w:r>
      <w:bookmarkStart w:id="0" w:name="_GoBack"/>
      <w:bookmarkEnd w:id="0"/>
      <w:r w:rsidRPr="00D76CFD">
        <w:rPr>
          <w:b/>
          <w:color w:val="000000" w:themeColor="text1"/>
        </w:rPr>
        <w:t>gotá D.C</w:t>
      </w:r>
    </w:p>
    <w:p w:rsidR="006A1BBE" w:rsidRPr="006A1BBE" w:rsidRDefault="006A1BBE" w:rsidP="006A1BBE">
      <w:pPr>
        <w:widowControl w:val="0"/>
        <w:pBdr>
          <w:top w:val="nil"/>
          <w:left w:val="nil"/>
          <w:bottom w:val="nil"/>
          <w:right w:val="nil"/>
          <w:between w:val="nil"/>
        </w:pBdr>
        <w:spacing w:before="839" w:line="240" w:lineRule="auto"/>
        <w:jc w:val="center"/>
        <w:rPr>
          <w:rFonts w:eastAsia="Calibri"/>
          <w:b/>
          <w:i/>
          <w:color w:val="000000"/>
          <w:sz w:val="28"/>
        </w:rPr>
      </w:pPr>
      <w:r>
        <w:rPr>
          <w:rFonts w:eastAsia="Calibri"/>
          <w:b/>
          <w:i/>
          <w:color w:val="000000"/>
          <w:sz w:val="28"/>
        </w:rPr>
        <w:lastRenderedPageBreak/>
        <w:t>Contenido</w:t>
      </w:r>
    </w:p>
    <w:p w:rsidR="00BC350A" w:rsidRPr="006A1BBE" w:rsidRDefault="00BC350A" w:rsidP="00BC350A">
      <w:pPr>
        <w:widowControl w:val="0"/>
        <w:pBdr>
          <w:top w:val="nil"/>
          <w:left w:val="nil"/>
          <w:bottom w:val="nil"/>
          <w:right w:val="nil"/>
          <w:between w:val="nil"/>
        </w:pBdr>
        <w:spacing w:before="839" w:line="240" w:lineRule="auto"/>
        <w:rPr>
          <w:rFonts w:eastAsia="Calibri"/>
          <w:b/>
          <w:color w:val="000000"/>
          <w:sz w:val="28"/>
        </w:rPr>
      </w:pPr>
      <w:r w:rsidRPr="006A1BBE">
        <w:rPr>
          <w:rFonts w:eastAsia="Calibri"/>
          <w:b/>
          <w:color w:val="000000"/>
          <w:sz w:val="28"/>
        </w:rPr>
        <w:t>A quien va dirigido………………………………………………………...3</w:t>
      </w:r>
    </w:p>
    <w:p w:rsidR="00BC350A" w:rsidRPr="006A1BBE" w:rsidRDefault="00BC350A" w:rsidP="00BC350A">
      <w:pPr>
        <w:jc w:val="both"/>
        <w:rPr>
          <w:rFonts w:eastAsia="Calibri"/>
          <w:b/>
          <w:color w:val="000000"/>
          <w:sz w:val="28"/>
        </w:rPr>
      </w:pPr>
      <w:r w:rsidRPr="006A1BBE">
        <w:rPr>
          <w:rFonts w:eastAsia="Calibri"/>
          <w:b/>
          <w:color w:val="000000"/>
          <w:sz w:val="28"/>
        </w:rPr>
        <w:t>Alcance………………………………………………………………………3</w:t>
      </w:r>
    </w:p>
    <w:p w:rsidR="00B41F4B" w:rsidRDefault="00B41F4B" w:rsidP="00BC350A">
      <w:pPr>
        <w:jc w:val="both"/>
        <w:rPr>
          <w:rFonts w:eastAsia="Calibri"/>
          <w:b/>
          <w:color w:val="000000"/>
          <w:sz w:val="28"/>
        </w:rPr>
      </w:pPr>
      <w:r>
        <w:rPr>
          <w:rFonts w:eastAsia="Calibri"/>
          <w:b/>
          <w:color w:val="000000"/>
          <w:sz w:val="28"/>
        </w:rPr>
        <w:t>Encargado de la migración de datos…………………………………..3</w:t>
      </w:r>
    </w:p>
    <w:p w:rsidR="00BC350A" w:rsidRPr="006A1BBE" w:rsidRDefault="00BC350A" w:rsidP="00BC350A">
      <w:pPr>
        <w:jc w:val="both"/>
        <w:rPr>
          <w:rFonts w:eastAsia="Calibri"/>
          <w:b/>
          <w:color w:val="000000"/>
          <w:sz w:val="28"/>
        </w:rPr>
      </w:pPr>
      <w:r w:rsidRPr="006A1BBE">
        <w:rPr>
          <w:rFonts w:eastAsia="Calibri"/>
          <w:b/>
          <w:color w:val="000000"/>
          <w:sz w:val="28"/>
        </w:rPr>
        <w:t>Que es migración de datos………………………………………………3</w:t>
      </w:r>
    </w:p>
    <w:p w:rsidR="00BC350A" w:rsidRPr="006A1BBE" w:rsidRDefault="00BC350A" w:rsidP="00BC350A">
      <w:pPr>
        <w:jc w:val="both"/>
        <w:rPr>
          <w:b/>
          <w:color w:val="000000"/>
          <w:sz w:val="28"/>
          <w:shd w:val="clear" w:color="auto" w:fill="FFFFFF"/>
        </w:rPr>
      </w:pPr>
      <w:r w:rsidRPr="006A1BBE">
        <w:rPr>
          <w:b/>
          <w:color w:val="000000"/>
          <w:sz w:val="28"/>
          <w:shd w:val="clear" w:color="auto" w:fill="FFFFFF"/>
        </w:rPr>
        <w:t>Etapas de una migración de datos……………………………………..4</w:t>
      </w:r>
    </w:p>
    <w:p w:rsidR="00BC350A" w:rsidRPr="006A1BBE" w:rsidRDefault="00BC350A" w:rsidP="00BC350A">
      <w:pPr>
        <w:jc w:val="both"/>
        <w:rPr>
          <w:b/>
          <w:sz w:val="28"/>
        </w:rPr>
      </w:pPr>
      <w:r w:rsidRPr="006A1BBE">
        <w:rPr>
          <w:b/>
          <w:sz w:val="28"/>
        </w:rPr>
        <w:t>Técnicas de migración de datos………………………………………..5</w:t>
      </w:r>
    </w:p>
    <w:p w:rsidR="00BC350A" w:rsidRPr="006A1BBE" w:rsidRDefault="00BC350A" w:rsidP="00BC350A">
      <w:pPr>
        <w:jc w:val="both"/>
        <w:rPr>
          <w:b/>
          <w:sz w:val="28"/>
        </w:rPr>
      </w:pPr>
      <w:r w:rsidRPr="006A1BBE">
        <w:rPr>
          <w:b/>
          <w:bCs/>
          <w:sz w:val="28"/>
        </w:rPr>
        <w:t>Estrategias de migración de datos……………………………………..6</w:t>
      </w:r>
    </w:p>
    <w:p w:rsidR="00BC350A" w:rsidRPr="006A1BBE" w:rsidRDefault="00BC350A" w:rsidP="00BC350A">
      <w:pPr>
        <w:shd w:val="clear" w:color="auto" w:fill="FFFFFF" w:themeFill="background1"/>
        <w:jc w:val="both"/>
        <w:rPr>
          <w:b/>
          <w:sz w:val="28"/>
        </w:rPr>
      </w:pPr>
      <w:r w:rsidRPr="006A1BBE">
        <w:rPr>
          <w:b/>
          <w:sz w:val="28"/>
        </w:rPr>
        <w:t>Claves para una migración exitosa……………………………………..7</w:t>
      </w:r>
    </w:p>
    <w:p w:rsidR="00BC350A" w:rsidRPr="00C313F0" w:rsidRDefault="00BC350A" w:rsidP="00BC350A">
      <w:pPr>
        <w:shd w:val="clear" w:color="auto" w:fill="FFFFFF"/>
        <w:spacing w:before="100" w:beforeAutospacing="1" w:after="100" w:afterAutospacing="1" w:line="240" w:lineRule="auto"/>
        <w:jc w:val="both"/>
        <w:rPr>
          <w:rFonts w:eastAsia="Times New Roman"/>
          <w:sz w:val="28"/>
          <w:szCs w:val="26"/>
        </w:rPr>
      </w:pPr>
    </w:p>
    <w:p w:rsidR="00BC350A" w:rsidRDefault="00BC350A" w:rsidP="00BC350A">
      <w:pPr>
        <w:jc w:val="both"/>
        <w:rPr>
          <w:b/>
          <w:i/>
          <w:sz w:val="28"/>
        </w:rPr>
      </w:pPr>
    </w:p>
    <w:p w:rsidR="00BC350A" w:rsidRDefault="00BC350A" w:rsidP="00BC350A">
      <w:pPr>
        <w:jc w:val="both"/>
        <w:rPr>
          <w:b/>
          <w:i/>
          <w:color w:val="000000"/>
          <w:sz w:val="28"/>
          <w:shd w:val="clear" w:color="auto" w:fill="FFFFFF"/>
        </w:rPr>
      </w:pPr>
    </w:p>
    <w:p w:rsidR="00BC350A" w:rsidRDefault="00BC350A" w:rsidP="00BC350A">
      <w:pPr>
        <w:jc w:val="both"/>
        <w:rPr>
          <w:rFonts w:eastAsia="Calibri"/>
          <w:b/>
          <w:i/>
          <w:color w:val="000000"/>
          <w:sz w:val="28"/>
        </w:rPr>
      </w:pPr>
    </w:p>
    <w:p w:rsidR="00BC350A" w:rsidRDefault="00BC350A" w:rsidP="00BC350A">
      <w:pPr>
        <w:jc w:val="both"/>
        <w:rPr>
          <w:rFonts w:eastAsia="Calibri"/>
          <w:b/>
          <w:i/>
          <w:color w:val="000000"/>
          <w:sz w:val="28"/>
        </w:rPr>
      </w:pPr>
    </w:p>
    <w:p w:rsidR="000E2991" w:rsidRDefault="000E2991" w:rsidP="004B13D4">
      <w:pPr>
        <w:widowControl w:val="0"/>
        <w:pBdr>
          <w:top w:val="nil"/>
          <w:left w:val="nil"/>
          <w:bottom w:val="nil"/>
          <w:right w:val="nil"/>
          <w:between w:val="nil"/>
        </w:pBdr>
        <w:spacing w:before="839" w:line="240" w:lineRule="auto"/>
        <w:jc w:val="both"/>
        <w:rPr>
          <w:rFonts w:ascii="Calibri" w:eastAsia="Calibri" w:hAnsi="Calibri" w:cs="Calibri"/>
          <w:b/>
          <w:color w:val="000000"/>
        </w:rPr>
      </w:pPr>
    </w:p>
    <w:p w:rsidR="000E2991" w:rsidRDefault="000E2991" w:rsidP="004B13D4">
      <w:pPr>
        <w:widowControl w:val="0"/>
        <w:pBdr>
          <w:top w:val="nil"/>
          <w:left w:val="nil"/>
          <w:bottom w:val="nil"/>
          <w:right w:val="nil"/>
          <w:between w:val="nil"/>
        </w:pBdr>
        <w:spacing w:before="839" w:line="240" w:lineRule="auto"/>
        <w:jc w:val="both"/>
        <w:rPr>
          <w:rFonts w:ascii="Calibri" w:eastAsia="Calibri" w:hAnsi="Calibri" w:cs="Calibri"/>
          <w:b/>
          <w:color w:val="000000"/>
        </w:rPr>
      </w:pPr>
    </w:p>
    <w:p w:rsidR="000E2991" w:rsidRDefault="000E2991" w:rsidP="004B13D4">
      <w:pPr>
        <w:widowControl w:val="0"/>
        <w:pBdr>
          <w:top w:val="nil"/>
          <w:left w:val="nil"/>
          <w:bottom w:val="nil"/>
          <w:right w:val="nil"/>
          <w:between w:val="nil"/>
        </w:pBdr>
        <w:spacing w:before="839" w:line="240" w:lineRule="auto"/>
        <w:jc w:val="both"/>
        <w:rPr>
          <w:rFonts w:ascii="Calibri" w:eastAsia="Calibri" w:hAnsi="Calibri" w:cs="Calibri"/>
          <w:b/>
          <w:color w:val="000000"/>
        </w:rPr>
      </w:pPr>
    </w:p>
    <w:p w:rsidR="000E2991" w:rsidRDefault="000E2991" w:rsidP="004B13D4">
      <w:pPr>
        <w:widowControl w:val="0"/>
        <w:pBdr>
          <w:top w:val="nil"/>
          <w:left w:val="nil"/>
          <w:bottom w:val="nil"/>
          <w:right w:val="nil"/>
          <w:between w:val="nil"/>
        </w:pBdr>
        <w:spacing w:before="839" w:line="240" w:lineRule="auto"/>
        <w:jc w:val="both"/>
        <w:rPr>
          <w:rFonts w:ascii="Calibri" w:eastAsia="Calibri" w:hAnsi="Calibri" w:cs="Calibri"/>
          <w:b/>
          <w:color w:val="000000"/>
        </w:rPr>
      </w:pPr>
    </w:p>
    <w:p w:rsidR="000E2991" w:rsidRDefault="000E2991" w:rsidP="004B13D4">
      <w:pPr>
        <w:widowControl w:val="0"/>
        <w:pBdr>
          <w:top w:val="nil"/>
          <w:left w:val="nil"/>
          <w:bottom w:val="nil"/>
          <w:right w:val="nil"/>
          <w:between w:val="nil"/>
        </w:pBdr>
        <w:spacing w:before="839" w:line="240" w:lineRule="auto"/>
        <w:jc w:val="both"/>
        <w:rPr>
          <w:rFonts w:ascii="Calibri" w:eastAsia="Calibri" w:hAnsi="Calibri" w:cs="Calibri"/>
          <w:b/>
          <w:color w:val="000000"/>
        </w:rPr>
      </w:pPr>
    </w:p>
    <w:p w:rsidR="000E2991" w:rsidRPr="000E2991" w:rsidRDefault="000E2991" w:rsidP="00BC350A">
      <w:pPr>
        <w:widowControl w:val="0"/>
        <w:pBdr>
          <w:top w:val="nil"/>
          <w:left w:val="nil"/>
          <w:bottom w:val="nil"/>
          <w:right w:val="nil"/>
          <w:between w:val="nil"/>
        </w:pBdr>
        <w:spacing w:before="839" w:line="240" w:lineRule="auto"/>
        <w:jc w:val="center"/>
        <w:rPr>
          <w:rFonts w:eastAsia="Calibri"/>
          <w:b/>
          <w:i/>
          <w:color w:val="000000"/>
          <w:sz w:val="28"/>
        </w:rPr>
      </w:pPr>
      <w:r>
        <w:rPr>
          <w:rFonts w:eastAsia="Calibri"/>
          <w:b/>
          <w:i/>
          <w:color w:val="000000"/>
          <w:sz w:val="28"/>
        </w:rPr>
        <w:lastRenderedPageBreak/>
        <w:t>A quien va dirigido</w:t>
      </w:r>
    </w:p>
    <w:p w:rsidR="00294BF6" w:rsidRDefault="00294BF6" w:rsidP="004B13D4">
      <w:pPr>
        <w:jc w:val="both"/>
        <w:rPr>
          <w:rFonts w:eastAsia="Calibri"/>
          <w:color w:val="000000"/>
          <w:sz w:val="28"/>
        </w:rPr>
      </w:pPr>
    </w:p>
    <w:p w:rsidR="000E2991" w:rsidRDefault="000E2991" w:rsidP="004B13D4">
      <w:pPr>
        <w:jc w:val="both"/>
        <w:rPr>
          <w:rFonts w:eastAsia="Calibri"/>
          <w:color w:val="000000"/>
          <w:sz w:val="28"/>
        </w:rPr>
      </w:pPr>
    </w:p>
    <w:p w:rsidR="000E2991" w:rsidRPr="00B41F4B" w:rsidRDefault="000E2991" w:rsidP="004B13D4">
      <w:pPr>
        <w:jc w:val="both"/>
        <w:rPr>
          <w:rFonts w:eastAsia="Calibri"/>
          <w:color w:val="000000"/>
          <w:sz w:val="24"/>
        </w:rPr>
      </w:pPr>
      <w:r w:rsidRPr="00B41F4B">
        <w:rPr>
          <w:rFonts w:eastAsia="Calibri"/>
          <w:color w:val="000000"/>
          <w:sz w:val="24"/>
        </w:rPr>
        <w:t xml:space="preserve">Este documento va dirigido al técnico </w:t>
      </w:r>
      <w:r w:rsidR="00556469" w:rsidRPr="00B41F4B">
        <w:rPr>
          <w:rFonts w:eastAsia="Calibri"/>
          <w:color w:val="000000"/>
          <w:sz w:val="24"/>
        </w:rPr>
        <w:t>encargado a realizar el proceso de migrar datos desde un punto a otro, este informe consta de unos fundamentos indispensables para tener unas bases en este proceso, además puede instruir al técnico tanto para reforzar lo aprendido u obtener nuevas enseñanzas.</w:t>
      </w:r>
    </w:p>
    <w:p w:rsidR="00556469" w:rsidRDefault="00556469" w:rsidP="004B13D4">
      <w:pPr>
        <w:jc w:val="both"/>
        <w:rPr>
          <w:rFonts w:eastAsia="Calibri"/>
          <w:color w:val="000000"/>
          <w:sz w:val="28"/>
        </w:rPr>
      </w:pPr>
    </w:p>
    <w:p w:rsidR="00556469" w:rsidRDefault="00556469" w:rsidP="00BC350A">
      <w:pPr>
        <w:jc w:val="center"/>
        <w:rPr>
          <w:rFonts w:eastAsia="Calibri"/>
          <w:b/>
          <w:i/>
          <w:color w:val="000000"/>
          <w:sz w:val="28"/>
        </w:rPr>
      </w:pPr>
      <w:r>
        <w:rPr>
          <w:rFonts w:eastAsia="Calibri"/>
          <w:b/>
          <w:i/>
          <w:color w:val="000000"/>
          <w:sz w:val="28"/>
        </w:rPr>
        <w:t>Alcance</w:t>
      </w:r>
    </w:p>
    <w:p w:rsidR="00556469" w:rsidRDefault="00556469" w:rsidP="004B13D4">
      <w:pPr>
        <w:jc w:val="both"/>
        <w:rPr>
          <w:rFonts w:eastAsia="Calibri"/>
          <w:b/>
          <w:i/>
          <w:color w:val="000000"/>
          <w:sz w:val="28"/>
        </w:rPr>
      </w:pPr>
    </w:p>
    <w:p w:rsidR="00556469" w:rsidRDefault="00556469" w:rsidP="004B13D4">
      <w:pPr>
        <w:jc w:val="both"/>
        <w:rPr>
          <w:rFonts w:eastAsia="Calibri"/>
          <w:color w:val="000000"/>
          <w:sz w:val="24"/>
        </w:rPr>
      </w:pPr>
      <w:r w:rsidRPr="00B41F4B">
        <w:rPr>
          <w:rFonts w:eastAsia="Calibri"/>
          <w:color w:val="000000"/>
          <w:sz w:val="24"/>
        </w:rPr>
        <w:t xml:space="preserve">El alcance de este documento es informar al técnico sobre cómo realizar una migración de datos correctamente generando unas buenas prácticas en la realización de </w:t>
      </w:r>
      <w:r w:rsidR="00DF4690" w:rsidRPr="00B41F4B">
        <w:rPr>
          <w:rFonts w:eastAsia="Calibri"/>
          <w:color w:val="000000"/>
          <w:sz w:val="24"/>
        </w:rPr>
        <w:t>mismo. Además</w:t>
      </w:r>
      <w:r w:rsidRPr="00B41F4B">
        <w:rPr>
          <w:rFonts w:eastAsia="Calibri"/>
          <w:color w:val="000000"/>
          <w:sz w:val="24"/>
        </w:rPr>
        <w:t xml:space="preserve"> de que </w:t>
      </w:r>
      <w:r w:rsidR="00DF4690" w:rsidRPr="00B41F4B">
        <w:rPr>
          <w:rFonts w:eastAsia="Calibri"/>
          <w:color w:val="000000"/>
          <w:sz w:val="24"/>
        </w:rPr>
        <w:t>se espera que el técnico logre una migración sin mayor complicación al momento de realizarla.</w:t>
      </w:r>
    </w:p>
    <w:p w:rsidR="002B72E3" w:rsidRPr="00B41F4B" w:rsidRDefault="002B72E3" w:rsidP="004B13D4">
      <w:pPr>
        <w:jc w:val="both"/>
        <w:rPr>
          <w:rFonts w:eastAsia="Calibri"/>
          <w:color w:val="000000"/>
          <w:sz w:val="24"/>
        </w:rPr>
      </w:pPr>
    </w:p>
    <w:p w:rsidR="00ED31DE" w:rsidRDefault="00ED31DE" w:rsidP="004B13D4">
      <w:pPr>
        <w:jc w:val="both"/>
        <w:rPr>
          <w:rFonts w:eastAsia="Calibri"/>
          <w:color w:val="000000"/>
          <w:sz w:val="28"/>
        </w:rPr>
      </w:pPr>
    </w:p>
    <w:p w:rsidR="00ED31DE" w:rsidRDefault="00ED31DE" w:rsidP="00ED31DE">
      <w:pPr>
        <w:jc w:val="center"/>
        <w:rPr>
          <w:rFonts w:eastAsia="Calibri"/>
          <w:b/>
          <w:i/>
          <w:color w:val="000000"/>
          <w:sz w:val="28"/>
        </w:rPr>
      </w:pPr>
      <w:r>
        <w:rPr>
          <w:rFonts w:eastAsia="Calibri"/>
          <w:b/>
          <w:i/>
          <w:color w:val="000000"/>
          <w:sz w:val="28"/>
        </w:rPr>
        <w:t>Encargado de migración de datos</w:t>
      </w:r>
    </w:p>
    <w:p w:rsidR="00ED31DE" w:rsidRDefault="00ED31DE" w:rsidP="00ED31DE">
      <w:pPr>
        <w:jc w:val="center"/>
        <w:rPr>
          <w:rFonts w:eastAsia="Calibri"/>
          <w:b/>
          <w:i/>
          <w:color w:val="000000"/>
          <w:sz w:val="28"/>
        </w:rPr>
      </w:pPr>
    </w:p>
    <w:p w:rsidR="00B41F4B" w:rsidRDefault="00B41F4B" w:rsidP="00B41F4B">
      <w:pPr>
        <w:rPr>
          <w:sz w:val="24"/>
          <w:szCs w:val="23"/>
          <w:shd w:val="clear" w:color="auto" w:fill="FFFFFF"/>
        </w:rPr>
      </w:pPr>
      <w:r>
        <w:rPr>
          <w:rFonts w:eastAsia="Calibri"/>
          <w:sz w:val="24"/>
        </w:rPr>
        <w:t>El encargad</w:t>
      </w:r>
      <w:r w:rsidRPr="00B41F4B">
        <w:rPr>
          <w:rFonts w:eastAsia="Calibri"/>
          <w:sz w:val="24"/>
        </w:rPr>
        <w:t>o</w:t>
      </w:r>
      <w:r>
        <w:rPr>
          <w:rFonts w:eastAsia="Calibri"/>
          <w:sz w:val="24"/>
        </w:rPr>
        <w:t xml:space="preserve"> de la migración</w:t>
      </w:r>
      <w:r w:rsidRPr="00B41F4B">
        <w:rPr>
          <w:rFonts w:eastAsia="Calibri"/>
          <w:sz w:val="24"/>
        </w:rPr>
        <w:t xml:space="preserve"> es el </w:t>
      </w:r>
      <w:r w:rsidRPr="00B41F4B">
        <w:rPr>
          <w:sz w:val="24"/>
          <w:szCs w:val="23"/>
          <w:shd w:val="clear" w:color="auto" w:fill="FFFFFF"/>
        </w:rPr>
        <w:t>data migration analyst (analista de migración de datos)</w:t>
      </w:r>
      <w:r>
        <w:rPr>
          <w:sz w:val="24"/>
          <w:szCs w:val="23"/>
          <w:shd w:val="clear" w:color="auto" w:fill="FFFFFF"/>
        </w:rPr>
        <w:t xml:space="preserve"> </w:t>
      </w:r>
      <w:r w:rsidRPr="00B41F4B">
        <w:rPr>
          <w:sz w:val="24"/>
          <w:szCs w:val="23"/>
          <w:shd w:val="clear" w:color="auto" w:fill="FFFFFF"/>
        </w:rPr>
        <w:t>ya que no sólo han de implementar procesos de migración de datos, sino también diseñarlos en función de una serie de pautas y políticas coherentes con el gobierno de datos de la organización</w:t>
      </w:r>
      <w:r>
        <w:rPr>
          <w:sz w:val="24"/>
          <w:szCs w:val="23"/>
          <w:shd w:val="clear" w:color="auto" w:fill="FFFFFF"/>
        </w:rPr>
        <w:t>.</w:t>
      </w:r>
    </w:p>
    <w:p w:rsidR="00B41F4B" w:rsidRDefault="00B41F4B" w:rsidP="00B41F4B">
      <w:pPr>
        <w:rPr>
          <w:sz w:val="24"/>
          <w:szCs w:val="23"/>
          <w:shd w:val="clear" w:color="auto" w:fill="FFFFFF"/>
        </w:rPr>
      </w:pPr>
      <w:r>
        <w:rPr>
          <w:sz w:val="24"/>
          <w:szCs w:val="23"/>
          <w:shd w:val="clear" w:color="auto" w:fill="FFFFFF"/>
        </w:rPr>
        <w:t>Entre sus funciones esta:</w:t>
      </w:r>
    </w:p>
    <w:p w:rsidR="00B41F4B" w:rsidRPr="00B41F4B" w:rsidRDefault="00B41F4B" w:rsidP="00B41F4B">
      <w:pPr>
        <w:rPr>
          <w:sz w:val="24"/>
          <w:szCs w:val="24"/>
          <w:shd w:val="clear" w:color="auto" w:fill="FFFFFF"/>
        </w:rPr>
      </w:pPr>
      <w:r w:rsidRPr="00B41F4B">
        <w:rPr>
          <w:sz w:val="24"/>
          <w:szCs w:val="24"/>
          <w:shd w:val="clear" w:color="auto" w:fill="FFFFFF"/>
        </w:rPr>
        <w:t>-Tener conocimientos sobre el uso de herramientas ETL y análisis de datos.</w:t>
      </w:r>
    </w:p>
    <w:p w:rsidR="00B41F4B" w:rsidRPr="00B41F4B" w:rsidRDefault="00B41F4B" w:rsidP="00B41F4B">
      <w:pPr>
        <w:rPr>
          <w:sz w:val="24"/>
          <w:szCs w:val="24"/>
          <w:shd w:val="clear" w:color="auto" w:fill="FFFFFF"/>
        </w:rPr>
      </w:pPr>
      <w:r w:rsidRPr="00B41F4B">
        <w:rPr>
          <w:sz w:val="24"/>
          <w:szCs w:val="24"/>
          <w:shd w:val="clear" w:color="auto" w:fill="FFFFFF"/>
        </w:rPr>
        <w:t>-Mejorar el rendimiento del proceso de migración con las herramientas existentes o proponiendo otras nuevas.</w:t>
      </w:r>
    </w:p>
    <w:p w:rsidR="00B41F4B" w:rsidRDefault="00B41F4B" w:rsidP="00B41F4B">
      <w:pPr>
        <w:rPr>
          <w:sz w:val="24"/>
          <w:szCs w:val="24"/>
          <w:shd w:val="clear" w:color="auto" w:fill="FFFFFF"/>
        </w:rPr>
      </w:pPr>
      <w:r w:rsidRPr="00B41F4B">
        <w:rPr>
          <w:sz w:val="24"/>
          <w:szCs w:val="24"/>
          <w:shd w:val="clear" w:color="auto" w:fill="FFFFFF"/>
        </w:rPr>
        <w:t>-Asegurar los datos durante la migración desde sistemas de origen a los de destino.</w:t>
      </w:r>
    </w:p>
    <w:p w:rsidR="002B72E3" w:rsidRPr="00B41F4B" w:rsidRDefault="002B72E3" w:rsidP="00B41F4B">
      <w:pPr>
        <w:rPr>
          <w:sz w:val="24"/>
          <w:szCs w:val="24"/>
          <w:shd w:val="clear" w:color="auto" w:fill="FFFFFF"/>
        </w:rPr>
      </w:pPr>
    </w:p>
    <w:p w:rsidR="00556469" w:rsidRPr="00556469" w:rsidRDefault="00556469" w:rsidP="004B13D4">
      <w:pPr>
        <w:jc w:val="both"/>
        <w:rPr>
          <w:rFonts w:eastAsia="Calibri"/>
          <w:color w:val="000000"/>
          <w:sz w:val="28"/>
        </w:rPr>
      </w:pPr>
    </w:p>
    <w:p w:rsidR="00556469" w:rsidRDefault="00DF4690" w:rsidP="00BC350A">
      <w:pPr>
        <w:jc w:val="center"/>
        <w:rPr>
          <w:rFonts w:eastAsia="Calibri"/>
          <w:b/>
          <w:i/>
          <w:color w:val="000000"/>
          <w:sz w:val="28"/>
        </w:rPr>
      </w:pPr>
      <w:r>
        <w:rPr>
          <w:rFonts w:eastAsia="Calibri"/>
          <w:b/>
          <w:i/>
          <w:color w:val="000000"/>
          <w:sz w:val="28"/>
        </w:rPr>
        <w:t>Que es migración de datos</w:t>
      </w:r>
    </w:p>
    <w:p w:rsidR="00DF4690" w:rsidRDefault="00DF4690" w:rsidP="004B13D4">
      <w:pPr>
        <w:jc w:val="both"/>
        <w:rPr>
          <w:rFonts w:eastAsia="Calibri"/>
          <w:b/>
          <w:i/>
          <w:color w:val="000000"/>
          <w:sz w:val="28"/>
        </w:rPr>
      </w:pPr>
    </w:p>
    <w:p w:rsidR="00DF4690" w:rsidRPr="00B41F4B" w:rsidRDefault="00DF4690" w:rsidP="004B13D4">
      <w:pPr>
        <w:jc w:val="both"/>
        <w:rPr>
          <w:color w:val="000000"/>
          <w:sz w:val="24"/>
          <w:shd w:val="clear" w:color="auto" w:fill="FFFFFF"/>
        </w:rPr>
      </w:pPr>
      <w:r w:rsidRPr="00B41F4B">
        <w:rPr>
          <w:color w:val="000000"/>
          <w:sz w:val="24"/>
          <w:shd w:val="clear" w:color="auto" w:fill="FFFFFF"/>
        </w:rPr>
        <w:t>Es el proceso de mover grandes cantidades de datos de una ubicación a otra. Se puede considerar que mover tus archivos de la PC a un disco duro externo es una forma de migración de datos en el sentido más simple, pero, en general, la migración de datos se produce en una escala mucho más grande.</w:t>
      </w:r>
    </w:p>
    <w:p w:rsidR="00E028D3" w:rsidRDefault="00E028D3" w:rsidP="004B13D4">
      <w:pPr>
        <w:jc w:val="both"/>
        <w:rPr>
          <w:color w:val="000000"/>
          <w:sz w:val="28"/>
          <w:shd w:val="clear" w:color="auto" w:fill="FFFFFF"/>
        </w:rPr>
      </w:pPr>
    </w:p>
    <w:p w:rsidR="00E028D3" w:rsidRDefault="00E028D3" w:rsidP="004B13D4">
      <w:pPr>
        <w:jc w:val="both"/>
        <w:rPr>
          <w:color w:val="000000"/>
          <w:sz w:val="28"/>
          <w:shd w:val="clear" w:color="auto" w:fill="FFFFFF"/>
        </w:rPr>
      </w:pPr>
    </w:p>
    <w:p w:rsidR="00B41F4B" w:rsidRDefault="00B41F4B" w:rsidP="00BC350A">
      <w:pPr>
        <w:jc w:val="center"/>
        <w:rPr>
          <w:b/>
          <w:i/>
          <w:color w:val="000000"/>
          <w:sz w:val="28"/>
          <w:shd w:val="clear" w:color="auto" w:fill="FFFFFF"/>
        </w:rPr>
      </w:pPr>
    </w:p>
    <w:p w:rsidR="00B41F4B" w:rsidRDefault="00B41F4B" w:rsidP="00BC350A">
      <w:pPr>
        <w:jc w:val="center"/>
        <w:rPr>
          <w:b/>
          <w:i/>
          <w:color w:val="000000"/>
          <w:sz w:val="28"/>
          <w:shd w:val="clear" w:color="auto" w:fill="FFFFFF"/>
        </w:rPr>
      </w:pPr>
    </w:p>
    <w:p w:rsidR="00DF4690" w:rsidRDefault="00E028D3" w:rsidP="00BC350A">
      <w:pPr>
        <w:jc w:val="center"/>
        <w:rPr>
          <w:b/>
          <w:i/>
          <w:color w:val="000000"/>
          <w:sz w:val="28"/>
          <w:shd w:val="clear" w:color="auto" w:fill="FFFFFF"/>
        </w:rPr>
      </w:pPr>
      <w:r>
        <w:rPr>
          <w:b/>
          <w:i/>
          <w:color w:val="000000"/>
          <w:sz w:val="28"/>
          <w:shd w:val="clear" w:color="auto" w:fill="FFFFFF"/>
        </w:rPr>
        <w:t>Etapas de una migración de datos</w:t>
      </w:r>
    </w:p>
    <w:p w:rsidR="00E028D3" w:rsidRDefault="00E028D3" w:rsidP="004B13D4">
      <w:pPr>
        <w:jc w:val="both"/>
        <w:rPr>
          <w:b/>
          <w:i/>
          <w:color w:val="000000"/>
          <w:sz w:val="28"/>
          <w:shd w:val="clear" w:color="auto" w:fill="FFFFFF"/>
        </w:rPr>
      </w:pPr>
    </w:p>
    <w:p w:rsidR="00E028D3" w:rsidRPr="00E028D3" w:rsidRDefault="00E028D3" w:rsidP="004B13D4">
      <w:pPr>
        <w:jc w:val="both"/>
        <w:rPr>
          <w:color w:val="000000"/>
          <w:sz w:val="28"/>
          <w:shd w:val="clear" w:color="auto" w:fill="FFFFFF"/>
        </w:rPr>
      </w:pPr>
      <w:r w:rsidRPr="00B41F4B">
        <w:rPr>
          <w:color w:val="000000"/>
          <w:sz w:val="24"/>
          <w:shd w:val="clear" w:color="auto" w:fill="FFFFFF"/>
        </w:rPr>
        <w:t>Estas etapas constan de 4 pasos:</w:t>
      </w:r>
    </w:p>
    <w:p w:rsidR="00DF4690" w:rsidRDefault="00DF4690" w:rsidP="004B13D4">
      <w:pPr>
        <w:jc w:val="both"/>
        <w:rPr>
          <w:color w:val="000000"/>
          <w:sz w:val="28"/>
          <w:shd w:val="clear" w:color="auto" w:fill="FFFFFF"/>
        </w:rPr>
      </w:pPr>
    </w:p>
    <w:p w:rsidR="00DF4690" w:rsidRDefault="00E028D3" w:rsidP="004B13D4">
      <w:pPr>
        <w:jc w:val="center"/>
        <w:rPr>
          <w:sz w:val="28"/>
        </w:rPr>
      </w:pPr>
      <w:r>
        <w:rPr>
          <w:noProof/>
          <w:sz w:val="28"/>
        </w:rPr>
        <w:drawing>
          <wp:inline distT="0" distB="0" distL="0" distR="0">
            <wp:extent cx="2149026" cy="2110923"/>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05E68.tmp"/>
                    <pic:cNvPicPr/>
                  </pic:nvPicPr>
                  <pic:blipFill>
                    <a:blip r:embed="rId6">
                      <a:extLst>
                        <a:ext uri="{28A0092B-C50C-407E-A947-70E740481C1C}">
                          <a14:useLocalDpi xmlns:a14="http://schemas.microsoft.com/office/drawing/2010/main" val="0"/>
                        </a:ext>
                      </a:extLst>
                    </a:blip>
                    <a:stretch>
                      <a:fillRect/>
                    </a:stretch>
                  </pic:blipFill>
                  <pic:spPr>
                    <a:xfrm>
                      <a:off x="0" y="0"/>
                      <a:ext cx="2149026" cy="2110923"/>
                    </a:xfrm>
                    <a:prstGeom prst="rect">
                      <a:avLst/>
                    </a:prstGeom>
                  </pic:spPr>
                </pic:pic>
              </a:graphicData>
            </a:graphic>
          </wp:inline>
        </w:drawing>
      </w:r>
    </w:p>
    <w:p w:rsidR="00E028D3" w:rsidRDefault="00E028D3" w:rsidP="004B13D4">
      <w:pPr>
        <w:jc w:val="both"/>
        <w:rPr>
          <w:sz w:val="28"/>
        </w:rPr>
      </w:pPr>
    </w:p>
    <w:p w:rsidR="00EC41EA" w:rsidRDefault="009F5CF0" w:rsidP="004B13D4">
      <w:pPr>
        <w:jc w:val="both"/>
        <w:rPr>
          <w:b/>
          <w:i/>
          <w:sz w:val="28"/>
        </w:rPr>
      </w:pPr>
      <w:r w:rsidRPr="00EC41EA">
        <w:rPr>
          <w:b/>
          <w:i/>
          <w:sz w:val="28"/>
        </w:rPr>
        <w:t xml:space="preserve">Descubrimiento y análisis </w:t>
      </w:r>
    </w:p>
    <w:p w:rsidR="00CE1A00" w:rsidRPr="00EC41EA" w:rsidRDefault="00CE1A00" w:rsidP="004B13D4">
      <w:pPr>
        <w:jc w:val="both"/>
        <w:rPr>
          <w:b/>
          <w:i/>
          <w:sz w:val="28"/>
        </w:rPr>
      </w:pPr>
    </w:p>
    <w:p w:rsidR="00EC41EA" w:rsidRPr="00B41F4B" w:rsidRDefault="00EC41EA" w:rsidP="004B13D4">
      <w:pPr>
        <w:jc w:val="both"/>
        <w:rPr>
          <w:sz w:val="24"/>
        </w:rPr>
      </w:pPr>
      <w:r w:rsidRPr="00B41F4B">
        <w:rPr>
          <w:sz w:val="24"/>
        </w:rPr>
        <w:t>Evaluamos</w:t>
      </w:r>
      <w:r w:rsidR="009F5CF0" w:rsidRPr="00B41F4B">
        <w:rPr>
          <w:sz w:val="24"/>
        </w:rPr>
        <w:t xml:space="preserve"> los datos existentes para así enviarlos al nuevo sistema. Determinaremos </w:t>
      </w:r>
      <w:r w:rsidR="008A372F" w:rsidRPr="00B41F4B">
        <w:rPr>
          <w:sz w:val="24"/>
        </w:rPr>
        <w:t>los errores existentes, es importante trabajar sobre todos los datos y obtener una guía de ellos y al final se valida la migración.</w:t>
      </w:r>
    </w:p>
    <w:p w:rsidR="008A372F" w:rsidRDefault="008A372F" w:rsidP="004B13D4">
      <w:pPr>
        <w:jc w:val="both"/>
        <w:rPr>
          <w:sz w:val="28"/>
        </w:rPr>
      </w:pPr>
    </w:p>
    <w:p w:rsidR="00EC4FB8" w:rsidRPr="00EC4FB8" w:rsidRDefault="00EC4FB8" w:rsidP="004B13D4">
      <w:pPr>
        <w:jc w:val="both"/>
        <w:rPr>
          <w:b/>
          <w:i/>
          <w:sz w:val="28"/>
        </w:rPr>
      </w:pPr>
      <w:r w:rsidRPr="00EC4FB8">
        <w:rPr>
          <w:b/>
          <w:i/>
          <w:sz w:val="28"/>
        </w:rPr>
        <w:t xml:space="preserve">Calidad de datos </w:t>
      </w:r>
    </w:p>
    <w:p w:rsidR="00542FA3" w:rsidRDefault="00542FA3" w:rsidP="004B13D4">
      <w:pPr>
        <w:jc w:val="both"/>
        <w:rPr>
          <w:sz w:val="28"/>
        </w:rPr>
      </w:pPr>
    </w:p>
    <w:p w:rsidR="00542FA3" w:rsidRPr="00B41F4B" w:rsidRDefault="00542FA3" w:rsidP="004B13D4">
      <w:pPr>
        <w:jc w:val="both"/>
        <w:rPr>
          <w:sz w:val="24"/>
        </w:rPr>
      </w:pPr>
      <w:r w:rsidRPr="00B41F4B">
        <w:rPr>
          <w:sz w:val="24"/>
        </w:rPr>
        <w:t xml:space="preserve">En esta parte se elimina los datos de la base anterior o que ya no se utilice donde eliminaremos inconsistencias y evitamos problemas como la duplicidad, después </w:t>
      </w:r>
      <w:r w:rsidR="00CE1A00" w:rsidRPr="00B41F4B">
        <w:rPr>
          <w:sz w:val="24"/>
        </w:rPr>
        <w:t>se busca que cada tabla quede con una única llave para evitar problemas y finalmente de adecua la base de datos garantizando la consistencia, fiabilidad e integridad.</w:t>
      </w:r>
    </w:p>
    <w:p w:rsidR="00CE1A00" w:rsidRDefault="00CE1A00" w:rsidP="004B13D4">
      <w:pPr>
        <w:jc w:val="both"/>
        <w:rPr>
          <w:sz w:val="28"/>
        </w:rPr>
      </w:pPr>
    </w:p>
    <w:p w:rsidR="00035493" w:rsidRPr="00035493" w:rsidRDefault="00035493" w:rsidP="004B13D4">
      <w:pPr>
        <w:jc w:val="both"/>
        <w:rPr>
          <w:b/>
          <w:i/>
          <w:sz w:val="28"/>
        </w:rPr>
      </w:pPr>
      <w:r w:rsidRPr="00035493">
        <w:rPr>
          <w:b/>
          <w:i/>
          <w:sz w:val="28"/>
        </w:rPr>
        <w:t>Conversión</w:t>
      </w:r>
    </w:p>
    <w:p w:rsidR="00472D0C" w:rsidRDefault="00472D0C" w:rsidP="004B13D4">
      <w:pPr>
        <w:jc w:val="both"/>
        <w:rPr>
          <w:sz w:val="28"/>
        </w:rPr>
      </w:pPr>
    </w:p>
    <w:p w:rsidR="00472D0C" w:rsidRDefault="00472D0C" w:rsidP="004B13D4">
      <w:pPr>
        <w:jc w:val="both"/>
        <w:rPr>
          <w:sz w:val="24"/>
        </w:rPr>
      </w:pPr>
      <w:r w:rsidRPr="00B41F4B">
        <w:rPr>
          <w:sz w:val="24"/>
        </w:rPr>
        <w:t xml:space="preserve">En esta parte lo que se hace es convertir de cierta manera para que los scripts </w:t>
      </w:r>
      <w:r w:rsidR="005C5B0B" w:rsidRPr="00B41F4B">
        <w:rPr>
          <w:sz w:val="24"/>
        </w:rPr>
        <w:t>se adapten al próximo gestor de datos que almacenara la nueva base de datos</w:t>
      </w:r>
    </w:p>
    <w:p w:rsidR="002B72E3" w:rsidRPr="00B41F4B" w:rsidRDefault="002B72E3" w:rsidP="004B13D4">
      <w:pPr>
        <w:jc w:val="both"/>
        <w:rPr>
          <w:sz w:val="32"/>
        </w:rPr>
      </w:pPr>
    </w:p>
    <w:p w:rsidR="00CE1A00" w:rsidRDefault="00CE1A00" w:rsidP="004B13D4">
      <w:pPr>
        <w:jc w:val="both"/>
        <w:rPr>
          <w:sz w:val="28"/>
        </w:rPr>
      </w:pPr>
    </w:p>
    <w:p w:rsidR="005C5B0B" w:rsidRDefault="005C5B0B" w:rsidP="004B13D4">
      <w:pPr>
        <w:jc w:val="both"/>
        <w:rPr>
          <w:b/>
          <w:i/>
          <w:sz w:val="28"/>
        </w:rPr>
      </w:pPr>
      <w:r w:rsidRPr="005C5B0B">
        <w:rPr>
          <w:b/>
          <w:i/>
          <w:sz w:val="28"/>
        </w:rPr>
        <w:lastRenderedPageBreak/>
        <w:t>Mapeo y Carga</w:t>
      </w:r>
    </w:p>
    <w:p w:rsidR="00B41F4B" w:rsidRPr="005C5B0B" w:rsidRDefault="00B41F4B" w:rsidP="004B13D4">
      <w:pPr>
        <w:jc w:val="both"/>
        <w:rPr>
          <w:b/>
          <w:i/>
          <w:sz w:val="28"/>
        </w:rPr>
      </w:pPr>
    </w:p>
    <w:p w:rsidR="00321475" w:rsidRPr="00B41F4B" w:rsidRDefault="00321475" w:rsidP="004B13D4">
      <w:pPr>
        <w:jc w:val="both"/>
        <w:rPr>
          <w:sz w:val="24"/>
        </w:rPr>
      </w:pPr>
      <w:r w:rsidRPr="00B41F4B">
        <w:rPr>
          <w:sz w:val="24"/>
        </w:rPr>
        <w:t>Finalizando el proceso de conversión donde estarán convertidos los datos para pasarlos al nuevo sistema solo quedara el mapeo y carga de la base de datos.</w:t>
      </w:r>
    </w:p>
    <w:p w:rsidR="00321475" w:rsidRPr="00B41F4B" w:rsidRDefault="00321475" w:rsidP="004B13D4">
      <w:pPr>
        <w:jc w:val="both"/>
        <w:rPr>
          <w:sz w:val="24"/>
        </w:rPr>
      </w:pPr>
      <w:r w:rsidRPr="00B41F4B">
        <w:rPr>
          <w:sz w:val="24"/>
        </w:rPr>
        <w:t>En este punto si el proceso de planificación fue exitosa no generara ningún problema al momento de la carga, para este proceso de carga solo se realizaran pruebas de fuerza menor y si el resultado es satisfactorio se desplegara en el nuevo programa.</w:t>
      </w:r>
    </w:p>
    <w:p w:rsidR="00321475" w:rsidRDefault="00321475" w:rsidP="004B13D4">
      <w:pPr>
        <w:jc w:val="both"/>
        <w:rPr>
          <w:sz w:val="28"/>
        </w:rPr>
      </w:pPr>
    </w:p>
    <w:p w:rsidR="00321475" w:rsidRPr="00321475" w:rsidRDefault="00321475" w:rsidP="004B13D4">
      <w:pPr>
        <w:jc w:val="both"/>
        <w:rPr>
          <w:b/>
          <w:i/>
          <w:sz w:val="44"/>
        </w:rPr>
      </w:pPr>
    </w:p>
    <w:p w:rsidR="009F5CF0" w:rsidRDefault="00321475" w:rsidP="00BC350A">
      <w:pPr>
        <w:jc w:val="center"/>
        <w:rPr>
          <w:b/>
          <w:i/>
          <w:sz w:val="28"/>
        </w:rPr>
      </w:pPr>
      <w:r>
        <w:rPr>
          <w:b/>
          <w:i/>
          <w:sz w:val="28"/>
        </w:rPr>
        <w:t>Técnicas de migración de datos</w:t>
      </w:r>
    </w:p>
    <w:p w:rsidR="00F45FAF" w:rsidRDefault="00F45FAF" w:rsidP="004B13D4">
      <w:pPr>
        <w:jc w:val="both"/>
        <w:rPr>
          <w:b/>
          <w:i/>
          <w:sz w:val="28"/>
        </w:rPr>
      </w:pPr>
    </w:p>
    <w:p w:rsidR="002B72E3" w:rsidRDefault="002B72E3" w:rsidP="004B13D4">
      <w:pPr>
        <w:jc w:val="both"/>
        <w:rPr>
          <w:b/>
          <w:i/>
          <w:sz w:val="28"/>
        </w:rPr>
      </w:pPr>
    </w:p>
    <w:p w:rsidR="002B72E3" w:rsidRDefault="002B72E3" w:rsidP="004B13D4">
      <w:pPr>
        <w:jc w:val="both"/>
        <w:rPr>
          <w:b/>
          <w:i/>
          <w:sz w:val="28"/>
        </w:rPr>
      </w:pPr>
    </w:p>
    <w:p w:rsidR="002B72E3" w:rsidRDefault="002B72E3" w:rsidP="004B13D4">
      <w:pPr>
        <w:jc w:val="both"/>
        <w:rPr>
          <w:b/>
          <w:i/>
          <w:sz w:val="28"/>
        </w:rPr>
      </w:pPr>
    </w:p>
    <w:p w:rsidR="00F45FAF" w:rsidRDefault="00F45FAF" w:rsidP="004B13D4">
      <w:pPr>
        <w:jc w:val="both"/>
        <w:rPr>
          <w:b/>
          <w:i/>
          <w:sz w:val="28"/>
        </w:rPr>
      </w:pPr>
      <w:r w:rsidRPr="00F45FAF">
        <w:rPr>
          <w:b/>
          <w:i/>
          <w:sz w:val="28"/>
        </w:rPr>
        <w:t>Sincronización de bases de datos</w:t>
      </w:r>
    </w:p>
    <w:p w:rsidR="00B41F4B" w:rsidRDefault="00B41F4B" w:rsidP="004B13D4">
      <w:pPr>
        <w:jc w:val="both"/>
        <w:rPr>
          <w:sz w:val="36"/>
        </w:rPr>
      </w:pPr>
    </w:p>
    <w:p w:rsidR="00F45FAF" w:rsidRPr="00B41F4B" w:rsidRDefault="00F45FAF" w:rsidP="004B13D4">
      <w:pPr>
        <w:jc w:val="both"/>
        <w:rPr>
          <w:sz w:val="24"/>
        </w:rPr>
      </w:pPr>
      <w:r w:rsidRPr="00B41F4B">
        <w:rPr>
          <w:sz w:val="24"/>
        </w:rPr>
        <w:t>Esta técnica consiste en generar una copia de los metadatos mediante una herramienta tecnológica en la que se configuran los sistemas de gestión de bases de datos con las de su origen dejando en claro la ubicación y el método se seguridad.</w:t>
      </w:r>
    </w:p>
    <w:p w:rsidR="00F45FAF" w:rsidRDefault="00F45FAF" w:rsidP="004B13D4">
      <w:pPr>
        <w:jc w:val="both"/>
        <w:rPr>
          <w:sz w:val="28"/>
        </w:rPr>
      </w:pPr>
    </w:p>
    <w:p w:rsidR="00F45FAF" w:rsidRPr="00F45FAF" w:rsidRDefault="00F45FAF" w:rsidP="004B13D4">
      <w:pPr>
        <w:shd w:val="clear" w:color="auto" w:fill="FFFFFF"/>
        <w:spacing w:before="100" w:beforeAutospacing="1" w:after="240" w:line="240" w:lineRule="auto"/>
        <w:jc w:val="both"/>
        <w:outlineLvl w:val="2"/>
        <w:rPr>
          <w:rFonts w:eastAsia="Times New Roman"/>
          <w:b/>
          <w:bCs/>
          <w:i/>
          <w:sz w:val="28"/>
          <w:szCs w:val="27"/>
        </w:rPr>
      </w:pPr>
      <w:r w:rsidRPr="00C313F0">
        <w:rPr>
          <w:rFonts w:eastAsia="Times New Roman"/>
          <w:b/>
          <w:i/>
          <w:sz w:val="28"/>
          <w:szCs w:val="27"/>
        </w:rPr>
        <w:t>Extraer, cargar, transformar (ETL)</w:t>
      </w:r>
    </w:p>
    <w:p w:rsidR="00C313F0" w:rsidRDefault="00F45FAF" w:rsidP="004B13D4">
      <w:pPr>
        <w:shd w:val="clear" w:color="auto" w:fill="FFFFFF"/>
        <w:spacing w:before="100" w:beforeAutospacing="1" w:after="100" w:afterAutospacing="1" w:line="240" w:lineRule="auto"/>
        <w:jc w:val="both"/>
        <w:rPr>
          <w:rFonts w:eastAsia="Times New Roman"/>
          <w:sz w:val="28"/>
          <w:szCs w:val="26"/>
        </w:rPr>
      </w:pPr>
      <w:r w:rsidRPr="00B41F4B">
        <w:rPr>
          <w:rFonts w:eastAsia="Times New Roman"/>
          <w:sz w:val="24"/>
          <w:szCs w:val="26"/>
        </w:rPr>
        <w:t>Las herramientas de ETL pueden manejar los complejos requisitos del proceso de migración de datos. Estos incluyen el procesamiento de grandes conjuntos de datos, la elaboración de perfiles de datos en profundidad y la integración entre múltiples plataforma</w:t>
      </w:r>
      <w:r w:rsidR="00C313F0" w:rsidRPr="00B41F4B">
        <w:rPr>
          <w:rFonts w:eastAsia="Times New Roman"/>
          <w:sz w:val="24"/>
          <w:szCs w:val="26"/>
        </w:rPr>
        <w:t>s.</w:t>
      </w:r>
    </w:p>
    <w:p w:rsidR="00C313F0" w:rsidRDefault="00C313F0" w:rsidP="004B13D4">
      <w:pPr>
        <w:shd w:val="clear" w:color="auto" w:fill="FFFFFF"/>
        <w:spacing w:before="100" w:beforeAutospacing="1" w:after="100" w:afterAutospacing="1" w:line="240" w:lineRule="auto"/>
        <w:jc w:val="both"/>
        <w:rPr>
          <w:rFonts w:eastAsia="Times New Roman"/>
          <w:sz w:val="28"/>
          <w:szCs w:val="26"/>
        </w:rPr>
      </w:pPr>
    </w:p>
    <w:p w:rsidR="00C313F0" w:rsidRDefault="00C313F0" w:rsidP="004B13D4">
      <w:pPr>
        <w:shd w:val="clear" w:color="auto" w:fill="FFFFFF"/>
        <w:spacing w:before="100" w:beforeAutospacing="1" w:after="100" w:afterAutospacing="1" w:line="240" w:lineRule="auto"/>
        <w:jc w:val="both"/>
        <w:rPr>
          <w:rFonts w:eastAsia="Times New Roman"/>
          <w:sz w:val="28"/>
          <w:szCs w:val="26"/>
        </w:rPr>
      </w:pPr>
    </w:p>
    <w:p w:rsidR="00C313F0" w:rsidRDefault="00C313F0" w:rsidP="004B13D4">
      <w:pPr>
        <w:shd w:val="clear" w:color="auto" w:fill="FFFFFF"/>
        <w:spacing w:before="100" w:beforeAutospacing="1" w:after="100" w:afterAutospacing="1" w:line="240" w:lineRule="auto"/>
        <w:jc w:val="both"/>
        <w:rPr>
          <w:rFonts w:eastAsia="Times New Roman"/>
          <w:sz w:val="28"/>
          <w:szCs w:val="26"/>
        </w:rPr>
      </w:pPr>
    </w:p>
    <w:p w:rsidR="00C313F0" w:rsidRDefault="00C313F0" w:rsidP="004B13D4">
      <w:pPr>
        <w:shd w:val="clear" w:color="auto" w:fill="FFFFFF"/>
        <w:spacing w:before="100" w:beforeAutospacing="1" w:after="100" w:afterAutospacing="1" w:line="240" w:lineRule="auto"/>
        <w:jc w:val="both"/>
        <w:rPr>
          <w:rFonts w:eastAsia="Times New Roman"/>
          <w:sz w:val="28"/>
          <w:szCs w:val="26"/>
        </w:rPr>
      </w:pPr>
    </w:p>
    <w:p w:rsidR="00C313F0" w:rsidRDefault="00C313F0" w:rsidP="004B13D4">
      <w:pPr>
        <w:shd w:val="clear" w:color="auto" w:fill="FFFFFF"/>
        <w:spacing w:before="100" w:beforeAutospacing="1" w:after="100" w:afterAutospacing="1" w:line="240" w:lineRule="auto"/>
        <w:jc w:val="both"/>
        <w:rPr>
          <w:rFonts w:eastAsia="Times New Roman"/>
          <w:sz w:val="28"/>
          <w:szCs w:val="26"/>
        </w:rPr>
      </w:pPr>
    </w:p>
    <w:p w:rsidR="00C313F0" w:rsidRPr="00BC350A" w:rsidRDefault="00C313F0" w:rsidP="004B13D4">
      <w:pPr>
        <w:shd w:val="clear" w:color="auto" w:fill="FFFFFF"/>
        <w:spacing w:before="100" w:beforeAutospacing="1" w:after="100" w:afterAutospacing="1" w:line="240" w:lineRule="auto"/>
        <w:jc w:val="both"/>
        <w:rPr>
          <w:rFonts w:eastAsia="Times New Roman"/>
          <w:sz w:val="28"/>
          <w:szCs w:val="26"/>
        </w:rPr>
      </w:pPr>
    </w:p>
    <w:p w:rsidR="00C313F0" w:rsidRDefault="00C313F0" w:rsidP="00BC350A">
      <w:pPr>
        <w:shd w:val="clear" w:color="auto" w:fill="FFFFFF"/>
        <w:spacing w:before="100" w:beforeAutospacing="1" w:after="100" w:afterAutospacing="1" w:line="240" w:lineRule="auto"/>
        <w:jc w:val="center"/>
        <w:rPr>
          <w:b/>
          <w:bCs/>
          <w:i/>
          <w:sz w:val="28"/>
        </w:rPr>
      </w:pPr>
      <w:r w:rsidRPr="00BC350A">
        <w:rPr>
          <w:b/>
          <w:bCs/>
          <w:i/>
          <w:sz w:val="28"/>
        </w:rPr>
        <w:t>Estrategias de migración de datos</w:t>
      </w:r>
    </w:p>
    <w:p w:rsidR="002B72E3" w:rsidRPr="00BC350A" w:rsidRDefault="002B72E3" w:rsidP="00BC350A">
      <w:pPr>
        <w:shd w:val="clear" w:color="auto" w:fill="FFFFFF"/>
        <w:spacing w:before="100" w:beforeAutospacing="1" w:after="100" w:afterAutospacing="1" w:line="240" w:lineRule="auto"/>
        <w:jc w:val="center"/>
        <w:rPr>
          <w:rFonts w:eastAsia="Times New Roman"/>
          <w:sz w:val="28"/>
          <w:szCs w:val="26"/>
        </w:rPr>
      </w:pPr>
    </w:p>
    <w:p w:rsidR="00F45FAF" w:rsidRPr="00B41F4B" w:rsidRDefault="00C313F0" w:rsidP="004B13D4">
      <w:pPr>
        <w:shd w:val="clear" w:color="auto" w:fill="FFFFFF" w:themeFill="background1"/>
        <w:jc w:val="both"/>
        <w:rPr>
          <w:sz w:val="24"/>
        </w:rPr>
      </w:pPr>
      <w:r w:rsidRPr="00B41F4B">
        <w:rPr>
          <w:sz w:val="24"/>
        </w:rPr>
        <w:t>No existe una única forma de elaborar una estrategia de migración de datos. Las necesidades y los requisitos comerciales concretos de cada organización determinarán la opción más adecuada.</w:t>
      </w:r>
    </w:p>
    <w:p w:rsidR="00C313F0" w:rsidRDefault="00C313F0" w:rsidP="004B13D4">
      <w:pPr>
        <w:shd w:val="clear" w:color="auto" w:fill="FFFFFF" w:themeFill="background1"/>
        <w:jc w:val="both"/>
        <w:rPr>
          <w:sz w:val="28"/>
        </w:rPr>
      </w:pPr>
    </w:p>
    <w:p w:rsidR="00C313F0" w:rsidRDefault="00C313F0" w:rsidP="004B13D4">
      <w:pPr>
        <w:shd w:val="clear" w:color="auto" w:fill="FFFFFF" w:themeFill="background1"/>
        <w:jc w:val="both"/>
        <w:rPr>
          <w:b/>
          <w:i/>
          <w:sz w:val="28"/>
        </w:rPr>
      </w:pPr>
      <w:r>
        <w:rPr>
          <w:b/>
          <w:i/>
          <w:sz w:val="28"/>
        </w:rPr>
        <w:t xml:space="preserve">Migración del “Bing </w:t>
      </w:r>
      <w:proofErr w:type="spellStart"/>
      <w:r>
        <w:rPr>
          <w:b/>
          <w:i/>
          <w:sz w:val="28"/>
        </w:rPr>
        <w:t>Bang</w:t>
      </w:r>
      <w:proofErr w:type="spellEnd"/>
      <w:r>
        <w:rPr>
          <w:b/>
          <w:i/>
          <w:sz w:val="28"/>
        </w:rPr>
        <w:t>”</w:t>
      </w:r>
    </w:p>
    <w:p w:rsidR="00B41F4B" w:rsidRPr="00C313F0" w:rsidRDefault="00B41F4B" w:rsidP="004B13D4">
      <w:pPr>
        <w:shd w:val="clear" w:color="auto" w:fill="FFFFFF" w:themeFill="background1"/>
        <w:jc w:val="both"/>
        <w:rPr>
          <w:b/>
          <w:i/>
          <w:sz w:val="28"/>
        </w:rPr>
      </w:pPr>
    </w:p>
    <w:p w:rsidR="00C313F0" w:rsidRPr="00B41F4B" w:rsidRDefault="00C313F0" w:rsidP="004B13D4">
      <w:pPr>
        <w:shd w:val="clear" w:color="auto" w:fill="FFFFFF" w:themeFill="background1"/>
        <w:jc w:val="both"/>
        <w:rPr>
          <w:sz w:val="24"/>
        </w:rPr>
      </w:pPr>
      <w:r w:rsidRPr="00B41F4B">
        <w:rPr>
          <w:sz w:val="24"/>
        </w:rPr>
        <w:t>Se ejecuta toda la transferencia dentro de una franja de tiempo limitada. Los sistemas conectados quedan inactivos mientras se someten los datos a procesos de ETL y se trasladan a la nueva base de datos.</w:t>
      </w:r>
    </w:p>
    <w:p w:rsidR="00C313F0" w:rsidRPr="00B41F4B" w:rsidRDefault="00C313F0" w:rsidP="004B13D4">
      <w:pPr>
        <w:shd w:val="clear" w:color="auto" w:fill="FFFFFF" w:themeFill="background1"/>
        <w:jc w:val="both"/>
        <w:rPr>
          <w:sz w:val="24"/>
        </w:rPr>
      </w:pPr>
      <w:r w:rsidRPr="00B41F4B">
        <w:rPr>
          <w:sz w:val="24"/>
        </w:rPr>
        <w:t>El atractivo de este método radica, sin duda, en que todo sucede durante un único trámite acotado en el tiempo, que es relativamente breve. Sin embargo, puede generar mucha presión, dado que el negocio se ve obligado a funcionar desconectando uno de sus recursos.</w:t>
      </w:r>
    </w:p>
    <w:p w:rsidR="00327B2A" w:rsidRDefault="00327B2A" w:rsidP="004B13D4">
      <w:pPr>
        <w:shd w:val="clear" w:color="auto" w:fill="FFFFFF" w:themeFill="background1"/>
        <w:jc w:val="both"/>
        <w:rPr>
          <w:sz w:val="28"/>
        </w:rPr>
      </w:pPr>
    </w:p>
    <w:p w:rsidR="00327B2A" w:rsidRDefault="00327B2A" w:rsidP="004B13D4">
      <w:pPr>
        <w:shd w:val="clear" w:color="auto" w:fill="FFFFFF" w:themeFill="background1"/>
        <w:jc w:val="both"/>
        <w:rPr>
          <w:b/>
          <w:i/>
          <w:sz w:val="28"/>
        </w:rPr>
      </w:pPr>
      <w:r>
        <w:rPr>
          <w:b/>
          <w:i/>
          <w:sz w:val="28"/>
        </w:rPr>
        <w:t>Migración de “Goteo”</w:t>
      </w:r>
    </w:p>
    <w:p w:rsidR="00B41F4B" w:rsidRDefault="00B41F4B" w:rsidP="004B13D4">
      <w:pPr>
        <w:shd w:val="clear" w:color="auto" w:fill="FFFFFF" w:themeFill="background1"/>
        <w:jc w:val="both"/>
        <w:rPr>
          <w:b/>
          <w:i/>
          <w:sz w:val="28"/>
        </w:rPr>
      </w:pPr>
    </w:p>
    <w:p w:rsidR="00327B2A" w:rsidRPr="00B41F4B" w:rsidRDefault="00327B2A" w:rsidP="004B13D4">
      <w:pPr>
        <w:shd w:val="clear" w:color="auto" w:fill="FFFFFF" w:themeFill="background1"/>
        <w:jc w:val="both"/>
        <w:rPr>
          <w:sz w:val="24"/>
        </w:rPr>
      </w:pPr>
      <w:r w:rsidRPr="00B41F4B">
        <w:rPr>
          <w:sz w:val="24"/>
        </w:rPr>
        <w:t>Las migraciones de goteo efectúan el proceso por fases. Durante la aplicación, el sistema antiguo y el nuevo se ejecutan en paralelo, lo que evita la inactividad y las interrupciones operativas. Los procesos que se ejecutan en tiempo real pueden permitir la migración continua de los datos.</w:t>
      </w:r>
    </w:p>
    <w:p w:rsidR="00327B2A" w:rsidRDefault="00327B2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C350A" w:rsidRDefault="00BC350A" w:rsidP="004B13D4">
      <w:pPr>
        <w:shd w:val="clear" w:color="auto" w:fill="FFFFFF" w:themeFill="background1"/>
        <w:jc w:val="both"/>
        <w:rPr>
          <w:sz w:val="28"/>
        </w:rPr>
      </w:pPr>
    </w:p>
    <w:p w:rsidR="00B41F4B" w:rsidRDefault="00B41F4B" w:rsidP="00BC350A">
      <w:pPr>
        <w:shd w:val="clear" w:color="auto" w:fill="FFFFFF" w:themeFill="background1"/>
        <w:jc w:val="center"/>
        <w:rPr>
          <w:b/>
          <w:i/>
          <w:sz w:val="28"/>
        </w:rPr>
      </w:pPr>
    </w:p>
    <w:p w:rsidR="00327B2A" w:rsidRDefault="00327B2A" w:rsidP="00BC350A">
      <w:pPr>
        <w:shd w:val="clear" w:color="auto" w:fill="FFFFFF" w:themeFill="background1"/>
        <w:jc w:val="center"/>
        <w:rPr>
          <w:b/>
          <w:i/>
          <w:sz w:val="28"/>
        </w:rPr>
      </w:pPr>
      <w:r>
        <w:rPr>
          <w:b/>
          <w:i/>
          <w:sz w:val="28"/>
        </w:rPr>
        <w:t>Claves para una migración exitosa</w:t>
      </w:r>
    </w:p>
    <w:p w:rsidR="00BC350A" w:rsidRDefault="00BC350A" w:rsidP="00BC350A">
      <w:pPr>
        <w:shd w:val="clear" w:color="auto" w:fill="FFFFFF" w:themeFill="background1"/>
        <w:jc w:val="center"/>
        <w:rPr>
          <w:b/>
          <w:i/>
          <w:sz w:val="28"/>
        </w:rPr>
      </w:pPr>
    </w:p>
    <w:p w:rsidR="00327B2A" w:rsidRPr="00B41F4B" w:rsidRDefault="00327B2A" w:rsidP="004B13D4">
      <w:pPr>
        <w:shd w:val="clear" w:color="auto" w:fill="FFFFFF" w:themeFill="background1"/>
        <w:jc w:val="both"/>
        <w:rPr>
          <w:sz w:val="24"/>
        </w:rPr>
      </w:pPr>
      <w:r w:rsidRPr="00B41F4B">
        <w:rPr>
          <w:sz w:val="24"/>
        </w:rPr>
        <w:t>Lo principal es que el éxito se fundamenta en la calidad y en los atributos de la migración, todo esto se puede lograr si el establecido es aceptable y acertado con lo planificado en el comienzo de la migración.</w:t>
      </w:r>
    </w:p>
    <w:p w:rsidR="00327B2A" w:rsidRPr="00B41F4B" w:rsidRDefault="00327B2A" w:rsidP="004B13D4">
      <w:pPr>
        <w:shd w:val="clear" w:color="auto" w:fill="FFFFFF" w:themeFill="background1"/>
        <w:jc w:val="both"/>
        <w:rPr>
          <w:sz w:val="24"/>
        </w:rPr>
      </w:pPr>
    </w:p>
    <w:p w:rsidR="00BC350A" w:rsidRPr="00B41F4B" w:rsidRDefault="00327B2A" w:rsidP="004B13D4">
      <w:pPr>
        <w:shd w:val="clear" w:color="auto" w:fill="FFFFFF" w:themeFill="background1"/>
        <w:jc w:val="both"/>
        <w:rPr>
          <w:sz w:val="24"/>
        </w:rPr>
      </w:pPr>
      <w:r w:rsidRPr="00B41F4B">
        <w:rPr>
          <w:sz w:val="24"/>
        </w:rPr>
        <w:t>Existen dos claves para que se realice una migración aceptable, las cuales son:</w:t>
      </w:r>
    </w:p>
    <w:p w:rsidR="00BC350A" w:rsidRDefault="00BC350A" w:rsidP="004B13D4">
      <w:pPr>
        <w:shd w:val="clear" w:color="auto" w:fill="FFFFFF" w:themeFill="background1"/>
        <w:jc w:val="both"/>
        <w:rPr>
          <w:sz w:val="28"/>
        </w:rPr>
      </w:pPr>
    </w:p>
    <w:p w:rsidR="004B13D4" w:rsidRDefault="004B13D4" w:rsidP="004B13D4">
      <w:pPr>
        <w:shd w:val="clear" w:color="auto" w:fill="FFFFFF" w:themeFill="background1"/>
        <w:jc w:val="both"/>
        <w:rPr>
          <w:b/>
          <w:i/>
          <w:sz w:val="28"/>
        </w:rPr>
      </w:pPr>
      <w:r w:rsidRPr="00327B2A">
        <w:rPr>
          <w:b/>
          <w:i/>
          <w:sz w:val="28"/>
        </w:rPr>
        <w:t>M</w:t>
      </w:r>
      <w:r>
        <w:rPr>
          <w:b/>
          <w:i/>
          <w:sz w:val="28"/>
        </w:rPr>
        <w:t>étodos directos</w:t>
      </w:r>
    </w:p>
    <w:p w:rsidR="004B13D4" w:rsidRDefault="004B13D4" w:rsidP="004B13D4">
      <w:pPr>
        <w:shd w:val="clear" w:color="auto" w:fill="FFFFFF" w:themeFill="background1"/>
        <w:jc w:val="both"/>
        <w:rPr>
          <w:b/>
          <w:i/>
          <w:sz w:val="28"/>
        </w:rPr>
      </w:pPr>
    </w:p>
    <w:p w:rsidR="004B13D4" w:rsidRPr="00B41F4B" w:rsidRDefault="00327B2A" w:rsidP="004B13D4">
      <w:pPr>
        <w:shd w:val="clear" w:color="auto" w:fill="FFFFFF" w:themeFill="background1"/>
        <w:jc w:val="both"/>
        <w:rPr>
          <w:sz w:val="24"/>
        </w:rPr>
      </w:pPr>
      <w:r w:rsidRPr="00B41F4B">
        <w:rPr>
          <w:sz w:val="24"/>
        </w:rPr>
        <w:t xml:space="preserve">Este método es cuando el sistema origen es el mismo con el sistema de destino, es decir, </w:t>
      </w:r>
      <w:r w:rsidR="004B13D4" w:rsidRPr="00B41F4B">
        <w:rPr>
          <w:sz w:val="24"/>
        </w:rPr>
        <w:t>que las bases de datos que se migraron van a llegan al mismo sistema solo que con los datos renovados o nuevos.</w:t>
      </w:r>
    </w:p>
    <w:p w:rsidR="004B13D4" w:rsidRPr="00B41F4B" w:rsidRDefault="004B13D4" w:rsidP="004B13D4">
      <w:pPr>
        <w:shd w:val="clear" w:color="auto" w:fill="FFFFFF" w:themeFill="background1"/>
        <w:jc w:val="both"/>
        <w:rPr>
          <w:sz w:val="24"/>
        </w:rPr>
      </w:pPr>
      <w:r w:rsidRPr="00B41F4B">
        <w:rPr>
          <w:sz w:val="24"/>
        </w:rPr>
        <w:t>Este método se puede realizar de manera manual o automatizada. El manual nos da mayor control, ya que viene dado por su proporción de sensibilidad.</w:t>
      </w:r>
    </w:p>
    <w:p w:rsidR="004B13D4" w:rsidRPr="00B41F4B" w:rsidRDefault="004B13D4" w:rsidP="004B13D4">
      <w:pPr>
        <w:shd w:val="clear" w:color="auto" w:fill="FFFFFF" w:themeFill="background1"/>
        <w:jc w:val="both"/>
        <w:rPr>
          <w:sz w:val="24"/>
        </w:rPr>
      </w:pPr>
      <w:r w:rsidRPr="00B41F4B">
        <w:rPr>
          <w:sz w:val="24"/>
        </w:rPr>
        <w:t>El automatizado es la de menor riesgo y de mas alta velocidad aunque si obliga a que el sistema de origen sea el mismo que el de destino.</w:t>
      </w:r>
    </w:p>
    <w:p w:rsidR="004B13D4" w:rsidRDefault="004B13D4" w:rsidP="004B13D4">
      <w:pPr>
        <w:shd w:val="clear" w:color="auto" w:fill="FFFFFF" w:themeFill="background1"/>
        <w:jc w:val="both"/>
        <w:rPr>
          <w:sz w:val="28"/>
        </w:rPr>
      </w:pPr>
    </w:p>
    <w:p w:rsidR="004B13D4" w:rsidRDefault="004B13D4" w:rsidP="004B13D4">
      <w:pPr>
        <w:shd w:val="clear" w:color="auto" w:fill="FFFFFF" w:themeFill="background1"/>
        <w:jc w:val="both"/>
        <w:rPr>
          <w:b/>
          <w:i/>
          <w:sz w:val="28"/>
        </w:rPr>
      </w:pPr>
      <w:r>
        <w:rPr>
          <w:b/>
          <w:i/>
          <w:sz w:val="28"/>
        </w:rPr>
        <w:t>Métodos indirectos</w:t>
      </w:r>
      <w:r w:rsidRPr="004B13D4">
        <w:rPr>
          <w:b/>
          <w:i/>
          <w:sz w:val="28"/>
        </w:rPr>
        <w:t xml:space="preserve"> </w:t>
      </w:r>
    </w:p>
    <w:p w:rsidR="004B13D4" w:rsidRPr="004B13D4" w:rsidRDefault="004B13D4" w:rsidP="004B13D4">
      <w:pPr>
        <w:shd w:val="clear" w:color="auto" w:fill="FFFFFF" w:themeFill="background1"/>
        <w:jc w:val="both"/>
        <w:rPr>
          <w:b/>
          <w:i/>
          <w:sz w:val="28"/>
        </w:rPr>
      </w:pPr>
    </w:p>
    <w:p w:rsidR="004B13D4" w:rsidRPr="00B41F4B" w:rsidRDefault="004B13D4" w:rsidP="004B13D4">
      <w:pPr>
        <w:shd w:val="clear" w:color="auto" w:fill="FFFFFF" w:themeFill="background1"/>
        <w:jc w:val="both"/>
        <w:rPr>
          <w:sz w:val="32"/>
        </w:rPr>
      </w:pPr>
      <w:r w:rsidRPr="00B41F4B">
        <w:rPr>
          <w:sz w:val="24"/>
        </w:rPr>
        <w:t>En este método se extrae los datos de una forma incremental a la vez que se limitan las filas y las columnas migradas. El mayor riesgo que existe al usar este método tiene que ver con las inter relaciones entre las tablas, pero también en cuanto a índices y constraints.</w:t>
      </w:r>
    </w:p>
    <w:p w:rsidR="004B13D4" w:rsidRPr="004B13D4" w:rsidRDefault="004B13D4" w:rsidP="004B13D4">
      <w:pPr>
        <w:shd w:val="clear" w:color="auto" w:fill="FFFFFF" w:themeFill="background1"/>
        <w:jc w:val="both"/>
        <w:rPr>
          <w:b/>
          <w:i/>
          <w:sz w:val="28"/>
        </w:rPr>
      </w:pPr>
    </w:p>
    <w:sectPr w:rsidR="004B13D4" w:rsidRPr="004B13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DE"/>
    <w:rsid w:val="00035493"/>
    <w:rsid w:val="000E2991"/>
    <w:rsid w:val="00294BF6"/>
    <w:rsid w:val="002B72E3"/>
    <w:rsid w:val="00321475"/>
    <w:rsid w:val="00327B2A"/>
    <w:rsid w:val="00472D0C"/>
    <w:rsid w:val="004B13D4"/>
    <w:rsid w:val="00542FA3"/>
    <w:rsid w:val="005546DE"/>
    <w:rsid w:val="00555651"/>
    <w:rsid w:val="00556469"/>
    <w:rsid w:val="005C5B0B"/>
    <w:rsid w:val="006A1BBE"/>
    <w:rsid w:val="008A372F"/>
    <w:rsid w:val="009F5CF0"/>
    <w:rsid w:val="00B41F4B"/>
    <w:rsid w:val="00BC350A"/>
    <w:rsid w:val="00C313F0"/>
    <w:rsid w:val="00CE1A00"/>
    <w:rsid w:val="00DF4690"/>
    <w:rsid w:val="00E028D3"/>
    <w:rsid w:val="00EC41EA"/>
    <w:rsid w:val="00EC4FB8"/>
    <w:rsid w:val="00ED31DE"/>
    <w:rsid w:val="00F45FAF"/>
    <w:rsid w:val="00FA3F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2991"/>
    <w:pPr>
      <w:spacing w:after="0" w:line="276" w:lineRule="auto"/>
    </w:pPr>
    <w:rPr>
      <w:rFonts w:ascii="Arial" w:eastAsia="Arial" w:hAnsi="Arial" w:cs="Arial"/>
      <w:lang w:eastAsia="es-CO"/>
    </w:rPr>
  </w:style>
  <w:style w:type="paragraph" w:styleId="Ttulo2">
    <w:name w:val="heading 2"/>
    <w:basedOn w:val="Normal"/>
    <w:next w:val="Normal"/>
    <w:link w:val="Ttulo2Car"/>
    <w:uiPriority w:val="9"/>
    <w:semiHidden/>
    <w:unhideWhenUsed/>
    <w:qFormat/>
    <w:rsid w:val="00C313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F45F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3F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F45FA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F45FAF"/>
    <w:rPr>
      <w:b/>
      <w:bCs/>
    </w:rPr>
  </w:style>
  <w:style w:type="paragraph" w:customStyle="1" w:styleId="gt-block">
    <w:name w:val="gt-block"/>
    <w:basedOn w:val="Normal"/>
    <w:rsid w:val="00F45FA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45FAF"/>
    <w:rPr>
      <w:color w:val="0000FF"/>
      <w:u w:val="single"/>
    </w:rPr>
  </w:style>
  <w:style w:type="character" w:customStyle="1" w:styleId="Ttulo2Car">
    <w:name w:val="Título 2 Car"/>
    <w:basedOn w:val="Fuentedeprrafopredeter"/>
    <w:link w:val="Ttulo2"/>
    <w:uiPriority w:val="9"/>
    <w:semiHidden/>
    <w:rsid w:val="00C313F0"/>
    <w:rPr>
      <w:rFonts w:asciiTheme="majorHAnsi" w:eastAsiaTheme="majorEastAsia" w:hAnsiTheme="majorHAnsi" w:cstheme="majorBidi"/>
      <w:color w:val="2E74B5" w:themeColor="accent1" w:themeShade="BF"/>
      <w:sz w:val="26"/>
      <w:szCs w:val="26"/>
      <w:lang w:eastAsia="es-CO"/>
    </w:rPr>
  </w:style>
  <w:style w:type="paragraph" w:styleId="Textodeglobo">
    <w:name w:val="Balloon Text"/>
    <w:basedOn w:val="Normal"/>
    <w:link w:val="TextodegloboCar"/>
    <w:uiPriority w:val="99"/>
    <w:semiHidden/>
    <w:unhideWhenUsed/>
    <w:rsid w:val="002B72E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2E3"/>
    <w:rPr>
      <w:rFonts w:ascii="Tahoma" w:eastAsia="Arial" w:hAnsi="Tahoma" w:cs="Tahoma"/>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2991"/>
    <w:pPr>
      <w:spacing w:after="0" w:line="276" w:lineRule="auto"/>
    </w:pPr>
    <w:rPr>
      <w:rFonts w:ascii="Arial" w:eastAsia="Arial" w:hAnsi="Arial" w:cs="Arial"/>
      <w:lang w:eastAsia="es-CO"/>
    </w:rPr>
  </w:style>
  <w:style w:type="paragraph" w:styleId="Ttulo2">
    <w:name w:val="heading 2"/>
    <w:basedOn w:val="Normal"/>
    <w:next w:val="Normal"/>
    <w:link w:val="Ttulo2Car"/>
    <w:uiPriority w:val="9"/>
    <w:semiHidden/>
    <w:unhideWhenUsed/>
    <w:qFormat/>
    <w:rsid w:val="00C313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F45F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3F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ar">
    <w:name w:val="Título 3 Car"/>
    <w:basedOn w:val="Fuentedeprrafopredeter"/>
    <w:link w:val="Ttulo3"/>
    <w:uiPriority w:val="9"/>
    <w:rsid w:val="00F45FA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F45FAF"/>
    <w:rPr>
      <w:b/>
      <w:bCs/>
    </w:rPr>
  </w:style>
  <w:style w:type="paragraph" w:customStyle="1" w:styleId="gt-block">
    <w:name w:val="gt-block"/>
    <w:basedOn w:val="Normal"/>
    <w:rsid w:val="00F45FAF"/>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F45FAF"/>
    <w:rPr>
      <w:color w:val="0000FF"/>
      <w:u w:val="single"/>
    </w:rPr>
  </w:style>
  <w:style w:type="character" w:customStyle="1" w:styleId="Ttulo2Car">
    <w:name w:val="Título 2 Car"/>
    <w:basedOn w:val="Fuentedeprrafopredeter"/>
    <w:link w:val="Ttulo2"/>
    <w:uiPriority w:val="9"/>
    <w:semiHidden/>
    <w:rsid w:val="00C313F0"/>
    <w:rPr>
      <w:rFonts w:asciiTheme="majorHAnsi" w:eastAsiaTheme="majorEastAsia" w:hAnsiTheme="majorHAnsi" w:cstheme="majorBidi"/>
      <w:color w:val="2E74B5" w:themeColor="accent1" w:themeShade="BF"/>
      <w:sz w:val="26"/>
      <w:szCs w:val="26"/>
      <w:lang w:eastAsia="es-CO"/>
    </w:rPr>
  </w:style>
  <w:style w:type="paragraph" w:styleId="Textodeglobo">
    <w:name w:val="Balloon Text"/>
    <w:basedOn w:val="Normal"/>
    <w:link w:val="TextodegloboCar"/>
    <w:uiPriority w:val="99"/>
    <w:semiHidden/>
    <w:unhideWhenUsed/>
    <w:rsid w:val="002B72E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2E3"/>
    <w:rPr>
      <w:rFonts w:ascii="Tahoma" w:eastAsia="Arial" w:hAnsi="Tahoma" w:cs="Tahoma"/>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960630">
      <w:bodyDiv w:val="1"/>
      <w:marLeft w:val="0"/>
      <w:marRight w:val="0"/>
      <w:marTop w:val="0"/>
      <w:marBottom w:val="0"/>
      <w:divBdr>
        <w:top w:val="none" w:sz="0" w:space="0" w:color="auto"/>
        <w:left w:val="none" w:sz="0" w:space="0" w:color="auto"/>
        <w:bottom w:val="none" w:sz="0" w:space="0" w:color="auto"/>
        <w:right w:val="none" w:sz="0" w:space="0" w:color="auto"/>
      </w:divBdr>
    </w:div>
    <w:div w:id="1374692705">
      <w:bodyDiv w:val="1"/>
      <w:marLeft w:val="0"/>
      <w:marRight w:val="0"/>
      <w:marTop w:val="0"/>
      <w:marBottom w:val="0"/>
      <w:divBdr>
        <w:top w:val="none" w:sz="0" w:space="0" w:color="auto"/>
        <w:left w:val="none" w:sz="0" w:space="0" w:color="auto"/>
        <w:bottom w:val="none" w:sz="0" w:space="0" w:color="auto"/>
        <w:right w:val="none" w:sz="0" w:space="0" w:color="auto"/>
      </w:divBdr>
    </w:div>
    <w:div w:id="18465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973</Words>
  <Characters>5357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sossa</dc:creator>
  <cp:lastModifiedBy>AndresSaenz</cp:lastModifiedBy>
  <cp:revision>8</cp:revision>
  <cp:lastPrinted>2021-03-14T19:12:00Z</cp:lastPrinted>
  <dcterms:created xsi:type="dcterms:W3CDTF">2021-03-12T23:12:00Z</dcterms:created>
  <dcterms:modified xsi:type="dcterms:W3CDTF">2021-03-14T19:12:00Z</dcterms:modified>
</cp:coreProperties>
</file>