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B1628"/>
          <w:sz w:val="52"/>
          <w:szCs w:val="52"/>
        </w:rPr>
        <w:t xml:space="preserve">KASPER TECHNOLOGIES — OPERATIONS MANUAL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Standard Operating Procedures for the Logistics Operations Team</w:t>
      </w:r>
    </w:p>
    <w:p>
      <w:pPr>
        <w:spacing w:after="48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Version 1.0  ·  May 2026  ·  FOR INTERNAL USE ONLY</w:t>
      </w:r>
    </w:p>
    <w:p>
      <w:pPr>
        <w:pBdr>
          <w:bottom w:val="single" w:color="F59E0B" w:sz="6"/>
        </w:pBdr>
        <w:spacing w:after="400" w:before="0"/>
      </w:pPr>
    </w:p>
    <w:p>
      <w:pPr>
        <w:pBdr>
          <w:left w:val="single" w:color="F59E0B" w:sz="20"/>
        </w:pBdr>
        <w:shd w:fill="FFFBEB" w:color="FFFBEB" w:val="solid"/>
        <w:spacing w:after="140" w:before="140"/>
        <w:ind w:left="7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This manual is the primary reference for Kasper logistics operations staff. Every live job must follow this process. Deviations must be approved by the Operations Manager. When in doubt: log it in the platform, communicate in writing (WhatsApp or email, not voice), and escalate to the Ops Manager.</w:t>
      </w:r>
    </w:p>
    <w:p>
      <w:pPr>
        <w:spacing w:after="120" w:before="0"/>
      </w:pPr>
    </w:p>
    <w:p>
      <w:pPr>
        <w:pBdr>
          <w:bottom w:val="single" w:color="F59E0B" w:sz="3"/>
        </w:pBdr>
        <w:spacing w:after="100" w:before="400"/>
      </w:pPr>
      <w:r>
        <w:rPr>
          <w:rFonts w:ascii="Arial" w:cs="Arial" w:eastAsia="Arial" w:hAnsi="Arial"/>
          <w:b/>
          <w:bCs/>
          <w:color w:val="0B1628"/>
          <w:sz w:val="28"/>
          <w:szCs w:val="28"/>
        </w:rPr>
        <w:t xml:space="preserve">PART 1 — THE 13-STAGE JOB PIPELINE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Kasper job moves through 13 defined stages in the platform. Each stage has a defined action, a responsible party, and a time standard. The platform timestamps every stage change automatically.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3726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100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Standard</w:t>
            </w:r>
          </w:p>
        </w:tc>
      </w:tr>
      <w:tr>
        <w:tc>
          <w:tcPr>
            <w:tcW w:type="dxa" w:w="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ENQUIRY RECEIVED</w:t>
            </w:r>
          </w:p>
        </w:tc>
        <w:tc>
          <w:tcPr>
            <w:tcW w:type="dxa" w:w="12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 Team</w:t>
            </w:r>
          </w:p>
        </w:tc>
        <w:tc>
          <w:tcPr>
            <w:tcW w:type="dxa" w:w="37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enquiry arrives (WhatsApp, email, or platform). Log in platform immediately. Assign to an ops agent.</w:t>
            </w:r>
          </w:p>
        </w:tc>
        <w:tc>
          <w:tcPr>
            <w:tcW w:type="dxa" w:w="11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 from receipt</w:t>
            </w:r>
          </w:p>
        </w:tc>
      </w:tr>
      <w:tr>
        <w:tc>
          <w:tcPr>
            <w:tcW w:type="dxa" w:w="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RFQ SENT TO VENDORS</w:t>
            </w:r>
          </w:p>
        </w:tc>
        <w:tc>
          <w:tcPr>
            <w:tcW w:type="dxa" w:w="12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 Team</w:t>
            </w:r>
          </w:p>
        </w:tc>
        <w:tc>
          <w:tcPr>
            <w:tcW w:type="dxa" w:w="37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request for quotation to qualified vendors for this route. Minimum 2 vendors per job.</w:t>
            </w:r>
          </w:p>
        </w:tc>
        <w:tc>
          <w:tcPr>
            <w:tcW w:type="dxa" w:w="11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 from Stage 1</w:t>
            </w:r>
          </w:p>
        </w:tc>
      </w:tr>
      <w:tr>
        <w:tc>
          <w:tcPr>
            <w:tcW w:type="dxa" w:w="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QUOTES RECEIVED</w:t>
            </w:r>
          </w:p>
        </w:tc>
        <w:tc>
          <w:tcPr>
            <w:tcW w:type="dxa" w:w="12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 Team</w:t>
            </w:r>
          </w:p>
        </w:tc>
        <w:tc>
          <w:tcPr>
            <w:tcW w:type="dxa" w:w="37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 vendor pricing. Select best vendor based on: price, on-time rate, vehicle condition, availability.</w:t>
            </w:r>
          </w:p>
        </w:tc>
        <w:tc>
          <w:tcPr>
            <w:tcW w:type="dxa" w:w="11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 hrs from Stage 2</w:t>
            </w:r>
          </w:p>
        </w:tc>
      </w:tr>
      <w:tr>
        <w:tc>
          <w:tcPr>
            <w:tcW w:type="dxa" w:w="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QUOTE PREPARED</w:t>
            </w:r>
          </w:p>
        </w:tc>
        <w:tc>
          <w:tcPr>
            <w:tcW w:type="dxa" w:w="12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 Team</w:t>
            </w:r>
          </w:p>
        </w:tc>
        <w:tc>
          <w:tcPr>
            <w:tcW w:type="dxa" w:w="37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Prepare client quote using Route Pricing Matrix. Apply surcharges and margin. Generate PDF quote via platform.</w:t>
            </w:r>
          </w:p>
        </w:tc>
        <w:tc>
          <w:tcPr>
            <w:tcW w:type="dxa" w:w="11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hr from Stage 3</w:t>
            </w:r>
          </w:p>
        </w:tc>
      </w:tr>
      <w:tr>
        <w:tc>
          <w:tcPr>
            <w:tcW w:type="dxa" w:w="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SENT TO CLIENT</w:t>
            </w:r>
          </w:p>
        </w:tc>
        <w:tc>
          <w:tcPr>
            <w:tcW w:type="dxa" w:w="12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 Team</w:t>
            </w:r>
          </w:p>
        </w:tc>
        <w:tc>
          <w:tcPr>
            <w:tcW w:type="dxa" w:w="37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PDF quote to client via WhatsApp or email. Quote valid for 24 hours. Log in platform.</w:t>
            </w:r>
          </w:p>
        </w:tc>
        <w:tc>
          <w:tcPr>
            <w:tcW w:type="dxa" w:w="11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on completion</w:t>
            </w:r>
          </w:p>
        </w:tc>
      </w:tr>
      <w:tr>
        <w:tc>
          <w:tcPr>
            <w:tcW w:type="dxa" w:w="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APPROVAL RECEIVED</w:t>
            </w:r>
          </w:p>
        </w:tc>
        <w:tc>
          <w:tcPr>
            <w:tcW w:type="dxa" w:w="12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7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confirms acceptance in writing (WhatsApp or email counts). Collect 50% deposit if first-time client.</w:t>
            </w:r>
          </w:p>
        </w:tc>
        <w:tc>
          <w:tcPr>
            <w:tcW w:type="dxa" w:w="11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Client-dependent</w:t>
            </w:r>
          </w:p>
        </w:tc>
      </w:tr>
      <w:tr>
        <w:tc>
          <w:tcPr>
            <w:tcW w:type="dxa" w:w="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 ISSUED TO VENDOR</w:t>
            </w:r>
          </w:p>
        </w:tc>
        <w:tc>
          <w:tcPr>
            <w:tcW w:type="dxa" w:w="12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 Team</w:t>
            </w:r>
          </w:p>
        </w:tc>
        <w:tc>
          <w:tcPr>
            <w:tcW w:type="dxa" w:w="37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vendor PO with: pickup address, delivery address, cargo details, scheduled time, payment terms.</w:t>
            </w:r>
          </w:p>
        </w:tc>
        <w:tc>
          <w:tcPr>
            <w:tcW w:type="dxa" w:w="11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 hrs from Stage 6</w:t>
            </w:r>
          </w:p>
        </w:tc>
      </w:tr>
      <w:tr>
        <w:tc>
          <w:tcPr>
            <w:tcW w:type="dxa" w:w="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ASSIGNED</w:t>
            </w:r>
          </w:p>
        </w:tc>
        <w:tc>
          <w:tcPr>
            <w:tcW w:type="dxa" w:w="12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Vendor/Ops</w:t>
            </w:r>
          </w:p>
        </w:tc>
        <w:tc>
          <w:tcPr>
            <w:tcW w:type="dxa" w:w="37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assigns driver. Driver profile must be Kasper Verified. Ops confirms driver name and vehicle reg to client.</w:t>
            </w:r>
          </w:p>
        </w:tc>
        <w:tc>
          <w:tcPr>
            <w:tcW w:type="dxa" w:w="11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4 hrs before pickup</w:t>
            </w:r>
          </w:p>
        </w:tc>
      </w:tr>
      <w:tr>
        <w:tc>
          <w:tcPr>
            <w:tcW w:type="dxa" w:w="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IN PROGRESS — EN ROUTE TO PICKUP</w:t>
            </w:r>
          </w:p>
        </w:tc>
        <w:tc>
          <w:tcPr>
            <w:tcW w:type="dxa" w:w="12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37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marked as En Route in driver app. GPS tracking active. Client tracking link live.</w:t>
            </w:r>
          </w:p>
        </w:tc>
        <w:tc>
          <w:tcPr>
            <w:tcW w:type="dxa" w:w="11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driver departure</w:t>
            </w:r>
          </w:p>
        </w:tc>
      </w:tr>
      <w:tr>
        <w:tc>
          <w:tcPr>
            <w:tcW w:type="dxa" w:w="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IN PROGRESS — LOADING</w:t>
            </w:r>
          </w:p>
        </w:tc>
        <w:tc>
          <w:tcPr>
            <w:tcW w:type="dxa" w:w="12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37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arrives at pickup. Photographs cargo. Uploads pickup photos to platform. Client notified.</w:t>
            </w:r>
          </w:p>
        </w:tc>
        <w:tc>
          <w:tcPr>
            <w:tcW w:type="dxa" w:w="11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arrival at pickup</w:t>
            </w:r>
          </w:p>
        </w:tc>
      </w:tr>
      <w:tr>
        <w:tc>
          <w:tcPr>
            <w:tcW w:type="dxa" w:w="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IN PROGRESS — EN ROUTE TO DELIVERY</w:t>
            </w:r>
          </w:p>
        </w:tc>
        <w:tc>
          <w:tcPr>
            <w:tcW w:type="dxa" w:w="12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37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marked as Loaded and En Route. GPS tracking continues.</w:t>
            </w:r>
          </w:p>
        </w:tc>
        <w:tc>
          <w:tcPr>
            <w:tcW w:type="dxa" w:w="11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departure from pickup</w:t>
            </w:r>
          </w:p>
        </w:tc>
      </w:tr>
      <w:tr>
        <w:tc>
          <w:tcPr>
            <w:tcW w:type="dxa" w:w="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+ ePOD</w:t>
            </w:r>
          </w:p>
        </w:tc>
        <w:tc>
          <w:tcPr>
            <w:tcW w:type="dxa" w:w="12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+ Client</w:t>
            </w:r>
          </w:p>
        </w:tc>
        <w:tc>
          <w:tcPr>
            <w:tcW w:type="dxa" w:w="37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photographs delivery. Client (or authorised receiver) signs ePOD on driver's phone. Platform generates delivery confirmation.</w:t>
            </w:r>
          </w:p>
        </w:tc>
        <w:tc>
          <w:tcPr>
            <w:tcW w:type="dxa" w:w="11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delivery</w:t>
            </w:r>
          </w:p>
        </w:tc>
      </w:tr>
      <w:tr>
        <w:tc>
          <w:tcPr>
            <w:tcW w:type="dxa" w:w="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+ SETTLEMENT</w:t>
            </w:r>
          </w:p>
        </w:tc>
        <w:tc>
          <w:tcPr>
            <w:tcW w:type="dxa" w:w="12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 Team</w:t>
            </w:r>
          </w:p>
        </w:tc>
        <w:tc>
          <w:tcPr>
            <w:tcW w:type="dxa" w:w="37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auto-generates client invoice from confirmed ePOD. Vendor PO marked for payment (14-day terms). Job closed.</w:t>
            </w:r>
          </w:p>
        </w:tc>
        <w:tc>
          <w:tcPr>
            <w:tcW w:type="dxa" w:w="11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hr from Stage 12</w:t>
            </w:r>
          </w:p>
        </w:tc>
      </w:tr>
    </w:tbl>
    <w:p>
      <w:pPr>
        <w:spacing w:after="120" w:before="0"/>
      </w:pPr>
    </w:p>
    <w:p>
      <w:pPr>
        <w:pBdr>
          <w:bottom w:val="single" w:color="F59E0B" w:sz="3"/>
        </w:pBdr>
        <w:spacing w:after="100" w:before="400"/>
      </w:pPr>
      <w:r>
        <w:rPr>
          <w:rFonts w:ascii="Arial" w:cs="Arial" w:eastAsia="Arial" w:hAnsi="Arial"/>
          <w:b/>
          <w:bCs/>
          <w:color w:val="0B1628"/>
          <w:sz w:val="28"/>
          <w:szCs w:val="28"/>
        </w:rPr>
        <w:t xml:space="preserve">PART 2 — ESCALATION PROCEDURES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Escalation Level 1 — Ops Agent Handles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Driver running 15–30 minutes late: Contact driver. Update client by WhatsApp with revised ETA. Log the delay in platform.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Client questions about GPS tracking link: Resend tracking link. Confirm driver name and vehicle reg.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Minor cargo damage reported (cosmetic only): Document with photos. Note in ePOD. Inform vendor. Flag for ops manager review.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Vendor requesting route change: Ops agent may approve alternate route if distance difference is &lt; 15% and time difference is &lt; 30 minutes. Notify client of change.</w:t>
      </w:r>
    </w:p>
    <w:p>
      <w:pPr>
        <w:spacing w:after="120" w:before="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Escalation Level 2 — Ops Manager Approval Required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Driver unreachable for more than 20 minutes: Ops Manager contacts vendor principal. Prepare backup driver options. Client must be called (not just WhatsApp) within 30 minutes of driver going silent.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Significant delivery delay (&gt; 2 hours behind schedule): Ops Manager communicates directly with client. Consider emergency vendor substitution.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Client dispute on delivery: Do not release vendor payment. Ops Manager reviews ePOD evidence within 24 hours. Issue resolution notice to both parties.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Client requesting price reduction post-quote: Ops Manager only. No Ops Agent may reduce an approved quote margin without sign-off.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Cargo damage — structural or total loss: Ops Manager notifies insurer immediately. Preserve all GPS logs, ePOD photos, and driver communications. Do not make admission of liability.</w:t>
      </w:r>
    </w:p>
    <w:p>
      <w:pPr>
        <w:spacing w:after="120" w:before="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Escalation Level 3 — Founder / Commercial Director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Any client threatening legal action or formal complaint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Any job involving a contracted anchor client where SLA is at risk of breach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Any vendor requesting early termination of OWN Program agreement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Any regulatory or customs compliance issue (RTA, Dubai Customs, UAE FTA)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Any cybersecurity or data breach concern on the platform</w:t>
      </w:r>
    </w:p>
    <w:p>
      <w:pPr>
        <w:spacing w:after="120" w:before="0"/>
      </w:pPr>
    </w:p>
    <w:p>
      <w:pPr>
        <w:pBdr>
          <w:bottom w:val="single" w:color="F59E0B" w:sz="3"/>
        </w:pBdr>
        <w:spacing w:after="100" w:before="400"/>
      </w:pPr>
      <w:r>
        <w:rPr>
          <w:rFonts w:ascii="Arial" w:cs="Arial" w:eastAsia="Arial" w:hAnsi="Arial"/>
          <w:b/>
          <w:bCs/>
          <w:color w:val="0B1628"/>
          <w:sz w:val="28"/>
          <w:szCs w:val="28"/>
        </w:rPr>
        <w:t xml:space="preserve">PART 3 — DAILY OPERATIONS CHECKLIST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Morning Check (08:00 every day)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Review all jobs scheduled for today — confirm driver assigned and GPS active for each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Check all jobs due for delivery today — confirm client has received tracking link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Review any overnight ePODs — confirm platform has auto-generated invoice for each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Check Kasper Verified vendor badge status — flag any expired documents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Check fuel price at enoc.ae — update Route Pricing Matrix surcharge if triggered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Review Green Corridor booking confirmations for any Khor Fakkan / Sohar jobs today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Check platform for any unacknowledged client messages (&gt; 1 hour old = escalation)</w:t>
      </w:r>
    </w:p>
    <w:p>
      <w:pPr>
        <w:spacing w:after="120" w:before="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Midday Check (13:00)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Review status of all active jobs — any delays?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Confirm all morning deliveries completed — ePODs received?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Review any new client enquiries received since morning — quotes to be sent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Follow up on any quotes sent more than 24 hours ago — chase client for decision</w:t>
      </w:r>
    </w:p>
    <w:p>
      <w:pPr>
        <w:spacing w:after="120" w:before="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End of Day (18:00)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Confirm all jobs scheduled for tomorrow have vendors and drivers confirmed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Generate daily revenue summary from platform — send to Ops Manager WhatsApp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Review any pending vendor payments approaching 14-day deadline — flag for finance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Log any unresolved issues in the platform incident log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Check for any new vendor onboarding applications — verify document completeness</w:t>
      </w:r>
    </w:p>
    <w:p>
      <w:pPr>
        <w:spacing w:after="120" w:before="0"/>
      </w:pPr>
    </w:p>
    <w:p>
      <w:pPr>
        <w:pBdr>
          <w:bottom w:val="single" w:color="F59E0B" w:sz="3"/>
        </w:pBdr>
        <w:spacing w:after="100" w:before="400"/>
      </w:pPr>
      <w:r>
        <w:rPr>
          <w:rFonts w:ascii="Arial" w:cs="Arial" w:eastAsia="Arial" w:hAnsi="Arial"/>
          <w:b/>
          <w:bCs/>
          <w:color w:val="0B1628"/>
          <w:sz w:val="28"/>
          <w:szCs w:val="28"/>
        </w:rPr>
        <w:t xml:space="preserve">PART 4 — COMMUNICATION STANDARDS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Client Communication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000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26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 Standard</w:t>
            </w:r>
          </w:p>
        </w:tc>
      </w:tr>
      <w:tr>
        <w:tc>
          <w:tcPr>
            <w:tcW w:type="dxa" w:w="2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enquiry (first contact)</w:t>
            </w:r>
          </w:p>
        </w:tc>
        <w:tc>
          <w:tcPr>
            <w:tcW w:type="dxa" w:w="20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or email — match client's channel</w:t>
            </w:r>
          </w:p>
        </w:tc>
        <w:tc>
          <w:tcPr>
            <w:tcW w:type="dxa" w:w="45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 during business hours (08:00–20:00)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sent</w:t>
            </w:r>
          </w:p>
        </w:tc>
        <w:tc>
          <w:tcPr>
            <w:tcW w:type="dxa" w:w="20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(PDF attachment) + email copy</w:t>
            </w:r>
          </w:p>
        </w:tc>
        <w:tc>
          <w:tcPr>
            <w:tcW w:type="dxa" w:w="45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 on send</w:t>
            </w:r>
          </w:p>
        </w:tc>
      </w:tr>
      <w:tr>
        <w:tc>
          <w:tcPr>
            <w:tcW w:type="dxa" w:w="2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assigned confirmation</w:t>
            </w:r>
          </w:p>
        </w:tc>
        <w:tc>
          <w:tcPr>
            <w:tcW w:type="dxa" w:w="20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— include driver name, vehicle reg, tracking link</w:t>
            </w:r>
          </w:p>
        </w:tc>
        <w:tc>
          <w:tcPr>
            <w:tcW w:type="dxa" w:w="45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Stage 8 completion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delay &gt; 30 min</w:t>
            </w:r>
          </w:p>
        </w:tc>
        <w:tc>
          <w:tcPr>
            <w:tcW w:type="dxa" w:w="20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(minimum) + call if &gt; 1 hour delay</w:t>
            </w:r>
          </w:p>
        </w:tc>
        <w:tc>
          <w:tcPr>
            <w:tcW w:type="dxa" w:w="45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soon as delay is identified</w:t>
            </w:r>
          </w:p>
        </w:tc>
      </w:tr>
      <w:tr>
        <w:tc>
          <w:tcPr>
            <w:tcW w:type="dxa" w:w="2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ePOD and invoice</w:t>
            </w:r>
          </w:p>
        </w:tc>
        <w:tc>
          <w:tcPr>
            <w:tcW w:type="dxa" w:w="20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auto-sends — ops confirms receipt by WhatsApp</w:t>
            </w:r>
          </w:p>
        </w:tc>
        <w:tc>
          <w:tcPr>
            <w:tcW w:type="dxa" w:w="45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1 hour of ePOD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reminder</w:t>
            </w:r>
          </w:p>
        </w:tc>
        <w:tc>
          <w:tcPr>
            <w:tcW w:type="dxa" w:w="20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(formal) — 3 days before due date, day of due date, 3 days after</w:t>
            </w:r>
          </w:p>
        </w:tc>
        <w:tc>
          <w:tcPr>
            <w:tcW w:type="dxa" w:w="45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schedule</w:t>
            </w:r>
          </w:p>
        </w:tc>
      </w:tr>
    </w:tbl>
    <w:p>
      <w:pPr>
        <w:spacing w:after="120" w:before="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Vendor Communication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000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26"/>
            <w:shd w:fill="0B1628" w:color="0B162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RFQ request</w:t>
            </w:r>
          </w:p>
        </w:tc>
        <w:tc>
          <w:tcPr>
            <w:tcW w:type="dxa" w:w="20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RFQ tool (auto-WhatsApp notification sent)</w:t>
            </w:r>
          </w:p>
        </w:tc>
        <w:tc>
          <w:tcPr>
            <w:tcW w:type="dxa" w:w="45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 vendors 90-minute response window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issuance</w:t>
            </w:r>
          </w:p>
        </w:tc>
        <w:tc>
          <w:tcPr>
            <w:tcW w:type="dxa" w:w="20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PO (auto-WhatsApp notification sent)</w:t>
            </w:r>
          </w:p>
        </w:tc>
        <w:tc>
          <w:tcPr>
            <w:tcW w:type="dxa" w:w="45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vendor acceptance within 2 hours of PO send</w:t>
            </w:r>
          </w:p>
        </w:tc>
      </w:tr>
      <w:tr>
        <w:tc>
          <w:tcPr>
            <w:tcW w:type="dxa" w:w="2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check-in during job</w:t>
            </w:r>
          </w:p>
        </w:tc>
        <w:tc>
          <w:tcPr>
            <w:tcW w:type="dxa" w:w="20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direct to driver</w:t>
            </w:r>
          </w:p>
        </w:tc>
        <w:tc>
          <w:tcPr>
            <w:tcW w:type="dxa" w:w="45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2 hours on long-haul jobs (Khor Fakkan, Sohar routes)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notification</w:t>
            </w:r>
          </w:p>
        </w:tc>
        <w:tc>
          <w:tcPr>
            <w:tcW w:type="dxa" w:w="2000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auto-notification on payment release</w:t>
            </w:r>
          </w:p>
        </w:tc>
        <w:tc>
          <w:tcPr>
            <w:tcW w:type="dxa" w:w="4526"/>
            <w:shd w:fill="FFFFFF" w:color="FFFFFF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Vendors receive notification when payment is initiated</w:t>
            </w:r>
          </w:p>
        </w:tc>
      </w:tr>
      <w:tr>
        <w:tc>
          <w:tcPr>
            <w:tcW w:type="dxa" w:w="25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warning</w:t>
            </w:r>
          </w:p>
        </w:tc>
        <w:tc>
          <w:tcPr>
            <w:tcW w:type="dxa" w:w="2000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 vendor principal — formal tone</w:t>
            </w:r>
          </w:p>
        </w:tc>
        <w:tc>
          <w:tcPr>
            <w:tcW w:type="dxa" w:w="4526"/>
            <w:shd w:fill="F9FAFB" w:color="F9FAFB" w:val="soli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 of performance trigger</w:t>
            </w:r>
          </w:p>
        </w:tc>
      </w:tr>
    </w:tbl>
    <w:p>
      <w:pPr>
        <w:spacing w:after="120" w:before="0"/>
      </w:pPr>
    </w:p>
    <w:p>
      <w:pPr>
        <w:pBdr>
          <w:bottom w:val="single" w:color="F59E0B" w:sz="3"/>
        </w:pBdr>
        <w:spacing w:after="100" w:before="400"/>
      </w:pPr>
      <w:r>
        <w:rPr>
          <w:rFonts w:ascii="Arial" w:cs="Arial" w:eastAsia="Arial" w:hAnsi="Arial"/>
          <w:b/>
          <w:bCs/>
          <w:color w:val="0B1628"/>
          <w:sz w:val="28"/>
          <w:szCs w:val="28"/>
        </w:rPr>
        <w:t xml:space="preserve">PART 5 — KEY PLATFORM RULES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Every action taken on a live job must be logged in the Kasper platform — no WhatsApp-only coordination on live jobs.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Never approve a delivery without a completed ePOD. No ePOD = no payment to vendor and no invoice to client.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Never share client pricing with vendors. Never share vendor pricing with clients.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Never confirm a job booking to a client before confirming vendor availability. Over-promising capacity is the fastest way to lose an anchor client.</w:t>
      </w:r>
    </w:p>
    <w:p>
      <w:pPr>
        <w:pStyle w:val="ListParagraph"/>
        <w:numPr>
          <w:ilvl w:val="0"/>
          <w:numId w:val="1"/>
        </w:numPr>
        <w:spacing w:after="50" w:before="5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GPS must be active from driver departure to ePOD completion. Any GPS blackout &gt; 30 minutes on a live job must be flagged immediately.</w:t>
      </w:r>
    </w:p>
    <w:p>
      <w:pPr>
        <w:pBdr>
          <w:left w:val="single" w:color="DC2626" w:sz="20"/>
        </w:pBdr>
        <w:shd w:fill="FEF2F2" w:color="FEF2F2" w:val="solid"/>
        <w:spacing w:after="140" w:before="140"/>
        <w:ind w:left="7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platform is the system of record. If it's not in the platform, it didn't happen.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2026-05-03T18:59:57.252Z</dcterms:created>
  <dcterms:modified xsi:type="dcterms:W3CDTF">2026-05-03T18:59:57.252Z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