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693C" w14:textId="77777777" w:rsidR="00CF083D" w:rsidRDefault="00000000" w:rsidP="00AB2A0F">
      <w:pPr>
        <w:spacing w:after="160"/>
        <w:jc w:val="center"/>
      </w:pPr>
      <w:r>
        <w:rPr>
          <w:b/>
          <w:bCs/>
          <w:color w:val="002060"/>
          <w:sz w:val="52"/>
          <w:szCs w:val="52"/>
        </w:rPr>
        <w:t>Platform Feature Backlog</w:t>
      </w:r>
    </w:p>
    <w:p w14:paraId="33A0B09C" w14:textId="77777777" w:rsidR="00CF083D" w:rsidRDefault="00CF083D">
      <w:pPr>
        <w:pBdr>
          <w:bottom w:val="single" w:sz="8" w:space="1" w:color="1F4E79"/>
        </w:pBdr>
        <w:spacing w:before="120" w:after="120"/>
      </w:pPr>
    </w:p>
    <w:p w14:paraId="4FDAD979" w14:textId="77777777" w:rsidR="00CF083D" w:rsidRDefault="00CF083D">
      <w:pPr>
        <w:spacing w:before="60" w:after="60"/>
      </w:pPr>
    </w:p>
    <w:p w14:paraId="3B19AF62" w14:textId="77777777" w:rsidR="00CF083D" w:rsidRDefault="00CF083D">
      <w:pPr>
        <w:spacing w:before="60" w:after="60"/>
      </w:pPr>
    </w:p>
    <w:p w14:paraId="636A2954" w14:textId="2884F24F" w:rsidR="00CF083D" w:rsidRDefault="00000000">
      <w:pPr>
        <w:pStyle w:val="Heading1"/>
      </w:pPr>
      <w:r>
        <w:t>Asset Visibility (Location &amp; Mapping)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800"/>
        <w:gridCol w:w="1400"/>
      </w:tblGrid>
      <w:tr w:rsidR="00CF083D" w14:paraId="6C44A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0567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73C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0F4C3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Tech Required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914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2E685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0A0D" w14:textId="77777777" w:rsidR="00CF083D" w:rsidRDefault="00000000">
            <w:r>
              <w:rPr>
                <w:sz w:val="18"/>
                <w:szCs w:val="18"/>
              </w:rPr>
              <w:t>Real-time Map View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67F9" w14:textId="77777777" w:rsidR="00CF083D" w:rsidRDefault="00000000">
            <w:r>
              <w:rPr>
                <w:sz w:val="18"/>
                <w:szCs w:val="18"/>
              </w:rPr>
              <w:t xml:space="preserve">Live positions of all assets on a </w:t>
            </w:r>
            <w:proofErr w:type="spellStart"/>
            <w:r>
              <w:rPr>
                <w:sz w:val="18"/>
                <w:szCs w:val="18"/>
              </w:rPr>
              <w:t>Mapbox</w:t>
            </w:r>
            <w:proofErr w:type="spellEnd"/>
            <w:r>
              <w:rPr>
                <w:sz w:val="18"/>
                <w:szCs w:val="18"/>
              </w:rPr>
              <w:t>/Google Maps dashboard. Updates every 5–30 seconds.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675E" w14:textId="77777777" w:rsidR="00CF083D" w:rsidRDefault="00000000">
            <w:r>
              <w:rPr>
                <w:sz w:val="18"/>
                <w:szCs w:val="18"/>
              </w:rPr>
              <w:t xml:space="preserve">WebSocket push + </w:t>
            </w:r>
            <w:proofErr w:type="spellStart"/>
            <w:r>
              <w:rPr>
                <w:sz w:val="18"/>
                <w:szCs w:val="18"/>
              </w:rPr>
              <w:t>Mapbox</w:t>
            </w:r>
            <w:proofErr w:type="spellEnd"/>
            <w:r>
              <w:rPr>
                <w:sz w:val="18"/>
                <w:szCs w:val="18"/>
              </w:rPr>
              <w:t xml:space="preserve"> GL JS or Google Maps API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458E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  <w:tr w:rsidR="00CF083D" w14:paraId="7BDBA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79C9" w14:textId="77777777" w:rsidR="00CF083D" w:rsidRDefault="00000000">
            <w:r>
              <w:rPr>
                <w:sz w:val="18"/>
                <w:szCs w:val="18"/>
              </w:rPr>
              <w:t>Historical Route Playback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108D" w14:textId="77777777" w:rsidR="00CF083D" w:rsidRDefault="00000000">
            <w:r>
              <w:rPr>
                <w:sz w:val="18"/>
                <w:szCs w:val="18"/>
              </w:rPr>
              <w:t>Replay any asset's exact route for any date/time range as animated track on map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C6DD" w14:textId="77777777" w:rsidR="00CF083D" w:rsidRDefault="00000000">
            <w:r>
              <w:rPr>
                <w:sz w:val="18"/>
                <w:szCs w:val="18"/>
              </w:rPr>
              <w:t>TSDB time-range query + frontend animation player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FDBA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  <w:tr w:rsidR="00CF083D" w14:paraId="7020F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278F" w14:textId="77777777" w:rsidR="00CF083D" w:rsidRDefault="00000000">
            <w:r>
              <w:rPr>
                <w:sz w:val="18"/>
                <w:szCs w:val="18"/>
              </w:rPr>
              <w:t>Multi-Site Asset Grouping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6A19" w14:textId="77777777" w:rsidR="00CF083D" w:rsidRDefault="00000000">
            <w:r>
              <w:rPr>
                <w:sz w:val="18"/>
                <w:szCs w:val="18"/>
              </w:rPr>
              <w:t>Group assets by construction site, client, or project — filter map view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100F" w14:textId="77777777" w:rsidR="00CF083D" w:rsidRDefault="00000000">
            <w:r>
              <w:rPr>
                <w:sz w:val="18"/>
                <w:szCs w:val="18"/>
              </w:rPr>
              <w:t>Standard DB tagging + frontend filter logic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D42A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  <w:tr w:rsidR="00CF083D" w14:paraId="73ED9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B4CF" w14:textId="77777777" w:rsidR="00CF083D" w:rsidRDefault="00000000">
            <w:r>
              <w:rPr>
                <w:sz w:val="18"/>
                <w:szCs w:val="18"/>
              </w:rPr>
              <w:t>Asset Status Panel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40F0" w14:textId="77777777" w:rsidR="00CF083D" w:rsidRDefault="00000000">
            <w:r>
              <w:rPr>
                <w:sz w:val="18"/>
                <w:szCs w:val="18"/>
              </w:rPr>
              <w:t>At-a-glance status: online/offline, ignition on/off, current speed, last seen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2BEE" w14:textId="77777777" w:rsidR="00CF083D" w:rsidRDefault="00000000">
            <w:r>
              <w:rPr>
                <w:sz w:val="18"/>
                <w:szCs w:val="18"/>
              </w:rPr>
              <w:t>Aggregation query on latest record per device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FCC9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  <w:tr w:rsidR="00CF083D" w14:paraId="111E1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989B" w14:textId="77777777" w:rsidR="00CF083D" w:rsidRDefault="00000000">
            <w:r>
              <w:rPr>
                <w:sz w:val="18"/>
                <w:szCs w:val="18"/>
              </w:rPr>
              <w:t>Offline Alert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6421" w14:textId="77777777" w:rsidR="00CF083D" w:rsidRDefault="00000000">
            <w:r>
              <w:rPr>
                <w:sz w:val="18"/>
                <w:szCs w:val="18"/>
              </w:rPr>
              <w:t>Push notification if device has not reported for &gt; N minutes (configurable)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F62A" w14:textId="77777777" w:rsidR="00CF083D" w:rsidRDefault="00000000">
            <w:r>
              <w:rPr>
                <w:sz w:val="18"/>
                <w:szCs w:val="18"/>
              </w:rPr>
              <w:t xml:space="preserve">Cron job checking </w:t>
            </w:r>
            <w:proofErr w:type="spellStart"/>
            <w:r>
              <w:rPr>
                <w:sz w:val="18"/>
                <w:szCs w:val="18"/>
              </w:rPr>
              <w:t>last_seen</w:t>
            </w:r>
            <w:proofErr w:type="spellEnd"/>
            <w:r>
              <w:rPr>
                <w:sz w:val="18"/>
                <w:szCs w:val="18"/>
              </w:rPr>
              <w:t xml:space="preserve"> timestamp per device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A199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  <w:tr w:rsidR="00CF083D" w14:paraId="57FD2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09BE" w14:textId="77777777" w:rsidR="00CF083D" w:rsidRDefault="00000000">
            <w:r>
              <w:rPr>
                <w:sz w:val="18"/>
                <w:szCs w:val="18"/>
              </w:rPr>
              <w:t>Address Lookup (Reverse Geocoding)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A966" w14:textId="77777777" w:rsidR="00CF083D" w:rsidRDefault="00000000">
            <w:r>
              <w:rPr>
                <w:sz w:val="18"/>
                <w:szCs w:val="18"/>
              </w:rPr>
              <w:t xml:space="preserve">Convert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lon</w:t>
            </w:r>
            <w:proofErr w:type="spellEnd"/>
            <w:r>
              <w:rPr>
                <w:sz w:val="18"/>
                <w:szCs w:val="18"/>
              </w:rPr>
              <w:t xml:space="preserve"> to human-readable address. E.g. 'Al </w:t>
            </w:r>
            <w:proofErr w:type="spellStart"/>
            <w:r>
              <w:rPr>
                <w:sz w:val="18"/>
                <w:szCs w:val="18"/>
              </w:rPr>
              <w:t>Quoz</w:t>
            </w:r>
            <w:proofErr w:type="spellEnd"/>
            <w:r>
              <w:rPr>
                <w:sz w:val="18"/>
                <w:szCs w:val="18"/>
              </w:rPr>
              <w:t xml:space="preserve"> Industrial Area, Dubai'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6CB2" w14:textId="77777777" w:rsidR="00CF083D" w:rsidRDefault="00000000">
            <w:r>
              <w:rPr>
                <w:sz w:val="18"/>
                <w:szCs w:val="18"/>
              </w:rPr>
              <w:t>Google Maps Geocoding API or HERE API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BCCF" w14:textId="77777777" w:rsidR="00CF083D" w:rsidRDefault="00000000">
            <w:r>
              <w:rPr>
                <w:sz w:val="18"/>
                <w:szCs w:val="18"/>
              </w:rPr>
              <w:t>🟢 Low</w:t>
            </w:r>
          </w:p>
        </w:tc>
      </w:tr>
    </w:tbl>
    <w:p w14:paraId="264F1178" w14:textId="77777777" w:rsidR="00CF083D" w:rsidRDefault="00CF083D">
      <w:pPr>
        <w:spacing w:before="60" w:after="60"/>
      </w:pPr>
    </w:p>
    <w:p w14:paraId="425E00B6" w14:textId="457F48B6" w:rsidR="00CF083D" w:rsidRDefault="00000000">
      <w:pPr>
        <w:pStyle w:val="Heading1"/>
      </w:pPr>
      <w:r>
        <w:t xml:space="preserve"> </w:t>
      </w:r>
      <w:proofErr w:type="spellStart"/>
      <w:r>
        <w:t>Utilisation</w:t>
      </w:r>
      <w:proofErr w:type="spellEnd"/>
      <w:r>
        <w:t xml:space="preserve"> &amp; Billing Intelligence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800"/>
        <w:gridCol w:w="1400"/>
      </w:tblGrid>
      <w:tr w:rsidR="00CF083D" w14:paraId="2D729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E10F9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E58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BCB1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Tech Required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B9AE7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60E89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7B5F" w14:textId="77777777" w:rsidR="00CF083D" w:rsidRDefault="00000000">
            <w:r>
              <w:rPr>
                <w:sz w:val="18"/>
                <w:szCs w:val="18"/>
              </w:rPr>
              <w:t>Engine Hours Tracking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B240" w14:textId="77777777" w:rsidR="00CF083D" w:rsidRDefault="00000000">
            <w:r>
              <w:rPr>
                <w:sz w:val="18"/>
                <w:szCs w:val="18"/>
              </w:rPr>
              <w:t>Count total hours engine was ON (ignition=true). This is how equipment rental is billed.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E059" w14:textId="77777777" w:rsidR="00CF083D" w:rsidRDefault="00000000">
            <w:r>
              <w:rPr>
                <w:sz w:val="18"/>
                <w:szCs w:val="18"/>
              </w:rPr>
              <w:t>CAN AVL ID 253 or ignition state accumulation in TSDB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786C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6FE3D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FC7E" w14:textId="77777777" w:rsidR="00CF083D" w:rsidRDefault="00000000">
            <w:r>
              <w:rPr>
                <w:sz w:val="18"/>
                <w:szCs w:val="18"/>
              </w:rPr>
              <w:t>Active vs Idle Hours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46CA" w14:textId="77777777" w:rsidR="00CF083D" w:rsidRDefault="00000000">
            <w:r>
              <w:rPr>
                <w:sz w:val="18"/>
                <w:szCs w:val="18"/>
              </w:rPr>
              <w:t>Split engine hours into 'Working' (moving + load) vs 'Idle' (engine on, no movement)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8521" w14:textId="77777777" w:rsidR="00CF083D" w:rsidRDefault="00000000">
            <w:r>
              <w:rPr>
                <w:sz w:val="18"/>
                <w:szCs w:val="18"/>
              </w:rPr>
              <w:t>RPM threshold + movement state logic in analytics layer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2359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39226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AFD1" w14:textId="77777777" w:rsidR="00CF083D" w:rsidRDefault="00000000">
            <w:r>
              <w:rPr>
                <w:sz w:val="18"/>
                <w:szCs w:val="18"/>
              </w:rPr>
              <w:t xml:space="preserve">Daily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Report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AD61" w14:textId="77777777" w:rsidR="00CF083D" w:rsidRDefault="00000000">
            <w:r>
              <w:rPr>
                <w:sz w:val="18"/>
                <w:szCs w:val="18"/>
              </w:rPr>
              <w:t>Per-asset daily breakdown: total ON hours, idle %, distance, sites visited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54E0" w14:textId="77777777" w:rsidR="00CF083D" w:rsidRDefault="00000000">
            <w:r>
              <w:rPr>
                <w:sz w:val="18"/>
                <w:szCs w:val="18"/>
              </w:rPr>
              <w:t>TSDB aggregation + PDF/email report generation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1221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5A398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9AF9" w14:textId="77777777" w:rsidR="00CF083D" w:rsidRDefault="00000000">
            <w:r>
              <w:rPr>
                <w:sz w:val="18"/>
                <w:szCs w:val="18"/>
              </w:rPr>
              <w:t>Billing Automation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480E" w14:textId="77777777" w:rsidR="00CF083D" w:rsidRDefault="00000000">
            <w:r>
              <w:rPr>
                <w:sz w:val="18"/>
                <w:szCs w:val="18"/>
              </w:rPr>
              <w:t>Auto-</w:t>
            </w:r>
            <w:proofErr w:type="gramStart"/>
            <w:r>
              <w:rPr>
                <w:sz w:val="18"/>
                <w:szCs w:val="18"/>
              </w:rPr>
              <w:t>calculate</w:t>
            </w:r>
            <w:proofErr w:type="gramEnd"/>
            <w:r>
              <w:rPr>
                <w:sz w:val="18"/>
                <w:szCs w:val="18"/>
              </w:rPr>
              <w:t xml:space="preserve"> rental invoice based on actual engine hours at contracted rate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15D4" w14:textId="77777777" w:rsidR="00CF083D" w:rsidRDefault="00000000">
            <w:r>
              <w:rPr>
                <w:sz w:val="18"/>
                <w:szCs w:val="18"/>
              </w:rPr>
              <w:t>Engine hours API → billing engine → Zoho Books integration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5090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1CEE0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9C70" w14:textId="77777777" w:rsidR="00CF083D" w:rsidRDefault="00000000"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Benchmarking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7019" w14:textId="77777777" w:rsidR="00CF083D" w:rsidRDefault="00000000">
            <w:r>
              <w:rPr>
                <w:sz w:val="18"/>
                <w:szCs w:val="18"/>
              </w:rPr>
              <w:t xml:space="preserve">Compare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% across fleet. Flag underperforming assets for redeployment.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28DA" w14:textId="77777777" w:rsidR="00CF083D" w:rsidRDefault="00000000">
            <w:r>
              <w:rPr>
                <w:sz w:val="18"/>
                <w:szCs w:val="18"/>
              </w:rPr>
              <w:t>Statistical aggregation across asset group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0EC2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6A8B4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F16C" w14:textId="77777777" w:rsidR="00CF083D" w:rsidRDefault="00000000">
            <w:r>
              <w:rPr>
                <w:sz w:val="18"/>
                <w:szCs w:val="18"/>
              </w:rPr>
              <w:t>Machine Score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B970" w14:textId="77777777" w:rsidR="00CF083D" w:rsidRDefault="00000000">
            <w:r>
              <w:rPr>
                <w:sz w:val="18"/>
                <w:szCs w:val="18"/>
              </w:rPr>
              <w:t xml:space="preserve">Composite score per asset: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%, fuel efficiency, fault frequency, idle %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EB9B" w14:textId="77777777" w:rsidR="00CF083D" w:rsidRDefault="00000000">
            <w:r>
              <w:rPr>
                <w:sz w:val="18"/>
                <w:szCs w:val="18"/>
              </w:rPr>
              <w:t>Weighted formula across multiple TSDB metrics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850F" w14:textId="77777777" w:rsidR="00CF083D" w:rsidRDefault="00000000">
            <w:r>
              <w:rPr>
                <w:sz w:val="18"/>
                <w:szCs w:val="18"/>
              </w:rPr>
              <w:t>🔴 High</w:t>
            </w:r>
          </w:p>
        </w:tc>
      </w:tr>
    </w:tbl>
    <w:p w14:paraId="7CDEDF93" w14:textId="77777777" w:rsidR="00CF083D" w:rsidRDefault="00CF083D">
      <w:pPr>
        <w:spacing w:before="60" w:after="60"/>
      </w:pPr>
    </w:p>
    <w:p w14:paraId="0D340BCF" w14:textId="28368808" w:rsidR="00CF083D" w:rsidRDefault="00000000">
      <w:pPr>
        <w:pStyle w:val="Heading1"/>
      </w:pPr>
      <w:r>
        <w:lastRenderedPageBreak/>
        <w:t xml:space="preserve"> Geofencing &amp; Site Management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800"/>
        <w:gridCol w:w="1400"/>
      </w:tblGrid>
      <w:tr w:rsidR="00CF083D" w14:paraId="6BB58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5ABFD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3CDB1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6F5C3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Tech Required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1A6B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5B873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B0A7" w14:textId="77777777" w:rsidR="00CF083D" w:rsidRDefault="00000000">
            <w:r>
              <w:rPr>
                <w:sz w:val="18"/>
                <w:szCs w:val="18"/>
              </w:rPr>
              <w:t>Draw Site Geofences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C052" w14:textId="77777777" w:rsidR="00CF083D" w:rsidRDefault="00000000">
            <w:r>
              <w:rPr>
                <w:sz w:val="18"/>
                <w:szCs w:val="18"/>
              </w:rPr>
              <w:t xml:space="preserve">Admin draws polygon or </w:t>
            </w:r>
            <w:proofErr w:type="gramStart"/>
            <w:r>
              <w:rPr>
                <w:sz w:val="18"/>
                <w:szCs w:val="18"/>
              </w:rPr>
              <w:t>circle</w:t>
            </w:r>
            <w:proofErr w:type="gramEnd"/>
            <w:r>
              <w:rPr>
                <w:sz w:val="18"/>
                <w:szCs w:val="18"/>
              </w:rPr>
              <w:t xml:space="preserve"> around construction site on map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F8D5" w14:textId="77777777" w:rsidR="00CF083D" w:rsidRDefault="00000000"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polygon storage; </w:t>
            </w:r>
            <w:proofErr w:type="spellStart"/>
            <w:r>
              <w:rPr>
                <w:sz w:val="18"/>
                <w:szCs w:val="18"/>
              </w:rPr>
              <w:t>Mapbox</w:t>
            </w:r>
            <w:proofErr w:type="spellEnd"/>
            <w:r>
              <w:rPr>
                <w:sz w:val="18"/>
                <w:szCs w:val="18"/>
              </w:rPr>
              <w:t xml:space="preserve"> Draw plugin for frontend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E48F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6E68C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FF12" w14:textId="77777777" w:rsidR="00CF083D" w:rsidRDefault="00000000">
            <w:r>
              <w:rPr>
                <w:sz w:val="18"/>
                <w:szCs w:val="18"/>
              </w:rPr>
              <w:t>Geofence Entry/Exit Alerts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4B54" w14:textId="77777777" w:rsidR="00CF083D" w:rsidRDefault="00000000">
            <w:r>
              <w:rPr>
                <w:sz w:val="18"/>
                <w:szCs w:val="18"/>
              </w:rPr>
              <w:t>SMS/push/email when any asset enters or leaves a designated zone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9DAC" w14:textId="77777777" w:rsidR="00CF083D" w:rsidRDefault="00000000"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ST_</w:t>
            </w:r>
            <w:proofErr w:type="gramStart"/>
            <w:r>
              <w:rPr>
                <w:sz w:val="18"/>
                <w:szCs w:val="18"/>
              </w:rPr>
              <w:t>Contains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spatial query on each new record; MSG91/Twilio for SMS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A640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6ECD3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D086" w14:textId="77777777" w:rsidR="00CF083D" w:rsidRDefault="00000000">
            <w:r>
              <w:rPr>
                <w:sz w:val="18"/>
                <w:szCs w:val="18"/>
              </w:rPr>
              <w:t>After-Hours Movement Alert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89E8" w14:textId="77777777" w:rsidR="00CF083D" w:rsidRDefault="00000000">
            <w:r>
              <w:rPr>
                <w:sz w:val="18"/>
                <w:szCs w:val="18"/>
              </w:rPr>
              <w:t>Alert when equipment moves outside of configured working hours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7255" w14:textId="77777777" w:rsidR="00CF083D" w:rsidRDefault="00000000">
            <w:r>
              <w:rPr>
                <w:sz w:val="18"/>
                <w:szCs w:val="18"/>
              </w:rPr>
              <w:t>Timestamp comparison against configurable schedule per site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F3AF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1DBF8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FC5E" w14:textId="77777777" w:rsidR="00CF083D" w:rsidRDefault="00000000">
            <w:r>
              <w:rPr>
                <w:sz w:val="18"/>
                <w:szCs w:val="18"/>
              </w:rPr>
              <w:t>Site Dwell Report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8786" w14:textId="77777777" w:rsidR="00CF083D" w:rsidRDefault="00000000">
            <w:r>
              <w:rPr>
                <w:sz w:val="18"/>
                <w:szCs w:val="18"/>
              </w:rPr>
              <w:t>How long was each asset on-site vs in transit vs at depot?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16AB" w14:textId="77777777" w:rsidR="00CF083D" w:rsidRDefault="00000000">
            <w:r>
              <w:rPr>
                <w:sz w:val="18"/>
                <w:szCs w:val="18"/>
              </w:rPr>
              <w:t>Zone state tracking in TSDB + aggregation query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62AF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47D75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E213" w14:textId="77777777" w:rsidR="00CF083D" w:rsidRDefault="00000000">
            <w:r>
              <w:rPr>
                <w:sz w:val="18"/>
                <w:szCs w:val="18"/>
              </w:rPr>
              <w:t>Multi-Site Asset Dispatch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C9D1" w14:textId="77777777" w:rsidR="00CF083D" w:rsidRDefault="00000000">
            <w:r>
              <w:rPr>
                <w:sz w:val="18"/>
                <w:szCs w:val="18"/>
              </w:rPr>
              <w:t>See which assets are available (at depot) vs deployed (on site)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4BBD" w14:textId="77777777" w:rsidR="00CF083D" w:rsidRDefault="00000000">
            <w:r>
              <w:rPr>
                <w:sz w:val="18"/>
                <w:szCs w:val="18"/>
              </w:rPr>
              <w:t>Geofence state + current zone field on asset record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7265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CF083D" w14:paraId="18D89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8251" w14:textId="77777777" w:rsidR="00CF083D" w:rsidRDefault="00000000">
            <w:r>
              <w:rPr>
                <w:sz w:val="18"/>
                <w:szCs w:val="18"/>
              </w:rPr>
              <w:t>Unauthorized Zone Alert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27C1" w14:textId="77777777" w:rsidR="00CF083D" w:rsidRDefault="00000000">
            <w:r>
              <w:rPr>
                <w:sz w:val="18"/>
                <w:szCs w:val="18"/>
              </w:rPr>
              <w:t>Alert when asset enters a non-permitted zone (e.g., competitor's site)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F826" w14:textId="77777777" w:rsidR="00CF083D" w:rsidRDefault="00000000">
            <w:r>
              <w:rPr>
                <w:sz w:val="18"/>
                <w:szCs w:val="18"/>
              </w:rPr>
              <w:t xml:space="preserve">Exclusion zone polygon; same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logic as entry/exit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85E6" w14:textId="77777777" w:rsidR="00CF083D" w:rsidRDefault="00000000">
            <w:r>
              <w:rPr>
                <w:sz w:val="18"/>
                <w:szCs w:val="18"/>
              </w:rPr>
              <w:t>🟡 Medium</w:t>
            </w:r>
          </w:p>
        </w:tc>
      </w:tr>
    </w:tbl>
    <w:p w14:paraId="47FDA3D5" w14:textId="77777777" w:rsidR="00CF083D" w:rsidRDefault="00CF083D">
      <w:pPr>
        <w:spacing w:before="60" w:after="60"/>
      </w:pPr>
    </w:p>
    <w:p w14:paraId="6882F553" w14:textId="6D08A043" w:rsidR="00CF083D" w:rsidRDefault="00000000">
      <w:pPr>
        <w:pStyle w:val="Heading1"/>
      </w:pPr>
      <w:r>
        <w:t>Fuel Monitoring (Revenue-Critical Feature)</w:t>
      </w:r>
    </w:p>
    <w:p w14:paraId="2C2D4EB5" w14:textId="77777777" w:rsidR="00CF083D" w:rsidRDefault="00CF083D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3080"/>
      </w:tblGrid>
      <w:tr w:rsidR="00CF083D" w14:paraId="704FD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14B9F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EF2BF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5704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DEED2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CF083D" w14:paraId="76C76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6AAF" w14:textId="77777777" w:rsidR="00CF083D" w:rsidRDefault="00000000">
            <w:r>
              <w:rPr>
                <w:sz w:val="18"/>
                <w:szCs w:val="18"/>
              </w:rPr>
              <w:t>CAN Bus Fuel Level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85FB" w14:textId="77777777" w:rsidR="00CF083D" w:rsidRDefault="00000000">
            <w:r>
              <w:rPr>
                <w:sz w:val="18"/>
                <w:szCs w:val="18"/>
              </w:rPr>
              <w:t>FMC130 + CAN adapter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AFD3" w14:textId="77777777" w:rsidR="00CF083D" w:rsidRDefault="00000000">
            <w:r>
              <w:rPr>
                <w:sz w:val="18"/>
                <w:szCs w:val="18"/>
              </w:rPr>
              <w:t>Good (±5%). Data direct from ECU, no extra hardware.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E9A0" w14:textId="77777777" w:rsidR="00CF083D" w:rsidRDefault="00000000">
            <w:r>
              <w:rPr>
                <w:sz w:val="18"/>
                <w:szCs w:val="18"/>
              </w:rPr>
              <w:t>Caterpillar, Komatsu, JCB (modern machines)</w:t>
            </w:r>
          </w:p>
        </w:tc>
      </w:tr>
      <w:tr w:rsidR="00CF083D" w14:paraId="3ABA9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A239" w14:textId="77777777" w:rsidR="00CF083D" w:rsidRDefault="00000000">
            <w:r>
              <w:rPr>
                <w:sz w:val="18"/>
                <w:szCs w:val="18"/>
              </w:rPr>
              <w:t>Analog Fuel Level Sensor (LLS)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497D" w14:textId="77777777" w:rsidR="00CF083D" w:rsidRDefault="00000000">
            <w:r>
              <w:rPr>
                <w:sz w:val="18"/>
                <w:szCs w:val="18"/>
              </w:rPr>
              <w:t>FMC130 AIN + capacitive probe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FFA7" w14:textId="77777777" w:rsidR="00CF083D" w:rsidRDefault="00000000">
            <w:r>
              <w:rPr>
                <w:sz w:val="18"/>
                <w:szCs w:val="18"/>
              </w:rPr>
              <w:t>Very good (±2–3%). Reads actual tank depth via ultrasonic probe.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68D5" w14:textId="77777777" w:rsidR="00CF083D" w:rsidRDefault="00000000">
            <w:r>
              <w:rPr>
                <w:sz w:val="18"/>
                <w:szCs w:val="18"/>
              </w:rPr>
              <w:t>Any machine — probe inserted into tank cap</w:t>
            </w:r>
          </w:p>
        </w:tc>
      </w:tr>
      <w:tr w:rsidR="00CF083D" w14:paraId="41004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86DF" w14:textId="77777777" w:rsidR="00CF083D" w:rsidRDefault="00000000">
            <w:r>
              <w:rPr>
                <w:sz w:val="18"/>
                <w:szCs w:val="18"/>
              </w:rPr>
              <w:t>Fuel Flow Meter (Impulse)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D4F4" w14:textId="77777777" w:rsidR="00CF083D" w:rsidRDefault="00000000">
            <w:r>
              <w:rPr>
                <w:sz w:val="18"/>
                <w:szCs w:val="18"/>
              </w:rPr>
              <w:t xml:space="preserve">FMC130 Impulse DIN + </w:t>
            </w:r>
            <w:proofErr w:type="spellStart"/>
            <w:r>
              <w:rPr>
                <w:sz w:val="18"/>
                <w:szCs w:val="18"/>
              </w:rPr>
              <w:t>Piusi</w:t>
            </w:r>
            <w:proofErr w:type="spellEnd"/>
            <w:r>
              <w:rPr>
                <w:sz w:val="18"/>
                <w:szCs w:val="18"/>
              </w:rPr>
              <w:t xml:space="preserve"> flow meter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7A79" w14:textId="77777777" w:rsidR="00CF083D" w:rsidRDefault="00000000">
            <w:r>
              <w:rPr>
                <w:sz w:val="18"/>
                <w:szCs w:val="18"/>
              </w:rPr>
              <w:t xml:space="preserve">Excellent (±0.5%). Inline meter counts exact </w:t>
            </w:r>
            <w:proofErr w:type="spellStart"/>
            <w:r>
              <w:rPr>
                <w:sz w:val="18"/>
                <w:szCs w:val="18"/>
              </w:rPr>
              <w:t>litres</w:t>
            </w:r>
            <w:proofErr w:type="spellEnd"/>
            <w:r>
              <w:rPr>
                <w:sz w:val="18"/>
                <w:szCs w:val="18"/>
              </w:rPr>
              <w:t xml:space="preserve"> flowing.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21AA" w14:textId="77777777" w:rsidR="00CF083D" w:rsidRDefault="00000000">
            <w:r>
              <w:rPr>
                <w:sz w:val="18"/>
                <w:szCs w:val="18"/>
              </w:rPr>
              <w:t>High-value machines, generators, cranes</w:t>
            </w:r>
          </w:p>
        </w:tc>
      </w:tr>
      <w:tr w:rsidR="00CF083D" w14:paraId="0E164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C72" w14:textId="77777777" w:rsidR="00CF083D" w:rsidRDefault="00000000">
            <w:r>
              <w:rPr>
                <w:sz w:val="18"/>
                <w:szCs w:val="18"/>
              </w:rPr>
              <w:t>OBD-II Bluetooth Dongle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9928" w14:textId="77777777" w:rsidR="00CF083D" w:rsidRDefault="00000000">
            <w:r>
              <w:rPr>
                <w:sz w:val="18"/>
                <w:szCs w:val="18"/>
              </w:rPr>
              <w:t>FMC920 + EYE OBD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61E9" w14:textId="77777777" w:rsidR="00CF083D" w:rsidRDefault="00000000">
            <w:r>
              <w:rPr>
                <w:sz w:val="18"/>
                <w:szCs w:val="18"/>
              </w:rPr>
              <w:t>Moderate (±8–10%). Software estimated.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DAF8" w14:textId="77777777" w:rsidR="00CF083D" w:rsidRDefault="00000000">
            <w:r>
              <w:rPr>
                <w:sz w:val="18"/>
                <w:szCs w:val="18"/>
              </w:rPr>
              <w:t>Light trucks, support vehicles only</w:t>
            </w:r>
          </w:p>
        </w:tc>
      </w:tr>
    </w:tbl>
    <w:p w14:paraId="078FA770" w14:textId="45303ACE" w:rsidR="00CF083D" w:rsidRDefault="00AB2A0F">
      <w:pPr>
        <w:spacing w:before="60" w:after="60"/>
      </w:pPr>
      <w:r>
        <w:br/>
      </w:r>
    </w:p>
    <w:p w14:paraId="2D171ACD" w14:textId="77777777" w:rsidR="00CF083D" w:rsidRDefault="00000000">
      <w:pPr>
        <w:pStyle w:val="Heading2"/>
      </w:pPr>
      <w:r>
        <w:t>Fuel Features to Build</w:t>
      </w:r>
    </w:p>
    <w:p w14:paraId="6A6BFD44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fuel level gauge per machine on dashboard</w:t>
      </w:r>
    </w:p>
    <w:p w14:paraId="4BE00EE4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>Fuel level history graph — timeline view to spot sudden drops (theft or leak)</w:t>
      </w:r>
    </w:p>
    <w:p w14:paraId="6DA81DF6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Refuel event detection — sudden fuel level increase = refuel (log timestamp, location, </w:t>
      </w:r>
      <w:proofErr w:type="spellStart"/>
      <w:r>
        <w:t>litres</w:t>
      </w:r>
      <w:proofErr w:type="spellEnd"/>
      <w:r>
        <w:t xml:space="preserve"> added)</w:t>
      </w:r>
    </w:p>
    <w:p w14:paraId="65925E1A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>Fuel drain alert — fuel level drops without engine running = theft</w:t>
      </w:r>
    </w:p>
    <w:p w14:paraId="3B30EF7A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Fuel efficiency metric — </w:t>
      </w:r>
      <w:proofErr w:type="spellStart"/>
      <w:r>
        <w:t>litres</w:t>
      </w:r>
      <w:proofErr w:type="spellEnd"/>
      <w:r>
        <w:t xml:space="preserve"> per engine hour (L/EH) per machine, benchmarked across fleet</w:t>
      </w:r>
    </w:p>
    <w:p w14:paraId="5F5FE19A" w14:textId="77777777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>Daily fuel consumption report per asset and per site</w:t>
      </w:r>
    </w:p>
    <w:p w14:paraId="7C5EB951" w14:textId="03CC3808" w:rsidR="00CF083D" w:rsidRDefault="00000000">
      <w:pPr>
        <w:pStyle w:val="ListParagraph"/>
        <w:numPr>
          <w:ilvl w:val="0"/>
          <w:numId w:val="2"/>
        </w:numPr>
        <w:spacing w:before="40" w:after="40"/>
      </w:pPr>
      <w:r>
        <w:t>Fuel theft incident log with GPS coordinates, timestamp, and before/after level</w:t>
      </w:r>
      <w:r w:rsidR="00AB2A0F">
        <w:br/>
      </w:r>
    </w:p>
    <w:p w14:paraId="58F8599A" w14:textId="77777777" w:rsidR="00CF083D" w:rsidRDefault="00CF083D">
      <w:pPr>
        <w:spacing w:before="60" w:after="60"/>
      </w:pPr>
    </w:p>
    <w:p w14:paraId="4A92487B" w14:textId="0D55BC83" w:rsidR="00CF083D" w:rsidRDefault="00000000">
      <w:pPr>
        <w:pStyle w:val="Heading1"/>
      </w:pPr>
      <w:r>
        <w:lastRenderedPageBreak/>
        <w:t xml:space="preserve"> Engine Health &amp; Predictive Maintenance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2580"/>
      </w:tblGrid>
      <w:tr w:rsidR="00CF083D" w14:paraId="67FBA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360DC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7D161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860F1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6EEAD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41FA" w14:textId="77777777" w:rsidR="00CF083D" w:rsidRDefault="00000000">
            <w:r>
              <w:rPr>
                <w:sz w:val="18"/>
                <w:szCs w:val="18"/>
              </w:rPr>
              <w:t>Engine Hours Counter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F514" w14:textId="77777777" w:rsidR="00CF083D" w:rsidRDefault="00000000">
            <w:r>
              <w:rPr>
                <w:sz w:val="18"/>
                <w:szCs w:val="18"/>
              </w:rPr>
              <w:t>Cumulative hours since machine manufactured (from CAN) or since tracker installed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D143" w14:textId="77777777" w:rsidR="00CF083D" w:rsidRDefault="00000000">
            <w:r>
              <w:rPr>
                <w:sz w:val="18"/>
                <w:szCs w:val="18"/>
              </w:rPr>
              <w:t>🟢 Low — direct CAN parameter</w:t>
            </w:r>
          </w:p>
        </w:tc>
      </w:tr>
      <w:tr w:rsidR="00CF083D" w14:paraId="52F14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EBFA" w14:textId="77777777" w:rsidR="00CF083D" w:rsidRDefault="00000000">
            <w:r>
              <w:rPr>
                <w:sz w:val="18"/>
                <w:szCs w:val="18"/>
              </w:rPr>
              <w:t>Maintenance Schedule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9E47" w14:textId="77777777" w:rsidR="00CF083D" w:rsidRDefault="00000000">
            <w:r>
              <w:rPr>
                <w:sz w:val="18"/>
                <w:szCs w:val="18"/>
              </w:rPr>
              <w:t xml:space="preserve">Set service intervals: 'Oil </w:t>
            </w:r>
            <w:proofErr w:type="gramStart"/>
            <w:r>
              <w:rPr>
                <w:sz w:val="18"/>
                <w:szCs w:val="18"/>
              </w:rPr>
              <w:t>change</w:t>
            </w:r>
            <w:proofErr w:type="gramEnd"/>
            <w:r>
              <w:rPr>
                <w:sz w:val="18"/>
                <w:szCs w:val="18"/>
              </w:rPr>
              <w:t xml:space="preserve"> every 250 engine hours.' Alert when due in 50 hours.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D612" w14:textId="77777777" w:rsidR="00CF083D" w:rsidRDefault="00000000">
            <w:r>
              <w:rPr>
                <w:sz w:val="18"/>
                <w:szCs w:val="18"/>
              </w:rPr>
              <w:t>🟡 Medium — CRUD logic against engine hours total</w:t>
            </w:r>
          </w:p>
        </w:tc>
      </w:tr>
      <w:tr w:rsidR="00CF083D" w14:paraId="4FF85B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02DD" w14:textId="77777777" w:rsidR="00CF083D" w:rsidRDefault="00000000">
            <w:r>
              <w:rPr>
                <w:sz w:val="18"/>
                <w:szCs w:val="18"/>
              </w:rPr>
              <w:t>Service Log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8911" w14:textId="77777777" w:rsidR="00CF083D" w:rsidRDefault="00000000">
            <w:r>
              <w:rPr>
                <w:sz w:val="18"/>
                <w:szCs w:val="18"/>
              </w:rPr>
              <w:t xml:space="preserve">Record every service: date, hours </w:t>
            </w:r>
            <w:proofErr w:type="gramStart"/>
            <w:r>
              <w:rPr>
                <w:sz w:val="18"/>
                <w:szCs w:val="18"/>
              </w:rPr>
              <w:t>at</w:t>
            </w:r>
            <w:proofErr w:type="gramEnd"/>
            <w:r>
              <w:rPr>
                <w:sz w:val="18"/>
                <w:szCs w:val="18"/>
              </w:rPr>
              <w:t xml:space="preserve"> service, work done, cost. History per machine.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0E2B" w14:textId="77777777" w:rsidR="00CF083D" w:rsidRDefault="00000000">
            <w:r>
              <w:rPr>
                <w:sz w:val="18"/>
                <w:szCs w:val="18"/>
              </w:rPr>
              <w:t>🟡 Medium — standard data entry + document storage</w:t>
            </w:r>
          </w:p>
        </w:tc>
      </w:tr>
      <w:tr w:rsidR="00CF083D" w14:paraId="689418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071D" w14:textId="77777777" w:rsidR="00CF083D" w:rsidRDefault="00000000">
            <w:r>
              <w:rPr>
                <w:sz w:val="18"/>
                <w:szCs w:val="18"/>
              </w:rPr>
              <w:t>Fault Code (DTC) Alerts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949D" w14:textId="77777777" w:rsidR="00CF083D" w:rsidRDefault="00000000">
            <w:r>
              <w:rPr>
                <w:sz w:val="18"/>
                <w:szCs w:val="18"/>
              </w:rPr>
              <w:t>J1939 fault codes pushed to dashboard and operator SMS in real time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23E6" w14:textId="77777777" w:rsidR="00CF083D" w:rsidRDefault="00000000">
            <w:r>
              <w:rPr>
                <w:sz w:val="18"/>
                <w:szCs w:val="18"/>
              </w:rPr>
              <w:t>🔴 High — J1939 DTC decoding library required</w:t>
            </w:r>
          </w:p>
        </w:tc>
      </w:tr>
      <w:tr w:rsidR="00CF083D" w14:paraId="6CA73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802C" w14:textId="77777777" w:rsidR="00CF083D" w:rsidRDefault="00000000">
            <w:r>
              <w:rPr>
                <w:sz w:val="18"/>
                <w:szCs w:val="18"/>
              </w:rPr>
              <w:t>Engine Temperature Monitoring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E156" w14:textId="77777777" w:rsidR="00CF083D" w:rsidRDefault="00000000">
            <w:r>
              <w:rPr>
                <w:sz w:val="18"/>
                <w:szCs w:val="18"/>
              </w:rPr>
              <w:t>Alert when coolant temp exceeds threshold (machine overheating in UAE heat)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99C6" w14:textId="77777777" w:rsidR="00CF083D" w:rsidRDefault="00000000">
            <w:r>
              <w:rPr>
                <w:sz w:val="18"/>
                <w:szCs w:val="18"/>
              </w:rPr>
              <w:t>🟡 Medium — threshold alert on CAN parameter</w:t>
            </w:r>
          </w:p>
        </w:tc>
      </w:tr>
      <w:tr w:rsidR="00CF083D" w14:paraId="7104A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E030" w14:textId="77777777" w:rsidR="00CF083D" w:rsidRDefault="00000000">
            <w:r>
              <w:rPr>
                <w:sz w:val="18"/>
                <w:szCs w:val="18"/>
              </w:rPr>
              <w:t>Battery Voltage Monitoring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6BBA" w14:textId="77777777" w:rsidR="00CF083D" w:rsidRDefault="00000000">
            <w:r>
              <w:rPr>
                <w:sz w:val="18"/>
                <w:szCs w:val="18"/>
              </w:rPr>
              <w:t>Alert if vehicle battery drops below 11.5V — prevent no-start situations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93B0" w14:textId="77777777" w:rsidR="00CF083D" w:rsidRDefault="00000000">
            <w:r>
              <w:rPr>
                <w:sz w:val="18"/>
                <w:szCs w:val="18"/>
              </w:rPr>
              <w:t>🟢 Low — AVL ID 67 threshold alert</w:t>
            </w:r>
          </w:p>
        </w:tc>
      </w:tr>
      <w:tr w:rsidR="00CF083D" w14:paraId="514C86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AD34" w14:textId="77777777" w:rsidR="00CF083D" w:rsidRDefault="00000000">
            <w:r>
              <w:rPr>
                <w:sz w:val="18"/>
                <w:szCs w:val="18"/>
              </w:rPr>
              <w:t>Predictive Maintenance Model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8107" w14:textId="77777777" w:rsidR="00CF083D" w:rsidRDefault="00000000">
            <w:r>
              <w:rPr>
                <w:sz w:val="18"/>
                <w:szCs w:val="18"/>
              </w:rPr>
              <w:t>ML model predicts failure probability based on historical fault + usage patterns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BAEA" w14:textId="77777777" w:rsidR="00CF083D" w:rsidRDefault="00000000">
            <w:r>
              <w:rPr>
                <w:sz w:val="18"/>
                <w:szCs w:val="18"/>
              </w:rPr>
              <w:t>🔴🔴 Very High — Phase 3 only, requires historical data</w:t>
            </w:r>
          </w:p>
        </w:tc>
      </w:tr>
    </w:tbl>
    <w:p w14:paraId="7FDF912C" w14:textId="77777777" w:rsidR="00CF083D" w:rsidRDefault="00CF083D">
      <w:pPr>
        <w:spacing w:before="60" w:after="60"/>
      </w:pPr>
    </w:p>
    <w:p w14:paraId="3ED1359A" w14:textId="4DC278EA" w:rsidR="00CF083D" w:rsidRDefault="00000000">
      <w:pPr>
        <w:pStyle w:val="Heading1"/>
      </w:pPr>
      <w:r>
        <w:t xml:space="preserve">  Operator Management &amp; Access Control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2580"/>
      </w:tblGrid>
      <w:tr w:rsidR="00CF083D" w14:paraId="7AA72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22F15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5262D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5568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5E628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910D" w14:textId="77777777" w:rsidR="00CF083D" w:rsidRDefault="00000000"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 xml:space="preserve"> Operator Authentication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8D31" w14:textId="77777777" w:rsidR="00CF083D" w:rsidRDefault="00000000">
            <w:r>
              <w:rPr>
                <w:sz w:val="18"/>
                <w:szCs w:val="18"/>
              </w:rPr>
              <w:t xml:space="preserve">Machine will not start unless a registered operator taps their </w:t>
            </w:r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>. FMC130 reads the key and logs the operator ID.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92C" w14:textId="77777777" w:rsidR="00CF083D" w:rsidRDefault="00000000">
            <w:r>
              <w:rPr>
                <w:sz w:val="18"/>
                <w:szCs w:val="18"/>
              </w:rPr>
              <w:t xml:space="preserve">🔴 High — requires DOUT relay wiring + </w:t>
            </w:r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 xml:space="preserve"> database</w:t>
            </w:r>
          </w:p>
        </w:tc>
      </w:tr>
      <w:tr w:rsidR="00CF083D" w14:paraId="69C2D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9A6F" w14:textId="77777777" w:rsidR="00CF083D" w:rsidRDefault="00000000">
            <w:r>
              <w:rPr>
                <w:sz w:val="18"/>
                <w:szCs w:val="18"/>
              </w:rPr>
              <w:t>Operator Trip Assignment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3825" w14:textId="77777777" w:rsidR="00CF083D" w:rsidRDefault="00000000">
            <w:r>
              <w:rPr>
                <w:sz w:val="18"/>
                <w:szCs w:val="18"/>
              </w:rPr>
              <w:t>Each trip automatically assigned to the operator who authenticated at start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902C" w14:textId="77777777" w:rsidR="00CF083D" w:rsidRDefault="00000000">
            <w:r>
              <w:rPr>
                <w:sz w:val="18"/>
                <w:szCs w:val="18"/>
              </w:rPr>
              <w:t>🟡 Medium — join operator ID with trip records</w:t>
            </w:r>
          </w:p>
        </w:tc>
      </w:tr>
      <w:tr w:rsidR="00CF083D" w14:paraId="13937A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5039" w14:textId="77777777" w:rsidR="00CF083D" w:rsidRDefault="00000000">
            <w:r>
              <w:rPr>
                <w:sz w:val="18"/>
                <w:szCs w:val="18"/>
              </w:rPr>
              <w:t xml:space="preserve">Operator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Scoring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93F1" w14:textId="77777777" w:rsidR="00CF083D" w:rsidRDefault="00000000">
            <w:r>
              <w:rPr>
                <w:sz w:val="18"/>
                <w:szCs w:val="18"/>
              </w:rPr>
              <w:t xml:space="preserve">Score each operator: harsh braking, harsh cornering, harsh acceleration, </w:t>
            </w:r>
            <w:proofErr w:type="spellStart"/>
            <w:r>
              <w:rPr>
                <w:sz w:val="18"/>
                <w:szCs w:val="18"/>
              </w:rPr>
              <w:t>overspeeding</w:t>
            </w:r>
            <w:proofErr w:type="spellEnd"/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5A7F" w14:textId="77777777" w:rsidR="00CF083D" w:rsidRDefault="00000000">
            <w:r>
              <w:rPr>
                <w:sz w:val="18"/>
                <w:szCs w:val="18"/>
              </w:rPr>
              <w:t>🟡 Medium — accelerometer AVL parameters + threshold logic</w:t>
            </w:r>
          </w:p>
        </w:tc>
      </w:tr>
      <w:tr w:rsidR="00CF083D" w14:paraId="2EDE30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FB14" w14:textId="77777777" w:rsidR="00CF083D" w:rsidRDefault="00000000"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 xml:space="preserve"> Hours Tracking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E902" w14:textId="77777777" w:rsidR="00CF083D" w:rsidRDefault="00000000">
            <w:r>
              <w:rPr>
                <w:sz w:val="18"/>
                <w:szCs w:val="18"/>
              </w:rPr>
              <w:t>Total hours worked per operator (</w:t>
            </w:r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 xml:space="preserve"> session duration)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DB26" w14:textId="77777777" w:rsidR="00CF083D" w:rsidRDefault="00000000">
            <w:r>
              <w:rPr>
                <w:sz w:val="18"/>
                <w:szCs w:val="18"/>
              </w:rPr>
              <w:t xml:space="preserve">🟡 Medium — session start/end from </w:t>
            </w:r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 xml:space="preserve"> events</w:t>
            </w:r>
          </w:p>
        </w:tc>
      </w:tr>
      <w:tr w:rsidR="00CF083D" w14:paraId="685542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77FB" w14:textId="77777777" w:rsidR="00CF083D" w:rsidRDefault="00000000">
            <w:r>
              <w:rPr>
                <w:sz w:val="18"/>
                <w:szCs w:val="18"/>
              </w:rPr>
              <w:t>Unauthorized Operator Alert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A79C" w14:textId="77777777" w:rsidR="00CF083D" w:rsidRDefault="00000000">
            <w:r>
              <w:rPr>
                <w:sz w:val="18"/>
                <w:szCs w:val="18"/>
              </w:rPr>
              <w:t xml:space="preserve">Alert when an unregistered </w:t>
            </w:r>
            <w:proofErr w:type="spellStart"/>
            <w:r>
              <w:rPr>
                <w:sz w:val="18"/>
                <w:szCs w:val="18"/>
              </w:rPr>
              <w:t>iButton</w:t>
            </w:r>
            <w:proofErr w:type="spellEnd"/>
            <w:r>
              <w:rPr>
                <w:sz w:val="18"/>
                <w:szCs w:val="18"/>
              </w:rPr>
              <w:t xml:space="preserve"> key is used (or machine started without key)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D3D4" w14:textId="77777777" w:rsidR="00CF083D" w:rsidRDefault="00000000">
            <w:r>
              <w:rPr>
                <w:sz w:val="18"/>
                <w:szCs w:val="18"/>
              </w:rPr>
              <w:t>🟡 Medium — whitelist check against registered keys</w:t>
            </w:r>
          </w:p>
        </w:tc>
      </w:tr>
      <w:tr w:rsidR="00CF083D" w14:paraId="3E2AF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D989" w14:textId="77777777" w:rsidR="00CF083D" w:rsidRDefault="00000000">
            <w:r>
              <w:rPr>
                <w:sz w:val="18"/>
                <w:szCs w:val="18"/>
              </w:rPr>
              <w:t>Operator Report Card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1F4E" w14:textId="77777777" w:rsidR="00CF083D" w:rsidRDefault="00000000">
            <w:r>
              <w:rPr>
                <w:sz w:val="18"/>
                <w:szCs w:val="18"/>
              </w:rPr>
              <w:t xml:space="preserve">Weekly/monthly PDF report per operator with all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metrics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D890" w14:textId="77777777" w:rsidR="00CF083D" w:rsidRDefault="00000000">
            <w:r>
              <w:rPr>
                <w:sz w:val="18"/>
                <w:szCs w:val="18"/>
              </w:rPr>
              <w:t>🟡 Medium — aggregation + PDF generation</w:t>
            </w:r>
          </w:p>
        </w:tc>
      </w:tr>
    </w:tbl>
    <w:p w14:paraId="11169D76" w14:textId="270D52DA" w:rsidR="00CF083D" w:rsidRDefault="00AB2A0F">
      <w:pPr>
        <w:spacing w:before="60" w:after="60"/>
      </w:pPr>
      <w:r>
        <w:br/>
      </w:r>
    </w:p>
    <w:p w14:paraId="2BA36E31" w14:textId="155D24A6" w:rsidR="00CF083D" w:rsidRDefault="00000000">
      <w:pPr>
        <w:pStyle w:val="Heading1"/>
      </w:pPr>
      <w:r>
        <w:t xml:space="preserve">  Remote Control &amp; Commands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2800"/>
        <w:gridCol w:w="1680"/>
      </w:tblGrid>
      <w:tr w:rsidR="00CF083D" w14:paraId="537EA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1BBA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F84CF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6FC05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F51B6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</w:tr>
      <w:tr w:rsidR="00CF083D" w14:paraId="15FDD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3D5C" w14:textId="77777777" w:rsidR="00CF083D" w:rsidRDefault="00000000">
            <w:r>
              <w:rPr>
                <w:sz w:val="18"/>
                <w:szCs w:val="18"/>
              </w:rPr>
              <w:t>Remote Engine Immobilizer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D900" w14:textId="77777777" w:rsidR="00CF083D" w:rsidRDefault="00000000">
            <w:r>
              <w:rPr>
                <w:sz w:val="18"/>
                <w:szCs w:val="18"/>
              </w:rPr>
              <w:t>Platform sends command → FMC130 DOUT activates relay → machine cannot start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A206" w14:textId="77777777" w:rsidR="00CF083D" w:rsidRDefault="00000000">
            <w:r>
              <w:rPr>
                <w:sz w:val="18"/>
                <w:szCs w:val="18"/>
              </w:rPr>
              <w:t>🔴 High — two-way comms, DOUT wiring, safety protocols required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B5E5" w14:textId="77777777" w:rsidR="00CF083D" w:rsidRDefault="00000000">
            <w:r>
              <w:rPr>
                <w:sz w:val="18"/>
                <w:szCs w:val="18"/>
              </w:rPr>
              <w:t>FMC130 DOUT + relay</w:t>
            </w:r>
          </w:p>
        </w:tc>
      </w:tr>
      <w:tr w:rsidR="00CF083D" w14:paraId="1CC95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0B20" w14:textId="77777777" w:rsidR="00CF083D" w:rsidRDefault="00000000">
            <w:r>
              <w:rPr>
                <w:sz w:val="18"/>
                <w:szCs w:val="18"/>
              </w:rPr>
              <w:t>Remote Configuration Push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B121" w14:textId="77777777" w:rsidR="00CF083D" w:rsidRDefault="00000000">
            <w:r>
              <w:rPr>
                <w:sz w:val="18"/>
                <w:szCs w:val="18"/>
              </w:rPr>
              <w:t>Update device settings (tracking interval, geofence) without physical access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050C" w14:textId="77777777" w:rsidR="00CF083D" w:rsidRDefault="00000000">
            <w:r>
              <w:rPr>
                <w:sz w:val="18"/>
                <w:szCs w:val="18"/>
              </w:rPr>
              <w:t xml:space="preserve">🟡 Medium — </w:t>
            </w:r>
            <w:proofErr w:type="spellStart"/>
            <w:r>
              <w:rPr>
                <w:sz w:val="18"/>
                <w:szCs w:val="18"/>
              </w:rPr>
              <w:t>Teltonika</w:t>
            </w:r>
            <w:proofErr w:type="spellEnd"/>
            <w:r>
              <w:rPr>
                <w:sz w:val="18"/>
                <w:szCs w:val="18"/>
              </w:rPr>
              <w:t xml:space="preserve"> FOTA WEB or custom GPRS command API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70D3" w14:textId="77777777" w:rsidR="00CF083D" w:rsidRDefault="00000000">
            <w:r>
              <w:rPr>
                <w:sz w:val="18"/>
                <w:szCs w:val="18"/>
              </w:rPr>
              <w:t>Both</w:t>
            </w:r>
          </w:p>
        </w:tc>
      </w:tr>
      <w:tr w:rsidR="00CF083D" w14:paraId="6B382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A248" w14:textId="77777777" w:rsidR="00CF083D" w:rsidRDefault="00000000">
            <w:r>
              <w:rPr>
                <w:sz w:val="18"/>
                <w:szCs w:val="18"/>
              </w:rPr>
              <w:lastRenderedPageBreak/>
              <w:t>Remote Firmware Update (FOTA)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A63B" w14:textId="77777777" w:rsidR="00CF083D" w:rsidRDefault="00000000">
            <w:r>
              <w:rPr>
                <w:sz w:val="18"/>
                <w:szCs w:val="18"/>
              </w:rPr>
              <w:t xml:space="preserve">Push firmware updates to all devices over-the-air from </w:t>
            </w:r>
            <w:proofErr w:type="spellStart"/>
            <w:r>
              <w:rPr>
                <w:sz w:val="18"/>
                <w:szCs w:val="18"/>
              </w:rPr>
              <w:t>Teltonika</w:t>
            </w:r>
            <w:proofErr w:type="spellEnd"/>
            <w:r>
              <w:rPr>
                <w:sz w:val="18"/>
                <w:szCs w:val="18"/>
              </w:rPr>
              <w:t xml:space="preserve"> FOTA portal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0BDD" w14:textId="77777777" w:rsidR="00CF083D" w:rsidRDefault="00000000">
            <w:r>
              <w:rPr>
                <w:sz w:val="18"/>
                <w:szCs w:val="18"/>
              </w:rPr>
              <w:t xml:space="preserve">🟢 Low — </w:t>
            </w:r>
            <w:proofErr w:type="spellStart"/>
            <w:r>
              <w:rPr>
                <w:sz w:val="18"/>
                <w:szCs w:val="18"/>
              </w:rPr>
              <w:t>Teltonika</w:t>
            </w:r>
            <w:proofErr w:type="spellEnd"/>
            <w:r>
              <w:rPr>
                <w:sz w:val="18"/>
                <w:szCs w:val="18"/>
              </w:rPr>
              <w:t xml:space="preserve"> provides FOTA WEB platform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DC61" w14:textId="77777777" w:rsidR="00CF083D" w:rsidRDefault="00000000">
            <w:r>
              <w:rPr>
                <w:sz w:val="18"/>
                <w:szCs w:val="18"/>
              </w:rPr>
              <w:t>Both</w:t>
            </w:r>
          </w:p>
        </w:tc>
      </w:tr>
      <w:tr w:rsidR="00CF083D" w14:paraId="05A64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8A08" w14:textId="77777777" w:rsidR="00CF083D" w:rsidRDefault="00000000">
            <w:r>
              <w:rPr>
                <w:sz w:val="18"/>
                <w:szCs w:val="18"/>
              </w:rPr>
              <w:t>SMS Command Fallback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36D7" w14:textId="77777777" w:rsidR="00CF083D" w:rsidRDefault="00000000">
            <w:r>
              <w:rPr>
                <w:sz w:val="18"/>
                <w:szCs w:val="18"/>
              </w:rPr>
              <w:t xml:space="preserve">If GPRS </w:t>
            </w:r>
            <w:proofErr w:type="gramStart"/>
            <w:r>
              <w:rPr>
                <w:sz w:val="18"/>
                <w:szCs w:val="18"/>
              </w:rPr>
              <w:t>unavailable</w:t>
            </w:r>
            <w:proofErr w:type="gramEnd"/>
            <w:r>
              <w:rPr>
                <w:sz w:val="18"/>
                <w:szCs w:val="18"/>
              </w:rPr>
              <w:t>, send SMS to device to request position or trigger output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9918" w14:textId="77777777" w:rsidR="00CF083D" w:rsidRDefault="00000000">
            <w:r>
              <w:rPr>
                <w:sz w:val="18"/>
                <w:szCs w:val="18"/>
              </w:rPr>
              <w:t xml:space="preserve">🟡 Medium — </w:t>
            </w:r>
            <w:proofErr w:type="spellStart"/>
            <w:r>
              <w:rPr>
                <w:sz w:val="18"/>
                <w:szCs w:val="18"/>
              </w:rPr>
              <w:t>Teltonika</w:t>
            </w:r>
            <w:proofErr w:type="spellEnd"/>
            <w:r>
              <w:rPr>
                <w:sz w:val="18"/>
                <w:szCs w:val="18"/>
              </w:rPr>
              <w:t xml:space="preserve"> supports predefined SMS command set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F009" w14:textId="77777777" w:rsidR="00CF083D" w:rsidRDefault="00000000">
            <w:r>
              <w:rPr>
                <w:sz w:val="18"/>
                <w:szCs w:val="18"/>
              </w:rPr>
              <w:t>Both</w:t>
            </w:r>
          </w:p>
        </w:tc>
      </w:tr>
      <w:tr w:rsidR="00CF083D" w14:paraId="5D978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A5C7" w14:textId="77777777" w:rsidR="00CF083D" w:rsidRDefault="00000000">
            <w:r>
              <w:rPr>
                <w:sz w:val="18"/>
                <w:szCs w:val="18"/>
              </w:rPr>
              <w:t>Beacon / Alert Output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B629" w14:textId="77777777" w:rsidR="00CF083D" w:rsidRDefault="00000000">
            <w:r>
              <w:rPr>
                <w:sz w:val="18"/>
                <w:szCs w:val="18"/>
              </w:rPr>
              <w:t>Trigger a buzzer or warning light on the machine from the platform (safety alert)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07D5" w14:textId="77777777" w:rsidR="00CF083D" w:rsidRDefault="00000000">
            <w:r>
              <w:rPr>
                <w:sz w:val="18"/>
                <w:szCs w:val="18"/>
              </w:rPr>
              <w:t>🟡 Medium — DOUT command + buzzer wiring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2E0D" w14:textId="77777777" w:rsidR="00CF083D" w:rsidRDefault="00000000">
            <w:r>
              <w:rPr>
                <w:sz w:val="18"/>
                <w:szCs w:val="18"/>
              </w:rPr>
              <w:t>FMC130 DOUT</w:t>
            </w:r>
          </w:p>
        </w:tc>
      </w:tr>
    </w:tbl>
    <w:p w14:paraId="183C42B4" w14:textId="77777777" w:rsidR="00CF083D" w:rsidRDefault="00CF083D">
      <w:pPr>
        <w:spacing w:before="60" w:after="60"/>
      </w:pPr>
    </w:p>
    <w:p w14:paraId="5AD7B03B" w14:textId="7B7600A7" w:rsidR="00CF083D" w:rsidRDefault="00000000">
      <w:pPr>
        <w:pStyle w:val="Heading1"/>
      </w:pPr>
      <w:r>
        <w:t xml:space="preserve"> GPS-as-a-Service </w:t>
      </w:r>
    </w:p>
    <w:p w14:paraId="0D5C2B84" w14:textId="77777777" w:rsidR="00CF083D" w:rsidRDefault="00CF083D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2580"/>
      </w:tblGrid>
      <w:tr w:rsidR="00CF083D" w14:paraId="74EE8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1749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00510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23D4" w14:textId="77777777" w:rsidR="00CF083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</w:tr>
      <w:tr w:rsidR="00CF083D" w14:paraId="313FD5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CF27" w14:textId="77777777" w:rsidR="00CF083D" w:rsidRDefault="00000000">
            <w:r>
              <w:rPr>
                <w:sz w:val="18"/>
                <w:szCs w:val="18"/>
              </w:rPr>
              <w:t>Vendor Portal (white-label option)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FA96" w14:textId="77777777" w:rsidR="00CF083D" w:rsidRDefault="00000000">
            <w:r>
              <w:rPr>
                <w:sz w:val="18"/>
                <w:szCs w:val="18"/>
              </w:rPr>
              <w:t>Dedicated login for each equipment vendor to see only their assets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2A3B" w14:textId="77777777" w:rsidR="00CF083D" w:rsidRDefault="00000000">
            <w:r>
              <w:rPr>
                <w:sz w:val="18"/>
                <w:szCs w:val="18"/>
              </w:rPr>
              <w:t>🟡 Medium — multi-tenant role-based access control</w:t>
            </w:r>
          </w:p>
        </w:tc>
      </w:tr>
      <w:tr w:rsidR="00CF083D" w14:paraId="7F4074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E8EC" w14:textId="77777777" w:rsidR="00CF083D" w:rsidRDefault="00000000">
            <w:r>
              <w:rPr>
                <w:sz w:val="18"/>
                <w:szCs w:val="18"/>
              </w:rPr>
              <w:t>Self-Service Alerts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ADCE" w14:textId="77777777" w:rsidR="00CF083D" w:rsidRDefault="00000000">
            <w:proofErr w:type="gramStart"/>
            <w:r>
              <w:rPr>
                <w:sz w:val="18"/>
                <w:szCs w:val="18"/>
              </w:rPr>
              <w:t>Vendor</w:t>
            </w:r>
            <w:proofErr w:type="gramEnd"/>
            <w:r>
              <w:rPr>
                <w:sz w:val="18"/>
                <w:szCs w:val="18"/>
              </w:rPr>
              <w:t xml:space="preserve"> can configure their own alert rules (fuel threshold, zone exits) from their portal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8C47" w14:textId="77777777" w:rsidR="00CF083D" w:rsidRDefault="00000000">
            <w:r>
              <w:rPr>
                <w:sz w:val="18"/>
                <w:szCs w:val="18"/>
              </w:rPr>
              <w:t>🟡 Medium — alert rule builder UI + per-tenant rule engine</w:t>
            </w:r>
          </w:p>
        </w:tc>
      </w:tr>
      <w:tr w:rsidR="00CF083D" w14:paraId="781E1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DEBA" w14:textId="77777777" w:rsidR="00CF083D" w:rsidRDefault="00000000">
            <w:r>
              <w:rPr>
                <w:sz w:val="18"/>
                <w:szCs w:val="18"/>
              </w:rPr>
              <w:t>Asset Health Dashboard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6D33" w14:textId="77777777" w:rsidR="00CF083D" w:rsidRDefault="00000000">
            <w:r>
              <w:rPr>
                <w:sz w:val="18"/>
                <w:szCs w:val="18"/>
              </w:rPr>
              <w:t>Vendor sees engine hours, fuel, faults</w:t>
            </w:r>
            <w:proofErr w:type="gramStart"/>
            <w:r>
              <w:rPr>
                <w:sz w:val="18"/>
                <w:szCs w:val="18"/>
              </w:rPr>
              <w:t>, maintenance</w:t>
            </w:r>
            <w:proofErr w:type="gramEnd"/>
            <w:r>
              <w:rPr>
                <w:sz w:val="18"/>
                <w:szCs w:val="18"/>
              </w:rPr>
              <w:t xml:space="preserve"> schedule for their machines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F906" w14:textId="77777777" w:rsidR="00CF083D" w:rsidRDefault="00000000">
            <w:r>
              <w:rPr>
                <w:sz w:val="18"/>
                <w:szCs w:val="18"/>
              </w:rPr>
              <w:t>🟡 Medium — filtered views of existing data per vendor</w:t>
            </w:r>
          </w:p>
        </w:tc>
      </w:tr>
      <w:tr w:rsidR="00CF083D" w14:paraId="2563C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C5F6" w14:textId="77777777" w:rsidR="00CF083D" w:rsidRDefault="00000000">
            <w:r>
              <w:rPr>
                <w:sz w:val="18"/>
                <w:szCs w:val="18"/>
              </w:rPr>
              <w:t>Downloadable Reports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3E51" w14:textId="77777777" w:rsidR="00CF083D" w:rsidRDefault="00000000">
            <w:r>
              <w:rPr>
                <w:sz w:val="18"/>
                <w:szCs w:val="18"/>
              </w:rPr>
              <w:t xml:space="preserve">Vendor downloads monthly PDF report: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, fuel, maintenance, operator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7C00" w14:textId="77777777" w:rsidR="00CF083D" w:rsidRDefault="00000000">
            <w:r>
              <w:rPr>
                <w:sz w:val="18"/>
                <w:szCs w:val="18"/>
              </w:rPr>
              <w:t>🟡 Medium — scheduled report generation + email delivery</w:t>
            </w:r>
          </w:p>
        </w:tc>
      </w:tr>
      <w:tr w:rsidR="00CF083D" w14:paraId="1F18F0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B1DE" w14:textId="77777777" w:rsidR="00CF083D" w:rsidRDefault="00000000">
            <w:r>
              <w:rPr>
                <w:sz w:val="18"/>
                <w:szCs w:val="18"/>
              </w:rPr>
              <w:t>API Access (Advanced Tier)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8843" w14:textId="77777777" w:rsidR="00CF083D" w:rsidRDefault="00000000">
            <w:r>
              <w:rPr>
                <w:sz w:val="18"/>
                <w:szCs w:val="18"/>
              </w:rPr>
              <w:t>Senior vendors pay for raw API access to integrate with their own ERP/systems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3A7F" w14:textId="77777777" w:rsidR="00CF083D" w:rsidRDefault="00000000">
            <w:r>
              <w:rPr>
                <w:sz w:val="18"/>
                <w:szCs w:val="18"/>
              </w:rPr>
              <w:t>🔴 High — API key management, rate limiting, documentation</w:t>
            </w:r>
          </w:p>
        </w:tc>
      </w:tr>
      <w:tr w:rsidR="00CF083D" w14:paraId="6A5A95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B4CC" w14:textId="77777777" w:rsidR="00CF083D" w:rsidRDefault="00000000">
            <w:r>
              <w:rPr>
                <w:sz w:val="18"/>
                <w:szCs w:val="18"/>
              </w:rPr>
              <w:t>Fleet Benchmarking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B8A5" w14:textId="77777777" w:rsidR="00CF083D" w:rsidRDefault="00000000">
            <w:r>
              <w:rPr>
                <w:sz w:val="18"/>
                <w:szCs w:val="18"/>
              </w:rPr>
              <w:t xml:space="preserve">Show </w:t>
            </w:r>
            <w:proofErr w:type="gramStart"/>
            <w:r>
              <w:rPr>
                <w:sz w:val="18"/>
                <w:szCs w:val="18"/>
              </w:rPr>
              <w:t>vendor</w:t>
            </w:r>
            <w:proofErr w:type="gramEnd"/>
            <w:r>
              <w:rPr>
                <w:sz w:val="18"/>
                <w:szCs w:val="18"/>
              </w:rPr>
              <w:t xml:space="preserve"> how their machines compare to fleet average (anonymized)</w:t>
            </w:r>
          </w:p>
        </w:tc>
        <w:tc>
          <w:tcPr>
            <w:tcW w:w="2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772C" w14:textId="77777777" w:rsidR="00CF083D" w:rsidRDefault="00000000">
            <w:r>
              <w:rPr>
                <w:sz w:val="18"/>
                <w:szCs w:val="18"/>
              </w:rPr>
              <w:t>🔴 High — requires sufficient fleet data for meaningful benchmarks</w:t>
            </w:r>
          </w:p>
        </w:tc>
      </w:tr>
    </w:tbl>
    <w:p w14:paraId="302F9428" w14:textId="77777777" w:rsidR="00CF083D" w:rsidRDefault="00CF083D">
      <w:pPr>
        <w:spacing w:before="60" w:after="60"/>
      </w:pPr>
    </w:p>
    <w:p w14:paraId="2C539F38" w14:textId="7903EFA4" w:rsidR="00CF083D" w:rsidRDefault="00CF083D">
      <w:pPr>
        <w:spacing w:before="60" w:after="80"/>
      </w:pPr>
    </w:p>
    <w:sectPr w:rsidR="00CF08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E332E"/>
    <w:multiLevelType w:val="hybridMultilevel"/>
    <w:tmpl w:val="6C1E1EE4"/>
    <w:lvl w:ilvl="0" w:tplc="6BB0CE5C">
      <w:start w:val="1"/>
      <w:numFmt w:val="bullet"/>
      <w:lvlText w:val="•"/>
      <w:lvlJc w:val="left"/>
      <w:pPr>
        <w:ind w:left="540" w:hanging="260"/>
      </w:pPr>
    </w:lvl>
    <w:lvl w:ilvl="1" w:tplc="5F4429D8">
      <w:numFmt w:val="decimal"/>
      <w:lvlText w:val=""/>
      <w:lvlJc w:val="left"/>
    </w:lvl>
    <w:lvl w:ilvl="2" w:tplc="BE84738A">
      <w:numFmt w:val="decimal"/>
      <w:lvlText w:val=""/>
      <w:lvlJc w:val="left"/>
    </w:lvl>
    <w:lvl w:ilvl="3" w:tplc="E0A4A322">
      <w:numFmt w:val="decimal"/>
      <w:lvlText w:val=""/>
      <w:lvlJc w:val="left"/>
    </w:lvl>
    <w:lvl w:ilvl="4" w:tplc="E38E4510">
      <w:numFmt w:val="decimal"/>
      <w:lvlText w:val=""/>
      <w:lvlJc w:val="left"/>
    </w:lvl>
    <w:lvl w:ilvl="5" w:tplc="084C8CAC">
      <w:numFmt w:val="decimal"/>
      <w:lvlText w:val=""/>
      <w:lvlJc w:val="left"/>
    </w:lvl>
    <w:lvl w:ilvl="6" w:tplc="1D8E35DC">
      <w:numFmt w:val="decimal"/>
      <w:lvlText w:val=""/>
      <w:lvlJc w:val="left"/>
    </w:lvl>
    <w:lvl w:ilvl="7" w:tplc="A5E0EDBA">
      <w:numFmt w:val="decimal"/>
      <w:lvlText w:val=""/>
      <w:lvlJc w:val="left"/>
    </w:lvl>
    <w:lvl w:ilvl="8" w:tplc="8ADED890">
      <w:numFmt w:val="decimal"/>
      <w:lvlText w:val=""/>
      <w:lvlJc w:val="left"/>
    </w:lvl>
  </w:abstractNum>
  <w:abstractNum w:abstractNumId="1" w15:restartNumberingAfterBreak="0">
    <w:nsid w:val="7F7D2F41"/>
    <w:multiLevelType w:val="hybridMultilevel"/>
    <w:tmpl w:val="16E81ED8"/>
    <w:lvl w:ilvl="0" w:tplc="CEC63FB6">
      <w:start w:val="1"/>
      <w:numFmt w:val="bullet"/>
      <w:lvlText w:val="●"/>
      <w:lvlJc w:val="left"/>
      <w:pPr>
        <w:ind w:left="720" w:hanging="360"/>
      </w:pPr>
    </w:lvl>
    <w:lvl w:ilvl="1" w:tplc="AE78CED2">
      <w:start w:val="1"/>
      <w:numFmt w:val="bullet"/>
      <w:lvlText w:val="○"/>
      <w:lvlJc w:val="left"/>
      <w:pPr>
        <w:ind w:left="1440" w:hanging="360"/>
      </w:pPr>
    </w:lvl>
    <w:lvl w:ilvl="2" w:tplc="0E3463AA">
      <w:start w:val="1"/>
      <w:numFmt w:val="bullet"/>
      <w:lvlText w:val="■"/>
      <w:lvlJc w:val="left"/>
      <w:pPr>
        <w:ind w:left="2160" w:hanging="360"/>
      </w:pPr>
    </w:lvl>
    <w:lvl w:ilvl="3" w:tplc="F9C21A04">
      <w:start w:val="1"/>
      <w:numFmt w:val="bullet"/>
      <w:lvlText w:val="●"/>
      <w:lvlJc w:val="left"/>
      <w:pPr>
        <w:ind w:left="2880" w:hanging="360"/>
      </w:pPr>
    </w:lvl>
    <w:lvl w:ilvl="4" w:tplc="67B04664">
      <w:start w:val="1"/>
      <w:numFmt w:val="bullet"/>
      <w:lvlText w:val="○"/>
      <w:lvlJc w:val="left"/>
      <w:pPr>
        <w:ind w:left="3600" w:hanging="360"/>
      </w:pPr>
    </w:lvl>
    <w:lvl w:ilvl="5" w:tplc="C4720716">
      <w:start w:val="1"/>
      <w:numFmt w:val="bullet"/>
      <w:lvlText w:val="■"/>
      <w:lvlJc w:val="left"/>
      <w:pPr>
        <w:ind w:left="4320" w:hanging="360"/>
      </w:pPr>
    </w:lvl>
    <w:lvl w:ilvl="6" w:tplc="3182C8E2">
      <w:start w:val="1"/>
      <w:numFmt w:val="bullet"/>
      <w:lvlText w:val="●"/>
      <w:lvlJc w:val="left"/>
      <w:pPr>
        <w:ind w:left="5040" w:hanging="360"/>
      </w:pPr>
    </w:lvl>
    <w:lvl w:ilvl="7" w:tplc="34C26DFC">
      <w:start w:val="1"/>
      <w:numFmt w:val="bullet"/>
      <w:lvlText w:val="●"/>
      <w:lvlJc w:val="left"/>
      <w:pPr>
        <w:ind w:left="5760" w:hanging="360"/>
      </w:pPr>
    </w:lvl>
    <w:lvl w:ilvl="8" w:tplc="BD6ECD90">
      <w:start w:val="1"/>
      <w:numFmt w:val="bullet"/>
      <w:lvlText w:val="●"/>
      <w:lvlJc w:val="left"/>
      <w:pPr>
        <w:ind w:left="6480" w:hanging="360"/>
      </w:pPr>
    </w:lvl>
  </w:abstractNum>
  <w:num w:numId="1" w16cid:durableId="780538106">
    <w:abstractNumId w:val="1"/>
    <w:lvlOverride w:ilvl="0">
      <w:startOverride w:val="1"/>
    </w:lvlOverride>
  </w:num>
  <w:num w:numId="2" w16cid:durableId="1609435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83D"/>
    <w:rsid w:val="00AB2A0F"/>
    <w:rsid w:val="00C84763"/>
    <w:rsid w:val="00C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405C"/>
  <w15:docId w15:val="{CCBCFEB6-C110-4E65-8EF2-43C0DCEB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206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1262</Words>
  <Characters>7169</Characters>
  <Application>Microsoft Office Word</Application>
  <DocSecurity>0</DocSecurity>
  <Lines>358</Lines>
  <Paragraphs>234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Afsal Ali</cp:lastModifiedBy>
  <cp:revision>2</cp:revision>
  <dcterms:created xsi:type="dcterms:W3CDTF">2026-04-30T06:53:00Z</dcterms:created>
  <dcterms:modified xsi:type="dcterms:W3CDTF">2026-04-30T07:11:00Z</dcterms:modified>
</cp:coreProperties>
</file>