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D7D" w:rsidRPr="00071D7D" w:rsidRDefault="00071D7D" w:rsidP="00071D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D1D5DA"/>
          <w:kern w:val="36"/>
          <w:sz w:val="48"/>
          <w:szCs w:val="48"/>
          <w:lang w:eastAsia="en-IN"/>
        </w:rPr>
      </w:pPr>
      <w:r w:rsidRPr="00071D7D">
        <w:rPr>
          <w:rFonts w:ascii="Segoe UI" w:eastAsia="Times New Roman" w:hAnsi="Segoe UI" w:cs="Segoe UI"/>
          <w:b/>
          <w:bCs/>
          <w:color w:val="D1D5DA"/>
          <w:kern w:val="36"/>
          <w:sz w:val="48"/>
          <w:szCs w:val="48"/>
          <w:lang w:eastAsia="en-IN"/>
        </w:rPr>
        <w:t>Cashbook Application Completed</w:t>
      </w:r>
    </w:p>
    <w:p w:rsidR="00071D7D" w:rsidRPr="00071D7D" w:rsidRDefault="00071D7D" w:rsidP="00071D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after="0" w:line="240" w:lineRule="auto"/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</w:pP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 xml:space="preserve">I have finished building the custom Cashbook Progressive Web Application (PWA) exactly as planned, utilizing a premium, </w:t>
      </w:r>
      <w:proofErr w:type="spellStart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glassmorphism</w:t>
      </w:r>
      <w:proofErr w:type="spellEnd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-based dynamic design.</w:t>
      </w:r>
    </w:p>
    <w:p w:rsidR="00071D7D" w:rsidRPr="00071D7D" w:rsidRDefault="00071D7D" w:rsidP="00071D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D1D5DA"/>
          <w:sz w:val="36"/>
          <w:szCs w:val="36"/>
          <w:lang w:eastAsia="en-IN"/>
        </w:rPr>
      </w:pPr>
      <w:r w:rsidRPr="00071D7D">
        <w:rPr>
          <w:rFonts w:ascii="Segoe UI" w:eastAsia="Times New Roman" w:hAnsi="Segoe UI" w:cs="Segoe UI"/>
          <w:b/>
          <w:bCs/>
          <w:color w:val="D1D5DA"/>
          <w:sz w:val="36"/>
          <w:szCs w:val="36"/>
          <w:lang w:eastAsia="en-IN"/>
        </w:rPr>
        <w:t>Features Implemented</w:t>
      </w:r>
    </w:p>
    <w:p w:rsidR="00071D7D" w:rsidRPr="00071D7D" w:rsidRDefault="00071D7D" w:rsidP="00071D7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</w:pPr>
      <w:r w:rsidRPr="00071D7D">
        <w:rPr>
          <w:rFonts w:ascii="Segoe UI" w:eastAsia="Times New Roman" w:hAnsi="Segoe UI" w:cs="Segoe UI"/>
          <w:b/>
          <w:bCs/>
          <w:color w:val="D1D5DA"/>
          <w:sz w:val="21"/>
          <w:szCs w:val="21"/>
          <w:bdr w:val="single" w:sz="2" w:space="0" w:color="E5E7EB" w:frame="1"/>
          <w:lang w:eastAsia="en-IN"/>
        </w:rPr>
        <w:t>Dynamic Dashboard</w:t>
      </w: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 xml:space="preserve">: View real-time calculations for Total Income, Total Expense, and Current Balance. It also features interactive </w:t>
      </w:r>
      <w:proofErr w:type="spellStart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Recharts</w:t>
      </w:r>
      <w:proofErr w:type="spellEnd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 xml:space="preserve"> to visualize your monthly expenses by category.</w:t>
      </w:r>
    </w:p>
    <w:p w:rsidR="00071D7D" w:rsidRPr="00071D7D" w:rsidRDefault="00071D7D" w:rsidP="00071D7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</w:pPr>
      <w:r w:rsidRPr="00071D7D">
        <w:rPr>
          <w:rFonts w:ascii="Segoe UI" w:eastAsia="Times New Roman" w:hAnsi="Segoe UI" w:cs="Segoe UI"/>
          <w:b/>
          <w:bCs/>
          <w:color w:val="D1D5DA"/>
          <w:sz w:val="21"/>
          <w:szCs w:val="21"/>
          <w:bdr w:val="single" w:sz="2" w:space="0" w:color="E5E7EB" w:frame="1"/>
          <w:lang w:eastAsia="en-IN"/>
        </w:rPr>
        <w:t>Transactions Management</w:t>
      </w: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: Add, edit, and delete income and expenses seamlessly with an elegant modal popup.</w:t>
      </w:r>
    </w:p>
    <w:p w:rsidR="00071D7D" w:rsidRPr="00071D7D" w:rsidRDefault="00071D7D" w:rsidP="00071D7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</w:pPr>
      <w:r w:rsidRPr="00071D7D">
        <w:rPr>
          <w:rFonts w:ascii="Segoe UI" w:eastAsia="Times New Roman" w:hAnsi="Segoe UI" w:cs="Segoe UI"/>
          <w:b/>
          <w:bCs/>
          <w:color w:val="D1D5DA"/>
          <w:sz w:val="21"/>
          <w:szCs w:val="21"/>
          <w:bdr w:val="single" w:sz="2" w:space="0" w:color="E5E7EB" w:frame="1"/>
          <w:lang w:eastAsia="en-IN"/>
        </w:rPr>
        <w:t>Category &amp; Ledger Management</w:t>
      </w: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 xml:space="preserve">: Add new categories on the fly, toggle them as income or expense, and manage custom categorization for each entry. A comprehensive list of default categories (Bonus, Dress, Food, Grocery, </w:t>
      </w:r>
      <w:proofErr w:type="spellStart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Sadaqa</w:t>
      </w:r>
      <w:proofErr w:type="spellEnd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 xml:space="preserve">, </w:t>
      </w:r>
      <w:proofErr w:type="spellStart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Aynu</w:t>
      </w:r>
      <w:proofErr w:type="spellEnd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 xml:space="preserve">, </w:t>
      </w:r>
      <w:proofErr w:type="spellStart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Amnu</w:t>
      </w:r>
      <w:proofErr w:type="spellEnd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, etc.) is automatically seeded into the database on first load.</w:t>
      </w:r>
    </w:p>
    <w:p w:rsidR="00071D7D" w:rsidRPr="00071D7D" w:rsidRDefault="00071D7D" w:rsidP="00071D7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</w:pPr>
      <w:r w:rsidRPr="00071D7D">
        <w:rPr>
          <w:rFonts w:ascii="Segoe UI" w:eastAsia="Times New Roman" w:hAnsi="Segoe UI" w:cs="Segoe UI"/>
          <w:b/>
          <w:bCs/>
          <w:color w:val="D1D5DA"/>
          <w:sz w:val="21"/>
          <w:szCs w:val="21"/>
          <w:bdr w:val="single" w:sz="2" w:space="0" w:color="E5E7EB" w:frame="1"/>
          <w:lang w:eastAsia="en-IN"/>
        </w:rPr>
        <w:t>Extensive Reporting</w:t>
      </w: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: Generate customized reports by filtering transactions precisely within any date range (AD 2000 - 2100), category, and type. Export your results seamlessly to </w:t>
      </w:r>
      <w:r w:rsidRPr="00071D7D">
        <w:rPr>
          <w:rFonts w:ascii="Segoe UI" w:eastAsia="Times New Roman" w:hAnsi="Segoe UI" w:cs="Segoe UI"/>
          <w:b/>
          <w:bCs/>
          <w:color w:val="D1D5DA"/>
          <w:sz w:val="21"/>
          <w:szCs w:val="21"/>
          <w:bdr w:val="single" w:sz="2" w:space="0" w:color="E5E7EB" w:frame="1"/>
          <w:lang w:eastAsia="en-IN"/>
        </w:rPr>
        <w:t>PDF</w:t>
      </w: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 or </w:t>
      </w:r>
      <w:r w:rsidRPr="00071D7D">
        <w:rPr>
          <w:rFonts w:ascii="Segoe UI" w:eastAsia="Times New Roman" w:hAnsi="Segoe UI" w:cs="Segoe UI"/>
          <w:b/>
          <w:bCs/>
          <w:color w:val="D1D5DA"/>
          <w:sz w:val="21"/>
          <w:szCs w:val="21"/>
          <w:bdr w:val="single" w:sz="2" w:space="0" w:color="E5E7EB" w:frame="1"/>
          <w:lang w:eastAsia="en-IN"/>
        </w:rPr>
        <w:t>Excel (.</w:t>
      </w:r>
      <w:proofErr w:type="spellStart"/>
      <w:r w:rsidRPr="00071D7D">
        <w:rPr>
          <w:rFonts w:ascii="Segoe UI" w:eastAsia="Times New Roman" w:hAnsi="Segoe UI" w:cs="Segoe UI"/>
          <w:b/>
          <w:bCs/>
          <w:color w:val="D1D5DA"/>
          <w:sz w:val="21"/>
          <w:szCs w:val="21"/>
          <w:bdr w:val="single" w:sz="2" w:space="0" w:color="E5E7EB" w:frame="1"/>
          <w:lang w:eastAsia="en-IN"/>
        </w:rPr>
        <w:t>xlsx</w:t>
      </w:r>
      <w:proofErr w:type="spellEnd"/>
      <w:r w:rsidRPr="00071D7D">
        <w:rPr>
          <w:rFonts w:ascii="Segoe UI" w:eastAsia="Times New Roman" w:hAnsi="Segoe UI" w:cs="Segoe UI"/>
          <w:b/>
          <w:bCs/>
          <w:color w:val="D1D5DA"/>
          <w:sz w:val="21"/>
          <w:szCs w:val="21"/>
          <w:bdr w:val="single" w:sz="2" w:space="0" w:color="E5E7EB" w:frame="1"/>
          <w:lang w:eastAsia="en-IN"/>
        </w:rPr>
        <w:t>)</w:t>
      </w: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.</w:t>
      </w:r>
    </w:p>
    <w:p w:rsidR="00071D7D" w:rsidRPr="00071D7D" w:rsidRDefault="00071D7D" w:rsidP="00071D7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</w:pPr>
      <w:r w:rsidRPr="00071D7D">
        <w:rPr>
          <w:rFonts w:ascii="Segoe UI" w:eastAsia="Times New Roman" w:hAnsi="Segoe UI" w:cs="Segoe UI"/>
          <w:b/>
          <w:bCs/>
          <w:color w:val="D1D5DA"/>
          <w:sz w:val="21"/>
          <w:szCs w:val="21"/>
          <w:bdr w:val="single" w:sz="2" w:space="0" w:color="E5E7EB" w:frame="1"/>
          <w:lang w:eastAsia="en-IN"/>
        </w:rPr>
        <w:t>Mobile &amp; Web Capability</w:t>
      </w: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: Configured as an installable PWA. Opening the link on Safari or Chrome on mobile will prompt you to "Add to Home Screen", creating a lightweight, native-like app experience with offline capability.</w:t>
      </w:r>
    </w:p>
    <w:p w:rsidR="00071D7D" w:rsidRPr="00071D7D" w:rsidRDefault="00071D7D" w:rsidP="00071D7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</w:pPr>
      <w:r w:rsidRPr="00071D7D">
        <w:rPr>
          <w:rFonts w:ascii="Segoe UI" w:eastAsia="Times New Roman" w:hAnsi="Segoe UI" w:cs="Segoe UI"/>
          <w:b/>
          <w:bCs/>
          <w:color w:val="D1D5DA"/>
          <w:sz w:val="21"/>
          <w:szCs w:val="21"/>
          <w:bdr w:val="single" w:sz="2" w:space="0" w:color="E5E7EB" w:frame="1"/>
          <w:lang w:eastAsia="en-IN"/>
        </w:rPr>
        <w:t>Offline-First Database</w:t>
      </w: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 xml:space="preserve">: Data is stored securely in your browser/device using </w:t>
      </w:r>
      <w:proofErr w:type="spellStart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IndexedDB</w:t>
      </w:r>
      <w:proofErr w:type="spellEnd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 </w:t>
      </w:r>
      <w:proofErr w:type="spellStart"/>
      <w:r w:rsidRPr="00071D7D">
        <w:rPr>
          <w:rFonts w:ascii="Consolas" w:eastAsia="Times New Roman" w:hAnsi="Consolas" w:cs="Courier New"/>
          <w:color w:val="D1D5DA"/>
          <w:sz w:val="19"/>
          <w:szCs w:val="19"/>
          <w:bdr w:val="single" w:sz="2" w:space="0" w:color="E5E7EB" w:frame="1"/>
          <w:lang w:eastAsia="en-IN"/>
        </w:rPr>
        <w:t>dexie</w:t>
      </w:r>
      <w:proofErr w:type="spellEnd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, guaranteeing blazing-fast speeds regardless of internet connection.</w:t>
      </w:r>
    </w:p>
    <w:p w:rsidR="00071D7D" w:rsidRPr="00071D7D" w:rsidRDefault="00071D7D" w:rsidP="00071D7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</w:pPr>
      <w:r w:rsidRPr="00071D7D">
        <w:rPr>
          <w:rFonts w:ascii="Segoe UI" w:eastAsia="Times New Roman" w:hAnsi="Segoe UI" w:cs="Segoe UI"/>
          <w:b/>
          <w:bCs/>
          <w:color w:val="D1D5DA"/>
          <w:sz w:val="21"/>
          <w:szCs w:val="21"/>
          <w:bdr w:val="single" w:sz="2" w:space="0" w:color="E5E7EB" w:frame="1"/>
          <w:lang w:eastAsia="en-IN"/>
        </w:rPr>
        <w:t>Settings &amp; Backup</w:t>
      </w: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: Added a dedicated Settings screen that allows you to manage language (currently English default) and export/backup your entire database natively. A stub exists for the Google Sheets Sync when you're ready to integrate a live API key.</w:t>
      </w:r>
    </w:p>
    <w:p w:rsidR="00071D7D" w:rsidRPr="00071D7D" w:rsidRDefault="00071D7D" w:rsidP="00071D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D1D5DA"/>
          <w:sz w:val="36"/>
          <w:szCs w:val="36"/>
          <w:lang w:eastAsia="en-IN"/>
        </w:rPr>
      </w:pPr>
      <w:r w:rsidRPr="00071D7D">
        <w:rPr>
          <w:rFonts w:ascii="Segoe UI" w:eastAsia="Times New Roman" w:hAnsi="Segoe UI" w:cs="Segoe UI"/>
          <w:b/>
          <w:bCs/>
          <w:color w:val="D1D5DA"/>
          <w:sz w:val="36"/>
          <w:szCs w:val="36"/>
          <w:lang w:eastAsia="en-IN"/>
        </w:rPr>
        <w:t>Design Highlights</w:t>
      </w:r>
    </w:p>
    <w:p w:rsidR="00071D7D" w:rsidRPr="00071D7D" w:rsidRDefault="00071D7D" w:rsidP="00071D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after="0" w:line="240" w:lineRule="auto"/>
        <w:rPr>
          <w:rFonts w:ascii="Segoe UI" w:eastAsia="Times New Roman" w:hAnsi="Segoe UI" w:cs="Segoe UI"/>
          <w:color w:val="0969DA"/>
          <w:sz w:val="21"/>
          <w:szCs w:val="21"/>
          <w:lang w:eastAsia="en-IN"/>
        </w:rPr>
      </w:pPr>
      <w:r w:rsidRPr="00071D7D">
        <w:rPr>
          <w:rFonts w:ascii="Segoe UI" w:eastAsia="Times New Roman" w:hAnsi="Segoe UI" w:cs="Segoe UI"/>
          <w:color w:val="0969DA"/>
          <w:sz w:val="21"/>
          <w:szCs w:val="21"/>
          <w:lang w:eastAsia="en-IN"/>
        </w:rPr>
        <w:t>NOTE</w:t>
      </w:r>
    </w:p>
    <w:p w:rsidR="00071D7D" w:rsidRPr="00071D7D" w:rsidRDefault="00071D7D" w:rsidP="00071D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after="100" w:afterAutospacing="1" w:line="240" w:lineRule="auto"/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</w:pP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The app employs strict aesthetic guidelines. You'll notice soft shadows, vibrant gradients on typography, interactive hover-states, and a beautiful blur/</w:t>
      </w:r>
      <w:proofErr w:type="spellStart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glassmorphism</w:t>
      </w:r>
      <w:proofErr w:type="spellEnd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 xml:space="preserve"> effect across the sidebar and cards.</w:t>
      </w:r>
    </w:p>
    <w:p w:rsidR="00071D7D" w:rsidRPr="00071D7D" w:rsidRDefault="00071D7D" w:rsidP="00071D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D1D5DA"/>
          <w:sz w:val="36"/>
          <w:szCs w:val="36"/>
          <w:lang w:eastAsia="en-IN"/>
        </w:rPr>
      </w:pPr>
      <w:r w:rsidRPr="00071D7D">
        <w:rPr>
          <w:rFonts w:ascii="Segoe UI" w:eastAsia="Times New Roman" w:hAnsi="Segoe UI" w:cs="Segoe UI"/>
          <w:b/>
          <w:bCs/>
          <w:color w:val="D1D5DA"/>
          <w:sz w:val="36"/>
          <w:szCs w:val="36"/>
          <w:lang w:eastAsia="en-IN"/>
        </w:rPr>
        <w:t>How to Test the App</w:t>
      </w:r>
    </w:p>
    <w:p w:rsidR="00071D7D" w:rsidRPr="00071D7D" w:rsidRDefault="00071D7D" w:rsidP="00071D7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</w:pPr>
      <w:r w:rsidRPr="00071D7D">
        <w:rPr>
          <w:rFonts w:ascii="Segoe UI" w:eastAsia="Times New Roman" w:hAnsi="Segoe UI" w:cs="Segoe UI"/>
          <w:b/>
          <w:bCs/>
          <w:color w:val="D1D5DA"/>
          <w:sz w:val="21"/>
          <w:szCs w:val="21"/>
          <w:bdr w:val="single" w:sz="2" w:space="0" w:color="E5E7EB" w:frame="1"/>
          <w:lang w:eastAsia="en-IN"/>
        </w:rPr>
        <w:t>Run the local development server:</w:t>
      </w:r>
    </w:p>
    <w:p w:rsidR="00071D7D" w:rsidRPr="00071D7D" w:rsidRDefault="00071D7D" w:rsidP="00071D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D1D5DA"/>
          <w:sz w:val="21"/>
          <w:szCs w:val="21"/>
          <w:lang w:eastAsia="en-IN"/>
        </w:rPr>
      </w:pPr>
      <w:proofErr w:type="gramStart"/>
      <w:r w:rsidRPr="00071D7D">
        <w:rPr>
          <w:rFonts w:ascii="Arial" w:eastAsia="Times New Roman" w:hAnsi="Arial" w:cs="Arial"/>
          <w:color w:val="D1D5DA"/>
          <w:sz w:val="21"/>
          <w:szCs w:val="21"/>
          <w:lang w:eastAsia="en-IN"/>
        </w:rPr>
        <w:t>bash</w:t>
      </w:r>
      <w:proofErr w:type="gramEnd"/>
    </w:p>
    <w:p w:rsidR="00071D7D" w:rsidRPr="00071D7D" w:rsidRDefault="00071D7D" w:rsidP="00071D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5DA"/>
          <w:sz w:val="21"/>
          <w:szCs w:val="21"/>
          <w:lang w:eastAsia="en-IN"/>
        </w:rPr>
      </w:pPr>
      <w:proofErr w:type="gramStart"/>
      <w:r w:rsidRPr="00071D7D">
        <w:rPr>
          <w:rFonts w:ascii="Courier New" w:eastAsia="Times New Roman" w:hAnsi="Courier New" w:cs="Courier New"/>
          <w:color w:val="79B8FF"/>
          <w:sz w:val="21"/>
          <w:szCs w:val="21"/>
          <w:bdr w:val="single" w:sz="2" w:space="0" w:color="E5E7EB" w:frame="1"/>
          <w:lang w:eastAsia="en-IN"/>
        </w:rPr>
        <w:t>cd</w:t>
      </w:r>
      <w:proofErr w:type="gramEnd"/>
      <w:r w:rsidRPr="00071D7D">
        <w:rPr>
          <w:rFonts w:ascii="Courier New" w:eastAsia="Times New Roman" w:hAnsi="Courier New" w:cs="Courier New"/>
          <w:color w:val="E1E4E8"/>
          <w:sz w:val="21"/>
          <w:szCs w:val="21"/>
          <w:bdr w:val="single" w:sz="2" w:space="0" w:color="E5E7EB" w:frame="1"/>
          <w:lang w:eastAsia="en-IN"/>
        </w:rPr>
        <w:t xml:space="preserve"> </w:t>
      </w:r>
      <w:r w:rsidRPr="00071D7D">
        <w:rPr>
          <w:rFonts w:ascii="Courier New" w:eastAsia="Times New Roman" w:hAnsi="Courier New" w:cs="Courier New"/>
          <w:color w:val="9ECBFF"/>
          <w:sz w:val="21"/>
          <w:szCs w:val="21"/>
          <w:bdr w:val="single" w:sz="2" w:space="0" w:color="E5E7EB" w:frame="1"/>
          <w:lang w:eastAsia="en-IN"/>
        </w:rPr>
        <w:t>"c:\Users\ACER\Desktop\My Web Projects\cashbook"</w:t>
      </w:r>
    </w:p>
    <w:p w:rsidR="00071D7D" w:rsidRPr="00071D7D" w:rsidRDefault="00071D7D" w:rsidP="00071D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5DA"/>
          <w:sz w:val="21"/>
          <w:szCs w:val="21"/>
          <w:lang w:eastAsia="en-IN"/>
        </w:rPr>
      </w:pPr>
      <w:proofErr w:type="spellStart"/>
      <w:proofErr w:type="gramStart"/>
      <w:r w:rsidRPr="00071D7D">
        <w:rPr>
          <w:rFonts w:ascii="Courier New" w:eastAsia="Times New Roman" w:hAnsi="Courier New" w:cs="Courier New"/>
          <w:color w:val="B392F0"/>
          <w:sz w:val="21"/>
          <w:szCs w:val="21"/>
          <w:bdr w:val="single" w:sz="2" w:space="0" w:color="E5E7EB" w:frame="1"/>
          <w:lang w:eastAsia="en-IN"/>
        </w:rPr>
        <w:t>npm</w:t>
      </w:r>
      <w:proofErr w:type="spellEnd"/>
      <w:proofErr w:type="gramEnd"/>
      <w:r w:rsidRPr="00071D7D">
        <w:rPr>
          <w:rFonts w:ascii="Courier New" w:eastAsia="Times New Roman" w:hAnsi="Courier New" w:cs="Courier New"/>
          <w:color w:val="E1E4E8"/>
          <w:sz w:val="21"/>
          <w:szCs w:val="21"/>
          <w:bdr w:val="single" w:sz="2" w:space="0" w:color="E5E7EB" w:frame="1"/>
          <w:lang w:eastAsia="en-IN"/>
        </w:rPr>
        <w:t xml:space="preserve"> </w:t>
      </w:r>
      <w:r w:rsidRPr="00071D7D">
        <w:rPr>
          <w:rFonts w:ascii="Courier New" w:eastAsia="Times New Roman" w:hAnsi="Courier New" w:cs="Courier New"/>
          <w:color w:val="9ECBFF"/>
          <w:sz w:val="21"/>
          <w:szCs w:val="21"/>
          <w:bdr w:val="single" w:sz="2" w:space="0" w:color="E5E7EB" w:frame="1"/>
          <w:lang w:eastAsia="en-IN"/>
        </w:rPr>
        <w:t>run</w:t>
      </w:r>
      <w:r w:rsidRPr="00071D7D">
        <w:rPr>
          <w:rFonts w:ascii="Courier New" w:eastAsia="Times New Roman" w:hAnsi="Courier New" w:cs="Courier New"/>
          <w:color w:val="E1E4E8"/>
          <w:sz w:val="21"/>
          <w:szCs w:val="21"/>
          <w:bdr w:val="single" w:sz="2" w:space="0" w:color="E5E7EB" w:frame="1"/>
          <w:lang w:eastAsia="en-IN"/>
        </w:rPr>
        <w:t xml:space="preserve"> </w:t>
      </w:r>
      <w:proofErr w:type="spellStart"/>
      <w:r w:rsidRPr="00071D7D">
        <w:rPr>
          <w:rFonts w:ascii="Courier New" w:eastAsia="Times New Roman" w:hAnsi="Courier New" w:cs="Courier New"/>
          <w:color w:val="9ECBFF"/>
          <w:sz w:val="21"/>
          <w:szCs w:val="21"/>
          <w:bdr w:val="single" w:sz="2" w:space="0" w:color="E5E7EB" w:frame="1"/>
          <w:lang w:eastAsia="en-IN"/>
        </w:rPr>
        <w:t>dev</w:t>
      </w:r>
      <w:proofErr w:type="spellEnd"/>
    </w:p>
    <w:p w:rsidR="00071D7D" w:rsidRPr="00071D7D" w:rsidRDefault="00071D7D" w:rsidP="00071D7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</w:pP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 xml:space="preserve">Open the </w:t>
      </w:r>
      <w:proofErr w:type="spellStart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localhost</w:t>
      </w:r>
      <w:proofErr w:type="spellEnd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 xml:space="preserve"> URL in your browser.</w:t>
      </w:r>
    </w:p>
    <w:p w:rsidR="00071D7D" w:rsidRPr="00071D7D" w:rsidRDefault="00071D7D" w:rsidP="00071D7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</w:pP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Try adding an Expense or Income.</w:t>
      </w:r>
    </w:p>
    <w:p w:rsidR="00071D7D" w:rsidRPr="00071D7D" w:rsidRDefault="00071D7D" w:rsidP="00071D7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</w:pP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Navigate to the </w:t>
      </w:r>
      <w:r w:rsidRPr="00071D7D">
        <w:rPr>
          <w:rFonts w:ascii="Segoe UI" w:eastAsia="Times New Roman" w:hAnsi="Segoe UI" w:cs="Segoe UI"/>
          <w:b/>
          <w:bCs/>
          <w:color w:val="D1D5DA"/>
          <w:sz w:val="21"/>
          <w:szCs w:val="21"/>
          <w:bdr w:val="single" w:sz="2" w:space="0" w:color="E5E7EB" w:frame="1"/>
          <w:lang w:eastAsia="en-IN"/>
        </w:rPr>
        <w:t>Home</w:t>
      </w: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 dashboard to see your pie/bar chart update automatically.</w:t>
      </w:r>
    </w:p>
    <w:p w:rsidR="00071D7D" w:rsidRPr="00071D7D" w:rsidRDefault="00071D7D" w:rsidP="00071D7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</w:pP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lastRenderedPageBreak/>
        <w:t>In </w:t>
      </w:r>
      <w:r w:rsidRPr="00071D7D">
        <w:rPr>
          <w:rFonts w:ascii="Segoe UI" w:eastAsia="Times New Roman" w:hAnsi="Segoe UI" w:cs="Segoe UI"/>
          <w:b/>
          <w:bCs/>
          <w:color w:val="D1D5DA"/>
          <w:sz w:val="21"/>
          <w:szCs w:val="21"/>
          <w:bdr w:val="single" w:sz="2" w:space="0" w:color="E5E7EB" w:frame="1"/>
          <w:lang w:eastAsia="en-IN"/>
        </w:rPr>
        <w:t>Reports</w:t>
      </w: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, set a date range and click </w:t>
      </w:r>
      <w:r w:rsidRPr="00071D7D">
        <w:rPr>
          <w:rFonts w:ascii="Segoe UI" w:eastAsia="Times New Roman" w:hAnsi="Segoe UI" w:cs="Segoe UI"/>
          <w:b/>
          <w:bCs/>
          <w:color w:val="D1D5DA"/>
          <w:sz w:val="21"/>
          <w:szCs w:val="21"/>
          <w:bdr w:val="single" w:sz="2" w:space="0" w:color="E5E7EB" w:frame="1"/>
          <w:lang w:eastAsia="en-IN"/>
        </w:rPr>
        <w:t>Download PDF</w:t>
      </w: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.</w:t>
      </w:r>
    </w:p>
    <w:p w:rsidR="00071D7D" w:rsidRPr="00071D7D" w:rsidRDefault="00071D7D" w:rsidP="00071D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D1D5DA"/>
          <w:sz w:val="36"/>
          <w:szCs w:val="36"/>
          <w:lang w:eastAsia="en-IN"/>
        </w:rPr>
      </w:pPr>
      <w:r w:rsidRPr="00071D7D">
        <w:rPr>
          <w:rFonts w:ascii="Segoe UI" w:eastAsia="Times New Roman" w:hAnsi="Segoe UI" w:cs="Segoe UI"/>
          <w:b/>
          <w:bCs/>
          <w:color w:val="D1D5DA"/>
          <w:sz w:val="36"/>
          <w:szCs w:val="36"/>
          <w:lang w:eastAsia="en-IN"/>
        </w:rPr>
        <w:t>Verification &amp; Build</w:t>
      </w:r>
    </w:p>
    <w:p w:rsidR="00071D7D" w:rsidRPr="00071D7D" w:rsidRDefault="00071D7D" w:rsidP="00071D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after="0" w:line="240" w:lineRule="auto"/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</w:pP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 xml:space="preserve">The code compiles properly (zero </w:t>
      </w:r>
      <w:proofErr w:type="spellStart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TypeScript</w:t>
      </w:r>
      <w:proofErr w:type="spellEnd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 xml:space="preserve"> errors) and is ready for production.</w:t>
      </w:r>
    </w:p>
    <w:p w:rsidR="00071D7D" w:rsidRPr="00071D7D" w:rsidRDefault="00071D7D" w:rsidP="00071D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D1D5DA"/>
          <w:sz w:val="21"/>
          <w:szCs w:val="21"/>
          <w:lang w:eastAsia="en-IN"/>
        </w:rPr>
      </w:pPr>
      <w:proofErr w:type="gramStart"/>
      <w:r w:rsidRPr="00071D7D">
        <w:rPr>
          <w:rFonts w:ascii="Arial" w:eastAsia="Times New Roman" w:hAnsi="Arial" w:cs="Arial"/>
          <w:color w:val="D1D5DA"/>
          <w:sz w:val="21"/>
          <w:szCs w:val="21"/>
          <w:lang w:eastAsia="en-IN"/>
        </w:rPr>
        <w:t>bash</w:t>
      </w:r>
      <w:proofErr w:type="gramEnd"/>
    </w:p>
    <w:p w:rsidR="00071D7D" w:rsidRPr="00071D7D" w:rsidRDefault="00071D7D" w:rsidP="00071D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5DA"/>
          <w:sz w:val="21"/>
          <w:szCs w:val="21"/>
          <w:lang w:eastAsia="en-IN"/>
        </w:rPr>
      </w:pPr>
      <w:proofErr w:type="spellStart"/>
      <w:proofErr w:type="gramStart"/>
      <w:r w:rsidRPr="00071D7D">
        <w:rPr>
          <w:rFonts w:ascii="Courier New" w:eastAsia="Times New Roman" w:hAnsi="Courier New" w:cs="Courier New"/>
          <w:color w:val="B392F0"/>
          <w:sz w:val="21"/>
          <w:szCs w:val="21"/>
          <w:bdr w:val="single" w:sz="2" w:space="0" w:color="E5E7EB" w:frame="1"/>
          <w:lang w:eastAsia="en-IN"/>
        </w:rPr>
        <w:t>npm</w:t>
      </w:r>
      <w:proofErr w:type="spellEnd"/>
      <w:proofErr w:type="gramEnd"/>
      <w:r w:rsidRPr="00071D7D">
        <w:rPr>
          <w:rFonts w:ascii="Courier New" w:eastAsia="Times New Roman" w:hAnsi="Courier New" w:cs="Courier New"/>
          <w:color w:val="E1E4E8"/>
          <w:sz w:val="21"/>
          <w:szCs w:val="21"/>
          <w:bdr w:val="single" w:sz="2" w:space="0" w:color="E5E7EB" w:frame="1"/>
          <w:lang w:eastAsia="en-IN"/>
        </w:rPr>
        <w:t xml:space="preserve"> </w:t>
      </w:r>
      <w:r w:rsidRPr="00071D7D">
        <w:rPr>
          <w:rFonts w:ascii="Courier New" w:eastAsia="Times New Roman" w:hAnsi="Courier New" w:cs="Courier New"/>
          <w:color w:val="9ECBFF"/>
          <w:sz w:val="21"/>
          <w:szCs w:val="21"/>
          <w:bdr w:val="single" w:sz="2" w:space="0" w:color="E5E7EB" w:frame="1"/>
          <w:lang w:eastAsia="en-IN"/>
        </w:rPr>
        <w:t>run</w:t>
      </w:r>
      <w:r w:rsidRPr="00071D7D">
        <w:rPr>
          <w:rFonts w:ascii="Courier New" w:eastAsia="Times New Roman" w:hAnsi="Courier New" w:cs="Courier New"/>
          <w:color w:val="E1E4E8"/>
          <w:sz w:val="21"/>
          <w:szCs w:val="21"/>
          <w:bdr w:val="single" w:sz="2" w:space="0" w:color="E5E7EB" w:frame="1"/>
          <w:lang w:eastAsia="en-IN"/>
        </w:rPr>
        <w:t xml:space="preserve"> </w:t>
      </w:r>
      <w:r w:rsidRPr="00071D7D">
        <w:rPr>
          <w:rFonts w:ascii="Courier New" w:eastAsia="Times New Roman" w:hAnsi="Courier New" w:cs="Courier New"/>
          <w:color w:val="9ECBFF"/>
          <w:sz w:val="21"/>
          <w:szCs w:val="21"/>
          <w:bdr w:val="single" w:sz="2" w:space="0" w:color="E5E7EB" w:frame="1"/>
          <w:lang w:eastAsia="en-IN"/>
        </w:rPr>
        <w:t>build</w:t>
      </w:r>
    </w:p>
    <w:p w:rsidR="00071D7D" w:rsidRPr="00071D7D" w:rsidRDefault="00071D7D" w:rsidP="00071D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spacing w:after="0" w:line="240" w:lineRule="auto"/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</w:pP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This produces an optimized </w:t>
      </w:r>
      <w:proofErr w:type="spellStart"/>
      <w:r w:rsidRPr="00071D7D">
        <w:rPr>
          <w:rFonts w:ascii="Consolas" w:eastAsia="Times New Roman" w:hAnsi="Consolas" w:cs="Courier New"/>
          <w:color w:val="D1D5DA"/>
          <w:sz w:val="19"/>
          <w:szCs w:val="19"/>
          <w:bdr w:val="single" w:sz="2" w:space="0" w:color="E5E7EB" w:frame="1"/>
          <w:lang w:eastAsia="en-IN"/>
        </w:rPr>
        <w:t>dist</w:t>
      </w:r>
      <w:proofErr w:type="spellEnd"/>
      <w:r w:rsidRPr="00071D7D">
        <w:rPr>
          <w:rFonts w:ascii="Consolas" w:eastAsia="Times New Roman" w:hAnsi="Consolas" w:cs="Courier New"/>
          <w:color w:val="D1D5DA"/>
          <w:sz w:val="19"/>
          <w:szCs w:val="19"/>
          <w:bdr w:val="single" w:sz="2" w:space="0" w:color="E5E7EB" w:frame="1"/>
          <w:lang w:eastAsia="en-IN"/>
        </w:rPr>
        <w:t>/</w:t>
      </w:r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 xml:space="preserve"> folder ready for static hosting on </w:t>
      </w:r>
      <w:proofErr w:type="spellStart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Vercel</w:t>
      </w:r>
      <w:proofErr w:type="spellEnd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 xml:space="preserve">, </w:t>
      </w:r>
      <w:proofErr w:type="spellStart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Netlify</w:t>
      </w:r>
      <w:proofErr w:type="spellEnd"/>
      <w:r w:rsidRPr="00071D7D">
        <w:rPr>
          <w:rFonts w:ascii="Segoe UI" w:eastAsia="Times New Roman" w:hAnsi="Segoe UI" w:cs="Segoe UI"/>
          <w:color w:val="D1D5DA"/>
          <w:sz w:val="21"/>
          <w:szCs w:val="21"/>
          <w:lang w:eastAsia="en-IN"/>
        </w:rPr>
        <w:t>, or Firebase Hosting.</w:t>
      </w:r>
      <w:bookmarkStart w:id="0" w:name="_GoBack"/>
      <w:bookmarkEnd w:id="0"/>
    </w:p>
    <w:p w:rsidR="00563B8B" w:rsidRDefault="000C34DB"/>
    <w:sectPr w:rsidR="00563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236E0"/>
    <w:multiLevelType w:val="multilevel"/>
    <w:tmpl w:val="F58A3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4675EFE"/>
    <w:multiLevelType w:val="multilevel"/>
    <w:tmpl w:val="ED2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8973946"/>
    <w:multiLevelType w:val="multilevel"/>
    <w:tmpl w:val="F8BE5D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D7D"/>
    <w:rsid w:val="00071D7D"/>
    <w:rsid w:val="00217EE5"/>
    <w:rsid w:val="00C5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1D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71D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D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71D7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71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71D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1D7D"/>
    <w:rPr>
      <w:rFonts w:ascii="Courier New" w:eastAsia="Times New Roman" w:hAnsi="Courier New" w:cs="Courier New"/>
      <w:sz w:val="20"/>
      <w:szCs w:val="20"/>
    </w:rPr>
  </w:style>
  <w:style w:type="paragraph" w:customStyle="1" w:styleId="markdown-alert-title">
    <w:name w:val="markdown-alert-title"/>
    <w:basedOn w:val="Normal"/>
    <w:rsid w:val="00071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D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D7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tk4">
    <w:name w:val="mtk4"/>
    <w:basedOn w:val="DefaultParagraphFont"/>
    <w:rsid w:val="00071D7D"/>
  </w:style>
  <w:style w:type="character" w:customStyle="1" w:styleId="mtk1">
    <w:name w:val="mtk1"/>
    <w:basedOn w:val="DefaultParagraphFont"/>
    <w:rsid w:val="00071D7D"/>
  </w:style>
  <w:style w:type="character" w:customStyle="1" w:styleId="mtk8">
    <w:name w:val="mtk8"/>
    <w:basedOn w:val="DefaultParagraphFont"/>
    <w:rsid w:val="00071D7D"/>
  </w:style>
  <w:style w:type="character" w:customStyle="1" w:styleId="mtk5">
    <w:name w:val="mtk5"/>
    <w:basedOn w:val="DefaultParagraphFont"/>
    <w:rsid w:val="00071D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1D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71D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D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71D7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71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71D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1D7D"/>
    <w:rPr>
      <w:rFonts w:ascii="Courier New" w:eastAsia="Times New Roman" w:hAnsi="Courier New" w:cs="Courier New"/>
      <w:sz w:val="20"/>
      <w:szCs w:val="20"/>
    </w:rPr>
  </w:style>
  <w:style w:type="paragraph" w:customStyle="1" w:styleId="markdown-alert-title">
    <w:name w:val="markdown-alert-title"/>
    <w:basedOn w:val="Normal"/>
    <w:rsid w:val="00071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D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D7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tk4">
    <w:name w:val="mtk4"/>
    <w:basedOn w:val="DefaultParagraphFont"/>
    <w:rsid w:val="00071D7D"/>
  </w:style>
  <w:style w:type="character" w:customStyle="1" w:styleId="mtk1">
    <w:name w:val="mtk1"/>
    <w:basedOn w:val="DefaultParagraphFont"/>
    <w:rsid w:val="00071D7D"/>
  </w:style>
  <w:style w:type="character" w:customStyle="1" w:styleId="mtk8">
    <w:name w:val="mtk8"/>
    <w:basedOn w:val="DefaultParagraphFont"/>
    <w:rsid w:val="00071D7D"/>
  </w:style>
  <w:style w:type="character" w:customStyle="1" w:styleId="mtk5">
    <w:name w:val="mtk5"/>
    <w:basedOn w:val="DefaultParagraphFont"/>
    <w:rsid w:val="00071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61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4968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0969DA"/>
            <w:bottom w:val="single" w:sz="2" w:space="0" w:color="E5E7EB"/>
            <w:right w:val="single" w:sz="2" w:space="0" w:color="E5E7EB"/>
          </w:divBdr>
        </w:div>
        <w:div w:id="6619482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546981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24537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453647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55526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7111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3582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7309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4611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822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35584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405714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67189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288688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19982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1666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25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368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2026-03-31T11:50:00Z</dcterms:created>
  <dcterms:modified xsi:type="dcterms:W3CDTF">2026-03-31T12:29:00Z</dcterms:modified>
</cp:coreProperties>
</file>