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Afsana Mim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 No. 60/kha/2, Area: Dakkhin Banasree, Dhaka, Bangladesh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afsanamim813@gmail.com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Cellphone: +8801949009639,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Portfolio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Web Developer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2022-present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Mamun Biriyani House, Road: 25; Block: K; Dakkhin Banasree, Dhaka-1219, Bangladesh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done so far: Create a POS-enabled inventory management system and keep up with their website.</w:t>
      </w:r>
    </w:p>
    <w:p w:rsidR="00000000" w:rsidDel="00000000" w:rsidP="00000000" w:rsidRDefault="00000000" w:rsidRPr="00000000" w14:paraId="00000009">
      <w:pPr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Engineer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March 2021–January 2022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Race Online Ltd., 9th Floor, Khawaja Tower, Mohakhali C/A, Dhaka, Bangladesh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for done: In addition to creating accounts and resolving user-related issues, I also handled technical assistance in the billing department and collected online bills.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Private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ab/>
        <w:t xml:space="preserve">       January 2017-February 2021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for done: I have worked as a math, physics, and ICT instructor in an institution that offers pupils educational activities.</w:t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Experience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Undergraduate Research Work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Millennium University (TMU)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Thesis Title: Fundraising Management System Using PHP &amp; MySQL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Supervisor: Dr. MD Zahedul Hassan</w:t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Credentials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Computer Science &amp; Engineering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Millennium University (TMU) </w:t>
        <w:tab/>
        <w:tab/>
        <w:tab/>
        <w:tab/>
        <w:tab/>
        <w:tab/>
        <w:t xml:space="preserve">CGPA: 3.39/4.00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2015-September 2019</w:t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Standardized Test Score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International English Language Testing System (IELTS)—29th July 2023</w:t>
      </w:r>
    </w:p>
    <w:tbl>
      <w:tblPr>
        <w:tblStyle w:val="Table1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810"/>
        <w:gridCol w:w="1811"/>
        <w:gridCol w:w="1802"/>
        <w:gridCol w:w="1797"/>
        <w:tblGridChange w:id="0">
          <w:tblGrid>
            <w:gridCol w:w="1796"/>
            <w:gridCol w:w="1810"/>
            <w:gridCol w:w="1811"/>
            <w:gridCol w:w="1802"/>
            <w:gridCol w:w="1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Speaking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Listening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Reading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Graduate Record Examination (GRE)—22nd April 2024</w:t>
      </w:r>
    </w:p>
    <w:tbl>
      <w:tblPr>
        <w:tblStyle w:val="Table2"/>
        <w:tblW w:w="91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2205"/>
        <w:gridCol w:w="2460"/>
        <w:gridCol w:w="2699"/>
        <w:tblGridChange w:id="0">
          <w:tblGrid>
            <w:gridCol w:w="1796"/>
            <w:gridCol w:w="2205"/>
            <w:gridCol w:w="2460"/>
            <w:gridCol w:w="2699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Verbal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Quantitative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Analytical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322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30">
      <w:pPr>
        <w:spacing w:line="240" w:lineRule="auto"/>
        <w:ind w:left="2880" w:hanging="2880"/>
        <w:jc w:val="both"/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Engineering Software: Visual Studio, XAMP Control Panel, Notepad++, 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  <w:rtl w:val="0"/>
        </w:rPr>
        <w:t xml:space="preserve">Eclipse, NetBeans, Atom, PyCharm</w:t>
      </w:r>
    </w:p>
    <w:p w:rsidR="00000000" w:rsidDel="00000000" w:rsidP="00000000" w:rsidRDefault="00000000" w:rsidRPr="00000000" w14:paraId="00000031">
      <w:pPr>
        <w:spacing w:line="240" w:lineRule="auto"/>
        <w:ind w:left="2880" w:hanging="2880"/>
        <w:jc w:val="both"/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  <w:rtl w:val="0"/>
        </w:rPr>
        <w:t xml:space="preserve">Image Processing Software: Adobe Photoshop, Adobe Illustrator</w:t>
      </w:r>
    </w:p>
    <w:p w:rsidR="00000000" w:rsidDel="00000000" w:rsidP="00000000" w:rsidRDefault="00000000" w:rsidRPr="00000000" w14:paraId="00000032">
      <w:pPr>
        <w:spacing w:line="240" w:lineRule="auto"/>
        <w:ind w:left="2880" w:hanging="2880"/>
        <w:jc w:val="both"/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  <w:rtl w:val="0"/>
        </w:rPr>
        <w:t xml:space="preserve">Programming: C, Java, JavaScript, PHP, MySQL, HTML, CSS, Bootstrap, jQuery, Ajax, Python, Solidity</w:t>
      </w:r>
    </w:p>
    <w:p w:rsidR="00000000" w:rsidDel="00000000" w:rsidP="00000000" w:rsidRDefault="00000000" w:rsidRPr="00000000" w14:paraId="00000033">
      <w:pPr>
        <w:spacing w:line="240" w:lineRule="auto"/>
        <w:ind w:left="2880" w:hanging="2880"/>
        <w:jc w:val="both"/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0f0f"/>
          <w:sz w:val="24"/>
          <w:szCs w:val="24"/>
          <w:highlight w:val="white"/>
          <w:rtl w:val="0"/>
        </w:rPr>
        <w:t xml:space="preserve">Frameworks: PyTorch, TensorFlow, scikit-learn</w:t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highlight w:val="white"/>
          <w:rtl w:val="0"/>
        </w:rPr>
        <w:t xml:space="preserve">Research Interest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4" w:val="single"/>
        </w:pBd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highlight w:val="white"/>
          <w:rtl w:val="0"/>
        </w:rPr>
        <w:t xml:space="preserve">Current targeted research area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Blockchain and Advanced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Deep learning, computer vision (road scene understanding in autonomous driving)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4" w:val="single"/>
        </w:pBdr>
        <w:spacing w:line="240" w:lineRule="auto"/>
        <w:ind w:left="2880" w:hanging="2880"/>
        <w:jc w:val="both"/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highlight w:val="white"/>
          <w:rtl w:val="0"/>
        </w:rPr>
        <w:t xml:space="preserve">Linguistic Proficiency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Bengali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Hindi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Extracurricular activities, awards, and achievements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made a tic-toe game in my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's 2nd year (Team Leader).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in a debate competition at The Millennium University (2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runner-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Made a rain alarm using a sensor, Arduino, uno, breadboard, jumper, wires, and LED bulb (Team Leader).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the first prize in an essay writing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the first prize for good handwriting.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I used to design all kinds of posters for annual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color w:val="0e101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e101a"/>
          <w:sz w:val="24"/>
          <w:szCs w:val="24"/>
          <w:rtl w:val="0"/>
        </w:rPr>
        <w:t xml:space="preserve">Members of the TMU computer club (assistant secretary).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e10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Fake News Classification Using Machine Learning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Fundraising Management System Using MySQL &amp; PHP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 Management System Using MySQL &amp; PHP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Series Forecasting Using Machine Learning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fsanaMim9639/Machine-Learning-Projects/tree/main/Project_two" TargetMode="External"/><Relationship Id="rId10" Type="http://schemas.openxmlformats.org/officeDocument/2006/relationships/hyperlink" Target="https://github.com/AfsanaMim9639/Inventory-Management-System" TargetMode="External"/><Relationship Id="rId9" Type="http://schemas.openxmlformats.org/officeDocument/2006/relationships/hyperlink" Target="https://github.com/AfsanaMim9639/Fundraising-Management-System" TargetMode="External"/><Relationship Id="rId5" Type="http://schemas.openxmlformats.org/officeDocument/2006/relationships/styles" Target="styles.xml"/><Relationship Id="rId6" Type="http://schemas.openxmlformats.org/officeDocument/2006/relationships/hyperlink" Target="mailto:afsanamim813@gmail.com" TargetMode="External"/><Relationship Id="rId7" Type="http://schemas.openxmlformats.org/officeDocument/2006/relationships/hyperlink" Target="https://afsanamim813.github.io/portfolio/index.html" TargetMode="External"/><Relationship Id="rId8" Type="http://schemas.openxmlformats.org/officeDocument/2006/relationships/hyperlink" Target="https://github.com/AfsanaMim9639/Machine-Learning-Projects/tree/main/Project_O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