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027D3EC2" w:rsidR="00316AEE" w:rsidRPr="00BA67ED" w:rsidRDefault="00A84784" w:rsidP="00BA67ED">
      <w:pPr>
        <w:pStyle w:val="NoSpacing"/>
        <w:rPr>
          <w:b/>
          <w:bCs/>
          <w:i/>
          <w:sz w:val="36"/>
          <w:szCs w:val="36"/>
        </w:rPr>
      </w:pPr>
      <w:r w:rsidRPr="00BA67ED">
        <w:rPr>
          <w:b/>
          <w:bCs/>
          <w:sz w:val="36"/>
          <w:szCs w:val="36"/>
        </w:rPr>
        <w:t xml:space="preserve">FLEXA </w:t>
      </w:r>
      <w:r w:rsidR="00316AEE" w:rsidRPr="00BA67ED">
        <w:rPr>
          <w:b/>
          <w:bCs/>
          <w:sz w:val="36"/>
          <w:szCs w:val="36"/>
        </w:rPr>
        <w:t xml:space="preserve">Digital </w:t>
      </w:r>
      <w:r w:rsidR="006420C3" w:rsidRPr="00BA67ED">
        <w:rPr>
          <w:b/>
          <w:bCs/>
          <w:sz w:val="36"/>
          <w:szCs w:val="36"/>
        </w:rPr>
        <w:t xml:space="preserve">Pirani </w:t>
      </w:r>
      <w:r w:rsidR="00316AEE" w:rsidRPr="00BA67ED">
        <w:rPr>
          <w:b/>
          <w:bCs/>
          <w:sz w:val="36"/>
          <w:szCs w:val="36"/>
        </w:rPr>
        <w:t xml:space="preserve">Vacuum Gauge  </w:t>
      </w:r>
      <w:r w:rsidRPr="00BA67ED">
        <w:rPr>
          <w:b/>
          <w:bCs/>
          <w:sz w:val="36"/>
          <w:szCs w:val="36"/>
        </w:rPr>
        <w:t>F</w:t>
      </w:r>
      <w:r w:rsidR="00E85AE2" w:rsidRPr="00BA67ED">
        <w:rPr>
          <w:b/>
          <w:bCs/>
          <w:sz w:val="36"/>
          <w:szCs w:val="36"/>
        </w:rPr>
        <w:t>G</w:t>
      </w:r>
      <w:r w:rsidR="00BA67ED" w:rsidRPr="00BA67ED">
        <w:rPr>
          <w:b/>
          <w:bCs/>
          <w:sz w:val="36"/>
          <w:szCs w:val="36"/>
        </w:rPr>
        <w:t>D</w:t>
      </w:r>
      <w:r w:rsidR="00E85AE2" w:rsidRPr="00BA67ED">
        <w:rPr>
          <w:b/>
          <w:bCs/>
          <w:sz w:val="36"/>
          <w:szCs w:val="36"/>
        </w:rPr>
        <w:t>-1</w:t>
      </w:r>
      <w:r w:rsidR="006420C3" w:rsidRPr="00BA67ED">
        <w:rPr>
          <w:b/>
          <w:bCs/>
          <w:sz w:val="36"/>
          <w:szCs w:val="36"/>
        </w:rPr>
        <w:t>GH</w:t>
      </w:r>
    </w:p>
    <w:p w14:paraId="6F3D66BD" w14:textId="58E0C38F" w:rsidR="00316AEE" w:rsidRPr="00BA67ED" w:rsidRDefault="00BA67ED" w:rsidP="00BA67ED">
      <w:pPr>
        <w:pStyle w:val="NoSpacing"/>
      </w:pPr>
      <w:r w:rsidRPr="00BA67ED">
        <w:rPr>
          <w:noProof/>
        </w:rPr>
        <w:drawing>
          <wp:inline distT="0" distB="0" distL="0" distR="0" wp14:anchorId="380CCF54" wp14:editId="71B1C825">
            <wp:extent cx="1762125" cy="1321686"/>
            <wp:effectExtent l="57150" t="57150" r="104775" b="1073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597" cy="132354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B5ACC" w14:textId="5B5C50E0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BA67ED" w:rsidRPr="00955C43">
        <w:rPr>
          <w:rStyle w:val="SC4005"/>
          <w:rFonts w:asciiTheme="minorHAnsi" w:hAnsiTheme="minorHAnsi"/>
        </w:rPr>
        <w:t xml:space="preserve">The 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BA67ED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BA67ED">
        <w:rPr>
          <w:rStyle w:val="SC4002"/>
          <w:rFonts w:asciiTheme="minorHAnsi" w:hAnsiTheme="minorHAnsi"/>
          <w:i/>
          <w:iCs/>
          <w:sz w:val="22"/>
          <w:szCs w:val="22"/>
        </w:rPr>
        <w:t>D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BA67ED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BA67ED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displays vacuum measurements based on thermal conductivity from 0.001</w:t>
      </w:r>
      <w:r w:rsidR="00E85AE2">
        <w:rPr>
          <w:rStyle w:val="SC4005"/>
          <w:rFonts w:asciiTheme="minorHAnsi" w:hAnsiTheme="minorHAnsi"/>
        </w:rPr>
        <w:t xml:space="preserve"> m.Bar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>0 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 xml:space="preserve">bar. </w:t>
      </w:r>
    </w:p>
    <w:p w14:paraId="07FBB21C" w14:textId="3A081FB8" w:rsidR="00BA67ED" w:rsidRDefault="00BA67ED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5DEC8F92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574CC51B" w14:textId="77777777" w:rsidR="00BA67ED" w:rsidRPr="00A84784" w:rsidRDefault="00BA67ED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BA67ED" w:rsidRDefault="00316AEE" w:rsidP="00D96774">
      <w:pPr>
        <w:pStyle w:val="NoSpacing"/>
        <w:rPr>
          <w:b/>
          <w:sz w:val="40"/>
          <w:szCs w:val="40"/>
        </w:rPr>
      </w:pPr>
      <w:r w:rsidRPr="00BA67ED">
        <w:rPr>
          <w:b/>
          <w:sz w:val="28"/>
          <w:szCs w:val="28"/>
        </w:rPr>
        <w:t>TECHNICAL SPECIFICATIONS</w:t>
      </w:r>
      <w:r w:rsidRPr="00BA67ED">
        <w:rPr>
          <w:b/>
          <w:sz w:val="40"/>
          <w:szCs w:val="40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0 mBar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20 mBar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7119CDD5" w:rsidR="004B4DB3" w:rsidRPr="00A84784" w:rsidRDefault="008872B6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872B6">
              <w:rPr>
                <w:rStyle w:val="SC4046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BA67ED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b/>
                <w:bCs/>
                <w:sz w:val="18"/>
                <w:szCs w:val="18"/>
              </w:rPr>
            </w:pPr>
            <w:r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adjusted by trim pot at the signal conditioner PCB</w:t>
            </w:r>
            <w:r w:rsidR="00A84784"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 xml:space="preserve"> of the sensor</w:t>
            </w:r>
            <w:r w:rsidRPr="00BA67ED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46AC6A7C" w:rsidR="0081685F" w:rsidRPr="00A84784" w:rsidRDefault="008872B6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sz w:val="18"/>
                <w:szCs w:val="18"/>
              </w:rPr>
              <w:t>NIL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2AE1BAD0" w14:textId="2A6D7326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Standard RJ45 male plugs both ends- 2 mtrs long. Optional additional lengths available on request.</w:t>
            </w:r>
          </w:p>
        </w:tc>
      </w:tr>
    </w:tbl>
    <w:p w14:paraId="1CB62D84" w14:textId="3FF1B8C2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262AD003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</w:t>
      </w:r>
      <w:r w:rsidR="00A07075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73A41894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A07075">
        <w:rPr>
          <w:b/>
        </w:rPr>
        <w:t>+91-</w:t>
      </w:r>
      <w:r>
        <w:rPr>
          <w:b/>
        </w:rPr>
        <w:t>9886726920</w:t>
      </w:r>
      <w:r w:rsidR="00A07075">
        <w:rPr>
          <w:b/>
        </w:rPr>
        <w:t xml:space="preserve"> </w:t>
      </w:r>
      <w:hyperlink r:id="rId7" w:history="1">
        <w:r w:rsidR="00A07075" w:rsidRPr="004579B1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2C4E59" w:rsidRPr="002C4E59" w:rsidSect="008872B6">
      <w:pgSz w:w="11906" w:h="16838" w:code="9"/>
      <w:pgMar w:top="270" w:right="65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B19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19A4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872B6"/>
    <w:rsid w:val="008C2BA8"/>
    <w:rsid w:val="00916F04"/>
    <w:rsid w:val="00930B9C"/>
    <w:rsid w:val="00955C43"/>
    <w:rsid w:val="00963E47"/>
    <w:rsid w:val="00973DC8"/>
    <w:rsid w:val="009E3C59"/>
    <w:rsid w:val="00A07075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A67ED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07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4</cp:revision>
  <cp:lastPrinted>2021-07-28T04:20:00Z</cp:lastPrinted>
  <dcterms:created xsi:type="dcterms:W3CDTF">2021-07-28T04:22:00Z</dcterms:created>
  <dcterms:modified xsi:type="dcterms:W3CDTF">2021-07-28T04:43:00Z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