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F2606" w14:textId="17EDD248" w:rsidR="00176612" w:rsidRPr="00AC3F56" w:rsidRDefault="00AC3F56">
      <w:pPr>
        <w:rPr>
          <w:b/>
          <w:bCs/>
          <w:sz w:val="32"/>
          <w:szCs w:val="32"/>
        </w:rPr>
      </w:pPr>
      <w:r w:rsidRPr="00AC3F56">
        <w:rPr>
          <w:b/>
          <w:bCs/>
          <w:sz w:val="32"/>
          <w:szCs w:val="32"/>
        </w:rPr>
        <w:t>Design Patterns</w:t>
      </w:r>
    </w:p>
    <w:p w14:paraId="43383E37" w14:textId="77777777" w:rsidR="00AC3F56" w:rsidRDefault="00AC3F56">
      <w:pPr>
        <w:rPr>
          <w:b/>
          <w:bCs/>
          <w:sz w:val="28"/>
          <w:szCs w:val="28"/>
        </w:rPr>
      </w:pPr>
    </w:p>
    <w:p w14:paraId="1F2635E2" w14:textId="0AC9661D" w:rsidR="00AC3F56" w:rsidRDefault="00AC3F56" w:rsidP="00AC3F56">
      <w:pPr>
        <w:pStyle w:val="ListParagraph"/>
        <w:numPr>
          <w:ilvl w:val="0"/>
          <w:numId w:val="1"/>
        </w:numPr>
        <w:rPr>
          <w:b/>
          <w:bCs/>
          <w:sz w:val="28"/>
          <w:szCs w:val="28"/>
        </w:rPr>
      </w:pPr>
      <w:r>
        <w:rPr>
          <w:b/>
          <w:bCs/>
          <w:sz w:val="28"/>
          <w:szCs w:val="28"/>
        </w:rPr>
        <w:t>MVC</w:t>
      </w:r>
    </w:p>
    <w:p w14:paraId="3C55C12A" w14:textId="7DD2A0E7" w:rsidR="00AC3F56" w:rsidRDefault="00AC3F56" w:rsidP="00AC3F56">
      <w:pPr>
        <w:pStyle w:val="ListParagraph"/>
        <w:numPr>
          <w:ilvl w:val="0"/>
          <w:numId w:val="1"/>
        </w:numPr>
        <w:rPr>
          <w:b/>
          <w:bCs/>
          <w:sz w:val="28"/>
          <w:szCs w:val="28"/>
        </w:rPr>
      </w:pPr>
      <w:r>
        <w:rPr>
          <w:b/>
          <w:bCs/>
          <w:sz w:val="28"/>
          <w:szCs w:val="28"/>
        </w:rPr>
        <w:t>Factory</w:t>
      </w:r>
    </w:p>
    <w:p w14:paraId="366007DF" w14:textId="7B8AD516" w:rsidR="00AC3F56" w:rsidRDefault="00AC3F56" w:rsidP="00AC3F56">
      <w:pPr>
        <w:pStyle w:val="ListParagraph"/>
        <w:numPr>
          <w:ilvl w:val="0"/>
          <w:numId w:val="1"/>
        </w:numPr>
        <w:rPr>
          <w:b/>
          <w:bCs/>
          <w:sz w:val="28"/>
          <w:szCs w:val="28"/>
        </w:rPr>
      </w:pPr>
      <w:r>
        <w:rPr>
          <w:b/>
          <w:bCs/>
          <w:sz w:val="28"/>
          <w:szCs w:val="28"/>
        </w:rPr>
        <w:t>Builder Pattern</w:t>
      </w:r>
    </w:p>
    <w:p w14:paraId="45030EEA" w14:textId="787EE6AA" w:rsidR="00AC3F56" w:rsidRDefault="00AC3F56" w:rsidP="00AC3F56">
      <w:pPr>
        <w:pStyle w:val="ListParagraph"/>
        <w:numPr>
          <w:ilvl w:val="0"/>
          <w:numId w:val="1"/>
        </w:numPr>
        <w:rPr>
          <w:b/>
          <w:bCs/>
          <w:sz w:val="28"/>
          <w:szCs w:val="28"/>
        </w:rPr>
      </w:pPr>
      <w:r>
        <w:rPr>
          <w:b/>
          <w:bCs/>
          <w:sz w:val="28"/>
          <w:szCs w:val="28"/>
        </w:rPr>
        <w:t>Singleton Pattern</w:t>
      </w:r>
    </w:p>
    <w:p w14:paraId="535CC101" w14:textId="15AEE703" w:rsidR="00AC3F56" w:rsidRDefault="00AC3F56" w:rsidP="00AC3F56">
      <w:pPr>
        <w:pStyle w:val="ListParagraph"/>
        <w:numPr>
          <w:ilvl w:val="0"/>
          <w:numId w:val="1"/>
        </w:numPr>
        <w:rPr>
          <w:b/>
          <w:bCs/>
          <w:sz w:val="28"/>
          <w:szCs w:val="28"/>
        </w:rPr>
      </w:pPr>
      <w:r>
        <w:rPr>
          <w:b/>
          <w:bCs/>
          <w:sz w:val="28"/>
          <w:szCs w:val="28"/>
        </w:rPr>
        <w:t>Saga Pattern</w:t>
      </w:r>
    </w:p>
    <w:p w14:paraId="25589E30" w14:textId="2894D4E1" w:rsidR="00AC3F56" w:rsidRDefault="00AC3F56" w:rsidP="00AC3F56">
      <w:pPr>
        <w:pStyle w:val="ListParagraph"/>
        <w:numPr>
          <w:ilvl w:val="0"/>
          <w:numId w:val="1"/>
        </w:numPr>
        <w:rPr>
          <w:b/>
          <w:bCs/>
          <w:sz w:val="28"/>
          <w:szCs w:val="28"/>
        </w:rPr>
      </w:pPr>
      <w:r>
        <w:rPr>
          <w:b/>
          <w:bCs/>
          <w:sz w:val="28"/>
          <w:szCs w:val="28"/>
        </w:rPr>
        <w:t>Circuit Breaker Pattern</w:t>
      </w:r>
    </w:p>
    <w:p w14:paraId="64AD71BC" w14:textId="019C4B59" w:rsidR="005F1F42" w:rsidRPr="00AC3F56" w:rsidRDefault="005F1F42" w:rsidP="00AC3F56">
      <w:pPr>
        <w:pStyle w:val="ListParagraph"/>
        <w:numPr>
          <w:ilvl w:val="0"/>
          <w:numId w:val="1"/>
        </w:numPr>
        <w:rPr>
          <w:b/>
          <w:bCs/>
          <w:sz w:val="28"/>
          <w:szCs w:val="28"/>
        </w:rPr>
      </w:pPr>
      <w:r>
        <w:rPr>
          <w:b/>
          <w:bCs/>
          <w:sz w:val="28"/>
          <w:szCs w:val="28"/>
        </w:rPr>
        <w:t>API Gateway Pattern</w:t>
      </w:r>
    </w:p>
    <w:p w14:paraId="115353FB" w14:textId="0FB63C32" w:rsidR="00AC3F56" w:rsidRDefault="00AC3F56" w:rsidP="00AC3F56">
      <w:pPr>
        <w:pStyle w:val="ListParagraph"/>
        <w:numPr>
          <w:ilvl w:val="0"/>
          <w:numId w:val="1"/>
        </w:numPr>
        <w:rPr>
          <w:b/>
          <w:bCs/>
          <w:sz w:val="28"/>
          <w:szCs w:val="28"/>
        </w:rPr>
      </w:pPr>
      <w:r>
        <w:rPr>
          <w:b/>
          <w:bCs/>
          <w:sz w:val="28"/>
          <w:szCs w:val="28"/>
        </w:rPr>
        <w:t>Side Car</w:t>
      </w:r>
    </w:p>
    <w:p w14:paraId="1547AC92" w14:textId="14F49E0F" w:rsidR="00AC3F56" w:rsidRDefault="00AC3F56" w:rsidP="00AC3F56">
      <w:pPr>
        <w:pStyle w:val="ListParagraph"/>
        <w:numPr>
          <w:ilvl w:val="0"/>
          <w:numId w:val="1"/>
        </w:numPr>
        <w:rPr>
          <w:b/>
          <w:bCs/>
          <w:sz w:val="28"/>
          <w:szCs w:val="28"/>
        </w:rPr>
      </w:pPr>
      <w:r>
        <w:rPr>
          <w:b/>
          <w:bCs/>
          <w:sz w:val="28"/>
          <w:szCs w:val="28"/>
        </w:rPr>
        <w:t>Adapter Pattern</w:t>
      </w:r>
    </w:p>
    <w:p w14:paraId="153219EE" w14:textId="129CE7FE" w:rsidR="00AC3F56" w:rsidRDefault="00AC3F56" w:rsidP="00AC3F56">
      <w:pPr>
        <w:pStyle w:val="ListParagraph"/>
        <w:numPr>
          <w:ilvl w:val="0"/>
          <w:numId w:val="1"/>
        </w:numPr>
        <w:rPr>
          <w:b/>
          <w:bCs/>
          <w:sz w:val="28"/>
          <w:szCs w:val="28"/>
        </w:rPr>
      </w:pPr>
      <w:r>
        <w:rPr>
          <w:b/>
          <w:bCs/>
          <w:sz w:val="28"/>
          <w:szCs w:val="28"/>
        </w:rPr>
        <w:t>Ambassador Pattern</w:t>
      </w:r>
    </w:p>
    <w:p w14:paraId="4AECE33A" w14:textId="77777777" w:rsidR="00AC3F56" w:rsidRDefault="00AC3F56" w:rsidP="00AC3F56">
      <w:pPr>
        <w:rPr>
          <w:b/>
          <w:bCs/>
          <w:sz w:val="28"/>
          <w:szCs w:val="28"/>
        </w:rPr>
      </w:pPr>
    </w:p>
    <w:p w14:paraId="66080EFA" w14:textId="77777777" w:rsidR="00AC3F56" w:rsidRDefault="00AC3F56" w:rsidP="00AC3F56">
      <w:pPr>
        <w:rPr>
          <w:b/>
          <w:bCs/>
          <w:sz w:val="28"/>
          <w:szCs w:val="28"/>
        </w:rPr>
      </w:pPr>
    </w:p>
    <w:p w14:paraId="78B647DE" w14:textId="0B609CD7" w:rsidR="00AC3F56" w:rsidRDefault="00AC3F56" w:rsidP="00AC3F56">
      <w:pPr>
        <w:rPr>
          <w:b/>
          <w:bCs/>
          <w:sz w:val="28"/>
          <w:szCs w:val="28"/>
        </w:rPr>
      </w:pPr>
      <w:r w:rsidRPr="00AC3F56">
        <w:rPr>
          <w:b/>
          <w:bCs/>
          <w:sz w:val="32"/>
          <w:szCs w:val="32"/>
        </w:rPr>
        <w:t>Side Car</w:t>
      </w:r>
      <w:r>
        <w:rPr>
          <w:b/>
          <w:bCs/>
          <w:sz w:val="28"/>
          <w:szCs w:val="28"/>
        </w:rPr>
        <w:t xml:space="preserve"> (2 container in same pod – same </w:t>
      </w:r>
      <w:proofErr w:type="spellStart"/>
      <w:r>
        <w:rPr>
          <w:b/>
          <w:bCs/>
          <w:sz w:val="28"/>
          <w:szCs w:val="28"/>
        </w:rPr>
        <w:t>ip</w:t>
      </w:r>
      <w:proofErr w:type="spellEnd"/>
      <w:r>
        <w:rPr>
          <w:b/>
          <w:bCs/>
          <w:sz w:val="28"/>
          <w:szCs w:val="28"/>
        </w:rPr>
        <w:t>, network) – local host</w:t>
      </w:r>
    </w:p>
    <w:p w14:paraId="497736A8" w14:textId="77777777" w:rsidR="00AC3F56" w:rsidRDefault="00AC3F56" w:rsidP="00AC3F56">
      <w:pPr>
        <w:rPr>
          <w:b/>
          <w:bCs/>
          <w:sz w:val="28"/>
          <w:szCs w:val="28"/>
        </w:rPr>
      </w:pPr>
    </w:p>
    <w:p w14:paraId="192BA73F" w14:textId="3080528C" w:rsidR="00AC3F56" w:rsidRDefault="00026979" w:rsidP="00AC3F56">
      <w:pPr>
        <w:rPr>
          <w:b/>
          <w:bCs/>
          <w:sz w:val="28"/>
          <w:szCs w:val="28"/>
        </w:rPr>
      </w:pPr>
      <w:r>
        <w:rPr>
          <w:b/>
          <w:bCs/>
          <w:sz w:val="28"/>
          <w:szCs w:val="28"/>
        </w:rPr>
        <w:t xml:space="preserve">Example: </w:t>
      </w:r>
      <w:r w:rsidR="00AC3F56">
        <w:rPr>
          <w:b/>
          <w:bCs/>
          <w:sz w:val="28"/>
          <w:szCs w:val="28"/>
        </w:rPr>
        <w:t xml:space="preserve">Side container can process log and </w:t>
      </w:r>
      <w:proofErr w:type="gramStart"/>
      <w:r w:rsidR="00AC3F56">
        <w:rPr>
          <w:b/>
          <w:bCs/>
          <w:sz w:val="28"/>
          <w:szCs w:val="28"/>
        </w:rPr>
        <w:t>take action</w:t>
      </w:r>
      <w:proofErr w:type="gramEnd"/>
      <w:r w:rsidR="00AC3F56">
        <w:rPr>
          <w:b/>
          <w:bCs/>
          <w:sz w:val="28"/>
          <w:szCs w:val="28"/>
        </w:rPr>
        <w:t>, shared logs</w:t>
      </w:r>
    </w:p>
    <w:p w14:paraId="52838F15" w14:textId="77777777" w:rsidR="00125DCD" w:rsidRDefault="00125DCD" w:rsidP="00AC3F56">
      <w:pPr>
        <w:rPr>
          <w:b/>
          <w:bCs/>
          <w:sz w:val="28"/>
          <w:szCs w:val="28"/>
        </w:rPr>
      </w:pPr>
    </w:p>
    <w:p w14:paraId="6DD152CB" w14:textId="5AFC1133" w:rsidR="00125DCD" w:rsidRDefault="00125DCD" w:rsidP="00AC3F56">
      <w:pPr>
        <w:rPr>
          <w:b/>
          <w:bCs/>
          <w:sz w:val="28"/>
          <w:szCs w:val="28"/>
        </w:rPr>
      </w:pPr>
      <w:r>
        <w:rPr>
          <w:b/>
          <w:bCs/>
          <w:noProof/>
          <w:sz w:val="28"/>
          <w:szCs w:val="28"/>
        </w:rPr>
        <w:drawing>
          <wp:inline distT="0" distB="0" distL="0" distR="0" wp14:anchorId="132CA899" wp14:editId="4CABF77D">
            <wp:extent cx="5943600" cy="2834640"/>
            <wp:effectExtent l="0" t="0" r="0" b="0"/>
            <wp:docPr id="109605997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59977" name="Picture 1" descr="A diagram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834640"/>
                    </a:xfrm>
                    <a:prstGeom prst="rect">
                      <a:avLst/>
                    </a:prstGeom>
                  </pic:spPr>
                </pic:pic>
              </a:graphicData>
            </a:graphic>
          </wp:inline>
        </w:drawing>
      </w:r>
    </w:p>
    <w:p w14:paraId="25E5927B" w14:textId="77777777" w:rsidR="00AC3F56" w:rsidRDefault="00AC3F56" w:rsidP="00AC3F56">
      <w:pPr>
        <w:rPr>
          <w:b/>
          <w:bCs/>
          <w:sz w:val="28"/>
          <w:szCs w:val="28"/>
        </w:rPr>
      </w:pPr>
    </w:p>
    <w:p w14:paraId="0B6C5236" w14:textId="7C425EB5" w:rsidR="00AC3F56" w:rsidRDefault="00AC3F56" w:rsidP="00AC3F56">
      <w:pPr>
        <w:rPr>
          <w:b/>
          <w:bCs/>
          <w:sz w:val="28"/>
          <w:szCs w:val="28"/>
        </w:rPr>
      </w:pPr>
      <w:r>
        <w:rPr>
          <w:b/>
          <w:bCs/>
          <w:sz w:val="28"/>
          <w:szCs w:val="28"/>
        </w:rPr>
        <w:t>Adapter Pat</w:t>
      </w:r>
      <w:r w:rsidR="00125DCD">
        <w:rPr>
          <w:b/>
          <w:bCs/>
          <w:sz w:val="28"/>
          <w:szCs w:val="28"/>
        </w:rPr>
        <w:t>t</w:t>
      </w:r>
      <w:r>
        <w:rPr>
          <w:b/>
          <w:bCs/>
          <w:sz w:val="28"/>
          <w:szCs w:val="28"/>
        </w:rPr>
        <w:t>ern:</w:t>
      </w:r>
      <w:r w:rsidR="00026979">
        <w:rPr>
          <w:b/>
          <w:bCs/>
          <w:sz w:val="28"/>
          <w:szCs w:val="28"/>
        </w:rPr>
        <w:t xml:space="preserve"> (uses Side Car Pattern)</w:t>
      </w:r>
    </w:p>
    <w:p w14:paraId="652C77B3" w14:textId="77777777" w:rsidR="00026979" w:rsidRDefault="00026979" w:rsidP="00AC3F56">
      <w:pPr>
        <w:rPr>
          <w:b/>
          <w:bCs/>
          <w:sz w:val="28"/>
          <w:szCs w:val="28"/>
        </w:rPr>
      </w:pPr>
    </w:p>
    <w:p w14:paraId="6E562298" w14:textId="6080C5CA" w:rsidR="00026979" w:rsidRDefault="00026979" w:rsidP="00AC3F56">
      <w:pPr>
        <w:rPr>
          <w:b/>
          <w:bCs/>
          <w:sz w:val="28"/>
          <w:szCs w:val="28"/>
        </w:rPr>
      </w:pPr>
      <w:r>
        <w:rPr>
          <w:b/>
          <w:bCs/>
          <w:sz w:val="28"/>
          <w:szCs w:val="28"/>
        </w:rPr>
        <w:t xml:space="preserve">Side container can create unified data needed for outside </w:t>
      </w:r>
      <w:proofErr w:type="gramStart"/>
      <w:r>
        <w:rPr>
          <w:b/>
          <w:bCs/>
          <w:sz w:val="28"/>
          <w:szCs w:val="28"/>
        </w:rPr>
        <w:t>processing</w:t>
      </w:r>
      <w:proofErr w:type="gramEnd"/>
    </w:p>
    <w:p w14:paraId="35E49E57" w14:textId="77777777" w:rsidR="00026979" w:rsidRDefault="00026979" w:rsidP="00AC3F56">
      <w:pPr>
        <w:rPr>
          <w:b/>
          <w:bCs/>
          <w:sz w:val="28"/>
          <w:szCs w:val="28"/>
        </w:rPr>
      </w:pPr>
    </w:p>
    <w:p w14:paraId="1896B2B1" w14:textId="77777777" w:rsidR="00026979" w:rsidRDefault="00026979" w:rsidP="00AC3F56">
      <w:pPr>
        <w:rPr>
          <w:b/>
          <w:bCs/>
          <w:sz w:val="28"/>
          <w:szCs w:val="28"/>
        </w:rPr>
      </w:pPr>
      <w:r>
        <w:rPr>
          <w:b/>
          <w:bCs/>
          <w:sz w:val="28"/>
          <w:szCs w:val="28"/>
        </w:rPr>
        <w:t xml:space="preserve">Example:  </w:t>
      </w:r>
    </w:p>
    <w:p w14:paraId="44E7BCE6" w14:textId="230BD929" w:rsidR="00026979" w:rsidRDefault="00026979" w:rsidP="00AC3F56">
      <w:pPr>
        <w:rPr>
          <w:b/>
          <w:bCs/>
          <w:sz w:val="28"/>
          <w:szCs w:val="28"/>
        </w:rPr>
      </w:pPr>
      <w:r>
        <w:rPr>
          <w:b/>
          <w:bCs/>
          <w:sz w:val="28"/>
          <w:szCs w:val="28"/>
        </w:rPr>
        <w:lastRenderedPageBreak/>
        <w:t xml:space="preserve">1) Splunk is good example where we want to send a request data in specific so each micro service can use this pattern and create common data format which can be consumed by </w:t>
      </w:r>
      <w:proofErr w:type="spellStart"/>
      <w:r>
        <w:rPr>
          <w:b/>
          <w:bCs/>
          <w:sz w:val="28"/>
          <w:szCs w:val="28"/>
        </w:rPr>
        <w:t>splunk</w:t>
      </w:r>
      <w:proofErr w:type="spellEnd"/>
      <w:r>
        <w:rPr>
          <w:b/>
          <w:bCs/>
          <w:sz w:val="28"/>
          <w:szCs w:val="28"/>
        </w:rPr>
        <w:t xml:space="preserve"> or any other app.</w:t>
      </w:r>
    </w:p>
    <w:p w14:paraId="39B479E1" w14:textId="77777777" w:rsidR="00026979" w:rsidRDefault="00026979" w:rsidP="00AC3F56">
      <w:pPr>
        <w:rPr>
          <w:b/>
          <w:bCs/>
          <w:sz w:val="28"/>
          <w:szCs w:val="28"/>
        </w:rPr>
      </w:pPr>
    </w:p>
    <w:p w14:paraId="0464BB52" w14:textId="521AC84F" w:rsidR="00026979" w:rsidRDefault="00026979" w:rsidP="00AC3F56">
      <w:pPr>
        <w:rPr>
          <w:b/>
          <w:bCs/>
          <w:sz w:val="28"/>
          <w:szCs w:val="28"/>
        </w:rPr>
      </w:pPr>
      <w:r>
        <w:rPr>
          <w:b/>
          <w:bCs/>
          <w:sz w:val="28"/>
          <w:szCs w:val="28"/>
        </w:rPr>
        <w:t xml:space="preserve">2) eCommerce </w:t>
      </w:r>
      <w:proofErr w:type="gramStart"/>
      <w:r>
        <w:rPr>
          <w:b/>
          <w:bCs/>
          <w:sz w:val="28"/>
          <w:szCs w:val="28"/>
        </w:rPr>
        <w:t>integrate</w:t>
      </w:r>
      <w:proofErr w:type="gramEnd"/>
      <w:r>
        <w:rPr>
          <w:b/>
          <w:bCs/>
          <w:sz w:val="28"/>
          <w:szCs w:val="28"/>
        </w:rPr>
        <w:t xml:space="preserve"> with 3</w:t>
      </w:r>
      <w:r w:rsidRPr="00026979">
        <w:rPr>
          <w:b/>
          <w:bCs/>
          <w:sz w:val="28"/>
          <w:szCs w:val="28"/>
          <w:vertAlign w:val="superscript"/>
        </w:rPr>
        <w:t>rd</w:t>
      </w:r>
      <w:r>
        <w:rPr>
          <w:b/>
          <w:bCs/>
          <w:sz w:val="28"/>
          <w:szCs w:val="28"/>
        </w:rPr>
        <w:t xml:space="preserve"> party payment service, Payment service expect specific request format that’s different </w:t>
      </w:r>
      <w:proofErr w:type="spellStart"/>
      <w:r>
        <w:rPr>
          <w:b/>
          <w:bCs/>
          <w:sz w:val="28"/>
          <w:szCs w:val="28"/>
        </w:rPr>
        <w:t>then</w:t>
      </w:r>
      <w:proofErr w:type="spellEnd"/>
      <w:r>
        <w:rPr>
          <w:b/>
          <w:bCs/>
          <w:sz w:val="28"/>
          <w:szCs w:val="28"/>
        </w:rPr>
        <w:t xml:space="preserve"> the one e-commerce platform generates. This container can perform task of converting as per payment service needs.</w:t>
      </w:r>
    </w:p>
    <w:p w14:paraId="15A88C9D" w14:textId="77777777" w:rsidR="00026979" w:rsidRDefault="00026979" w:rsidP="00AC3F56">
      <w:pPr>
        <w:rPr>
          <w:b/>
          <w:bCs/>
          <w:sz w:val="28"/>
          <w:szCs w:val="28"/>
        </w:rPr>
      </w:pPr>
    </w:p>
    <w:p w14:paraId="3D386A05" w14:textId="1BAB65C6" w:rsidR="00026979" w:rsidRDefault="00026979" w:rsidP="00AC3F56">
      <w:pPr>
        <w:rPr>
          <w:b/>
          <w:bCs/>
          <w:sz w:val="28"/>
          <w:szCs w:val="28"/>
        </w:rPr>
      </w:pPr>
      <w:r>
        <w:rPr>
          <w:b/>
          <w:bCs/>
          <w:sz w:val="28"/>
          <w:szCs w:val="28"/>
        </w:rPr>
        <w:t>3) Example of log4</w:t>
      </w:r>
      <w:proofErr w:type="gramStart"/>
      <w:r>
        <w:rPr>
          <w:b/>
          <w:bCs/>
          <w:sz w:val="28"/>
          <w:szCs w:val="28"/>
        </w:rPr>
        <w:t>j ,</w:t>
      </w:r>
      <w:proofErr w:type="gramEnd"/>
      <w:r>
        <w:rPr>
          <w:b/>
          <w:bCs/>
          <w:sz w:val="28"/>
          <w:szCs w:val="28"/>
        </w:rPr>
        <w:t xml:space="preserve"> </w:t>
      </w:r>
      <w:proofErr w:type="spellStart"/>
      <w:r>
        <w:rPr>
          <w:b/>
          <w:bCs/>
          <w:sz w:val="28"/>
          <w:szCs w:val="28"/>
        </w:rPr>
        <w:t>logback</w:t>
      </w:r>
      <w:proofErr w:type="spellEnd"/>
      <w:r>
        <w:rPr>
          <w:b/>
          <w:bCs/>
          <w:sz w:val="28"/>
          <w:szCs w:val="28"/>
        </w:rPr>
        <w:t xml:space="preserve"> or java util logs can be unified using Slf4j so changing the underlining log implementation won’t hurt.</w:t>
      </w:r>
    </w:p>
    <w:p w14:paraId="64113CAE" w14:textId="77777777" w:rsidR="00026979" w:rsidRDefault="00026979" w:rsidP="00AC3F56">
      <w:pPr>
        <w:rPr>
          <w:b/>
          <w:bCs/>
          <w:sz w:val="28"/>
          <w:szCs w:val="28"/>
        </w:rPr>
      </w:pPr>
    </w:p>
    <w:p w14:paraId="5287A79A" w14:textId="650DD8D0" w:rsidR="00026979" w:rsidRDefault="00026979" w:rsidP="00AC3F56">
      <w:pPr>
        <w:rPr>
          <w:b/>
          <w:bCs/>
          <w:sz w:val="28"/>
          <w:szCs w:val="28"/>
        </w:rPr>
      </w:pPr>
      <w:r>
        <w:rPr>
          <w:b/>
          <w:bCs/>
          <w:sz w:val="28"/>
          <w:szCs w:val="28"/>
        </w:rPr>
        <w:t xml:space="preserve">4) API Gateway is another good example where all the </w:t>
      </w:r>
      <w:proofErr w:type="gramStart"/>
      <w:r>
        <w:rPr>
          <w:b/>
          <w:bCs/>
          <w:sz w:val="28"/>
          <w:szCs w:val="28"/>
        </w:rPr>
        <w:t>request</w:t>
      </w:r>
      <w:proofErr w:type="gramEnd"/>
      <w:r>
        <w:rPr>
          <w:b/>
          <w:bCs/>
          <w:sz w:val="28"/>
          <w:szCs w:val="28"/>
        </w:rPr>
        <w:t xml:space="preserve"> will be handled by </w:t>
      </w:r>
      <w:proofErr w:type="spellStart"/>
      <w:r>
        <w:rPr>
          <w:b/>
          <w:bCs/>
          <w:sz w:val="28"/>
          <w:szCs w:val="28"/>
        </w:rPr>
        <w:t>api</w:t>
      </w:r>
      <w:proofErr w:type="spellEnd"/>
      <w:r>
        <w:rPr>
          <w:b/>
          <w:bCs/>
          <w:sz w:val="28"/>
          <w:szCs w:val="28"/>
        </w:rPr>
        <w:t xml:space="preserve"> gateway and underlining services won’t matter for end user.</w:t>
      </w:r>
    </w:p>
    <w:p w14:paraId="36085EAE" w14:textId="77777777" w:rsidR="00125DCD" w:rsidRDefault="00125DCD" w:rsidP="00AC3F56">
      <w:pPr>
        <w:rPr>
          <w:b/>
          <w:bCs/>
          <w:sz w:val="28"/>
          <w:szCs w:val="28"/>
        </w:rPr>
      </w:pPr>
    </w:p>
    <w:p w14:paraId="78AF6A0B" w14:textId="71DC62BE" w:rsidR="00125DCD" w:rsidRDefault="00125DCD" w:rsidP="00AC3F56">
      <w:pPr>
        <w:rPr>
          <w:b/>
          <w:bCs/>
          <w:sz w:val="28"/>
          <w:szCs w:val="28"/>
        </w:rPr>
      </w:pPr>
      <w:r>
        <w:rPr>
          <w:b/>
          <w:bCs/>
          <w:noProof/>
          <w:sz w:val="28"/>
          <w:szCs w:val="28"/>
        </w:rPr>
        <w:lastRenderedPageBreak/>
        <w:drawing>
          <wp:inline distT="0" distB="0" distL="0" distR="0" wp14:anchorId="2EC4FEB2" wp14:editId="64A66741">
            <wp:extent cx="5943600" cy="5891530"/>
            <wp:effectExtent l="0" t="0" r="0" b="1270"/>
            <wp:docPr id="629880738"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80738" name="Picture 3" descr="A diagram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14:paraId="3BF2214C" w14:textId="77777777" w:rsidR="00026979" w:rsidRDefault="00026979" w:rsidP="00AC3F56">
      <w:pPr>
        <w:rPr>
          <w:b/>
          <w:bCs/>
          <w:sz w:val="28"/>
          <w:szCs w:val="28"/>
        </w:rPr>
      </w:pPr>
    </w:p>
    <w:p w14:paraId="7CA17466" w14:textId="704181F7" w:rsidR="00026979" w:rsidRDefault="00026979" w:rsidP="00AC3F56">
      <w:pPr>
        <w:rPr>
          <w:rStyle w:val="Strong"/>
          <w:rFonts w:ascii="Source Sans Pro" w:hAnsi="Source Sans Pro"/>
          <w:color w:val="808080"/>
          <w:sz w:val="32"/>
          <w:szCs w:val="32"/>
          <w:shd w:val="clear" w:color="auto" w:fill="FFFFFF"/>
        </w:rPr>
      </w:pPr>
      <w:r w:rsidRPr="00026979">
        <w:rPr>
          <w:rStyle w:val="Strong"/>
          <w:rFonts w:ascii="Source Sans Pro" w:hAnsi="Source Sans Pro"/>
          <w:color w:val="808080"/>
          <w:sz w:val="32"/>
          <w:szCs w:val="32"/>
          <w:shd w:val="clear" w:color="auto" w:fill="FFFFFF"/>
        </w:rPr>
        <w:t>Ambassador Pattern:</w:t>
      </w:r>
    </w:p>
    <w:p w14:paraId="2057EFBD" w14:textId="77777777" w:rsidR="00026979" w:rsidRDefault="00026979" w:rsidP="00AC3F56">
      <w:pPr>
        <w:rPr>
          <w:rStyle w:val="Strong"/>
          <w:rFonts w:ascii="Source Sans Pro" w:hAnsi="Source Sans Pro"/>
          <w:color w:val="808080"/>
          <w:sz w:val="32"/>
          <w:szCs w:val="32"/>
          <w:shd w:val="clear" w:color="auto" w:fill="FFFFFF"/>
        </w:rPr>
      </w:pPr>
    </w:p>
    <w:p w14:paraId="35B91314" w14:textId="0D1F72E9" w:rsidR="00026979" w:rsidRDefault="00026979" w:rsidP="00AC3F56">
      <w:pPr>
        <w:rPr>
          <w:rStyle w:val="Strong"/>
          <w:rFonts w:ascii="Source Sans Pro" w:hAnsi="Source Sans Pro"/>
          <w:color w:val="808080"/>
          <w:sz w:val="32"/>
          <w:szCs w:val="32"/>
          <w:shd w:val="clear" w:color="auto" w:fill="FFFFFF"/>
        </w:rPr>
      </w:pPr>
      <w:r>
        <w:rPr>
          <w:rStyle w:val="Strong"/>
          <w:rFonts w:ascii="Source Sans Pro" w:hAnsi="Source Sans Pro"/>
          <w:color w:val="808080"/>
          <w:sz w:val="32"/>
          <w:szCs w:val="32"/>
          <w:shd w:val="clear" w:color="auto" w:fill="FFFFFF"/>
        </w:rPr>
        <w:t xml:space="preserve">Database connections can be managed by side car service and main service can access </w:t>
      </w:r>
      <w:r w:rsidR="00125DCD">
        <w:rPr>
          <w:rStyle w:val="Strong"/>
          <w:rFonts w:ascii="Source Sans Pro" w:hAnsi="Source Sans Pro"/>
          <w:color w:val="808080"/>
          <w:sz w:val="32"/>
          <w:szCs w:val="32"/>
          <w:shd w:val="clear" w:color="auto" w:fill="FFFFFF"/>
        </w:rPr>
        <w:t xml:space="preserve">it as localhost. </w:t>
      </w:r>
      <w:proofErr w:type="gramStart"/>
      <w:r w:rsidR="00125DCD">
        <w:rPr>
          <w:rStyle w:val="Strong"/>
          <w:rFonts w:ascii="Source Sans Pro" w:hAnsi="Source Sans Pro"/>
          <w:color w:val="808080"/>
          <w:sz w:val="32"/>
          <w:szCs w:val="32"/>
          <w:shd w:val="clear" w:color="auto" w:fill="FFFFFF"/>
        </w:rPr>
        <w:t>So</w:t>
      </w:r>
      <w:proofErr w:type="gramEnd"/>
      <w:r w:rsidR="00125DCD">
        <w:rPr>
          <w:rStyle w:val="Strong"/>
          <w:rFonts w:ascii="Source Sans Pro" w:hAnsi="Source Sans Pro"/>
          <w:color w:val="808080"/>
          <w:sz w:val="32"/>
          <w:szCs w:val="32"/>
          <w:shd w:val="clear" w:color="auto" w:fill="FFFFFF"/>
        </w:rPr>
        <w:t xml:space="preserve"> all complexity like connection pool, retry policies, network communication will be manage by proxy service instead of main application.</w:t>
      </w:r>
    </w:p>
    <w:p w14:paraId="1FFCDB51" w14:textId="77777777" w:rsidR="00125DCD" w:rsidRDefault="00125DCD" w:rsidP="00AC3F56">
      <w:pPr>
        <w:rPr>
          <w:rStyle w:val="Strong"/>
          <w:rFonts w:ascii="Source Sans Pro" w:hAnsi="Source Sans Pro"/>
          <w:color w:val="808080"/>
          <w:sz w:val="32"/>
          <w:szCs w:val="32"/>
          <w:shd w:val="clear" w:color="auto" w:fill="FFFFFF"/>
        </w:rPr>
      </w:pPr>
    </w:p>
    <w:p w14:paraId="531361E2" w14:textId="1DFAA419" w:rsidR="00125DCD" w:rsidRPr="00026979" w:rsidRDefault="00125DCD" w:rsidP="00AC3F56">
      <w:pPr>
        <w:rPr>
          <w:b/>
          <w:bCs/>
          <w:sz w:val="32"/>
          <w:szCs w:val="32"/>
        </w:rPr>
      </w:pPr>
      <w:r>
        <w:rPr>
          <w:b/>
          <w:bCs/>
          <w:noProof/>
          <w:sz w:val="32"/>
          <w:szCs w:val="32"/>
        </w:rPr>
        <w:lastRenderedPageBreak/>
        <w:drawing>
          <wp:inline distT="0" distB="0" distL="0" distR="0" wp14:anchorId="337623DB" wp14:editId="76311042">
            <wp:extent cx="5943600" cy="2715260"/>
            <wp:effectExtent l="0" t="0" r="0" b="2540"/>
            <wp:docPr id="1401092183" name="Picture 2" descr="A blue rectangle with text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92183" name="Picture 2" descr="A blue rectangle with text and arrow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15260"/>
                    </a:xfrm>
                    <a:prstGeom prst="rect">
                      <a:avLst/>
                    </a:prstGeom>
                  </pic:spPr>
                </pic:pic>
              </a:graphicData>
            </a:graphic>
          </wp:inline>
        </w:drawing>
      </w:r>
    </w:p>
    <w:p w14:paraId="7CF8F43A" w14:textId="77777777" w:rsidR="00026979" w:rsidRDefault="00026979" w:rsidP="00AC3F56">
      <w:pPr>
        <w:rPr>
          <w:b/>
          <w:bCs/>
          <w:sz w:val="28"/>
          <w:szCs w:val="28"/>
        </w:rPr>
      </w:pPr>
    </w:p>
    <w:p w14:paraId="570C499A" w14:textId="2772DF9B" w:rsidR="00026979" w:rsidRDefault="00026979" w:rsidP="00AC3F56">
      <w:pPr>
        <w:rPr>
          <w:b/>
          <w:bCs/>
          <w:sz w:val="28"/>
          <w:szCs w:val="28"/>
        </w:rPr>
      </w:pPr>
      <w:r>
        <w:rPr>
          <w:b/>
          <w:bCs/>
          <w:sz w:val="28"/>
          <w:szCs w:val="28"/>
        </w:rPr>
        <w:t xml:space="preserve"> </w:t>
      </w:r>
    </w:p>
    <w:p w14:paraId="379E8D4F" w14:textId="77777777" w:rsidR="00026979" w:rsidRDefault="00026979" w:rsidP="00AC3F56">
      <w:pPr>
        <w:rPr>
          <w:b/>
          <w:bCs/>
          <w:sz w:val="28"/>
          <w:szCs w:val="28"/>
        </w:rPr>
      </w:pPr>
    </w:p>
    <w:p w14:paraId="2B9C88A8" w14:textId="77777777" w:rsidR="00AC3F56" w:rsidRDefault="00AC3F56" w:rsidP="00AC3F56">
      <w:pPr>
        <w:rPr>
          <w:b/>
          <w:bCs/>
          <w:sz w:val="28"/>
          <w:szCs w:val="28"/>
        </w:rPr>
      </w:pPr>
    </w:p>
    <w:p w14:paraId="78206A37" w14:textId="77777777" w:rsidR="00125DCD" w:rsidRDefault="00125DCD" w:rsidP="00125DCD">
      <w:pPr>
        <w:pStyle w:val="NormalWeb"/>
        <w:numPr>
          <w:ilvl w:val="0"/>
          <w:numId w:val="2"/>
        </w:numPr>
        <w:shd w:val="clear" w:color="auto" w:fill="FFFFFF"/>
        <w:ind w:left="1008"/>
        <w:rPr>
          <w:rStyle w:val="Strong"/>
          <w:rFonts w:eastAsiaTheme="minorHAnsi" w:cstheme="minorBidi"/>
          <w:sz w:val="32"/>
          <w:szCs w:val="32"/>
          <w:shd w:val="clear" w:color="auto" w:fill="FFFFFF"/>
        </w:rPr>
      </w:pPr>
      <w:r w:rsidRPr="00125DCD">
        <w:rPr>
          <w:rStyle w:val="Strong"/>
          <w:rFonts w:ascii="Source Sans Pro" w:eastAsiaTheme="minorHAnsi" w:hAnsi="Source Sans Pro" w:cstheme="minorBidi"/>
          <w:color w:val="808080"/>
          <w:sz w:val="32"/>
          <w:szCs w:val="32"/>
          <w:shd w:val="clear" w:color="auto" w:fill="FFFFFF"/>
        </w:rPr>
        <w:t>API Gateway Pattern</w:t>
      </w:r>
      <w:r w:rsidRPr="00125DCD">
        <w:rPr>
          <w:rStyle w:val="Strong"/>
          <w:rFonts w:eastAsiaTheme="minorHAnsi" w:cstheme="minorBidi"/>
          <w:sz w:val="32"/>
          <w:szCs w:val="32"/>
          <w:shd w:val="clear" w:color="auto" w:fill="FFFFFF"/>
        </w:rPr>
        <w:t xml:space="preserve">: An API gateway is the </w:t>
      </w:r>
      <w:proofErr w:type="gramStart"/>
      <w:r w:rsidRPr="00125DCD">
        <w:rPr>
          <w:rStyle w:val="Strong"/>
          <w:rFonts w:eastAsiaTheme="minorHAnsi" w:cstheme="minorBidi"/>
          <w:sz w:val="32"/>
          <w:szCs w:val="32"/>
          <w:shd w:val="clear" w:color="auto" w:fill="FFFFFF"/>
        </w:rPr>
        <w:t>single entry</w:t>
      </w:r>
      <w:proofErr w:type="gramEnd"/>
      <w:r w:rsidRPr="00125DCD">
        <w:rPr>
          <w:rStyle w:val="Strong"/>
          <w:rFonts w:eastAsiaTheme="minorHAnsi" w:cstheme="minorBidi"/>
          <w:sz w:val="32"/>
          <w:szCs w:val="32"/>
          <w:shd w:val="clear" w:color="auto" w:fill="FFFFFF"/>
        </w:rPr>
        <w:t xml:space="preserve"> point for all clients. It handles requests in one of two ways: routing them to the appropriate microservice, or by fanning out a request to multiple services.</w:t>
      </w:r>
    </w:p>
    <w:p w14:paraId="3861B9AD" w14:textId="77777777" w:rsidR="00125DCD" w:rsidRPr="00125DCD" w:rsidRDefault="00125DCD" w:rsidP="00125DCD">
      <w:pPr>
        <w:pStyle w:val="NormalWeb"/>
        <w:shd w:val="clear" w:color="auto" w:fill="FFFFFF"/>
        <w:rPr>
          <w:rStyle w:val="Strong"/>
          <w:rFonts w:eastAsiaTheme="minorHAnsi" w:cstheme="minorBidi"/>
          <w:sz w:val="32"/>
          <w:szCs w:val="32"/>
          <w:shd w:val="clear" w:color="auto" w:fill="FFFFFF"/>
        </w:rPr>
      </w:pPr>
    </w:p>
    <w:p w14:paraId="0E97B0E7" w14:textId="77777777" w:rsidR="00125DCD" w:rsidRDefault="00125DCD" w:rsidP="00125DCD">
      <w:pPr>
        <w:pStyle w:val="NormalWeb"/>
        <w:numPr>
          <w:ilvl w:val="0"/>
          <w:numId w:val="2"/>
        </w:numPr>
        <w:shd w:val="clear" w:color="auto" w:fill="FFFFFF"/>
        <w:ind w:left="1008"/>
        <w:rPr>
          <w:rStyle w:val="Strong"/>
          <w:rFonts w:eastAsiaTheme="minorHAnsi" w:cstheme="minorBidi"/>
          <w:sz w:val="32"/>
          <w:szCs w:val="32"/>
          <w:shd w:val="clear" w:color="auto" w:fill="FFFFFF"/>
        </w:rPr>
      </w:pPr>
      <w:r w:rsidRPr="00125DCD">
        <w:rPr>
          <w:rStyle w:val="Strong"/>
          <w:rFonts w:ascii="Source Sans Pro" w:eastAsiaTheme="minorHAnsi" w:hAnsi="Source Sans Pro" w:cstheme="minorBidi"/>
          <w:color w:val="808080"/>
          <w:sz w:val="32"/>
          <w:szCs w:val="32"/>
          <w:shd w:val="clear" w:color="auto" w:fill="FFFFFF"/>
        </w:rPr>
        <w:t>Circuit Breaker Pattern</w:t>
      </w:r>
      <w:r w:rsidRPr="00125DCD">
        <w:rPr>
          <w:rStyle w:val="Strong"/>
          <w:rFonts w:eastAsiaTheme="minorHAnsi" w:cstheme="minorBidi"/>
          <w:sz w:val="32"/>
          <w:szCs w:val="32"/>
          <w:shd w:val="clear" w:color="auto" w:fill="FFFFFF"/>
        </w:rPr>
        <w:t xml:space="preserve">: The circuit breaker pattern prevents a network or service failure from cascading to other services. When the circuit breaker detects </w:t>
      </w:r>
      <w:proofErr w:type="gramStart"/>
      <w:r w:rsidRPr="00125DCD">
        <w:rPr>
          <w:rStyle w:val="Strong"/>
          <w:rFonts w:eastAsiaTheme="minorHAnsi" w:cstheme="minorBidi"/>
          <w:sz w:val="32"/>
          <w:szCs w:val="32"/>
          <w:shd w:val="clear" w:color="auto" w:fill="FFFFFF"/>
        </w:rPr>
        <w:t>a number of</w:t>
      </w:r>
      <w:proofErr w:type="gramEnd"/>
      <w:r w:rsidRPr="00125DCD">
        <w:rPr>
          <w:rStyle w:val="Strong"/>
          <w:rFonts w:eastAsiaTheme="minorHAnsi" w:cstheme="minorBidi"/>
          <w:sz w:val="32"/>
          <w:szCs w:val="32"/>
          <w:shd w:val="clear" w:color="auto" w:fill="FFFFFF"/>
        </w:rPr>
        <w:t xml:space="preserve"> failed attempts above a threshold, it trips, and all further calls to the service return with an error, without the protected call being made. After a timeout period, it allows a limited number of test requests to pass through.</w:t>
      </w:r>
    </w:p>
    <w:p w14:paraId="6E59D817" w14:textId="77777777" w:rsidR="005F1F42" w:rsidRDefault="005F1F42" w:rsidP="005F1F42">
      <w:pPr>
        <w:pStyle w:val="ListParagraph"/>
        <w:rPr>
          <w:rStyle w:val="Strong"/>
          <w:sz w:val="32"/>
          <w:szCs w:val="32"/>
          <w:shd w:val="clear" w:color="auto" w:fill="FFFFFF"/>
        </w:rPr>
      </w:pPr>
    </w:p>
    <w:p w14:paraId="3370181D" w14:textId="77777777" w:rsidR="005F1F42" w:rsidRPr="00125DCD" w:rsidRDefault="005F1F42" w:rsidP="005F1F42">
      <w:pPr>
        <w:pStyle w:val="NormalWeb"/>
        <w:shd w:val="clear" w:color="auto" w:fill="FFFFFF"/>
        <w:rPr>
          <w:rStyle w:val="Strong"/>
          <w:rFonts w:eastAsiaTheme="minorHAnsi" w:cstheme="minorBidi"/>
          <w:sz w:val="32"/>
          <w:szCs w:val="32"/>
          <w:shd w:val="clear" w:color="auto" w:fill="FFFFFF"/>
        </w:rPr>
      </w:pPr>
    </w:p>
    <w:p w14:paraId="58FF42E2" w14:textId="77777777" w:rsidR="005F1F42" w:rsidRDefault="005F1F42" w:rsidP="005F1F42">
      <w:pPr>
        <w:pStyle w:val="NormalWeb"/>
        <w:numPr>
          <w:ilvl w:val="0"/>
          <w:numId w:val="2"/>
        </w:numPr>
        <w:shd w:val="clear" w:color="auto" w:fill="FFFFFF"/>
        <w:rPr>
          <w:rStyle w:val="Strong"/>
          <w:rFonts w:eastAsiaTheme="minorHAnsi" w:cstheme="minorBidi"/>
          <w:sz w:val="32"/>
          <w:szCs w:val="32"/>
          <w:shd w:val="clear" w:color="auto" w:fill="FFFFFF"/>
        </w:rPr>
      </w:pPr>
      <w:r w:rsidRPr="005F1F42">
        <w:rPr>
          <w:rStyle w:val="Strong"/>
          <w:rFonts w:eastAsiaTheme="minorHAnsi" w:cstheme="minorBidi"/>
          <w:sz w:val="32"/>
          <w:szCs w:val="32"/>
          <w:shd w:val="clear" w:color="auto" w:fill="FFFFFF"/>
        </w:rPr>
        <w:lastRenderedPageBreak/>
        <w:t>Saga Pattern: This pattern is used to manage data consistency across microservices in distributed transaction scenarios, often by using a series of local transactions and compensating transactions.</w:t>
      </w:r>
    </w:p>
    <w:p w14:paraId="7944D3C8" w14:textId="4CC1EBDF" w:rsidR="0069513D" w:rsidRDefault="0069513D" w:rsidP="0069513D">
      <w:pPr>
        <w:pStyle w:val="NormalWeb"/>
        <w:shd w:val="clear" w:color="auto" w:fill="FFFFFF"/>
        <w:rPr>
          <w:rStyle w:val="Strong"/>
          <w:rFonts w:eastAsiaTheme="minorHAnsi" w:cstheme="minorBidi"/>
          <w:sz w:val="32"/>
          <w:szCs w:val="32"/>
          <w:shd w:val="clear" w:color="auto" w:fill="FFFFFF"/>
        </w:rPr>
      </w:pPr>
      <w:r>
        <w:rPr>
          <w:rStyle w:val="Strong"/>
          <w:rFonts w:eastAsiaTheme="minorHAnsi" w:cstheme="minorBidi"/>
          <w:sz w:val="32"/>
          <w:szCs w:val="32"/>
          <w:shd w:val="clear" w:color="auto" w:fill="FFFFFF"/>
        </w:rPr>
        <w:t>Good real time Example:</w:t>
      </w:r>
    </w:p>
    <w:p w14:paraId="1C6778C9" w14:textId="0FE5E947" w:rsidR="0069513D" w:rsidRDefault="0069513D" w:rsidP="00891809">
      <w:pPr>
        <w:pStyle w:val="NormalWeb"/>
        <w:numPr>
          <w:ilvl w:val="0"/>
          <w:numId w:val="4"/>
        </w:numPr>
        <w:shd w:val="clear" w:color="auto" w:fill="FFFFFF"/>
        <w:rPr>
          <w:rStyle w:val="Strong"/>
          <w:rFonts w:eastAsiaTheme="minorHAnsi" w:cstheme="minorBidi"/>
          <w:sz w:val="32"/>
          <w:szCs w:val="32"/>
          <w:shd w:val="clear" w:color="auto" w:fill="FFFFFF"/>
        </w:rPr>
      </w:pPr>
      <w:r>
        <w:rPr>
          <w:rStyle w:val="Strong"/>
          <w:rFonts w:eastAsiaTheme="minorHAnsi" w:cstheme="minorBidi"/>
          <w:sz w:val="32"/>
          <w:szCs w:val="32"/>
          <w:shd w:val="clear" w:color="auto" w:fill="FFFFFF"/>
        </w:rPr>
        <w:t>Created Advertiser, Campaign, Model, Start Model Generation</w:t>
      </w:r>
    </w:p>
    <w:p w14:paraId="760F273D" w14:textId="40F1450B" w:rsidR="00891809" w:rsidRDefault="00891809" w:rsidP="00891809">
      <w:pPr>
        <w:pStyle w:val="NormalWeb"/>
        <w:numPr>
          <w:ilvl w:val="0"/>
          <w:numId w:val="4"/>
        </w:numPr>
        <w:shd w:val="clear" w:color="auto" w:fill="FFFFFF"/>
        <w:rPr>
          <w:rStyle w:val="Strong"/>
          <w:rFonts w:eastAsiaTheme="minorHAnsi" w:cstheme="minorBidi"/>
          <w:sz w:val="32"/>
          <w:szCs w:val="32"/>
          <w:shd w:val="clear" w:color="auto" w:fill="FFFFFF"/>
        </w:rPr>
      </w:pPr>
      <w:r>
        <w:rPr>
          <w:rStyle w:val="Strong"/>
          <w:rFonts w:eastAsiaTheme="minorHAnsi" w:cstheme="minorBidi"/>
          <w:sz w:val="32"/>
          <w:szCs w:val="32"/>
          <w:shd w:val="clear" w:color="auto" w:fill="FFFFFF"/>
        </w:rPr>
        <w:t>Data Asset, Hierarchy, Option, Meta data(</w:t>
      </w:r>
      <w:proofErr w:type="spellStart"/>
      <w:r>
        <w:rPr>
          <w:rStyle w:val="Strong"/>
          <w:rFonts w:eastAsiaTheme="minorHAnsi" w:cstheme="minorBidi"/>
          <w:sz w:val="32"/>
          <w:szCs w:val="32"/>
          <w:shd w:val="clear" w:color="auto" w:fill="FFFFFF"/>
        </w:rPr>
        <w:t>advertiser,data</w:t>
      </w:r>
      <w:proofErr w:type="spellEnd"/>
      <w:r>
        <w:rPr>
          <w:rStyle w:val="Strong"/>
          <w:rFonts w:eastAsiaTheme="minorHAnsi" w:cstheme="minorBidi"/>
          <w:sz w:val="32"/>
          <w:szCs w:val="32"/>
          <w:shd w:val="clear" w:color="auto" w:fill="FFFFFF"/>
        </w:rPr>
        <w:t xml:space="preserve"> partner)</w:t>
      </w:r>
    </w:p>
    <w:p w14:paraId="44C9105A" w14:textId="68C42882" w:rsidR="0069513D" w:rsidRDefault="0069513D" w:rsidP="0069513D">
      <w:pPr>
        <w:pStyle w:val="NormalWeb"/>
        <w:shd w:val="clear" w:color="auto" w:fill="FFFFFF"/>
        <w:rPr>
          <w:rStyle w:val="Strong"/>
          <w:rFonts w:eastAsiaTheme="minorHAnsi" w:cstheme="minorBidi"/>
          <w:sz w:val="32"/>
          <w:szCs w:val="32"/>
          <w:shd w:val="clear" w:color="auto" w:fill="FFFFFF"/>
        </w:rPr>
      </w:pPr>
      <w:r>
        <w:rPr>
          <w:rStyle w:val="Strong"/>
          <w:rFonts w:eastAsiaTheme="minorHAnsi" w:cstheme="minorBidi"/>
          <w:sz w:val="32"/>
          <w:szCs w:val="32"/>
          <w:shd w:val="clear" w:color="auto" w:fill="FFFFFF"/>
        </w:rPr>
        <w:t xml:space="preserve">All these happens independently and asynchronously using </w:t>
      </w:r>
      <w:proofErr w:type="spellStart"/>
      <w:r>
        <w:rPr>
          <w:rStyle w:val="Strong"/>
          <w:rFonts w:eastAsiaTheme="minorHAnsi" w:cstheme="minorBidi"/>
          <w:sz w:val="32"/>
          <w:szCs w:val="32"/>
          <w:shd w:val="clear" w:color="auto" w:fill="FFFFFF"/>
        </w:rPr>
        <w:t>kafka</w:t>
      </w:r>
      <w:proofErr w:type="spellEnd"/>
      <w:r>
        <w:rPr>
          <w:rStyle w:val="Strong"/>
          <w:rFonts w:eastAsiaTheme="minorHAnsi" w:cstheme="minorBidi"/>
          <w:sz w:val="32"/>
          <w:szCs w:val="32"/>
          <w:shd w:val="clear" w:color="auto" w:fill="FFFFFF"/>
        </w:rPr>
        <w:t>.</w:t>
      </w:r>
    </w:p>
    <w:p w14:paraId="31366179" w14:textId="1F321749" w:rsidR="0069513D" w:rsidRDefault="0069513D" w:rsidP="0069513D">
      <w:pPr>
        <w:pStyle w:val="NormalWeb"/>
        <w:shd w:val="clear" w:color="auto" w:fill="FFFFFF"/>
        <w:rPr>
          <w:rStyle w:val="Strong"/>
          <w:rFonts w:eastAsiaTheme="minorHAnsi" w:cstheme="minorBidi"/>
          <w:sz w:val="32"/>
          <w:szCs w:val="32"/>
          <w:shd w:val="clear" w:color="auto" w:fill="FFFFFF"/>
        </w:rPr>
      </w:pPr>
      <w:r>
        <w:rPr>
          <w:rStyle w:val="Strong"/>
          <w:rFonts w:eastAsiaTheme="minorHAnsi" w:cstheme="minorBidi"/>
          <w:sz w:val="32"/>
          <w:szCs w:val="32"/>
          <w:shd w:val="clear" w:color="auto" w:fill="FFFFFF"/>
        </w:rPr>
        <w:t>Eventual consistently is achieved and compensating actions taken.</w:t>
      </w:r>
    </w:p>
    <w:p w14:paraId="182D6418" w14:textId="5AE6084D" w:rsidR="0069513D" w:rsidRDefault="0069513D" w:rsidP="0069513D">
      <w:pPr>
        <w:pStyle w:val="NormalWeb"/>
        <w:shd w:val="clear" w:color="auto" w:fill="FFFFFF"/>
        <w:rPr>
          <w:rStyle w:val="Strong"/>
          <w:rFonts w:eastAsiaTheme="minorHAnsi" w:cstheme="minorBidi"/>
          <w:sz w:val="32"/>
          <w:szCs w:val="32"/>
          <w:shd w:val="clear" w:color="auto" w:fill="FFFFFF"/>
        </w:rPr>
      </w:pPr>
      <w:r>
        <w:rPr>
          <w:rStyle w:val="Strong"/>
          <w:rFonts w:eastAsiaTheme="minorHAnsi" w:cstheme="minorBidi"/>
          <w:sz w:val="32"/>
          <w:szCs w:val="32"/>
          <w:shd w:val="clear" w:color="auto" w:fill="FFFFFF"/>
        </w:rPr>
        <w:t>Long lived transactions with eventual consistency.</w:t>
      </w:r>
    </w:p>
    <w:p w14:paraId="3BEADFFC" w14:textId="77777777" w:rsidR="0069513D" w:rsidRDefault="0069513D" w:rsidP="0069513D">
      <w:pPr>
        <w:pStyle w:val="NormalWeb"/>
        <w:shd w:val="clear" w:color="auto" w:fill="FFFFFF"/>
        <w:rPr>
          <w:rStyle w:val="Strong"/>
          <w:rFonts w:eastAsiaTheme="minorHAnsi" w:cstheme="minorBidi"/>
          <w:sz w:val="32"/>
          <w:szCs w:val="32"/>
          <w:shd w:val="clear" w:color="auto" w:fill="FFFFFF"/>
        </w:rPr>
      </w:pPr>
    </w:p>
    <w:p w14:paraId="537120C8" w14:textId="09221CA0" w:rsidR="0069513D" w:rsidRDefault="0069513D" w:rsidP="0069513D">
      <w:pPr>
        <w:pStyle w:val="NormalWeb"/>
        <w:numPr>
          <w:ilvl w:val="0"/>
          <w:numId w:val="2"/>
        </w:numPr>
        <w:shd w:val="clear" w:color="auto" w:fill="FFFFFF"/>
        <w:rPr>
          <w:rStyle w:val="Strong"/>
          <w:rFonts w:eastAsiaTheme="minorHAnsi" w:cstheme="minorBidi"/>
          <w:sz w:val="32"/>
          <w:szCs w:val="32"/>
          <w:shd w:val="clear" w:color="auto" w:fill="FFFFFF"/>
        </w:rPr>
      </w:pPr>
      <w:r>
        <w:rPr>
          <w:rStyle w:val="Strong"/>
          <w:rFonts w:eastAsiaTheme="minorHAnsi" w:cstheme="minorBidi"/>
          <w:sz w:val="32"/>
          <w:szCs w:val="32"/>
          <w:shd w:val="clear" w:color="auto" w:fill="FFFFFF"/>
        </w:rPr>
        <w:t>Event Driven Pattern:</w:t>
      </w:r>
    </w:p>
    <w:p w14:paraId="258212AC" w14:textId="72C3716A" w:rsidR="0069513D" w:rsidRDefault="0069513D" w:rsidP="0069513D">
      <w:pPr>
        <w:pStyle w:val="NormalWeb"/>
        <w:shd w:val="clear" w:color="auto" w:fill="FFFFFF"/>
        <w:ind w:left="720"/>
        <w:rPr>
          <w:rStyle w:val="Strong"/>
          <w:rFonts w:eastAsiaTheme="minorHAnsi" w:cstheme="minorBidi"/>
          <w:sz w:val="32"/>
          <w:szCs w:val="32"/>
          <w:shd w:val="clear" w:color="auto" w:fill="FFFFFF"/>
        </w:rPr>
      </w:pPr>
      <w:r>
        <w:rPr>
          <w:rStyle w:val="Strong"/>
          <w:rFonts w:eastAsiaTheme="minorHAnsi" w:cstheme="minorBidi"/>
          <w:sz w:val="32"/>
          <w:szCs w:val="32"/>
          <w:shd w:val="clear" w:color="auto" w:fill="FFFFFF"/>
        </w:rPr>
        <w:t xml:space="preserve">Works on facilitating communication between micro services, </w:t>
      </w:r>
      <w:proofErr w:type="gramStart"/>
      <w:r>
        <w:rPr>
          <w:rStyle w:val="Strong"/>
          <w:rFonts w:eastAsiaTheme="minorHAnsi" w:cstheme="minorBidi"/>
          <w:sz w:val="32"/>
          <w:szCs w:val="32"/>
          <w:shd w:val="clear" w:color="auto" w:fill="FFFFFF"/>
        </w:rPr>
        <w:t>Does</w:t>
      </w:r>
      <w:proofErr w:type="gramEnd"/>
      <w:r>
        <w:rPr>
          <w:rStyle w:val="Strong"/>
          <w:rFonts w:eastAsiaTheme="minorHAnsi" w:cstheme="minorBidi"/>
          <w:sz w:val="32"/>
          <w:szCs w:val="32"/>
          <w:shd w:val="clear" w:color="auto" w:fill="FFFFFF"/>
        </w:rPr>
        <w:t xml:space="preserve"> not guarantee eventual consistency. Asynchronous communication and decoupling of services.</w:t>
      </w:r>
    </w:p>
    <w:p w14:paraId="7388C57C" w14:textId="3D3338DA" w:rsidR="0069513D" w:rsidRDefault="0069513D" w:rsidP="0069513D">
      <w:pPr>
        <w:pStyle w:val="NormalWeb"/>
        <w:shd w:val="clear" w:color="auto" w:fill="FFFFFF"/>
        <w:ind w:left="720"/>
        <w:rPr>
          <w:rStyle w:val="Strong"/>
          <w:rFonts w:eastAsiaTheme="minorHAnsi" w:cstheme="minorBidi"/>
          <w:sz w:val="32"/>
          <w:szCs w:val="32"/>
          <w:shd w:val="clear" w:color="auto" w:fill="FFFFFF"/>
        </w:rPr>
      </w:pPr>
      <w:r>
        <w:rPr>
          <w:rStyle w:val="Strong"/>
          <w:rFonts w:eastAsiaTheme="minorHAnsi" w:cstheme="minorBidi"/>
          <w:sz w:val="32"/>
          <w:szCs w:val="32"/>
          <w:shd w:val="clear" w:color="auto" w:fill="FFFFFF"/>
        </w:rPr>
        <w:t xml:space="preserve">Difference with SAGA is possibly, SAGA needs to go step by step as it’s a long running single transaction, </w:t>
      </w:r>
      <w:proofErr w:type="spellStart"/>
      <w:proofErr w:type="gramStart"/>
      <w:r>
        <w:rPr>
          <w:rStyle w:val="Strong"/>
          <w:rFonts w:eastAsiaTheme="minorHAnsi" w:cstheme="minorBidi"/>
          <w:sz w:val="32"/>
          <w:szCs w:val="32"/>
          <w:shd w:val="clear" w:color="auto" w:fill="FFFFFF"/>
        </w:rPr>
        <w:t>Where</w:t>
      </w:r>
      <w:proofErr w:type="gramEnd"/>
      <w:r>
        <w:rPr>
          <w:rStyle w:val="Strong"/>
          <w:rFonts w:eastAsiaTheme="minorHAnsi" w:cstheme="minorBidi"/>
          <w:sz w:val="32"/>
          <w:szCs w:val="32"/>
          <w:shd w:val="clear" w:color="auto" w:fill="FFFFFF"/>
        </w:rPr>
        <w:t xml:space="preserve"> as</w:t>
      </w:r>
      <w:proofErr w:type="spellEnd"/>
      <w:r>
        <w:rPr>
          <w:rStyle w:val="Strong"/>
          <w:rFonts w:eastAsiaTheme="minorHAnsi" w:cstheme="minorBidi"/>
          <w:sz w:val="32"/>
          <w:szCs w:val="32"/>
          <w:shd w:val="clear" w:color="auto" w:fill="FFFFFF"/>
        </w:rPr>
        <w:t xml:space="preserve"> event driven can call in any order based on requirement.</w:t>
      </w:r>
    </w:p>
    <w:p w14:paraId="6123DC9B" w14:textId="16D86003" w:rsidR="0069513D" w:rsidRDefault="0069513D" w:rsidP="0069513D">
      <w:pPr>
        <w:pStyle w:val="NormalWeb"/>
        <w:shd w:val="clear" w:color="auto" w:fill="FFFFFF"/>
        <w:ind w:left="720"/>
        <w:rPr>
          <w:rStyle w:val="Strong"/>
          <w:rFonts w:eastAsiaTheme="minorHAnsi" w:cstheme="minorBidi"/>
          <w:sz w:val="32"/>
          <w:szCs w:val="32"/>
          <w:shd w:val="clear" w:color="auto" w:fill="FFFFFF"/>
        </w:rPr>
      </w:pPr>
      <w:r>
        <w:rPr>
          <w:rStyle w:val="Strong"/>
          <w:rFonts w:eastAsiaTheme="minorHAnsi" w:cstheme="minorBidi"/>
          <w:sz w:val="32"/>
          <w:szCs w:val="32"/>
          <w:shd w:val="clear" w:color="auto" w:fill="FFFFFF"/>
        </w:rPr>
        <w:t>But both these pattern compliments each other very well.</w:t>
      </w:r>
    </w:p>
    <w:p w14:paraId="30D51FE9" w14:textId="77777777" w:rsidR="0069513D" w:rsidRDefault="0069513D" w:rsidP="0069513D">
      <w:pPr>
        <w:pStyle w:val="NormalWeb"/>
        <w:shd w:val="clear" w:color="auto" w:fill="FFFFFF"/>
        <w:ind w:left="720"/>
        <w:rPr>
          <w:rStyle w:val="Strong"/>
          <w:rFonts w:eastAsiaTheme="minorHAnsi" w:cstheme="minorBidi"/>
          <w:sz w:val="32"/>
          <w:szCs w:val="32"/>
          <w:shd w:val="clear" w:color="auto" w:fill="FFFFFF"/>
        </w:rPr>
      </w:pPr>
    </w:p>
    <w:p w14:paraId="41F32ECD" w14:textId="4B32EFE3" w:rsidR="005B4B5C" w:rsidRDefault="005B4B5C" w:rsidP="005B4B5C">
      <w:pPr>
        <w:pStyle w:val="NormalWeb"/>
        <w:numPr>
          <w:ilvl w:val="0"/>
          <w:numId w:val="2"/>
        </w:numPr>
        <w:shd w:val="clear" w:color="auto" w:fill="FFFFFF"/>
        <w:rPr>
          <w:rStyle w:val="Strong"/>
          <w:rFonts w:eastAsiaTheme="minorHAnsi" w:cstheme="minorBidi"/>
          <w:sz w:val="32"/>
          <w:szCs w:val="32"/>
          <w:shd w:val="clear" w:color="auto" w:fill="FFFFFF"/>
        </w:rPr>
      </w:pPr>
      <w:r>
        <w:rPr>
          <w:rStyle w:val="Strong"/>
          <w:rFonts w:eastAsiaTheme="minorHAnsi" w:cstheme="minorBidi"/>
          <w:sz w:val="32"/>
          <w:szCs w:val="32"/>
          <w:shd w:val="clear" w:color="auto" w:fill="FFFFFF"/>
        </w:rPr>
        <w:t>Circuit Breaker Pattern:</w:t>
      </w:r>
    </w:p>
    <w:p w14:paraId="65CBD748" w14:textId="2E75B3CF" w:rsidR="005B4B5C" w:rsidRDefault="005B4B5C" w:rsidP="005B4B5C">
      <w:pPr>
        <w:pStyle w:val="NormalWeb"/>
        <w:shd w:val="clear" w:color="auto" w:fill="FFFFFF"/>
        <w:ind w:left="720"/>
        <w:rPr>
          <w:rStyle w:val="Strong"/>
          <w:rFonts w:eastAsiaTheme="minorHAnsi" w:cstheme="minorBidi"/>
          <w:sz w:val="32"/>
          <w:szCs w:val="32"/>
          <w:shd w:val="clear" w:color="auto" w:fill="FFFFFF"/>
        </w:rPr>
      </w:pPr>
      <w:r>
        <w:rPr>
          <w:rStyle w:val="Strong"/>
          <w:rFonts w:eastAsiaTheme="minorHAnsi" w:cstheme="minorBidi"/>
          <w:sz w:val="32"/>
          <w:szCs w:val="32"/>
          <w:shd w:val="clear" w:color="auto" w:fill="FFFFFF"/>
        </w:rPr>
        <w:t>This pattern is resilience of system and improve stability, in distributed environment.</w:t>
      </w:r>
    </w:p>
    <w:p w14:paraId="65A0EDBB" w14:textId="69095DE5" w:rsidR="005B4B5C" w:rsidRDefault="005B4B5C" w:rsidP="005B4B5C">
      <w:pPr>
        <w:pStyle w:val="NormalWeb"/>
        <w:shd w:val="clear" w:color="auto" w:fill="FFFFFF"/>
        <w:ind w:left="720"/>
        <w:rPr>
          <w:rStyle w:val="Strong"/>
          <w:rFonts w:eastAsiaTheme="minorHAnsi" w:cstheme="minorBidi"/>
          <w:sz w:val="32"/>
          <w:szCs w:val="32"/>
          <w:shd w:val="clear" w:color="auto" w:fill="FFFFFF"/>
        </w:rPr>
      </w:pPr>
      <w:r>
        <w:rPr>
          <w:rStyle w:val="Strong"/>
          <w:rFonts w:eastAsiaTheme="minorHAnsi" w:cstheme="minorBidi"/>
          <w:sz w:val="32"/>
          <w:szCs w:val="32"/>
          <w:shd w:val="clear" w:color="auto" w:fill="FFFFFF"/>
        </w:rPr>
        <w:lastRenderedPageBreak/>
        <w:t xml:space="preserve">This is often used with event driven or saga pattern. This is </w:t>
      </w:r>
      <w:proofErr w:type="gramStart"/>
      <w:r>
        <w:rPr>
          <w:rStyle w:val="Strong"/>
          <w:rFonts w:eastAsiaTheme="minorHAnsi" w:cstheme="minorBidi"/>
          <w:sz w:val="32"/>
          <w:szCs w:val="32"/>
          <w:shd w:val="clear" w:color="auto" w:fill="FFFFFF"/>
        </w:rPr>
        <w:t>use</w:t>
      </w:r>
      <w:proofErr w:type="gramEnd"/>
      <w:r>
        <w:rPr>
          <w:rStyle w:val="Strong"/>
          <w:rFonts w:eastAsiaTheme="minorHAnsi" w:cstheme="minorBidi"/>
          <w:sz w:val="32"/>
          <w:szCs w:val="32"/>
          <w:shd w:val="clear" w:color="auto" w:fill="FFFFFF"/>
        </w:rPr>
        <w:t xml:space="preserve"> to handle faults and handle failures gracefully.</w:t>
      </w:r>
    </w:p>
    <w:p w14:paraId="1A4684B8" w14:textId="77777777" w:rsidR="005B4B5C" w:rsidRDefault="005B4B5C" w:rsidP="005B4B5C">
      <w:pPr>
        <w:pStyle w:val="NormalWeb"/>
        <w:shd w:val="clear" w:color="auto" w:fill="FFFFFF"/>
        <w:rPr>
          <w:rStyle w:val="Strong"/>
          <w:rFonts w:eastAsiaTheme="minorHAnsi" w:cstheme="minorBidi"/>
          <w:sz w:val="32"/>
          <w:szCs w:val="32"/>
          <w:shd w:val="clear" w:color="auto" w:fill="FFFFFF"/>
        </w:rPr>
      </w:pPr>
      <w:r>
        <w:rPr>
          <w:rStyle w:val="Strong"/>
          <w:rFonts w:eastAsiaTheme="minorHAnsi" w:cstheme="minorBidi"/>
          <w:sz w:val="32"/>
          <w:szCs w:val="32"/>
          <w:shd w:val="clear" w:color="auto" w:fill="FFFFFF"/>
        </w:rPr>
        <w:t>Good real time Example:</w:t>
      </w:r>
    </w:p>
    <w:p w14:paraId="1E5E40D7" w14:textId="20EA4236" w:rsidR="005B4B5C" w:rsidRDefault="005B4B5C" w:rsidP="005B4B5C">
      <w:pPr>
        <w:pStyle w:val="NormalWeb"/>
        <w:shd w:val="clear" w:color="auto" w:fill="FFFFFF"/>
        <w:rPr>
          <w:rStyle w:val="Strong"/>
          <w:rFonts w:eastAsiaTheme="minorHAnsi" w:cstheme="minorBidi"/>
          <w:sz w:val="32"/>
          <w:szCs w:val="32"/>
          <w:shd w:val="clear" w:color="auto" w:fill="FFFFFF"/>
        </w:rPr>
      </w:pPr>
      <w:r>
        <w:rPr>
          <w:rStyle w:val="Strong"/>
          <w:rFonts w:eastAsiaTheme="minorHAnsi" w:cstheme="minorBidi"/>
          <w:sz w:val="32"/>
          <w:szCs w:val="32"/>
          <w:shd w:val="clear" w:color="auto" w:fill="FFFFFF"/>
        </w:rPr>
        <w:t>Created Advertiser, Campaign, Model, Start Model Generation.</w:t>
      </w:r>
    </w:p>
    <w:p w14:paraId="1419B0D8" w14:textId="51ADA4AA" w:rsidR="005B4B5C" w:rsidRDefault="005B4B5C" w:rsidP="005B4B5C">
      <w:pPr>
        <w:pStyle w:val="NormalWeb"/>
        <w:shd w:val="clear" w:color="auto" w:fill="FFFFFF"/>
        <w:rPr>
          <w:rStyle w:val="Strong"/>
          <w:rFonts w:eastAsiaTheme="minorHAnsi" w:cstheme="minorBidi"/>
          <w:sz w:val="32"/>
          <w:szCs w:val="32"/>
          <w:shd w:val="clear" w:color="auto" w:fill="FFFFFF"/>
        </w:rPr>
      </w:pPr>
      <w:r>
        <w:rPr>
          <w:rStyle w:val="Strong"/>
          <w:rFonts w:eastAsiaTheme="minorHAnsi" w:cstheme="minorBidi"/>
          <w:sz w:val="32"/>
          <w:szCs w:val="32"/>
          <w:shd w:val="clear" w:color="auto" w:fill="FFFFFF"/>
        </w:rPr>
        <w:t>If for any reason Campaign service is down, Circuit breaker pattern helps in minimizing the request coming to campaign or other downward services and service down or failure can be handled gracefully.</w:t>
      </w:r>
    </w:p>
    <w:p w14:paraId="6866CF7D" w14:textId="77777777" w:rsidR="005B4B5C" w:rsidRDefault="005B4B5C" w:rsidP="005B4B5C">
      <w:pPr>
        <w:pStyle w:val="NormalWeb"/>
        <w:shd w:val="clear" w:color="auto" w:fill="FFFFFF"/>
        <w:ind w:left="720"/>
        <w:rPr>
          <w:rStyle w:val="Strong"/>
          <w:rFonts w:eastAsiaTheme="minorHAnsi" w:cstheme="minorBidi"/>
          <w:sz w:val="32"/>
          <w:szCs w:val="32"/>
          <w:shd w:val="clear" w:color="auto" w:fill="FFFFFF"/>
        </w:rPr>
      </w:pPr>
    </w:p>
    <w:p w14:paraId="7F65BD59" w14:textId="2F664368" w:rsidR="000D0EE8" w:rsidRDefault="000D0EE8" w:rsidP="000D0EE8">
      <w:pPr>
        <w:pStyle w:val="NormalWeb"/>
        <w:numPr>
          <w:ilvl w:val="0"/>
          <w:numId w:val="2"/>
        </w:numPr>
        <w:shd w:val="clear" w:color="auto" w:fill="FFFFFF"/>
        <w:rPr>
          <w:rStyle w:val="Strong"/>
          <w:rFonts w:eastAsiaTheme="minorHAnsi" w:cstheme="minorBidi"/>
          <w:sz w:val="32"/>
          <w:szCs w:val="32"/>
          <w:shd w:val="clear" w:color="auto" w:fill="FFFFFF"/>
        </w:rPr>
      </w:pPr>
      <w:r>
        <w:rPr>
          <w:rStyle w:val="Strong"/>
          <w:rFonts w:eastAsiaTheme="minorHAnsi" w:cstheme="minorBidi"/>
          <w:sz w:val="32"/>
          <w:szCs w:val="32"/>
          <w:shd w:val="clear" w:color="auto" w:fill="FFFFFF"/>
        </w:rPr>
        <w:t>Builder Pattern</w:t>
      </w:r>
    </w:p>
    <w:p w14:paraId="60053B52" w14:textId="050CE268" w:rsidR="000D0EE8" w:rsidRDefault="000D0EE8" w:rsidP="000D0EE8">
      <w:pPr>
        <w:pStyle w:val="NormalWeb"/>
        <w:shd w:val="clear" w:color="auto" w:fill="FFFFFF"/>
        <w:rPr>
          <w:rStyle w:val="Strong"/>
          <w:rFonts w:eastAsiaTheme="minorHAnsi" w:cstheme="minorBidi"/>
          <w:sz w:val="32"/>
          <w:szCs w:val="32"/>
          <w:shd w:val="clear" w:color="auto" w:fill="FFFFFF"/>
        </w:rPr>
      </w:pPr>
      <w:proofErr w:type="gramStart"/>
      <w:r>
        <w:rPr>
          <w:rStyle w:val="Strong"/>
          <w:rFonts w:eastAsiaTheme="minorHAnsi" w:cstheme="minorBidi"/>
          <w:sz w:val="32"/>
          <w:szCs w:val="32"/>
          <w:shd w:val="clear" w:color="auto" w:fill="FFFFFF"/>
        </w:rPr>
        <w:t>In order to</w:t>
      </w:r>
      <w:proofErr w:type="gramEnd"/>
      <w:r>
        <w:rPr>
          <w:rStyle w:val="Strong"/>
          <w:rFonts w:eastAsiaTheme="minorHAnsi" w:cstheme="minorBidi"/>
          <w:sz w:val="32"/>
          <w:szCs w:val="32"/>
          <w:shd w:val="clear" w:color="auto" w:fill="FFFFFF"/>
        </w:rPr>
        <w:t xml:space="preserve"> create a complex object with many optional configurations. </w:t>
      </w:r>
      <w:r w:rsidR="00C07DD1">
        <w:rPr>
          <w:rStyle w:val="Strong"/>
          <w:rFonts w:eastAsiaTheme="minorHAnsi" w:cstheme="minorBidi"/>
          <w:sz w:val="32"/>
          <w:szCs w:val="32"/>
          <w:shd w:val="clear" w:color="auto" w:fill="FFFFFF"/>
        </w:rPr>
        <w:t xml:space="preserve">This will be clean and more readable way of creating such objects. </w:t>
      </w:r>
      <w:r>
        <w:rPr>
          <w:rStyle w:val="Strong"/>
          <w:rFonts w:eastAsiaTheme="minorHAnsi" w:cstheme="minorBidi"/>
          <w:sz w:val="32"/>
          <w:szCs w:val="32"/>
          <w:shd w:val="clear" w:color="auto" w:fill="FFFFFF"/>
        </w:rPr>
        <w:t>This type of pattern helps such use cases.</w:t>
      </w:r>
    </w:p>
    <w:p w14:paraId="3D2823CC" w14:textId="25A0660D" w:rsidR="00C07DD1" w:rsidRDefault="00C07DD1" w:rsidP="000D0EE8">
      <w:pPr>
        <w:pStyle w:val="NormalWeb"/>
        <w:shd w:val="clear" w:color="auto" w:fill="FFFFFF"/>
        <w:rPr>
          <w:rStyle w:val="Strong"/>
          <w:rFonts w:eastAsiaTheme="minorHAnsi" w:cstheme="minorBidi"/>
          <w:sz w:val="32"/>
          <w:szCs w:val="32"/>
          <w:shd w:val="clear" w:color="auto" w:fill="FFFFFF"/>
        </w:rPr>
      </w:pPr>
      <w:r>
        <w:rPr>
          <w:rStyle w:val="Strong"/>
          <w:rFonts w:eastAsiaTheme="minorHAnsi" w:cstheme="minorBidi"/>
          <w:sz w:val="32"/>
          <w:szCs w:val="32"/>
          <w:shd w:val="clear" w:color="auto" w:fill="FFFFFF"/>
        </w:rPr>
        <w:t>This provides flexible way to create complex objects.</w:t>
      </w:r>
    </w:p>
    <w:p w14:paraId="2F4E1769" w14:textId="2784DF24" w:rsidR="00C07DD1" w:rsidRDefault="00C07DD1" w:rsidP="000D0EE8">
      <w:pPr>
        <w:pStyle w:val="NormalWeb"/>
        <w:shd w:val="clear" w:color="auto" w:fill="FFFFFF"/>
        <w:rPr>
          <w:rStyle w:val="Strong"/>
          <w:rFonts w:eastAsiaTheme="minorHAnsi" w:cstheme="minorBidi"/>
          <w:sz w:val="32"/>
          <w:szCs w:val="32"/>
          <w:shd w:val="clear" w:color="auto" w:fill="FFFFFF"/>
        </w:rPr>
      </w:pPr>
      <w:r>
        <w:rPr>
          <w:rFonts w:eastAsiaTheme="minorHAnsi" w:cstheme="minorBidi"/>
          <w:b/>
          <w:bCs/>
          <w:noProof/>
          <w:sz w:val="32"/>
          <w:szCs w:val="32"/>
          <w:shd w:val="clear" w:color="auto" w:fill="FFFFFF"/>
        </w:rPr>
        <w:drawing>
          <wp:inline distT="0" distB="0" distL="0" distR="0" wp14:anchorId="2F713F99" wp14:editId="1E39FAC7">
            <wp:extent cx="4406900" cy="2959100"/>
            <wp:effectExtent l="0" t="0" r="0" b="0"/>
            <wp:docPr id="283250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50776" name="Picture 283250776"/>
                    <pic:cNvPicPr/>
                  </pic:nvPicPr>
                  <pic:blipFill>
                    <a:blip r:embed="rId8">
                      <a:extLst>
                        <a:ext uri="{28A0092B-C50C-407E-A947-70E740481C1C}">
                          <a14:useLocalDpi xmlns:a14="http://schemas.microsoft.com/office/drawing/2010/main" val="0"/>
                        </a:ext>
                      </a:extLst>
                    </a:blip>
                    <a:stretch>
                      <a:fillRect/>
                    </a:stretch>
                  </pic:blipFill>
                  <pic:spPr>
                    <a:xfrm>
                      <a:off x="0" y="0"/>
                      <a:ext cx="4406900" cy="2959100"/>
                    </a:xfrm>
                    <a:prstGeom prst="rect">
                      <a:avLst/>
                    </a:prstGeom>
                  </pic:spPr>
                </pic:pic>
              </a:graphicData>
            </a:graphic>
          </wp:inline>
        </w:drawing>
      </w:r>
    </w:p>
    <w:p w14:paraId="3072A798" w14:textId="77777777" w:rsidR="00C07DD1" w:rsidRDefault="00C07DD1" w:rsidP="000D0EE8">
      <w:pPr>
        <w:pStyle w:val="NormalWeb"/>
        <w:shd w:val="clear" w:color="auto" w:fill="FFFFFF"/>
        <w:rPr>
          <w:rStyle w:val="Strong"/>
          <w:rFonts w:eastAsiaTheme="minorHAnsi" w:cstheme="minorBidi"/>
          <w:sz w:val="32"/>
          <w:szCs w:val="32"/>
          <w:shd w:val="clear" w:color="auto" w:fill="FFFFFF"/>
        </w:rPr>
      </w:pPr>
    </w:p>
    <w:p w14:paraId="60882BB6" w14:textId="77777777" w:rsidR="0069513D" w:rsidRDefault="0069513D" w:rsidP="0069513D">
      <w:pPr>
        <w:pStyle w:val="NormalWeb"/>
        <w:shd w:val="clear" w:color="auto" w:fill="FFFFFF"/>
        <w:ind w:left="720"/>
        <w:rPr>
          <w:rStyle w:val="Strong"/>
          <w:rFonts w:eastAsiaTheme="minorHAnsi" w:cstheme="minorBidi"/>
          <w:sz w:val="32"/>
          <w:szCs w:val="32"/>
          <w:shd w:val="clear" w:color="auto" w:fill="FFFFFF"/>
        </w:rPr>
      </w:pPr>
    </w:p>
    <w:p w14:paraId="7B6036D2" w14:textId="77777777" w:rsidR="005B4B5C" w:rsidRDefault="005B4B5C" w:rsidP="0069513D">
      <w:pPr>
        <w:pStyle w:val="NormalWeb"/>
        <w:shd w:val="clear" w:color="auto" w:fill="FFFFFF"/>
        <w:ind w:left="720"/>
        <w:rPr>
          <w:rStyle w:val="Strong"/>
          <w:rFonts w:eastAsiaTheme="minorHAnsi" w:cstheme="minorBidi"/>
          <w:sz w:val="32"/>
          <w:szCs w:val="32"/>
          <w:shd w:val="clear" w:color="auto" w:fill="FFFFFF"/>
        </w:rPr>
      </w:pPr>
    </w:p>
    <w:p w14:paraId="4E1CF29E" w14:textId="77777777" w:rsidR="0069513D" w:rsidRDefault="0069513D" w:rsidP="0069513D">
      <w:pPr>
        <w:pStyle w:val="NormalWeb"/>
        <w:shd w:val="clear" w:color="auto" w:fill="FFFFFF"/>
        <w:ind w:left="720"/>
        <w:rPr>
          <w:rStyle w:val="Strong"/>
          <w:rFonts w:eastAsiaTheme="minorHAnsi" w:cstheme="minorBidi"/>
          <w:sz w:val="32"/>
          <w:szCs w:val="32"/>
          <w:shd w:val="clear" w:color="auto" w:fill="FFFFFF"/>
        </w:rPr>
      </w:pPr>
    </w:p>
    <w:p w14:paraId="78A22E99" w14:textId="77777777" w:rsidR="0069513D" w:rsidRPr="005F1F42" w:rsidRDefault="0069513D" w:rsidP="0069513D">
      <w:pPr>
        <w:pStyle w:val="NormalWeb"/>
        <w:shd w:val="clear" w:color="auto" w:fill="FFFFFF"/>
        <w:rPr>
          <w:rStyle w:val="Strong"/>
          <w:rFonts w:eastAsiaTheme="minorHAnsi" w:cstheme="minorBidi"/>
          <w:sz w:val="32"/>
          <w:szCs w:val="32"/>
          <w:shd w:val="clear" w:color="auto" w:fill="FFFFFF"/>
        </w:rPr>
      </w:pPr>
    </w:p>
    <w:p w14:paraId="45E4541A" w14:textId="77777777" w:rsidR="00AC3F56" w:rsidRPr="00AC3F56" w:rsidRDefault="00AC3F56" w:rsidP="00AC3F56">
      <w:pPr>
        <w:rPr>
          <w:b/>
          <w:bCs/>
          <w:sz w:val="28"/>
          <w:szCs w:val="28"/>
        </w:rPr>
      </w:pPr>
    </w:p>
    <w:sectPr w:rsidR="00AC3F56" w:rsidRPr="00AC3F56" w:rsidSect="00DF3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14BDB"/>
    <w:multiLevelType w:val="hybridMultilevel"/>
    <w:tmpl w:val="D49A9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C7163"/>
    <w:multiLevelType w:val="multilevel"/>
    <w:tmpl w:val="5D2CD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B27B5"/>
    <w:multiLevelType w:val="hybridMultilevel"/>
    <w:tmpl w:val="5B869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2611A7"/>
    <w:multiLevelType w:val="multilevel"/>
    <w:tmpl w:val="AF748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5822883">
    <w:abstractNumId w:val="2"/>
  </w:num>
  <w:num w:numId="2" w16cid:durableId="2061708853">
    <w:abstractNumId w:val="3"/>
  </w:num>
  <w:num w:numId="3" w16cid:durableId="1113400240">
    <w:abstractNumId w:val="1"/>
  </w:num>
  <w:num w:numId="4" w16cid:durableId="1997874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56"/>
    <w:rsid w:val="00026979"/>
    <w:rsid w:val="000D0EE8"/>
    <w:rsid w:val="00125DCD"/>
    <w:rsid w:val="00176612"/>
    <w:rsid w:val="002F7706"/>
    <w:rsid w:val="00573863"/>
    <w:rsid w:val="005B4B5C"/>
    <w:rsid w:val="005F1F42"/>
    <w:rsid w:val="0069513D"/>
    <w:rsid w:val="00891809"/>
    <w:rsid w:val="0099458C"/>
    <w:rsid w:val="00AC3F56"/>
    <w:rsid w:val="00C07DD1"/>
    <w:rsid w:val="00DF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AFD87"/>
  <w15:chartTrackingRefBased/>
  <w15:docId w15:val="{2E4689C3-0731-1A41-9A46-6B1B2ABB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F56"/>
    <w:pPr>
      <w:ind w:left="720"/>
      <w:contextualSpacing/>
    </w:pPr>
  </w:style>
  <w:style w:type="character" w:styleId="Strong">
    <w:name w:val="Strong"/>
    <w:basedOn w:val="DefaultParagraphFont"/>
    <w:uiPriority w:val="22"/>
    <w:qFormat/>
    <w:rsid w:val="00026979"/>
    <w:rPr>
      <w:b/>
      <w:bCs/>
    </w:rPr>
  </w:style>
  <w:style w:type="paragraph" w:styleId="NormalWeb">
    <w:name w:val="Normal (Web)"/>
    <w:basedOn w:val="Normal"/>
    <w:uiPriority w:val="99"/>
    <w:semiHidden/>
    <w:unhideWhenUsed/>
    <w:rsid w:val="00125DC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640545">
      <w:bodyDiv w:val="1"/>
      <w:marLeft w:val="0"/>
      <w:marRight w:val="0"/>
      <w:marTop w:val="0"/>
      <w:marBottom w:val="0"/>
      <w:divBdr>
        <w:top w:val="none" w:sz="0" w:space="0" w:color="auto"/>
        <w:left w:val="none" w:sz="0" w:space="0" w:color="auto"/>
        <w:bottom w:val="none" w:sz="0" w:space="0" w:color="auto"/>
        <w:right w:val="none" w:sz="0" w:space="0" w:color="auto"/>
      </w:divBdr>
    </w:div>
    <w:div w:id="15780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Afsar Khan</dc:creator>
  <cp:keywords/>
  <dc:description/>
  <cp:lastModifiedBy>Afsar Khan</cp:lastModifiedBy>
  <cp:revision>5</cp:revision>
  <dcterms:created xsi:type="dcterms:W3CDTF">2024-01-10T22:27:00Z</dcterms:created>
  <dcterms:modified xsi:type="dcterms:W3CDTF">2024-01-12T15:40:00Z</dcterms:modified>
</cp:coreProperties>
</file>