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</w:t>
      </w:r>
    </w:p>
    <w:p>
      <w:pPr>
        <w:pStyle w:val="Normal1"/>
        <w:rPr>
          <w:b/>
          <w:b/>
          <w:sz w:val="42"/>
          <w:szCs w:val="42"/>
        </w:rPr>
      </w:pPr>
      <w:r>
        <w:rPr>
          <w:b/>
          <w:sz w:val="42"/>
          <w:szCs w:val="42"/>
        </w:rPr>
      </w:r>
    </w:p>
    <w:p>
      <w:pPr>
        <w:pStyle w:val="Normal1"/>
        <w:rPr>
          <w:b/>
          <w:b/>
          <w:sz w:val="42"/>
          <w:szCs w:val="42"/>
        </w:rPr>
      </w:pPr>
      <w:r>
        <w:rPr>
          <w:b/>
          <w:sz w:val="42"/>
          <w:szCs w:val="42"/>
        </w:rPr>
        <w:t>Preparing a Business Plan for a Suitable Business(Coffee Shop Business)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64"/>
          <w:szCs w:val="64"/>
        </w:rPr>
      </w:pPr>
      <w:r>
        <w:rPr>
          <w:sz w:val="64"/>
          <w:szCs w:val="64"/>
        </w:rPr>
        <w:t>Table of Contents: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1"/>
        <w:tblpPr w:bottomFromText="180" w:horzAnchor="text" w:leftFromText="180" w:rightFromText="180" w:tblpX="-195" w:tblpY="0" w:topFromText="180" w:vertAnchor="text"/>
        <w:tblW w:w="9360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 No.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1.Letter of Submission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2.Acknowledgement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3.Preface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4.Executive Summary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5.Introduction of the Business</w:t>
              <w:tab/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6.Mission, Vision &amp; Objectives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7.Market Analysis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8.Organizational Structure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9.Marketing Strategy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10.Financial Plan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11,Risk Analysis &amp; Mitigation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 Conclusion &amp; Future Expansion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Business Plan: Brew &amp; Bite Café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0" w:name="_a2wuqpnz05sm"/>
      <w:bookmarkEnd w:id="0"/>
      <w:r>
        <w:rPr>
          <w:b/>
          <w:sz w:val="34"/>
          <w:szCs w:val="34"/>
        </w:rPr>
        <w:t>1. Letter of Submission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To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The Course Instructor,</w:t>
      </w:r>
    </w:p>
    <w:p>
      <w:pPr>
        <w:pStyle w:val="Normal1"/>
        <w:spacing w:lineRule="auto" w:line="240" w:before="240" w:after="24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MD Mehedi masud</w:t>
      </w:r>
    </w:p>
    <w:p>
      <w:pPr>
        <w:pStyle w:val="Normal1"/>
        <w:spacing w:lineRule="auto" w:line="240" w:before="240" w:after="240"/>
        <w:rPr>
          <w:sz w:val="12"/>
          <w:szCs w:val="12"/>
        </w:rPr>
      </w:pPr>
      <w:r>
        <w:rPr>
          <w:sz w:val="24"/>
          <w:szCs w:val="24"/>
        </w:rPr>
        <w:t>Department of Business Administration,</w:t>
        <w:br/>
        <w:t>Southeast University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Respected Sir,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 am pleased to submit my project report titled “Business Plan for Brew &amp; Bite Café” as part of my course requirement. This plan reflects the application of classroom knowledge to a practical business scenario. It incorporates detailed market research, operational strategy, organizational structure, marketing plan, financial projections, and risk management.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The preparation of this business plan included extensive market study, competitor analysis, customer surveys, and operational modeling. The goal was to create a comprehensive and realistic blueprint for establishing a mid-range café in Bangladesh that meets both market demand and financial sustainability.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 hope this report meets your expectations and provides a meaningful contribution to understanding entrepreneurship in the café sector.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Respectfully submitted,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Samia Islam 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ID:2024020106048</w:t>
      </w:r>
    </w:p>
    <w:p>
      <w:pPr>
        <w:pStyle w:val="Normal1"/>
        <w:spacing w:lineRule="auto" w:line="240" w:before="0" w:after="100"/>
        <w:jc w:val="left"/>
        <w:rPr>
          <w:sz w:val="24"/>
          <w:szCs w:val="24"/>
        </w:rPr>
      </w:pPr>
      <w:r>
        <w:rPr>
          <w:color w:val="0F1115"/>
          <w:sz w:val="24"/>
          <w:szCs w:val="24"/>
        </w:rPr>
        <w:t>23th September 2025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sz w:val="34"/>
          <w:szCs w:val="3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1" w:name="_debv5ew540of"/>
      <w:bookmarkEnd w:id="1"/>
      <w:r>
        <w:rPr>
          <w:b/>
          <w:sz w:val="34"/>
          <w:szCs w:val="34"/>
        </w:rPr>
        <w:t>2. Acknowledgement &amp; Dedication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I am deeply grateful to Almighty Allah for granting me the strength, patience, and wisdom to complete this project. I extend my sincere appreciation to my course instructor for their continuous guidance, constructive feedback, and encouragement throughout the project.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Special thanks to industry professionals, local café owners, and classmates who shared valuable insights and practical experiences that enriched this study.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r>
        <w:rPr>
          <w:b/>
          <w:sz w:val="34"/>
          <w:szCs w:val="34"/>
        </w:rPr>
      </w:r>
      <w:bookmarkStart w:id="2" w:name="_iudjhae1jptn"/>
      <w:bookmarkStart w:id="3" w:name="_iudjhae1jptn"/>
      <w:bookmarkEnd w:id="3"/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4" w:name="_22vuv05j3r76"/>
      <w:bookmarkEnd w:id="4"/>
      <w:r>
        <w:rPr>
          <w:b/>
          <w:sz w:val="34"/>
          <w:szCs w:val="34"/>
        </w:rPr>
        <w:t>3. Preface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Entrepreneurship requires careful planning, strategic thinking, and the ability to adapt to changing market conditions. A comprehensive business plan serves as a roadmap for starting and growing a successful business. Brew &amp; Bite Café is designed to capitalize on the growing coffee culture in Bangladesh by offering a mid-range café experience with affordability, quality, and comfort.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This business plan combines market research, operational planning, marketing strategies, financial forecasting, and risk analysis to present a detailed and actionable plan for launching a successful café.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sz w:val="34"/>
          <w:szCs w:val="3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5" w:name="_hwqkgs87qbg4"/>
      <w:bookmarkEnd w:id="5"/>
      <w:r>
        <w:rPr>
          <w:b/>
          <w:sz w:val="34"/>
          <w:szCs w:val="34"/>
        </w:rPr>
        <w:t>4. Executive Summary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Brew &amp; Bite Café is a proposed mid-range café to be located near a university campus and commercial hub in Dhaka. The café targets students, young professionals, and office workers seeking quality coffee, snacks, and a cozy environment at affordable prices.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Key Features: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Affordable pricing compared to premium cafés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Diverse menu: coffee, tea, snacks, cakes, seasonal beverages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Study-friendly, comfortable, and visually appealing environment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Free Wi-Fi and loyalty programs to retain customers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Social media-friendly interior and branding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Financial Overview: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Startup Cost: $15,000 (rent, renovation, furniture, equipment, inventory)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Revenue Projection: $9,000/month (Year 1), $15,000/month (Year 3)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Breakeven: 12–15 months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ROI: 120% in Year 1 with projected growth over 3 years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Marketing Strategy: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Digital marketing: Instagram, Facebook, TikTok campaigns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Offline promotions: flyers, student discounts, campus partnerships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Branding: Logo with coffee cup and bite symbol, tagline “Sip. Relax. Repeat.”</w:t>
      </w:r>
    </w:p>
    <w:p>
      <w:pPr>
        <w:pStyle w:val="Normal1"/>
        <w:spacing w:lineRule="auto" w:line="240" w:before="240" w:after="240"/>
        <w:rPr>
          <w:b/>
          <w:b/>
          <w:sz w:val="34"/>
          <w:szCs w:val="34"/>
        </w:rPr>
      </w:pPr>
      <w:r>
        <w:rPr>
          <w:b/>
          <w:sz w:val="24"/>
          <w:szCs w:val="24"/>
        </w:rPr>
        <w:t>Conclusion:</w:t>
      </w:r>
      <w:r>
        <w:rPr>
          <w:sz w:val="24"/>
          <w:szCs w:val="24"/>
        </w:rPr>
        <w:t xml:space="preserve"> With strategic planning, effective marketing, and quality service, Brew &amp; Bite Café is expected to become a profitable and sustainable mid-range café business with long-term growth potential and opportunities for multi-branch expansion and franchising.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6" w:name="_eqjw2rq2ich"/>
      <w:bookmarkEnd w:id="6"/>
      <w:r>
        <w:rPr>
          <w:b/>
          <w:sz w:val="34"/>
          <w:szCs w:val="34"/>
        </w:rPr>
        <w:t>5. Introduction of the Business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Coffee has transitioned from a simple beverage to a lifestyle product globally. In Bangladesh, the café industry is rapidly growing due to urbanization, rising income levels, and the influence of social media. Brew &amp; Bite Café aims to provide a mid-range alternative between low-cost tea stalls and premium international chains.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Target Customers: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Students (60%): Seek study-friendly spaces, free Wi-Fi, and affordable pricing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Young Professionals (25%): Interested in informal meetings, networking, and high-quality beverages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Office Workers (15%): Prefer quick service and convenient take-away options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Location Analysis: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Proximity to university ensures high student traffic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Close to commercial hubs to attract professionals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High footfall during morning, afternoon, and evening hours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Business Concept:</w:t>
      </w:r>
      <w:r>
        <w:rPr>
          <w:sz w:val="24"/>
          <w:szCs w:val="24"/>
        </w:rPr>
        <w:t xml:space="preserve"> Brew &amp; Bite Café combines affordability, quality, and ambiance, offering freshly brewed coffee, snacks, and baked goods in a welcoming environment that encourages social interaction and productivity.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r>
        <w:rPr>
          <w:b/>
          <w:sz w:val="34"/>
          <w:szCs w:val="34"/>
        </w:rPr>
      </w:r>
      <w:bookmarkStart w:id="7" w:name="_uopjccwupxj4"/>
      <w:bookmarkStart w:id="8" w:name="_uopjccwupxj4"/>
      <w:bookmarkEnd w:id="8"/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9" w:name="_gbmom3vvih16"/>
      <w:bookmarkEnd w:id="9"/>
      <w:r>
        <w:rPr>
          <w:b/>
          <w:sz w:val="34"/>
          <w:szCs w:val="34"/>
        </w:rPr>
        <w:t>6. Mission, Vision &amp; Objectives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Mission Statement:</w:t>
        <w:br/>
      </w:r>
      <w:r>
        <w:rPr>
          <w:sz w:val="24"/>
          <w:szCs w:val="24"/>
        </w:rPr>
        <w:t>“To provide affordable, high-quality coffee and snacks in a cozy environment fostering relaxation, socialization, and productivity.”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Vision Statement:</w:t>
        <w:br/>
      </w:r>
      <w:r>
        <w:rPr>
          <w:sz w:val="24"/>
          <w:szCs w:val="24"/>
        </w:rPr>
        <w:t>“To become the most recognized student-friendly café chain in Bangladesh, expanding to multiple branches over the next decade.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Objectives: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2"/>
        <w:tblpPr w:bottomFromText="180" w:horzAnchor="text" w:leftFromText="180" w:rightFromText="180" w:tblpX="-135" w:tblpY="0" w:topFromText="180" w:vertAnchor="text"/>
        <w:tblW w:w="9360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Term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Objectives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Short-term (1 year)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first outlet, achieve 100 daily customers, break even within 15 months, build social media presence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Medium-term (3 years)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 to 3 branches, implement loyalty programs, grow 5,000+ loyal customers, establish franchise model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Long-term (5 years)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Nationwide brand with 10+ outlets, recognized as the go-to café for students and professionals, achieve 20–25% market share in mid-range segment</w:t>
            </w:r>
          </w:p>
        </w:tc>
      </w:tr>
    </w:tbl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Each objective is measurable, achievable, and time-bound, with KPIs such as customer satisfaction, repeat purchase rate, and social media engagement to track progress.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r>
        <w:rPr>
          <w:b/>
          <w:sz w:val="34"/>
          <w:szCs w:val="34"/>
        </w:rPr>
      </w:r>
      <w:bookmarkStart w:id="10" w:name="_gao4wa8epnfj"/>
      <w:bookmarkStart w:id="11" w:name="_gao4wa8epnfj"/>
      <w:bookmarkEnd w:id="11"/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24"/>
          <w:szCs w:val="24"/>
        </w:rPr>
      </w:pPr>
      <w:bookmarkStart w:id="12" w:name="_fdmweop6aja0"/>
      <w:bookmarkEnd w:id="12"/>
      <w:r>
        <w:rPr>
          <w:b/>
          <w:sz w:val="34"/>
          <w:szCs w:val="34"/>
        </w:rPr>
        <w:t>7. Market Analysis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24"/>
          <w:szCs w:val="24"/>
        </w:rPr>
      </w:pPr>
      <w:bookmarkStart w:id="13" w:name="_ppnca95t7z7l"/>
      <w:bookmarkEnd w:id="13"/>
      <w:r>
        <w:rPr>
          <w:b/>
          <w:sz w:val="24"/>
          <w:szCs w:val="24"/>
        </w:rPr>
        <w:t>Industry Overview: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Bangladesh café industry growth: 7–10% annually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Urbanization, lifestyle changes, and youth culture drive demand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Increasing disposable income allows mid-range café affordability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Customer Analysis: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Students: Study-friendly environments, affordable pricing, social media appeal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Young Professionals: Quality beverages, networking opportunities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Office Workers: Quick service, convenient take-away options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Competitor Analysis: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Competitor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Strength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Weakness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 Tea Stalls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Affordable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hygiene, limited comfort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Premium Chains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quality, brand recognition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Expensive, less accessible for middle-income consumers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Mid-range Cafés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Moderate pricing, quality offerings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branches, lack of brand loyalty</w:t>
            </w:r>
          </w:p>
        </w:tc>
      </w:tr>
    </w:tbl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SWOT Analysis: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Strengths: Affordable, student-friendly, cozy environment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Weaknesses: Limited initial capital, new entrant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Opportunities: Growing coffee culture, social media trends, urban youth engagement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Threats: Rising operational costs, competition, economic instability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PESTLE Analysis: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Political: Stable policies supporting SMEs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Economic: Increasing middle-class income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Social: Youth-driven café culture, social media influence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Technological: Online ordering, delivery platforms (Foodpanda, Pathao)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Legal: Food safety and health regulations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Environmental: Waste management and sustainable packaging initiatives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/>
          <w:sz w:val="34"/>
          <w:szCs w:val="34"/>
        </w:rPr>
      </w:pPr>
      <w:r>
        <w:rPr>
          <w:b/>
          <w:sz w:val="34"/>
          <w:szCs w:val="34"/>
        </w:rPr>
        <w:t>8. Organizational Structure &amp; Management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Structure:</w:t>
      </w:r>
      <w:r>
        <w:rPr>
          <w:sz w:val="24"/>
          <w:szCs w:val="24"/>
        </w:rPr>
        <w:t xml:space="preserve"> Flat structure with owner/general manager overseeing operations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Owner / General Manager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|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--------------------------------------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|        |            |              |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Barista  Chef        Cashier       Waitstaff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Roles &amp; Responsibilities: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Owner: Strategy, finance, marketing, expansion planning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Barista: Coffee preparation, quality control, customer interaction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Chef: Snacks and baked goods, menu innovation, inventory management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Cashier: Billing, accounting, stock tracking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Waitstaff: Customer service, hygiene, seating management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HR Policies: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Recruitment based on experience and customer service skills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Regular training and skill development workshops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Performance-based incentives and competitive salaries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Employee engagement through recognition and team-building activities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Workflow: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Opening: Setup, inventory check, hygiene compliance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Service: Order management, kitchen coordination, table service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Closing: Cleaning, inventory recording, daily financial reporting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Scalability:</w:t>
      </w:r>
      <w:r>
        <w:rPr>
          <w:sz w:val="24"/>
          <w:szCs w:val="24"/>
        </w:rPr>
        <w:t xml:space="preserve"> Future branches may include assistant managers, marketing coordinators, and delivery staff.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r>
        <w:rPr>
          <w:b/>
          <w:sz w:val="34"/>
          <w:szCs w:val="34"/>
        </w:rPr>
      </w:r>
      <w:bookmarkStart w:id="14" w:name="_iklq18qrfhbu"/>
      <w:bookmarkStart w:id="15" w:name="_iklq18qrfhbu"/>
      <w:bookmarkEnd w:id="15"/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16" w:name="_q385r7xfi00k"/>
      <w:bookmarkEnd w:id="16"/>
      <w:r>
        <w:rPr>
          <w:b/>
          <w:sz w:val="34"/>
          <w:szCs w:val="34"/>
        </w:rPr>
        <w:t>9. Marketing Strategy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4Ps: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Product: Coffee, tea, snacks, cakes, seasonal beverages, combo meals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Price: $2–5 per item, student bundles, loyalty discounts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Place: University campus, commercial hubs, online delivery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Promotion: Social media campaigns, campus collaborations, flyers, seasonal events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7Ps of Service Marketing: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People: Trained staff providing friendly and efficient service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Process: Streamlined ordering, quality control, feedback mechanisms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Physical Evidence: Clean, aesthetically appealing, Instagrammable interior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Digital Marketing: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Instagram, Facebook, TikTok campaigns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Student influencer collaborations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Online delivery through Foodpanda and Pathao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Branding: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Logo: Coffee cup with bite symbol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Tagline: “Sip. Relax. Repeat.”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Customer engagement: Events, contests, seasonal promotions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Marketing Budget: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Social media ads: $200/month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Offline flyers: $100/month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Launch events: $150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r>
        <w:rPr>
          <w:b/>
          <w:sz w:val="34"/>
          <w:szCs w:val="34"/>
        </w:rPr>
      </w:r>
      <w:bookmarkStart w:id="17" w:name="_iwgyw5385ad8"/>
      <w:bookmarkStart w:id="18" w:name="_iwgyw5385ad8"/>
      <w:bookmarkEnd w:id="18"/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r>
        <w:rPr>
          <w:b/>
          <w:sz w:val="34"/>
          <w:szCs w:val="34"/>
        </w:rPr>
      </w:r>
      <w:bookmarkStart w:id="19" w:name="_siomkmo6ttut"/>
      <w:bookmarkStart w:id="20" w:name="_siomkmo6ttut"/>
      <w:bookmarkEnd w:id="20"/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r>
        <w:rPr>
          <w:b/>
          <w:sz w:val="34"/>
          <w:szCs w:val="34"/>
        </w:rPr>
      </w:r>
      <w:bookmarkStart w:id="21" w:name="_5tujy5met0je"/>
      <w:bookmarkStart w:id="22" w:name="_5tujy5met0je"/>
      <w:bookmarkEnd w:id="22"/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23" w:name="_870fmcfnnjyl"/>
      <w:bookmarkEnd w:id="23"/>
      <w:r>
        <w:rPr>
          <w:b/>
          <w:sz w:val="34"/>
          <w:szCs w:val="34"/>
        </w:rPr>
        <w:t>10. Financial Plan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Startup Costs:</w:t>
      </w:r>
      <w:r>
        <w:rPr>
          <w:sz w:val="24"/>
          <w:szCs w:val="24"/>
        </w:rPr>
        <w:t xml:space="preserve"> $15,000</w:t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Cost (USD)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Renovation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Furniture &amp; Fixtures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Coffee Equipment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Kitchen Equipment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Inventory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Licenses &amp; Permits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Marketing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Contingency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</w:t>
            </w:r>
          </w:p>
        </w:tc>
      </w:tr>
    </w:tbl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Revenue Projection: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Year 1: $9,000/month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Year 2: $12,000/month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Year 3: $15,000/month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Break-even Analysis:</w:t>
      </w:r>
      <w:r>
        <w:rPr>
          <w:sz w:val="24"/>
          <w:szCs w:val="24"/>
        </w:rPr>
        <w:t xml:space="preserve"> 117 customers/day (~12–15 months)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ROI:</w:t>
      </w:r>
      <w:r>
        <w:rPr>
          <w:sz w:val="24"/>
          <w:szCs w:val="24"/>
        </w:rPr>
        <w:t xml:space="preserve"> 120% in Year 1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Funding: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Owner capital: $8,000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Bank loan: $5,000 at 10% interest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Optional friends/family investment: $2,000</w:t>
      </w: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24" w:name="_di7pl7wqcktr"/>
      <w:bookmarkEnd w:id="24"/>
      <w:r>
        <w:rPr>
          <w:b/>
          <w:sz w:val="34"/>
          <w:szCs w:val="34"/>
        </w:rPr>
        <w:t>11. Risk Analysis &amp; Mitigation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5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Risk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Impact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Mitigation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Inflation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Supplier contracts, cost monitoring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Footfall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Promotions, social media, student discounts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Equipment Failure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Preventive maintenance, contingency funds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Economic Downturn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Flexible pricing, cost control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Regulatory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Compliance with food safety and licensing regulations</w:t>
            </w:r>
          </w:p>
        </w:tc>
      </w:tr>
    </w:tbl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Scenario Planning:</w:t>
      </w:r>
      <w:r>
        <w:rPr>
          <w:sz w:val="24"/>
          <w:szCs w:val="24"/>
        </w:rPr>
        <w:t xml:space="preserve"> Prepare for low-sales months, supply chain disruptions, and negative publicity.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sz w:val="34"/>
          <w:szCs w:val="3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b/>
          <w:sz w:val="34"/>
          <w:szCs w:val="34"/>
        </w:rPr>
        <w:t>12. Conclusion &amp; Future Expansion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Brew &amp; Bite Café is a feasible and profitable business with strong growth potential. With affordable pricing, high-quality offerings, cozy interiors, and strong digital presence, it is positioned to capture a significant market share.</w:t>
      </w:r>
    </w:p>
    <w:p>
      <w:pPr>
        <w:pStyle w:val="Normal1"/>
        <w:spacing w:lineRule="auto" w:line="240" w:before="240" w:after="24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Future Expansion: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Additional branches in Dhaka and other major cities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Franchise model nationwide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Online delivery partnerships and app-based ordering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Menu diversification: beverages, baked goods, snacks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Sustainability initiatives: biodegradable packaging, energy-efficient equipment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Community engagement: student events, social campaigns, collaborations with local businesses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Long-term Vision:</w:t>
      </w:r>
      <w:r>
        <w:rPr>
          <w:sz w:val="24"/>
          <w:szCs w:val="24"/>
        </w:rPr>
        <w:t xml:space="preserve"> Brew &amp; Bite Café aims to become the leading mid-range café chain in Bangladesh, recognized for quality, affordability, and a welcoming environment.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sz w:val="24"/>
          <w:szCs w:val="24"/>
        </w:rPr>
        <w:t>Appendices:</w:t>
      </w:r>
      <w:r>
        <w:rPr>
          <w:sz w:val="24"/>
          <w:szCs w:val="24"/>
        </w:rPr>
        <w:t xml:space="preserve"> Optional items such as sample menu, marketing mockups, revenue charts, SWOT and PESTLE diagrams can be included for presentation purposes.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</w:r>
    </w:p>
    <w:sectPr>
      <w:headerReference w:type="default" r:id="rId2"/>
      <w:headerReference w:type="first" r:id="rId3"/>
      <w:footerReference w:type="first" r:id="rId4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PPTXPresentationEditor/1.1.0.0$MacOSX_AARCH64 LibreOffice_project/e114eadc50a9ff8d8c8a0567d6da8f454beeb84f</Application>
  <AppVersion>15.0000</AppVersion>
  <Pages>11</Pages>
  <Words>1518</Words>
  <Characters>9713</Characters>
  <CharactersWithSpaces>10998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2026-01-03T23:32:49Z</dcterms:modified>
  <cp:revision>1</cp:revision>
  <dc:subject/>
  <dc:title/>
</cp:coreProperties>
</file>