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C2" w:rsidRDefault="009D78F3">
      <w:r>
        <w:t>Model comparisons of chub mackerel (</w:t>
      </w:r>
      <w:proofErr w:type="spellStart"/>
      <w:r>
        <w:rPr>
          <w:i/>
        </w:rPr>
        <w:t>S</w:t>
      </w:r>
      <w:r w:rsidRPr="009D78F3">
        <w:rPr>
          <w:i/>
        </w:rPr>
        <w:t>comber</w:t>
      </w:r>
      <w:proofErr w:type="spellEnd"/>
      <w:r w:rsidRPr="009D78F3">
        <w:rPr>
          <w:i/>
        </w:rPr>
        <w:t xml:space="preserve"> </w:t>
      </w:r>
      <w:proofErr w:type="spellStart"/>
      <w:r>
        <w:rPr>
          <w:i/>
        </w:rPr>
        <w:t>japonicus</w:t>
      </w:r>
      <w:proofErr w:type="spellEnd"/>
      <w:r>
        <w:rPr>
          <w:i/>
        </w:rPr>
        <w:t>)</w:t>
      </w:r>
      <w:r>
        <w:t xml:space="preserve"> stock assessments in the East Sea</w:t>
      </w:r>
      <w:bookmarkStart w:id="0" w:name="_GoBack"/>
      <w:bookmarkEnd w:id="0"/>
    </w:p>
    <w:p w:rsidR="009D78F3" w:rsidRDefault="009D78F3"/>
    <w:p w:rsidR="009D78F3" w:rsidRDefault="009D78F3">
      <w:r>
        <w:t>Abstract</w:t>
      </w:r>
    </w:p>
    <w:p w:rsidR="009D78F3" w:rsidRDefault="009D78F3"/>
    <w:p w:rsidR="009D78F3" w:rsidRDefault="009D78F3"/>
    <w:p w:rsidR="009D78F3" w:rsidRPr="009D78F3" w:rsidRDefault="009D78F3"/>
    <w:sectPr w:rsidR="009D78F3" w:rsidRPr="009D78F3" w:rsidSect="00E42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P創英角ｺﾞｼｯｸUB">
    <w:panose1 w:val="00000000000000000000"/>
    <w:charset w:val="80"/>
    <w:family w:val="roman"/>
    <w:notTrueType/>
    <w:pitch w:val="default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F3"/>
    <w:rsid w:val="00070525"/>
    <w:rsid w:val="00112DC2"/>
    <w:rsid w:val="00347135"/>
    <w:rsid w:val="004C5D96"/>
    <w:rsid w:val="004C6303"/>
    <w:rsid w:val="00581295"/>
    <w:rsid w:val="00845FEC"/>
    <w:rsid w:val="00991721"/>
    <w:rsid w:val="009D78F3"/>
    <w:rsid w:val="00CE76CC"/>
    <w:rsid w:val="00E4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596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Ianelli</dc:creator>
  <cp:keywords/>
  <dc:description/>
  <cp:lastModifiedBy>James Ianelli</cp:lastModifiedBy>
  <cp:revision>1</cp:revision>
  <dcterms:created xsi:type="dcterms:W3CDTF">2015-05-21T23:19:00Z</dcterms:created>
  <dcterms:modified xsi:type="dcterms:W3CDTF">2015-05-22T06:06:00Z</dcterms:modified>
</cp:coreProperties>
</file>