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5CDBF" w14:textId="77777777" w:rsidR="006A768F" w:rsidRDefault="00000000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A11">
        <w:rPr>
          <w:rFonts w:ascii="Times New Roman" w:hAnsi="Times New Roman" w:cs="Times New Roman"/>
          <w:b w:val="0"/>
          <w:bCs w:val="0"/>
          <w:color w:val="000000" w:themeColor="text1"/>
        </w:rPr>
        <w:t>TGS Salt Identification Challenge – Team Member 1: Marcus Ashiangmor</w:t>
      </w:r>
    </w:p>
    <w:p w14:paraId="5E055CC2" w14:textId="77777777" w:rsidR="00575029" w:rsidRDefault="00575029" w:rsidP="00575029"/>
    <w:p w14:paraId="1E79E1B8" w14:textId="77777777" w:rsidR="00575029" w:rsidRPr="00575029" w:rsidRDefault="00575029" w:rsidP="00575029"/>
    <w:p w14:paraId="72D2C9E9" w14:textId="77777777" w:rsidR="006A768F" w:rsidRPr="00A24A11" w:rsidRDefault="0000000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A11">
        <w:rPr>
          <w:rFonts w:ascii="Times New Roman" w:hAnsi="Times New Roman" w:cs="Times New Roman"/>
          <w:b w:val="0"/>
          <w:bCs w:val="0"/>
          <w:color w:val="000000" w:themeColor="text1"/>
        </w:rPr>
        <w:t>1. Feature Engineering Strategies</w:t>
      </w:r>
    </w:p>
    <w:p w14:paraId="1B98F252" w14:textId="77777777" w:rsidR="006A768F" w:rsidRPr="00A24A11" w:rsidRDefault="00000000" w:rsidP="00A6256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Data Augmentation:</w:t>
      </w:r>
    </w:p>
    <w:p w14:paraId="5595053C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Implemented four strength levels (light, medium, hard, harder) using Albumentations:</w:t>
      </w:r>
    </w:p>
    <w:p w14:paraId="50F6B9A5" w14:textId="0E4A596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Flips (horizontal, vertical)</w:t>
      </w:r>
    </w:p>
    <w:p w14:paraId="243CC988" w14:textId="0DC39CCB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Brightness/contrast adjustments</w:t>
      </w:r>
    </w:p>
    <w:p w14:paraId="4B0C3109" w14:textId="6F25E371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Gaussian noise, elastic and grid distortions</w:t>
      </w:r>
    </w:p>
    <w:p w14:paraId="2DC1FCD0" w14:textId="03C057AD" w:rsidR="006A768F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Cutout, shear/scale transforms</w:t>
      </w:r>
    </w:p>
    <w:p w14:paraId="5D36D610" w14:textId="77777777" w:rsidR="00F7162F" w:rsidRDefault="00F7162F" w:rsidP="00F7162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09607DFB" w14:textId="77777777" w:rsidR="00F7162F" w:rsidRPr="00A24A11" w:rsidRDefault="00F7162F" w:rsidP="00F7162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060C898A" w14:textId="77777777" w:rsidR="006A768F" w:rsidRPr="00A24A11" w:rsidRDefault="00000000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Normalization:</w:t>
      </w:r>
    </w:p>
    <w:p w14:paraId="2A051BAC" w14:textId="7777777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Added per-image z-score normalization (zero mean, unit variance)</w:t>
      </w:r>
    </w:p>
    <w:p w14:paraId="2103533A" w14:textId="7777777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Employed in-place batch norm + activation (ABN) for stable feature distributions</w:t>
      </w:r>
    </w:p>
    <w:p w14:paraId="7EC80E0F" w14:textId="77777777" w:rsidR="00DC0CA3" w:rsidRPr="00A24A11" w:rsidRDefault="00DC0CA3" w:rsidP="00DC0CA3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179CA553" w14:textId="77777777" w:rsidR="006A768F" w:rsidRPr="00A24A11" w:rsidRDefault="00000000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Regularization:</w:t>
      </w:r>
    </w:p>
    <w:p w14:paraId="6F7F1F0A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Introduced auxiliary “salt-present” head with BCE loss (weight = 0.5)</w:t>
      </w:r>
    </w:p>
    <w:p w14:paraId="637B2D84" w14:textId="77777777" w:rsidR="00DC0CA3" w:rsidRPr="00A24A11" w:rsidRDefault="00DC0CA3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7AD6C42E" w14:textId="77777777" w:rsidR="006A768F" w:rsidRPr="00A24A11" w:rsidRDefault="00000000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Dimensionality Reduction:</w:t>
      </w:r>
    </w:p>
    <w:p w14:paraId="1C311B2A" w14:textId="7777777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Built ASPP-style module to concatenate dilated convs and compress via 1×1 convs</w:t>
      </w:r>
    </w:p>
    <w:p w14:paraId="22EBD6E0" w14:textId="7777777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Used global average pooling for long-range context</w:t>
      </w:r>
    </w:p>
    <w:p w14:paraId="6E819C68" w14:textId="77777777" w:rsidR="00DC0CA3" w:rsidRPr="00A24A11" w:rsidRDefault="00DC0CA3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0C32086F" w14:textId="77777777" w:rsidR="00DC0CA3" w:rsidRPr="00A24A11" w:rsidRDefault="00DC0CA3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4C9F2731" w14:textId="77777777" w:rsidR="006A768F" w:rsidRPr="00A24A11" w:rsidRDefault="00000000">
      <w:pPr>
        <w:pStyle w:val="ListNumber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Data Balancing:</w:t>
      </w:r>
    </w:p>
    <w:p w14:paraId="10AF5826" w14:textId="77777777" w:rsidR="006A768F" w:rsidRPr="00A24A11" w:rsidRDefault="00000000" w:rsidP="00DC0CA3">
      <w:pPr>
        <w:pStyle w:val="ListBullet"/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Filtered out uninformative examples (empty masks, artifacts, tiny regions) via custom drop_some</w:t>
      </w:r>
    </w:p>
    <w:p w14:paraId="31D55903" w14:textId="77777777" w:rsidR="006A768F" w:rsidRPr="00A24A11" w:rsidRDefault="0000000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A11">
        <w:rPr>
          <w:rFonts w:ascii="Times New Roman" w:hAnsi="Times New Roman" w:cs="Times New Roman"/>
          <w:b w:val="0"/>
          <w:bCs w:val="0"/>
          <w:color w:val="000000" w:themeColor="text1"/>
        </w:rPr>
        <w:t>2. Implementation Details</w:t>
      </w:r>
    </w:p>
    <w:p w14:paraId="60C48C33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• Language &amp; Libraries: Python 3.11, PyTorch, Albumentations, scikit-image</w:t>
      </w:r>
    </w:p>
    <w:p w14:paraId="6F435EA2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• Key Files:</w:t>
      </w:r>
    </w:p>
    <w:p w14:paraId="06927274" w14:textId="77777777" w:rsidR="006A768F" w:rsidRPr="00A24A11" w:rsidRDefault="00000000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 xml:space="preserve">  - lib/dataset.py – EDA, augmentations, normalization, balancing</w:t>
      </w:r>
    </w:p>
    <w:p w14:paraId="3B3D7A86" w14:textId="77777777" w:rsidR="006A768F" w:rsidRPr="00A24A11" w:rsidRDefault="00000000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 xml:space="preserve">  - lib/augmentations.py – Custom transforms (RandomContrastGray, AxisShear/Scale)</w:t>
      </w:r>
    </w:p>
    <w:p w14:paraId="40922ADD" w14:textId="77777777" w:rsidR="006A768F" w:rsidRPr="00A24A11" w:rsidRDefault="00000000">
      <w:pPr>
        <w:pStyle w:val="ListBullet2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lastRenderedPageBreak/>
        <w:t xml:space="preserve">  - models/modules/abn_inplace.py – In-place ABN + activation</w:t>
      </w:r>
    </w:p>
    <w:p w14:paraId="4283455D" w14:textId="77777777" w:rsidR="006A768F" w:rsidRPr="00A24A11" w:rsidRDefault="0000000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A11">
        <w:rPr>
          <w:rFonts w:ascii="Times New Roman" w:hAnsi="Times New Roman" w:cs="Times New Roman"/>
          <w:b w:val="0"/>
          <w:bCs w:val="0"/>
          <w:color w:val="000000" w:themeColor="text1"/>
        </w:rPr>
        <w:t>3. Integration &amp; Experiment Plan</w:t>
      </w:r>
    </w:p>
    <w:p w14:paraId="4108DBE6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1. Baseline: Jeimy’s flips-and-contrast pipeline → Val IoU 0.7694</w:t>
      </w:r>
    </w:p>
    <w:p w14:paraId="0BE8DB9A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2. Medium Augmentations: medium_</w:t>
      </w:r>
      <w:proofErr w:type="gramStart"/>
      <w:r w:rsidRPr="00A24A11">
        <w:rPr>
          <w:rFonts w:ascii="Times New Roman" w:hAnsi="Times New Roman" w:cs="Times New Roman"/>
          <w:color w:val="000000" w:themeColor="text1"/>
        </w:rPr>
        <w:t>augmentations(</w:t>
      </w:r>
      <w:proofErr w:type="gramEnd"/>
      <w:r w:rsidRPr="00A24A11">
        <w:rPr>
          <w:rFonts w:ascii="Times New Roman" w:hAnsi="Times New Roman" w:cs="Times New Roman"/>
          <w:color w:val="000000" w:themeColor="text1"/>
        </w:rPr>
        <w:t>) + drop_some(...) → measure IoU</w:t>
      </w:r>
    </w:p>
    <w:p w14:paraId="7F3D5CA3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3. Harder Augmentations: hard_</w:t>
      </w:r>
      <w:proofErr w:type="gramStart"/>
      <w:r w:rsidRPr="00A24A11">
        <w:rPr>
          <w:rFonts w:ascii="Times New Roman" w:hAnsi="Times New Roman" w:cs="Times New Roman"/>
          <w:color w:val="000000" w:themeColor="text1"/>
        </w:rPr>
        <w:t>augmentations(</w:t>
      </w:r>
      <w:proofErr w:type="gramEnd"/>
      <w:r w:rsidRPr="00A24A11">
        <w:rPr>
          <w:rFonts w:ascii="Times New Roman" w:hAnsi="Times New Roman" w:cs="Times New Roman"/>
          <w:color w:val="000000" w:themeColor="text1"/>
        </w:rPr>
        <w:t>) → measure IoU</w:t>
      </w:r>
    </w:p>
    <w:p w14:paraId="7017D42B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4. Auxiliary Loss: salt-presence head + combined loss → measure IoU</w:t>
      </w:r>
    </w:p>
    <w:p w14:paraId="5D3378AB" w14:textId="77777777" w:rsidR="006A768F" w:rsidRPr="00A24A11" w:rsidRDefault="00000000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  <w:r w:rsidRPr="00A24A11">
        <w:rPr>
          <w:rFonts w:ascii="Times New Roman" w:hAnsi="Times New Roman" w:cs="Times New Roman"/>
          <w:color w:val="000000" w:themeColor="text1"/>
        </w:rPr>
        <w:t>By swapping each component, identify which step gives the largest uplift over 0.7694 baseline.</w:t>
      </w:r>
    </w:p>
    <w:p w14:paraId="4C98BC83" w14:textId="77777777" w:rsidR="00DC0CA3" w:rsidRPr="00A24A11" w:rsidRDefault="00DC0CA3" w:rsidP="00DC0CA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color w:val="000000" w:themeColor="text1"/>
        </w:rPr>
      </w:pPr>
    </w:p>
    <w:p w14:paraId="0A17F121" w14:textId="77777777" w:rsidR="00DC0CA3" w:rsidRPr="00A24A11" w:rsidRDefault="00DC0CA3" w:rsidP="00DC0CA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6C995A3B" w14:textId="77777777" w:rsidR="00DC0CA3" w:rsidRPr="00A24A11" w:rsidRDefault="00DC0CA3" w:rsidP="00DC0CA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p w14:paraId="6306AF70" w14:textId="7C0574A1" w:rsidR="006A768F" w:rsidRPr="00A24A11" w:rsidRDefault="006A768F" w:rsidP="00F7162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</w:rPr>
      </w:pPr>
    </w:p>
    <w:sectPr w:rsidR="006A768F" w:rsidRPr="00A24A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586363">
    <w:abstractNumId w:val="8"/>
  </w:num>
  <w:num w:numId="2" w16cid:durableId="677274149">
    <w:abstractNumId w:val="6"/>
  </w:num>
  <w:num w:numId="3" w16cid:durableId="218172473">
    <w:abstractNumId w:val="5"/>
  </w:num>
  <w:num w:numId="4" w16cid:durableId="184371010">
    <w:abstractNumId w:val="4"/>
  </w:num>
  <w:num w:numId="5" w16cid:durableId="1078556199">
    <w:abstractNumId w:val="7"/>
  </w:num>
  <w:num w:numId="6" w16cid:durableId="194738437">
    <w:abstractNumId w:val="3"/>
  </w:num>
  <w:num w:numId="7" w16cid:durableId="1776093432">
    <w:abstractNumId w:val="2"/>
  </w:num>
  <w:num w:numId="8" w16cid:durableId="2064869408">
    <w:abstractNumId w:val="1"/>
  </w:num>
  <w:num w:numId="9" w16cid:durableId="41243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78C"/>
    <w:rsid w:val="0029639D"/>
    <w:rsid w:val="00326F90"/>
    <w:rsid w:val="00575029"/>
    <w:rsid w:val="006A768F"/>
    <w:rsid w:val="00A24A11"/>
    <w:rsid w:val="00A62565"/>
    <w:rsid w:val="00AA1D8D"/>
    <w:rsid w:val="00AA3B62"/>
    <w:rsid w:val="00B47730"/>
    <w:rsid w:val="00CB0664"/>
    <w:rsid w:val="00DC0CA3"/>
    <w:rsid w:val="00F7162F"/>
    <w:rsid w:val="00FB2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70ED659-BB10-9A4C-85AB-8F9E9E1D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Marcus G Ashiangmor</cp:lastModifiedBy>
  <cp:revision>4</cp:revision>
  <dcterms:created xsi:type="dcterms:W3CDTF">2025-04-28T21:26:00Z</dcterms:created>
  <dcterms:modified xsi:type="dcterms:W3CDTF">2025-04-28T21:27:00Z</dcterms:modified>
  <cp:category/>
</cp:coreProperties>
</file>