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6FF7" w14:textId="0052707D" w:rsidR="007953BA" w:rsidRDefault="00C547AD" w:rsidP="00C547AD">
      <w:pPr>
        <w:pStyle w:val="IntenseQuote"/>
      </w:pPr>
      <w:r>
        <w:t>Neo-Liberalism</w:t>
      </w:r>
    </w:p>
    <w:p w14:paraId="3FEB983A" w14:textId="77777777" w:rsidR="00C547AD" w:rsidRPr="00C547AD" w:rsidRDefault="00C547AD" w:rsidP="00C547AD">
      <w:pPr>
        <w:spacing w:before="100" w:beforeAutospacing="1" w:after="100" w:afterAutospacing="1" w:line="240" w:lineRule="auto"/>
        <w:outlineLvl w:val="2"/>
        <w:rPr>
          <w:rFonts w:ascii="Times New Roman" w:eastAsia="Times New Roman" w:hAnsi="Times New Roman" w:cs="Times New Roman"/>
          <w:b/>
          <w:bCs/>
          <w:sz w:val="27"/>
          <w:szCs w:val="27"/>
        </w:rPr>
      </w:pPr>
      <w:r w:rsidRPr="00C547AD">
        <w:rPr>
          <w:rFonts w:ascii="Times New Roman" w:eastAsia="Times New Roman" w:hAnsi="Times New Roman" w:cs="Times New Roman"/>
          <w:b/>
          <w:bCs/>
          <w:sz w:val="27"/>
          <w:szCs w:val="27"/>
        </w:rPr>
        <w:t>Introduction</w:t>
      </w:r>
    </w:p>
    <w:p w14:paraId="4C3BBE6A" w14:textId="01A18728" w:rsidR="00C547AD" w:rsidRDefault="00C547AD" w:rsidP="00C547AD">
      <w:p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sz w:val="24"/>
          <w:szCs w:val="24"/>
        </w:rPr>
        <w:t>Neoliberalism is a political and economic ideology that emphasizes the role of free markets, privatization, and minimal government intervention in the economy. Emerging in the late 20th century, it became particularly influential during the 1980s with the rise of leaders such as Margaret Thatcher in the United Kingdom and Ronald Reagan in the United States. Neoliberalism argues that economic freedom and deregulation lead to greater efficiency, innovation, and overall prosperity.</w:t>
      </w:r>
    </w:p>
    <w:p w14:paraId="2CF905F0" w14:textId="77777777" w:rsidR="00C547AD" w:rsidRPr="00C547AD" w:rsidRDefault="00C547AD" w:rsidP="00C547AD">
      <w:p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Formal Definition</w:t>
      </w:r>
      <w:r w:rsidRPr="00C547AD">
        <w:rPr>
          <w:rFonts w:ascii="Times New Roman" w:eastAsia="Times New Roman" w:hAnsi="Times New Roman" w:cs="Times New Roman"/>
          <w:sz w:val="24"/>
          <w:szCs w:val="24"/>
        </w:rPr>
        <w:t>: Neoliberalism is an economic and political philosophy that advocates for:</w:t>
      </w:r>
    </w:p>
    <w:p w14:paraId="6865A399" w14:textId="77777777" w:rsidR="00C547AD" w:rsidRPr="00C547AD" w:rsidRDefault="00C547AD" w:rsidP="00C547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sz w:val="24"/>
          <w:szCs w:val="24"/>
        </w:rPr>
        <w:t>The privatization of public enterprises</w:t>
      </w:r>
    </w:p>
    <w:p w14:paraId="1E421580" w14:textId="77777777" w:rsidR="00C547AD" w:rsidRPr="00C547AD" w:rsidRDefault="00C547AD" w:rsidP="00C547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sz w:val="24"/>
          <w:szCs w:val="24"/>
        </w:rPr>
        <w:t>Deregulation of the economy</w:t>
      </w:r>
    </w:p>
    <w:p w14:paraId="683F9F12" w14:textId="77777777" w:rsidR="00C547AD" w:rsidRPr="00C547AD" w:rsidRDefault="00C547AD" w:rsidP="00C547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sz w:val="24"/>
          <w:szCs w:val="24"/>
        </w:rPr>
        <w:t>Reducing state influence in economic affairs</w:t>
      </w:r>
    </w:p>
    <w:p w14:paraId="2CCAB49E" w14:textId="3DE3C30B" w:rsidR="00C547AD" w:rsidRPr="00C547AD" w:rsidRDefault="00C547AD" w:rsidP="00C547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sz w:val="24"/>
          <w:szCs w:val="24"/>
        </w:rPr>
        <w:t>Free trade and open markets</w:t>
      </w:r>
    </w:p>
    <w:p w14:paraId="2B04BE14" w14:textId="77777777" w:rsidR="00C547AD" w:rsidRPr="00C547AD" w:rsidRDefault="00C547AD" w:rsidP="00C547AD">
      <w:pPr>
        <w:spacing w:before="100" w:beforeAutospacing="1" w:after="100" w:afterAutospacing="1" w:line="240" w:lineRule="auto"/>
        <w:outlineLvl w:val="2"/>
        <w:rPr>
          <w:rFonts w:ascii="Times New Roman" w:eastAsia="Times New Roman" w:hAnsi="Times New Roman" w:cs="Times New Roman"/>
          <w:b/>
          <w:bCs/>
          <w:sz w:val="27"/>
          <w:szCs w:val="27"/>
        </w:rPr>
      </w:pPr>
      <w:r w:rsidRPr="00C547AD">
        <w:rPr>
          <w:rFonts w:ascii="Times New Roman" w:eastAsia="Times New Roman" w:hAnsi="Times New Roman" w:cs="Times New Roman"/>
          <w:b/>
          <w:bCs/>
          <w:sz w:val="27"/>
          <w:szCs w:val="27"/>
        </w:rPr>
        <w:t>Context</w:t>
      </w:r>
    </w:p>
    <w:p w14:paraId="6FFCC95F" w14:textId="77777777" w:rsidR="00C547AD" w:rsidRPr="00C547AD" w:rsidRDefault="00C547AD" w:rsidP="00C547AD">
      <w:p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sz w:val="24"/>
          <w:szCs w:val="24"/>
        </w:rPr>
        <w:t>The roots of neoliberalism can be traced back to classical liberalism and the works of early economists like Adam Smith, who advocated for free markets and limited government. However, the modern form of neoliberalism arose as a response to the perceived failures of Keynesian economics and state interventionist policies that dominated the mid-20th century. The term "neoliberalism" itself became widely used in the 1980s and 1990s to describe the economic policies that prioritize market-based solutions and reduce the role of the state in economic affairs.</w:t>
      </w:r>
    </w:p>
    <w:p w14:paraId="4FC645FC" w14:textId="77777777" w:rsidR="00C547AD" w:rsidRPr="00C547AD" w:rsidRDefault="00C547AD" w:rsidP="00C547AD">
      <w:pPr>
        <w:spacing w:before="100" w:beforeAutospacing="1" w:after="100" w:afterAutospacing="1" w:line="240" w:lineRule="auto"/>
        <w:outlineLvl w:val="2"/>
        <w:rPr>
          <w:rFonts w:ascii="Times New Roman" w:eastAsia="Times New Roman" w:hAnsi="Times New Roman" w:cs="Times New Roman"/>
          <w:b/>
          <w:bCs/>
          <w:sz w:val="27"/>
          <w:szCs w:val="27"/>
        </w:rPr>
      </w:pPr>
      <w:r w:rsidRPr="00C547AD">
        <w:rPr>
          <w:rFonts w:ascii="Times New Roman" w:eastAsia="Times New Roman" w:hAnsi="Times New Roman" w:cs="Times New Roman"/>
          <w:b/>
          <w:bCs/>
          <w:sz w:val="27"/>
          <w:szCs w:val="27"/>
        </w:rPr>
        <w:t>Salient Features</w:t>
      </w:r>
    </w:p>
    <w:p w14:paraId="0477B3C9" w14:textId="77777777" w:rsidR="00C547AD" w:rsidRPr="00C547AD" w:rsidRDefault="00C547AD" w:rsidP="00C547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Free Markets</w:t>
      </w:r>
      <w:r w:rsidRPr="00C547AD">
        <w:rPr>
          <w:rFonts w:ascii="Times New Roman" w:eastAsia="Times New Roman" w:hAnsi="Times New Roman" w:cs="Times New Roman"/>
          <w:sz w:val="24"/>
          <w:szCs w:val="24"/>
        </w:rPr>
        <w:t>: Neoliberalism champions free markets as the most efficient way to allocate resources. It posits that markets are self-regulating and should be free from excessive government intervention.</w:t>
      </w:r>
    </w:p>
    <w:p w14:paraId="7F38D452" w14:textId="77777777" w:rsidR="00C547AD" w:rsidRPr="00C547AD" w:rsidRDefault="00C547AD" w:rsidP="00C547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Privatization</w:t>
      </w:r>
      <w:r w:rsidRPr="00C547AD">
        <w:rPr>
          <w:rFonts w:ascii="Times New Roman" w:eastAsia="Times New Roman" w:hAnsi="Times New Roman" w:cs="Times New Roman"/>
          <w:sz w:val="24"/>
          <w:szCs w:val="24"/>
        </w:rPr>
        <w:t>: A key tenet of neoliberalism is the privatization of state-owned enterprises. This is believed to increase efficiency and reduce public sector burden.</w:t>
      </w:r>
    </w:p>
    <w:p w14:paraId="423657BB" w14:textId="77777777" w:rsidR="00C547AD" w:rsidRPr="00C547AD" w:rsidRDefault="00C547AD" w:rsidP="00C547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Deregulation</w:t>
      </w:r>
      <w:r w:rsidRPr="00C547AD">
        <w:rPr>
          <w:rFonts w:ascii="Times New Roman" w:eastAsia="Times New Roman" w:hAnsi="Times New Roman" w:cs="Times New Roman"/>
          <w:sz w:val="24"/>
          <w:szCs w:val="24"/>
        </w:rPr>
        <w:t>: Reducing regulations on businesses is seen as essential to fostering innovation and competition.</w:t>
      </w:r>
    </w:p>
    <w:p w14:paraId="39D08A35" w14:textId="77777777" w:rsidR="00C547AD" w:rsidRPr="00C547AD" w:rsidRDefault="00C547AD" w:rsidP="00C547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Tax Cuts</w:t>
      </w:r>
      <w:r w:rsidRPr="00C547AD">
        <w:rPr>
          <w:rFonts w:ascii="Times New Roman" w:eastAsia="Times New Roman" w:hAnsi="Times New Roman" w:cs="Times New Roman"/>
          <w:sz w:val="24"/>
          <w:szCs w:val="24"/>
        </w:rPr>
        <w:t>: Neoliberals advocate for lower taxes, particularly on businesses and the wealthy, arguing that this stimulates investment and economic growth.</w:t>
      </w:r>
    </w:p>
    <w:p w14:paraId="1052F4F7" w14:textId="77777777" w:rsidR="00C547AD" w:rsidRPr="00C547AD" w:rsidRDefault="00C547AD" w:rsidP="00C547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Reduced Government Spending</w:t>
      </w:r>
      <w:r w:rsidRPr="00C547AD">
        <w:rPr>
          <w:rFonts w:ascii="Times New Roman" w:eastAsia="Times New Roman" w:hAnsi="Times New Roman" w:cs="Times New Roman"/>
          <w:sz w:val="24"/>
          <w:szCs w:val="24"/>
        </w:rPr>
        <w:t>: Neoliberal policies often include cuts to public spending, especially in areas like welfare and social services, to reduce the size of government.</w:t>
      </w:r>
    </w:p>
    <w:p w14:paraId="598C55CF" w14:textId="77777777" w:rsidR="00C547AD" w:rsidRPr="00C547AD" w:rsidRDefault="00C547AD" w:rsidP="00C547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lastRenderedPageBreak/>
        <w:t>Globalization</w:t>
      </w:r>
      <w:r w:rsidRPr="00C547AD">
        <w:rPr>
          <w:rFonts w:ascii="Times New Roman" w:eastAsia="Times New Roman" w:hAnsi="Times New Roman" w:cs="Times New Roman"/>
          <w:sz w:val="24"/>
          <w:szCs w:val="24"/>
        </w:rPr>
        <w:t>: Neoliberalism supports global free trade and investment, seeing it as a way to increase economic growth and development.</w:t>
      </w:r>
    </w:p>
    <w:p w14:paraId="77C4DB3C" w14:textId="77777777" w:rsidR="00C547AD" w:rsidRPr="00C547AD" w:rsidRDefault="00C547AD" w:rsidP="00C547AD">
      <w:pPr>
        <w:spacing w:before="100" w:beforeAutospacing="1" w:after="100" w:afterAutospacing="1" w:line="240" w:lineRule="auto"/>
        <w:outlineLvl w:val="2"/>
        <w:rPr>
          <w:rFonts w:ascii="Times New Roman" w:eastAsia="Times New Roman" w:hAnsi="Times New Roman" w:cs="Times New Roman"/>
          <w:b/>
          <w:bCs/>
          <w:sz w:val="27"/>
          <w:szCs w:val="27"/>
        </w:rPr>
      </w:pPr>
      <w:r w:rsidRPr="00C547AD">
        <w:rPr>
          <w:rFonts w:ascii="Times New Roman" w:eastAsia="Times New Roman" w:hAnsi="Times New Roman" w:cs="Times New Roman"/>
          <w:b/>
          <w:bCs/>
          <w:sz w:val="27"/>
          <w:szCs w:val="27"/>
        </w:rPr>
        <w:t>Famous Quotes</w:t>
      </w:r>
    </w:p>
    <w:p w14:paraId="561B825C" w14:textId="77777777" w:rsidR="00C547AD" w:rsidRPr="00C547AD" w:rsidRDefault="00C547AD" w:rsidP="00C547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Milton Friedman</w:t>
      </w:r>
      <w:r w:rsidRPr="00C547AD">
        <w:rPr>
          <w:rFonts w:ascii="Times New Roman" w:eastAsia="Times New Roman" w:hAnsi="Times New Roman" w:cs="Times New Roman"/>
          <w:sz w:val="24"/>
          <w:szCs w:val="24"/>
        </w:rPr>
        <w:t>: "The government solution to a problem is usually as bad as the problem."</w:t>
      </w:r>
    </w:p>
    <w:p w14:paraId="7864DD1C" w14:textId="77777777" w:rsidR="00C547AD" w:rsidRPr="00C547AD" w:rsidRDefault="00C547AD" w:rsidP="00C547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Margaret Thatcher</w:t>
      </w:r>
      <w:r w:rsidRPr="00C547AD">
        <w:rPr>
          <w:rFonts w:ascii="Times New Roman" w:eastAsia="Times New Roman" w:hAnsi="Times New Roman" w:cs="Times New Roman"/>
          <w:sz w:val="24"/>
          <w:szCs w:val="24"/>
        </w:rPr>
        <w:t>: "There is no such thing as society. There are individual men and women and there are families."</w:t>
      </w:r>
    </w:p>
    <w:p w14:paraId="50836545" w14:textId="77777777" w:rsidR="00C547AD" w:rsidRPr="00C547AD" w:rsidRDefault="00C547AD" w:rsidP="00C547AD">
      <w:pPr>
        <w:spacing w:before="100" w:beforeAutospacing="1" w:after="100" w:afterAutospacing="1" w:line="240" w:lineRule="auto"/>
        <w:outlineLvl w:val="2"/>
        <w:rPr>
          <w:rFonts w:ascii="Times New Roman" w:eastAsia="Times New Roman" w:hAnsi="Times New Roman" w:cs="Times New Roman"/>
          <w:b/>
          <w:bCs/>
          <w:sz w:val="27"/>
          <w:szCs w:val="27"/>
        </w:rPr>
      </w:pPr>
      <w:r w:rsidRPr="00C547AD">
        <w:rPr>
          <w:rFonts w:ascii="Times New Roman" w:eastAsia="Times New Roman" w:hAnsi="Times New Roman" w:cs="Times New Roman"/>
          <w:b/>
          <w:bCs/>
          <w:sz w:val="27"/>
          <w:szCs w:val="27"/>
        </w:rPr>
        <w:t>Case Studies</w:t>
      </w:r>
    </w:p>
    <w:p w14:paraId="5BD0E9B2" w14:textId="77777777" w:rsidR="00C547AD" w:rsidRPr="00C547AD" w:rsidRDefault="00C547AD" w:rsidP="00C547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Chile under Pinochet</w:t>
      </w:r>
      <w:r w:rsidRPr="00C547AD">
        <w:rPr>
          <w:rFonts w:ascii="Times New Roman" w:eastAsia="Times New Roman" w:hAnsi="Times New Roman" w:cs="Times New Roman"/>
          <w:sz w:val="24"/>
          <w:szCs w:val="24"/>
        </w:rPr>
        <w:t>: Chile in the 1970s and 1980s is often cited as an early example of neoliberal reforms. Under the influence of the "Chicago Boys," economists trained under Milton Friedman, Chile implemented wide-ranging privatization, deregulation, and trade liberalization policies. These reforms initially led to economic instability but later to significant economic growth and development, albeit with increased inequality.</w:t>
      </w:r>
    </w:p>
    <w:p w14:paraId="78A24580" w14:textId="77777777" w:rsidR="00C547AD" w:rsidRPr="00C547AD" w:rsidRDefault="00C547AD" w:rsidP="00C547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United States under Reagan</w:t>
      </w:r>
      <w:r w:rsidRPr="00C547AD">
        <w:rPr>
          <w:rFonts w:ascii="Times New Roman" w:eastAsia="Times New Roman" w:hAnsi="Times New Roman" w:cs="Times New Roman"/>
          <w:sz w:val="24"/>
          <w:szCs w:val="24"/>
        </w:rPr>
        <w:t>: The Reagan administration implemented sweeping neoliberal policies, including significant tax cuts, deregulation of industries, and reductions in social spending. These policies are credited with stimulating economic growth and innovation but also criticized for increasing inequality and reducing social safety nets.</w:t>
      </w:r>
    </w:p>
    <w:p w14:paraId="045138AA" w14:textId="77777777" w:rsidR="00C547AD" w:rsidRPr="00C547AD" w:rsidRDefault="00C547AD" w:rsidP="00C547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United Kingdom under Thatcher</w:t>
      </w:r>
      <w:r w:rsidRPr="00C547AD">
        <w:rPr>
          <w:rFonts w:ascii="Times New Roman" w:eastAsia="Times New Roman" w:hAnsi="Times New Roman" w:cs="Times New Roman"/>
          <w:sz w:val="24"/>
          <w:szCs w:val="24"/>
        </w:rPr>
        <w:t>: Margaret Thatcher's government in the UK aggressively pursued neoliberal policies, including privatizing state-owned industries, reducing the power of labor unions, and cutting taxes. These policies led to economic revitalization and a decrease in inflation but also resulted in high unemployment and social unrest in certain sectors.</w:t>
      </w:r>
    </w:p>
    <w:p w14:paraId="3AF77A4B" w14:textId="77777777" w:rsidR="00C547AD" w:rsidRPr="00C547AD" w:rsidRDefault="00C547AD" w:rsidP="00C547AD">
      <w:pPr>
        <w:spacing w:before="100" w:beforeAutospacing="1" w:after="100" w:afterAutospacing="1" w:line="240" w:lineRule="auto"/>
        <w:outlineLvl w:val="2"/>
        <w:rPr>
          <w:rFonts w:ascii="Times New Roman" w:eastAsia="Times New Roman" w:hAnsi="Times New Roman" w:cs="Times New Roman"/>
          <w:b/>
          <w:bCs/>
          <w:sz w:val="27"/>
          <w:szCs w:val="27"/>
        </w:rPr>
      </w:pPr>
      <w:r w:rsidRPr="00C547AD">
        <w:rPr>
          <w:rFonts w:ascii="Times New Roman" w:eastAsia="Times New Roman" w:hAnsi="Times New Roman" w:cs="Times New Roman"/>
          <w:b/>
          <w:bCs/>
          <w:sz w:val="27"/>
          <w:szCs w:val="27"/>
        </w:rPr>
        <w:t>Criticism</w:t>
      </w:r>
    </w:p>
    <w:p w14:paraId="431B735A" w14:textId="77777777" w:rsidR="00C547AD" w:rsidRPr="00C547AD" w:rsidRDefault="00C547AD" w:rsidP="00C547AD">
      <w:p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sz w:val="24"/>
          <w:szCs w:val="24"/>
        </w:rPr>
        <w:t>Neoliberalism has faced substantial criticism from various quarters:</w:t>
      </w:r>
    </w:p>
    <w:p w14:paraId="0F2510F3" w14:textId="77777777" w:rsidR="00C547AD" w:rsidRPr="00C547AD" w:rsidRDefault="00C547AD" w:rsidP="00C547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Inequality</w:t>
      </w:r>
      <w:r w:rsidRPr="00C547AD">
        <w:rPr>
          <w:rFonts w:ascii="Times New Roman" w:eastAsia="Times New Roman" w:hAnsi="Times New Roman" w:cs="Times New Roman"/>
          <w:sz w:val="24"/>
          <w:szCs w:val="24"/>
        </w:rPr>
        <w:t>: Critics argue that neoliberal policies disproportionately benefit the wealthy, leading to increased income and wealth inequality.</w:t>
      </w:r>
    </w:p>
    <w:p w14:paraId="1C07F82C" w14:textId="77777777" w:rsidR="00C547AD" w:rsidRPr="00C547AD" w:rsidRDefault="00C547AD" w:rsidP="00C547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Social Welfare</w:t>
      </w:r>
      <w:r w:rsidRPr="00C547AD">
        <w:rPr>
          <w:rFonts w:ascii="Times New Roman" w:eastAsia="Times New Roman" w:hAnsi="Times New Roman" w:cs="Times New Roman"/>
          <w:sz w:val="24"/>
          <w:szCs w:val="24"/>
        </w:rPr>
        <w:t>: Reductions in government spending on social services can harm the most vulnerable populations, leading to worsened social outcomes such as poverty and health disparities.</w:t>
      </w:r>
    </w:p>
    <w:p w14:paraId="78C864CE" w14:textId="77777777" w:rsidR="00C547AD" w:rsidRPr="00C547AD" w:rsidRDefault="00C547AD" w:rsidP="00C547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Market Failures</w:t>
      </w:r>
      <w:r w:rsidRPr="00C547AD">
        <w:rPr>
          <w:rFonts w:ascii="Times New Roman" w:eastAsia="Times New Roman" w:hAnsi="Times New Roman" w:cs="Times New Roman"/>
          <w:sz w:val="24"/>
          <w:szCs w:val="24"/>
        </w:rPr>
        <w:t>: Opponents contend that neoliberalism underestimates the prevalence and impact of market failures, such as monopolies and environmental degradation, which require government intervention to correct.</w:t>
      </w:r>
    </w:p>
    <w:p w14:paraId="3AD03536" w14:textId="77777777" w:rsidR="00C547AD" w:rsidRPr="00C547AD" w:rsidRDefault="00C547AD" w:rsidP="00C547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Economic Instability</w:t>
      </w:r>
      <w:r w:rsidRPr="00C547AD">
        <w:rPr>
          <w:rFonts w:ascii="Times New Roman" w:eastAsia="Times New Roman" w:hAnsi="Times New Roman" w:cs="Times New Roman"/>
          <w:sz w:val="24"/>
          <w:szCs w:val="24"/>
        </w:rPr>
        <w:t>: Deregulation of financial markets has been linked to economic crises, such as the 2008 financial collapse, which many attribute to excessive risk-taking by deregulated financial institutions.</w:t>
      </w:r>
    </w:p>
    <w:p w14:paraId="6096348D" w14:textId="77777777" w:rsidR="00C547AD" w:rsidRPr="00C547AD" w:rsidRDefault="00C547AD" w:rsidP="00C547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b/>
          <w:bCs/>
          <w:sz w:val="24"/>
          <w:szCs w:val="24"/>
        </w:rPr>
        <w:t>Democratic Deficit</w:t>
      </w:r>
      <w:r w:rsidRPr="00C547AD">
        <w:rPr>
          <w:rFonts w:ascii="Times New Roman" w:eastAsia="Times New Roman" w:hAnsi="Times New Roman" w:cs="Times New Roman"/>
          <w:sz w:val="24"/>
          <w:szCs w:val="24"/>
        </w:rPr>
        <w:t>: Some critics argue that neoliberalism undermines democratic governance by prioritizing the interests of businesses and wealthy individuals over those of the broader public.</w:t>
      </w:r>
    </w:p>
    <w:p w14:paraId="7D6B008D" w14:textId="77777777" w:rsidR="00C547AD" w:rsidRPr="00C547AD" w:rsidRDefault="00C547AD" w:rsidP="00C547AD">
      <w:pPr>
        <w:spacing w:before="100" w:beforeAutospacing="1" w:after="100" w:afterAutospacing="1" w:line="240" w:lineRule="auto"/>
        <w:outlineLvl w:val="2"/>
        <w:rPr>
          <w:rFonts w:ascii="Times New Roman" w:eastAsia="Times New Roman" w:hAnsi="Times New Roman" w:cs="Times New Roman"/>
          <w:b/>
          <w:bCs/>
          <w:sz w:val="27"/>
          <w:szCs w:val="27"/>
        </w:rPr>
      </w:pPr>
      <w:r w:rsidRPr="00C547AD">
        <w:rPr>
          <w:rFonts w:ascii="Times New Roman" w:eastAsia="Times New Roman" w:hAnsi="Times New Roman" w:cs="Times New Roman"/>
          <w:b/>
          <w:bCs/>
          <w:sz w:val="27"/>
          <w:szCs w:val="27"/>
        </w:rPr>
        <w:lastRenderedPageBreak/>
        <w:t>Conclusion</w:t>
      </w:r>
    </w:p>
    <w:p w14:paraId="0D0120AE" w14:textId="77777777" w:rsidR="00C547AD" w:rsidRPr="00C547AD" w:rsidRDefault="00C547AD" w:rsidP="00C547AD">
      <w:pPr>
        <w:spacing w:before="100" w:beforeAutospacing="1" w:after="100" w:afterAutospacing="1" w:line="240" w:lineRule="auto"/>
        <w:rPr>
          <w:rFonts w:ascii="Times New Roman" w:eastAsia="Times New Roman" w:hAnsi="Times New Roman" w:cs="Times New Roman"/>
          <w:sz w:val="24"/>
          <w:szCs w:val="24"/>
        </w:rPr>
      </w:pPr>
      <w:r w:rsidRPr="00C547AD">
        <w:rPr>
          <w:rFonts w:ascii="Times New Roman" w:eastAsia="Times New Roman" w:hAnsi="Times New Roman" w:cs="Times New Roman"/>
          <w:sz w:val="24"/>
          <w:szCs w:val="24"/>
        </w:rPr>
        <w:t>Neoliberalism has had a profound impact on global economic policies over the past few decades, driving significant changes in how economies are managed and governed. While it has been praised for promoting economic growth and efficiency, it has also been heavily criticized for increasing inequality, undermining social welfare, and contributing to economic instability. As debates about the role of the state and the market continue, the legacy and future of neoliberalism remain contentious topics in the field of governance and public policy.</w:t>
      </w:r>
    </w:p>
    <w:p w14:paraId="75B2167E" w14:textId="7706A763" w:rsidR="00C547AD" w:rsidRDefault="00C547AD" w:rsidP="00C547AD"/>
    <w:p w14:paraId="5550722E" w14:textId="0A393A3D" w:rsidR="00070C88" w:rsidRDefault="00070C88" w:rsidP="00C547AD"/>
    <w:p w14:paraId="507BDC5F" w14:textId="3AC21AC7" w:rsidR="00070C88" w:rsidRDefault="00070C88" w:rsidP="00C547AD"/>
    <w:p w14:paraId="438A1E35" w14:textId="0950E905" w:rsidR="00070C88" w:rsidRDefault="00070C88" w:rsidP="00070C88">
      <w:pPr>
        <w:pStyle w:val="IntenseQuote"/>
      </w:pPr>
      <w:r>
        <w:t>Rational Choice Theory</w:t>
      </w:r>
    </w:p>
    <w:p w14:paraId="51674260" w14:textId="77777777" w:rsidR="00070C88" w:rsidRDefault="00070C88" w:rsidP="00070C88">
      <w:pPr>
        <w:pStyle w:val="Heading3"/>
      </w:pPr>
      <w:r>
        <w:t>Introduction to Rational Choice Theory in Governance and Public Policy</w:t>
      </w:r>
    </w:p>
    <w:p w14:paraId="016A396A" w14:textId="77777777" w:rsidR="00070C88" w:rsidRDefault="00070C88" w:rsidP="00070C88">
      <w:pPr>
        <w:pStyle w:val="NormalWeb"/>
      </w:pPr>
      <w:r>
        <w:t>Rational Choice Theory (RCT) has been influential in shaping the fields of governance and public policy. By viewing individuals as rational actors who make decisions to maximize their utility, RCT provides a framework for analyzing the behavior of voters, politicians, bureaucrats, and other stakeholders in the public policy arena. This theory helps in understanding the motivations behind policy decisions, the design of institutions, and the dynamics of political processes.</w:t>
      </w:r>
    </w:p>
    <w:p w14:paraId="6329577F" w14:textId="77777777" w:rsidR="00070C88" w:rsidRDefault="00070C88" w:rsidP="00070C88">
      <w:pPr>
        <w:pStyle w:val="Heading3"/>
      </w:pPr>
      <w:r>
        <w:t>Foundations of Rational Choice Theory in Public Policy</w:t>
      </w:r>
    </w:p>
    <w:p w14:paraId="440E819F" w14:textId="77777777" w:rsidR="00070C88" w:rsidRDefault="00070C88" w:rsidP="00070C88">
      <w:pPr>
        <w:pStyle w:val="NormalWeb"/>
      </w:pPr>
      <w:r>
        <w:rPr>
          <w:rStyle w:val="Strong"/>
        </w:rPr>
        <w:t>1. Individual Rationality:</w:t>
      </w:r>
      <w:r>
        <w:t xml:space="preserve"> In the context of governance and public policy, RCT assumes that individuals, whether they are voters, politicians, or bureaucrats, act rationally. They make decisions based on the information available to them, aiming to maximize their personal utility, which can include economic benefits, political power, or social status.</w:t>
      </w:r>
    </w:p>
    <w:p w14:paraId="7B8F97EF" w14:textId="77777777" w:rsidR="00070C88" w:rsidRDefault="00070C88" w:rsidP="00070C88">
      <w:pPr>
        <w:pStyle w:val="NormalWeb"/>
      </w:pPr>
      <w:r>
        <w:rPr>
          <w:rStyle w:val="Strong"/>
        </w:rPr>
        <w:t>2. Preferences and Constraints:</w:t>
      </w:r>
      <w:r>
        <w:t xml:space="preserve"> Public policy decisions are influenced by the preferences of various stakeholders and the constraints they face. Preferences can include economic gains, social welfare, environmental protection, or political stability. Constraints might include budget limitations, legal frameworks, and political feasibility.</w:t>
      </w:r>
    </w:p>
    <w:p w14:paraId="4EC4B099" w14:textId="77777777" w:rsidR="00070C88" w:rsidRDefault="00070C88" w:rsidP="00070C88">
      <w:pPr>
        <w:pStyle w:val="NormalWeb"/>
      </w:pPr>
      <w:r>
        <w:rPr>
          <w:rStyle w:val="Strong"/>
        </w:rPr>
        <w:t>3. Utility Maximization:</w:t>
      </w:r>
      <w:r>
        <w:t xml:space="preserve"> Stakeholders in public policy seek to maximize their utility. For voters, this could mean supporting policies that improve their economic situation or quality of life. For politicians, it might involve gaining political support or achieving policy goals. For bureaucrats, utility maximization could entail securing resources for their agencies or advancing their careers.</w:t>
      </w:r>
    </w:p>
    <w:p w14:paraId="6AB7B253" w14:textId="77777777" w:rsidR="00070C88" w:rsidRDefault="00070C88" w:rsidP="00070C88">
      <w:pPr>
        <w:pStyle w:val="NormalWeb"/>
      </w:pPr>
      <w:r>
        <w:rPr>
          <w:rStyle w:val="Strong"/>
        </w:rPr>
        <w:lastRenderedPageBreak/>
        <w:t>4. Consistent Preferences:</w:t>
      </w:r>
      <w:r>
        <w:t xml:space="preserve"> RCT assumes that stakeholders have consistent preferences over time. This consistency allows for predictable behavior, which is crucial for modeling and analyzing policy decisions. For instance, a politician's preference for economic growth over environmental regulation should remain stable across different policy debates.</w:t>
      </w:r>
    </w:p>
    <w:p w14:paraId="244104B4" w14:textId="77777777" w:rsidR="00070C88" w:rsidRDefault="00070C88" w:rsidP="00070C88">
      <w:pPr>
        <w:pStyle w:val="NormalWeb"/>
      </w:pPr>
      <w:r>
        <w:rPr>
          <w:rStyle w:val="Strong"/>
        </w:rPr>
        <w:t>5. Perfect Information:</w:t>
      </w:r>
      <w:r>
        <w:t xml:space="preserve"> While RCT often assumes that individuals have perfect information, in reality, information is often incomplete or imperfect. This limitation can lead to suboptimal decisions and is addressed by concepts like bounded rationality, where individuals make satisfactory rather than optimal decisions based on the information they have.</w:t>
      </w:r>
    </w:p>
    <w:p w14:paraId="6D5E2C1A" w14:textId="77777777" w:rsidR="00070C88" w:rsidRDefault="00070C88" w:rsidP="00070C88">
      <w:pPr>
        <w:pStyle w:val="Heading3"/>
      </w:pPr>
      <w:r>
        <w:t>Applications of Rational Choice Theory in Public Policy</w:t>
      </w:r>
    </w:p>
    <w:p w14:paraId="50CEE2EC" w14:textId="77777777" w:rsidR="00070C88" w:rsidRDefault="00070C88" w:rsidP="00070C88">
      <w:pPr>
        <w:pStyle w:val="NormalWeb"/>
      </w:pPr>
      <w:r>
        <w:rPr>
          <w:rStyle w:val="Strong"/>
        </w:rPr>
        <w:t>1. Voting Behavior:</w:t>
      </w:r>
      <w:r>
        <w:t xml:space="preserve"> RCT is used to analyze voting behavior by modeling voters as rational actors who choose candidates or policies that maximize their utility. This approach helps explain voter turnout, strategic voting, and the impact of campaign strategies. For example, voters might support candidates who promise tax cuts or improved public services that align with their preferences.</w:t>
      </w:r>
    </w:p>
    <w:p w14:paraId="2BE44CC8" w14:textId="77777777" w:rsidR="00070C88" w:rsidRDefault="00070C88" w:rsidP="00070C88">
      <w:pPr>
        <w:pStyle w:val="NormalWeb"/>
      </w:pPr>
      <w:r>
        <w:rPr>
          <w:rStyle w:val="Strong"/>
        </w:rPr>
        <w:t>2. Public Choice Theory:</w:t>
      </w:r>
      <w:r>
        <w:t xml:space="preserve"> Public choice theory applies RCT to the study of political behavior and institutions. It views political actors, such as voters, politicians, and bureaucrats, as rational actors who make decisions based on self-interest. Public choice theory explains phenomena like voting behavior, rent-seeking, and the design of political institutions. It helps understand how political incentives shape policy outcomes and the behavior of public officials.</w:t>
      </w:r>
    </w:p>
    <w:p w14:paraId="70624E59" w14:textId="77777777" w:rsidR="00070C88" w:rsidRDefault="00070C88" w:rsidP="00070C88">
      <w:pPr>
        <w:pStyle w:val="NormalWeb"/>
      </w:pPr>
      <w:r>
        <w:rPr>
          <w:rStyle w:val="Strong"/>
        </w:rPr>
        <w:t>3. Policy Design and Implementation:</w:t>
      </w:r>
      <w:r>
        <w:t xml:space="preserve"> RCT is used to design and implement public policies by predicting the behavior of stakeholders. For instance, policymakers might use RCT to anticipate the response of businesses to regulatory changes or the reaction of voters to new tax policies. This approach helps in designing policies that align with the preferences and incentives of stakeholders, increasing the likelihood of successful implementation.</w:t>
      </w:r>
    </w:p>
    <w:p w14:paraId="0664A74B" w14:textId="77777777" w:rsidR="00070C88" w:rsidRDefault="00070C88" w:rsidP="00070C88">
      <w:pPr>
        <w:pStyle w:val="NormalWeb"/>
      </w:pPr>
      <w:r>
        <w:rPr>
          <w:rStyle w:val="Strong"/>
        </w:rPr>
        <w:t>4. Institutional Analysis:</w:t>
      </w:r>
      <w:r>
        <w:t xml:space="preserve"> RCT is applied to analyze the design and functioning of political institutions. It helps understand how institutional rules and structures influence the behavior of political actors and policy outcomes. For example, RCT can explain how electoral systems affect party competition, how legislative procedures shape policy debates, or how bureaucratic incentives impact the effectiveness of public administration.</w:t>
      </w:r>
    </w:p>
    <w:p w14:paraId="5E729E91" w14:textId="77777777" w:rsidR="00070C88" w:rsidRDefault="00070C88" w:rsidP="00070C88">
      <w:pPr>
        <w:pStyle w:val="Heading3"/>
      </w:pPr>
      <w:r>
        <w:t>Key Concepts in Rational Choice Theory and Public Policy</w:t>
      </w:r>
    </w:p>
    <w:p w14:paraId="6E3A14F6" w14:textId="77777777" w:rsidR="00070C88" w:rsidRDefault="00070C88" w:rsidP="00070C88">
      <w:pPr>
        <w:pStyle w:val="NormalWeb"/>
      </w:pPr>
      <w:r>
        <w:rPr>
          <w:rStyle w:val="Strong"/>
        </w:rPr>
        <w:t>1. Expected Utility:</w:t>
      </w:r>
      <w:r>
        <w:t xml:space="preserve"> Expected utility theory extends RCT to situations involving uncertainty. Public policy decisions often involve uncertain outcomes, and expected utility theory helps model how policymakers and stakeholders evaluate these uncertainties. For example, a government might use expected utility theory to assess the risks and benefits of different policy options in healthcare or national security.</w:t>
      </w:r>
    </w:p>
    <w:p w14:paraId="45431DF9" w14:textId="77777777" w:rsidR="00070C88" w:rsidRDefault="00070C88" w:rsidP="00070C88">
      <w:pPr>
        <w:pStyle w:val="NormalWeb"/>
      </w:pPr>
      <w:r>
        <w:rPr>
          <w:rStyle w:val="Strong"/>
        </w:rPr>
        <w:t>2. Game Theory:</w:t>
      </w:r>
      <w:r>
        <w:t xml:space="preserve"> Game theory is a branch of RCT that studies strategic interactions between individuals. In public policy, game theory is used to model the interactions between different </w:t>
      </w:r>
      <w:r>
        <w:lastRenderedPageBreak/>
        <w:t>political actors, such as governments, political parties, interest groups, and international organizations. Concepts like Nash equilibrium and dominant strategies are used to predict the outcomes of policy negotiations, elections, and international agreements.</w:t>
      </w:r>
    </w:p>
    <w:p w14:paraId="3AE1B5FE" w14:textId="77777777" w:rsidR="00070C88" w:rsidRDefault="00070C88" w:rsidP="00070C88">
      <w:pPr>
        <w:pStyle w:val="NormalWeb"/>
      </w:pPr>
      <w:r>
        <w:rPr>
          <w:rStyle w:val="Strong"/>
        </w:rPr>
        <w:t>3. Principal-Agent Theory:</w:t>
      </w:r>
      <w:r>
        <w:t xml:space="preserve"> Principal-agent theory, a subset of RCT, analyzes the relationship between principals (e.g., voters or elected officials) and agents (e.g., bureaucrats or contractors) who are tasked with carrying out the principals' directives. This theory addresses issues of information asymmetry and incentive alignment, explaining how to design contracts and oversight mechanisms to ensure that agents act in the best interest of principals.</w:t>
      </w:r>
    </w:p>
    <w:p w14:paraId="000FB7A1" w14:textId="77777777" w:rsidR="00070C88" w:rsidRDefault="00070C88" w:rsidP="00070C88">
      <w:pPr>
        <w:pStyle w:val="Heading3"/>
      </w:pPr>
      <w:r>
        <w:t>Criticisms of Rational Choice Theory in Public Policy</w:t>
      </w:r>
    </w:p>
    <w:p w14:paraId="7604539B" w14:textId="77777777" w:rsidR="00070C88" w:rsidRDefault="00070C88" w:rsidP="00070C88">
      <w:pPr>
        <w:pStyle w:val="NormalWeb"/>
      </w:pPr>
      <w:r>
        <w:rPr>
          <w:rStyle w:val="Strong"/>
        </w:rPr>
        <w:t>1. Simplistic Assumptions:</w:t>
      </w:r>
      <w:r>
        <w:t xml:space="preserve"> RCT is often criticized for relying on overly simplistic assumptions about human behavior. The assumption of perfect rationality and complete information does not always reflect the complexity and nuances of real-world decision-making. In public policy, decisions are influenced by cognitive biases, emotions, and social dynamics that RCT models may not fully capture.</w:t>
      </w:r>
    </w:p>
    <w:p w14:paraId="1F086363" w14:textId="77777777" w:rsidR="00070C88" w:rsidRDefault="00070C88" w:rsidP="00070C88">
      <w:pPr>
        <w:pStyle w:val="NormalWeb"/>
      </w:pPr>
      <w:r>
        <w:rPr>
          <w:rStyle w:val="Strong"/>
        </w:rPr>
        <w:t>2. Ignoring Social Context:</w:t>
      </w:r>
      <w:r>
        <w:t xml:space="preserve"> RCT focuses on individual decisions and often neglects the social, cultural, and institutional contexts in which decisions are made. Public policy decisions are embedded in complex social systems, and RCT's emphasis on individual rationality can overlook the influence of social norms, values, and power dynamics on policy outcomes.</w:t>
      </w:r>
    </w:p>
    <w:p w14:paraId="1FD99AD1" w14:textId="77777777" w:rsidR="00070C88" w:rsidRDefault="00070C88" w:rsidP="00070C88">
      <w:pPr>
        <w:pStyle w:val="NormalWeb"/>
      </w:pPr>
      <w:r>
        <w:rPr>
          <w:rStyle w:val="Strong"/>
        </w:rPr>
        <w:t>3. Limited Predictive Power:</w:t>
      </w:r>
      <w:r>
        <w:t xml:space="preserve"> While RCT provides a theoretical framework for understanding decision-making, its predictive power is limited in practice. Real-world behavior is influenced by numerous factors that RCT models may not capture. As a result, RCT-based predictions may not always align with observed policy outcomes.</w:t>
      </w:r>
    </w:p>
    <w:p w14:paraId="7A151332" w14:textId="77777777" w:rsidR="00070C88" w:rsidRDefault="00070C88" w:rsidP="00070C88">
      <w:pPr>
        <w:pStyle w:val="NormalWeb"/>
      </w:pPr>
      <w:r>
        <w:rPr>
          <w:rStyle w:val="Strong"/>
        </w:rPr>
        <w:t>4. Ethical Concerns:</w:t>
      </w:r>
      <w:r>
        <w:t xml:space="preserve"> RCT's emphasis on utility maximization can lead to ethical concerns. By modeling individuals as self-interested actors, RCT may justify behaviors that are socially or morally undesirable. In public policy, this approach can prioritize efficiency and cost-benefit analysis over considerations of fairness, justice, and social welfare.</w:t>
      </w:r>
    </w:p>
    <w:p w14:paraId="158E6C1D" w14:textId="77777777" w:rsidR="00070C88" w:rsidRDefault="00070C88" w:rsidP="00070C88">
      <w:pPr>
        <w:pStyle w:val="Heading3"/>
      </w:pPr>
      <w:r>
        <w:t>Case Studies in Rational Choice Theory and Public Policy</w:t>
      </w:r>
    </w:p>
    <w:p w14:paraId="13D64D42" w14:textId="77777777" w:rsidR="00070C88" w:rsidRDefault="00070C88" w:rsidP="00070C88">
      <w:pPr>
        <w:pStyle w:val="NormalWeb"/>
      </w:pPr>
      <w:r>
        <w:rPr>
          <w:rStyle w:val="Strong"/>
        </w:rPr>
        <w:t>1. Health Policy:</w:t>
      </w:r>
      <w:r>
        <w:t xml:space="preserve"> RCT has been used to analyze health policy decisions, such as the design of health insurance schemes and the allocation of healthcare resources. For example, policymakers might use RCT to evaluate the cost-effectiveness of different healthcare interventions or to design policies that incentivize healthy behaviors among the population.</w:t>
      </w:r>
    </w:p>
    <w:p w14:paraId="1F5EA3B6" w14:textId="77777777" w:rsidR="00070C88" w:rsidRDefault="00070C88" w:rsidP="00070C88">
      <w:pPr>
        <w:pStyle w:val="NormalWeb"/>
      </w:pPr>
      <w:r>
        <w:rPr>
          <w:rStyle w:val="Strong"/>
        </w:rPr>
        <w:t>2. Environmental Policy:</w:t>
      </w:r>
      <w:r>
        <w:t xml:space="preserve"> RCT is applied to environmental policy to understand the behavior of stakeholders and design effective regulations. For instance, policymakers might use RCT to model the responses of businesses to carbon pricing or to design market-based mechanisms, such as cap-and-trade systems, that align economic incentives with environmental goals.</w:t>
      </w:r>
    </w:p>
    <w:p w14:paraId="0CBB4294" w14:textId="77777777" w:rsidR="00070C88" w:rsidRDefault="00070C88" w:rsidP="00070C88">
      <w:pPr>
        <w:pStyle w:val="NormalWeb"/>
      </w:pPr>
      <w:r>
        <w:rPr>
          <w:rStyle w:val="Strong"/>
        </w:rPr>
        <w:lastRenderedPageBreak/>
        <w:t>3. Education Policy:</w:t>
      </w:r>
      <w:r>
        <w:t xml:space="preserve"> RCT helps analyze education policy decisions, such as the design of school choice programs and the allocation of educational resources. For example, policymakers might use RCT to predict the behavior of parents and students in response to voucher programs or to design incentives that improve teacher performance and student outcomes.</w:t>
      </w:r>
    </w:p>
    <w:p w14:paraId="06F5E9DB" w14:textId="77777777" w:rsidR="00070C88" w:rsidRDefault="00070C88" w:rsidP="00070C88">
      <w:pPr>
        <w:pStyle w:val="NormalWeb"/>
      </w:pPr>
      <w:r>
        <w:rPr>
          <w:rStyle w:val="Strong"/>
        </w:rPr>
        <w:t>4. Fiscal Policy:</w:t>
      </w:r>
      <w:r>
        <w:t xml:space="preserve"> RCT is used to analyze fiscal policy decisions, such as tax policy and government spending. Policymakers might use RCT to evaluate the impact of different tax structures on economic behavior or to design budgetary policies that align with the preferences of voters and stakeholders. This approach helps in understanding the trade-offs and incentives involved in fiscal policy decisions.</w:t>
      </w:r>
    </w:p>
    <w:p w14:paraId="231931FB" w14:textId="77777777" w:rsidR="00070C88" w:rsidRDefault="00070C88" w:rsidP="00070C88">
      <w:pPr>
        <w:pStyle w:val="Heading3"/>
      </w:pPr>
      <w:r>
        <w:t>Conclusion</w:t>
      </w:r>
    </w:p>
    <w:p w14:paraId="189F1F3C" w14:textId="77777777" w:rsidR="00070C88" w:rsidRDefault="00070C88" w:rsidP="00070C88">
      <w:pPr>
        <w:pStyle w:val="NormalWeb"/>
      </w:pPr>
      <w:r>
        <w:t>Rational Choice Theory provides a valuable framework for understanding and analyzing public policy and governance. By modeling individuals as rational actors who make decisions to maximize their utility, RCT offers insights into the behavior of voters, politicians, bureaucrats, and other stakeholders in the policy process. Despite its limitations and criticisms, RCT remains a foundational approach in public policy analysis, offering tools for designing effective policies, predicting stakeholder behavior, and improving institutional performance. Balancing RCT with considerations of social context, cognitive biases, and ethical concerns can enhance its applicability and relevance in addressing complex public policy challenges.</w:t>
      </w:r>
    </w:p>
    <w:p w14:paraId="00081D8B" w14:textId="7E537A69" w:rsidR="00070C88" w:rsidRDefault="00070C88" w:rsidP="00070C88"/>
    <w:p w14:paraId="638BFB77" w14:textId="0C3ADEAC" w:rsidR="00070C88" w:rsidRDefault="00070C88" w:rsidP="00070C88"/>
    <w:p w14:paraId="497D292D" w14:textId="61A18221" w:rsidR="00070C88" w:rsidRDefault="00070C88" w:rsidP="00070C88"/>
    <w:p w14:paraId="0C0A2394" w14:textId="7C039457" w:rsidR="00070C88" w:rsidRDefault="00070C88" w:rsidP="00070C88"/>
    <w:p w14:paraId="14BB5902" w14:textId="77777777" w:rsidR="00070C88" w:rsidRPr="00070C88" w:rsidRDefault="00070C88" w:rsidP="00070C88">
      <w:p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RCT in Neoliberal Policies:</w:t>
      </w:r>
    </w:p>
    <w:p w14:paraId="72526EFA" w14:textId="77777777" w:rsidR="00070C88" w:rsidRPr="00070C88" w:rsidRDefault="00070C88" w:rsidP="00070C88">
      <w:p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sz w:val="24"/>
          <w:szCs w:val="24"/>
        </w:rPr>
        <w:t>RCT provides the analytical foundation for many neoliberal policies. By modeling individuals as rational actors, RCT supports the neoliberal emphasis on market efficiency and individual choice. For instance, RCT can explain consumer behavior in deregulated markets or the impact of tax cuts on investment decisions.</w:t>
      </w:r>
    </w:p>
    <w:p w14:paraId="5F785113" w14:textId="77777777" w:rsidR="00070C88" w:rsidRPr="00070C88" w:rsidRDefault="00070C88" w:rsidP="00070C88">
      <w:p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Neoliberalism Guided by RCT:</w:t>
      </w:r>
    </w:p>
    <w:p w14:paraId="25CB213E" w14:textId="77777777" w:rsidR="00070C88" w:rsidRPr="00070C88" w:rsidRDefault="00070C88" w:rsidP="00070C88">
      <w:p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sz w:val="24"/>
          <w:szCs w:val="24"/>
        </w:rPr>
        <w:t xml:space="preserve">Neoliberalism often relies on the assumptions of RCT to justify its policies. The belief in rational economic actors underpins arguments for privatization, deregulation, and free trade. For example, the assumption that private enterprises operate more efficiently than public ones </w:t>
      </w:r>
      <w:proofErr w:type="gramStart"/>
      <w:r w:rsidRPr="00070C88">
        <w:rPr>
          <w:rFonts w:ascii="Times New Roman" w:eastAsia="Times New Roman" w:hAnsi="Times New Roman" w:cs="Times New Roman"/>
          <w:sz w:val="24"/>
          <w:szCs w:val="24"/>
        </w:rPr>
        <w:t>aligns</w:t>
      </w:r>
      <w:proofErr w:type="gramEnd"/>
      <w:r w:rsidRPr="00070C88">
        <w:rPr>
          <w:rFonts w:ascii="Times New Roman" w:eastAsia="Times New Roman" w:hAnsi="Times New Roman" w:cs="Times New Roman"/>
          <w:sz w:val="24"/>
          <w:szCs w:val="24"/>
        </w:rPr>
        <w:t xml:space="preserve"> with RCT’s utility maximization principle.</w:t>
      </w:r>
    </w:p>
    <w:p w14:paraId="305EDAEC" w14:textId="7A6C6EED" w:rsidR="00070C88" w:rsidRDefault="00070C88" w:rsidP="00070C88"/>
    <w:p w14:paraId="2CE8731C" w14:textId="6C94BA22" w:rsidR="00070C88" w:rsidRDefault="00070C88" w:rsidP="00070C88"/>
    <w:p w14:paraId="20B596B3" w14:textId="71631DAD" w:rsidR="00070C88" w:rsidRDefault="00070C88" w:rsidP="00070C88"/>
    <w:p w14:paraId="560DEB0B" w14:textId="77777777" w:rsidR="00070C88" w:rsidRPr="00070C88" w:rsidRDefault="00070C88" w:rsidP="00070C88">
      <w:pPr>
        <w:spacing w:before="100" w:beforeAutospacing="1" w:after="100" w:afterAutospacing="1" w:line="240" w:lineRule="auto"/>
        <w:outlineLvl w:val="2"/>
        <w:rPr>
          <w:rFonts w:ascii="Times New Roman" w:eastAsia="Times New Roman" w:hAnsi="Times New Roman" w:cs="Times New Roman"/>
          <w:b/>
          <w:bCs/>
          <w:sz w:val="27"/>
          <w:szCs w:val="27"/>
        </w:rPr>
      </w:pPr>
      <w:r w:rsidRPr="00070C88">
        <w:rPr>
          <w:rFonts w:ascii="Times New Roman" w:eastAsia="Times New Roman" w:hAnsi="Times New Roman" w:cs="Times New Roman"/>
          <w:b/>
          <w:bCs/>
          <w:sz w:val="27"/>
          <w:szCs w:val="27"/>
        </w:rPr>
        <w:t>Comparison</w:t>
      </w:r>
    </w:p>
    <w:p w14:paraId="6EFEDB63" w14:textId="77777777" w:rsidR="00070C88" w:rsidRPr="00070C88" w:rsidRDefault="00070C88" w:rsidP="00070C88">
      <w:p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Similarities:</w:t>
      </w:r>
    </w:p>
    <w:p w14:paraId="42334F5D" w14:textId="77777777" w:rsidR="00070C88" w:rsidRPr="00070C88" w:rsidRDefault="00070C88" w:rsidP="00070C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Individual Focus</w:t>
      </w:r>
      <w:r w:rsidRPr="00070C88">
        <w:rPr>
          <w:rFonts w:ascii="Times New Roman" w:eastAsia="Times New Roman" w:hAnsi="Times New Roman" w:cs="Times New Roman"/>
          <w:sz w:val="24"/>
          <w:szCs w:val="24"/>
        </w:rPr>
        <w:t>: Both neoliberalism and rational choice theory emphasize the role of individuals in decision-making.</w:t>
      </w:r>
    </w:p>
    <w:p w14:paraId="457879ED" w14:textId="77777777" w:rsidR="00070C88" w:rsidRPr="00070C88" w:rsidRDefault="00070C88" w:rsidP="00070C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Utility Maximization</w:t>
      </w:r>
      <w:r w:rsidRPr="00070C88">
        <w:rPr>
          <w:rFonts w:ascii="Times New Roman" w:eastAsia="Times New Roman" w:hAnsi="Times New Roman" w:cs="Times New Roman"/>
          <w:sz w:val="24"/>
          <w:szCs w:val="24"/>
        </w:rPr>
        <w:t>: Neoliberalism's support for free markets aligns with the rational choice theory's concept of individuals maximizing their utility.</w:t>
      </w:r>
    </w:p>
    <w:p w14:paraId="39EA5C74" w14:textId="77777777" w:rsidR="00070C88" w:rsidRPr="00070C88" w:rsidRDefault="00070C88" w:rsidP="00070C8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Market Efficiency</w:t>
      </w:r>
      <w:r w:rsidRPr="00070C88">
        <w:rPr>
          <w:rFonts w:ascii="Times New Roman" w:eastAsia="Times New Roman" w:hAnsi="Times New Roman" w:cs="Times New Roman"/>
          <w:sz w:val="24"/>
          <w:szCs w:val="24"/>
        </w:rPr>
        <w:t>: Both theories assume that rational individuals operating in free markets lead to efficient outcomes.</w:t>
      </w:r>
    </w:p>
    <w:p w14:paraId="6EE9A26F" w14:textId="77777777" w:rsidR="00070C88" w:rsidRPr="00070C88" w:rsidRDefault="00070C88" w:rsidP="00070C88">
      <w:p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Differences:</w:t>
      </w:r>
    </w:p>
    <w:p w14:paraId="1409636E" w14:textId="77777777" w:rsidR="00070C88" w:rsidRPr="00070C88" w:rsidRDefault="00070C88" w:rsidP="00070C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Scope</w:t>
      </w:r>
      <w:r w:rsidRPr="00070C88">
        <w:rPr>
          <w:rFonts w:ascii="Times New Roman" w:eastAsia="Times New Roman" w:hAnsi="Times New Roman" w:cs="Times New Roman"/>
          <w:sz w:val="24"/>
          <w:szCs w:val="24"/>
        </w:rPr>
        <w:t>: Neoliberalism is an economic and political philosophy, while rational choice theory is a broader analytical framework for understanding human behavior.</w:t>
      </w:r>
    </w:p>
    <w:p w14:paraId="4738240A" w14:textId="77777777" w:rsidR="00070C88" w:rsidRPr="00070C88" w:rsidRDefault="00070C88" w:rsidP="00070C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Policy Implications</w:t>
      </w:r>
      <w:r w:rsidRPr="00070C88">
        <w:rPr>
          <w:rFonts w:ascii="Times New Roman" w:eastAsia="Times New Roman" w:hAnsi="Times New Roman" w:cs="Times New Roman"/>
          <w:sz w:val="24"/>
          <w:szCs w:val="24"/>
        </w:rPr>
        <w:t>: Neoliberalism has specific policy prescriptions (e.g., privatization, deregulation), whereas rational choice theory provides a methodology for analyzing decisions rather than specific policy recommendations.</w:t>
      </w:r>
    </w:p>
    <w:p w14:paraId="4FCB6C7F" w14:textId="77777777" w:rsidR="00070C88" w:rsidRPr="00070C88" w:rsidRDefault="00070C88" w:rsidP="00070C8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b/>
          <w:bCs/>
          <w:sz w:val="24"/>
          <w:szCs w:val="24"/>
        </w:rPr>
        <w:t>Assumptions</w:t>
      </w:r>
      <w:r w:rsidRPr="00070C88">
        <w:rPr>
          <w:rFonts w:ascii="Times New Roman" w:eastAsia="Times New Roman" w:hAnsi="Times New Roman" w:cs="Times New Roman"/>
          <w:sz w:val="24"/>
          <w:szCs w:val="24"/>
        </w:rPr>
        <w:t>: Rational choice theory assumes perfect rationality and information, whereas neoliberalism acknowledges market imperfections but advocates for minimal state intervention.</w:t>
      </w:r>
    </w:p>
    <w:p w14:paraId="4A0E2E4F" w14:textId="77777777" w:rsidR="00070C88" w:rsidRPr="00070C88" w:rsidRDefault="00070C88" w:rsidP="00070C88">
      <w:pPr>
        <w:spacing w:before="100" w:beforeAutospacing="1" w:after="100" w:afterAutospacing="1" w:line="240" w:lineRule="auto"/>
        <w:outlineLvl w:val="2"/>
        <w:rPr>
          <w:rFonts w:ascii="Times New Roman" w:eastAsia="Times New Roman" w:hAnsi="Times New Roman" w:cs="Times New Roman"/>
          <w:b/>
          <w:bCs/>
          <w:sz w:val="27"/>
          <w:szCs w:val="27"/>
        </w:rPr>
      </w:pPr>
      <w:r w:rsidRPr="00070C88">
        <w:rPr>
          <w:rFonts w:ascii="Times New Roman" w:eastAsia="Times New Roman" w:hAnsi="Times New Roman" w:cs="Times New Roman"/>
          <w:b/>
          <w:bCs/>
          <w:sz w:val="27"/>
          <w:szCs w:val="27"/>
        </w:rPr>
        <w:t>Conclusion</w:t>
      </w:r>
    </w:p>
    <w:p w14:paraId="1D13754D" w14:textId="77777777" w:rsidR="00070C88" w:rsidRPr="00070C88" w:rsidRDefault="00070C88" w:rsidP="00070C88">
      <w:pPr>
        <w:spacing w:before="100" w:beforeAutospacing="1" w:after="100" w:afterAutospacing="1" w:line="240" w:lineRule="auto"/>
        <w:rPr>
          <w:rFonts w:ascii="Times New Roman" w:eastAsia="Times New Roman" w:hAnsi="Times New Roman" w:cs="Times New Roman"/>
          <w:sz w:val="24"/>
          <w:szCs w:val="24"/>
        </w:rPr>
      </w:pPr>
      <w:r w:rsidRPr="00070C88">
        <w:rPr>
          <w:rFonts w:ascii="Times New Roman" w:eastAsia="Times New Roman" w:hAnsi="Times New Roman" w:cs="Times New Roman"/>
          <w:sz w:val="24"/>
          <w:szCs w:val="24"/>
        </w:rPr>
        <w:t>Neoliberalism and rational choice theory are influential frameworks that have shaped contemporary economic and political thought. Neoliberalism advocates for free markets, privatization, and deregulation, while rational choice theory provides a methodological approach to understanding individual decision-making. Despite their contributions, both have faced criticism for oversimplifying human behavior and neglecting broader social and ethical considerations. Understanding their principles and implications helps in critically assessing their impact on policy and society.</w:t>
      </w:r>
    </w:p>
    <w:p w14:paraId="02766F16" w14:textId="07F9835A" w:rsidR="00070C88" w:rsidRDefault="00070C88" w:rsidP="00070C88"/>
    <w:p w14:paraId="0A30BCFC" w14:textId="0ACEC640" w:rsidR="005D78A8" w:rsidRDefault="005D78A8" w:rsidP="00070C88"/>
    <w:p w14:paraId="3998294B" w14:textId="1D74E3E3" w:rsidR="005D78A8" w:rsidRDefault="005D78A8" w:rsidP="00070C88"/>
    <w:p w14:paraId="28573370" w14:textId="345D1D77" w:rsidR="005D78A8" w:rsidRDefault="005D78A8" w:rsidP="00070C88"/>
    <w:p w14:paraId="73402689" w14:textId="7F133A78" w:rsidR="005D78A8" w:rsidRDefault="005D78A8" w:rsidP="00070C88"/>
    <w:p w14:paraId="1FB71298" w14:textId="4D511494" w:rsidR="005D78A8" w:rsidRDefault="005D78A8" w:rsidP="00070C88"/>
    <w:p w14:paraId="3A8F56EB" w14:textId="28065774" w:rsidR="005D78A8" w:rsidRDefault="005D78A8" w:rsidP="00070C88"/>
    <w:p w14:paraId="1655CE11" w14:textId="74CF1C3E" w:rsidR="005D78A8" w:rsidRDefault="005D78A8" w:rsidP="00070C88"/>
    <w:p w14:paraId="487B6DF5" w14:textId="5A840861" w:rsidR="005D78A8" w:rsidRDefault="005D78A8" w:rsidP="005D78A8">
      <w:pPr>
        <w:pStyle w:val="IntenseQuote"/>
      </w:pPr>
      <w:r>
        <w:lastRenderedPageBreak/>
        <w:t>Communitarianism</w:t>
      </w:r>
    </w:p>
    <w:p w14:paraId="188143C9" w14:textId="77777777" w:rsidR="005D78A8" w:rsidRDefault="005D78A8" w:rsidP="005D78A8">
      <w:pPr>
        <w:pStyle w:val="Heading3"/>
      </w:pPr>
      <w:r>
        <w:t>Introduction to Communitarianism in Governance and Public Policy</w:t>
      </w:r>
    </w:p>
    <w:p w14:paraId="32122288" w14:textId="77777777" w:rsidR="005D78A8" w:rsidRDefault="005D78A8" w:rsidP="005D78A8">
      <w:pPr>
        <w:pStyle w:val="NormalWeb"/>
      </w:pPr>
      <w:r>
        <w:t>Communitarianism is a social and political philosophy that underscores the significance of community in the formulation and implementation of governance and public policies. Emerging prominently in the late 20th century, this theory critiques the liberal focus on individual autonomy, advocating instead for a balance between individual rights and communal responsibilities. Communitarianism has profound implications for public policy, suggesting that policies should reflect and enhance communal values and social cohesion.</w:t>
      </w:r>
    </w:p>
    <w:p w14:paraId="7CC381D6" w14:textId="77777777" w:rsidR="005D78A8" w:rsidRDefault="005D78A8" w:rsidP="005D78A8">
      <w:pPr>
        <w:pStyle w:val="Heading3"/>
      </w:pPr>
      <w:r>
        <w:t>Historical Context and Emergence</w:t>
      </w:r>
    </w:p>
    <w:p w14:paraId="7358E50D" w14:textId="77777777" w:rsidR="005D78A8" w:rsidRDefault="005D78A8" w:rsidP="005D78A8">
      <w:pPr>
        <w:pStyle w:val="NormalWeb"/>
      </w:pPr>
      <w:r>
        <w:t xml:space="preserve">The rise of communitarianism can be traced to the intellectual and political milieu of the 1980s and 1990s, a period marked by the ascendancy of neoliberalism and its attendant emphasis on individual rights and market-driven policies. Scholars like Michael Sandel, Alasdair </w:t>
      </w:r>
      <w:proofErr w:type="spellStart"/>
      <w:r>
        <w:t>MacIntyre</w:t>
      </w:r>
      <w:proofErr w:type="spellEnd"/>
      <w:r>
        <w:t xml:space="preserve">, Charles Taylor, and </w:t>
      </w:r>
      <w:proofErr w:type="spellStart"/>
      <w:r>
        <w:t>Amitai</w:t>
      </w:r>
      <w:proofErr w:type="spellEnd"/>
      <w:r>
        <w:t xml:space="preserve"> Etzioni emerged as leading critics of this trend, arguing that excessive individualism eroded social bonds and communal values. They called for a reorientation of public policy to recognize and reinforce the importance of community.</w:t>
      </w:r>
    </w:p>
    <w:p w14:paraId="34581CBC" w14:textId="77777777" w:rsidR="005D78A8" w:rsidRDefault="005D78A8" w:rsidP="005D78A8">
      <w:pPr>
        <w:pStyle w:val="Heading3"/>
      </w:pPr>
      <w:r>
        <w:t>Formal Definition of Communitarianism</w:t>
      </w:r>
    </w:p>
    <w:p w14:paraId="33531943" w14:textId="77777777" w:rsidR="005D78A8" w:rsidRDefault="005D78A8" w:rsidP="005D78A8">
      <w:pPr>
        <w:pStyle w:val="NormalWeb"/>
      </w:pPr>
      <w:r>
        <w:t>Communitarianism can be formally defined as a philosophy that posits the community as central to political and moral theory, advocating for policies that balance individual rights with communal responsibilities and promote social cohesion and collective well-being.</w:t>
      </w:r>
    </w:p>
    <w:p w14:paraId="15FCE553" w14:textId="77777777" w:rsidR="005D78A8" w:rsidRDefault="005D78A8" w:rsidP="005D78A8">
      <w:pPr>
        <w:pStyle w:val="Heading3"/>
      </w:pPr>
      <w:r>
        <w:t>Core Principles of Communitarianism in Public Policy</w:t>
      </w:r>
    </w:p>
    <w:p w14:paraId="21F66DA8" w14:textId="77777777" w:rsidR="005D78A8" w:rsidRDefault="005D78A8" w:rsidP="005D78A8">
      <w:pPr>
        <w:numPr>
          <w:ilvl w:val="0"/>
          <w:numId w:val="8"/>
        </w:numPr>
        <w:spacing w:before="100" w:beforeAutospacing="1" w:after="100" w:afterAutospacing="1" w:line="240" w:lineRule="auto"/>
      </w:pPr>
      <w:r>
        <w:rPr>
          <w:rStyle w:val="Strong"/>
        </w:rPr>
        <w:t>Community-Centered Policies</w:t>
      </w:r>
      <w:r>
        <w:t>: Policies should be designed with the community's needs and values at their core, promoting social cohesion and collective well-being.</w:t>
      </w:r>
    </w:p>
    <w:p w14:paraId="05D98AF8" w14:textId="77777777" w:rsidR="005D78A8" w:rsidRDefault="005D78A8" w:rsidP="005D78A8">
      <w:pPr>
        <w:numPr>
          <w:ilvl w:val="0"/>
          <w:numId w:val="8"/>
        </w:numPr>
        <w:spacing w:before="100" w:beforeAutospacing="1" w:after="100" w:afterAutospacing="1" w:line="240" w:lineRule="auto"/>
      </w:pPr>
      <w:r>
        <w:rPr>
          <w:rStyle w:val="Strong"/>
        </w:rPr>
        <w:t>Balance of Rights and Responsibilities</w:t>
      </w:r>
      <w:r>
        <w:t>: Public policies should strike a balance between protecting individual rights and upholding communal responsibilities.</w:t>
      </w:r>
    </w:p>
    <w:p w14:paraId="05B503C5" w14:textId="77777777" w:rsidR="005D78A8" w:rsidRDefault="005D78A8" w:rsidP="005D78A8">
      <w:pPr>
        <w:numPr>
          <w:ilvl w:val="0"/>
          <w:numId w:val="8"/>
        </w:numPr>
        <w:spacing w:before="100" w:beforeAutospacing="1" w:after="100" w:afterAutospacing="1" w:line="240" w:lineRule="auto"/>
      </w:pPr>
      <w:r>
        <w:rPr>
          <w:rStyle w:val="Strong"/>
        </w:rPr>
        <w:t>Moral and Social Education</w:t>
      </w:r>
      <w:r>
        <w:t>: Governance should include mechanisms for moral education and the reinforcement of communal values.</w:t>
      </w:r>
    </w:p>
    <w:p w14:paraId="0C5E4E79" w14:textId="77777777" w:rsidR="005D78A8" w:rsidRDefault="005D78A8" w:rsidP="005D78A8">
      <w:pPr>
        <w:numPr>
          <w:ilvl w:val="0"/>
          <w:numId w:val="8"/>
        </w:numPr>
        <w:spacing w:before="100" w:beforeAutospacing="1" w:after="100" w:afterAutospacing="1" w:line="240" w:lineRule="auto"/>
      </w:pPr>
      <w:r>
        <w:rPr>
          <w:rStyle w:val="Strong"/>
        </w:rPr>
        <w:t>Critique of Excessive Individualism</w:t>
      </w:r>
      <w:r>
        <w:t>: Policies should counteract the fragmentation caused by excessive individualism, fostering a sense of communal identity and mutual support.</w:t>
      </w:r>
    </w:p>
    <w:p w14:paraId="18F52A63" w14:textId="77777777" w:rsidR="005D78A8" w:rsidRDefault="005D78A8" w:rsidP="005D78A8">
      <w:pPr>
        <w:pStyle w:val="Heading3"/>
      </w:pPr>
      <w:r>
        <w:t>Extensive Details on Communitarianism in Governance and Public Policy</w:t>
      </w:r>
    </w:p>
    <w:p w14:paraId="1067D4CF" w14:textId="77777777" w:rsidR="005D78A8" w:rsidRDefault="005D78A8" w:rsidP="005D78A8">
      <w:pPr>
        <w:pStyle w:val="Heading4"/>
      </w:pPr>
      <w:r>
        <w:t>Philosophical Foundations</w:t>
      </w:r>
    </w:p>
    <w:p w14:paraId="7A5BCF8E" w14:textId="77777777" w:rsidR="005D78A8" w:rsidRDefault="005D78A8" w:rsidP="005D78A8">
      <w:pPr>
        <w:pStyle w:val="NormalWeb"/>
      </w:pPr>
      <w:r>
        <w:t xml:space="preserve">Communitarianism draws on the ideas of Aristotle, Hegel, and Durkheim. Aristotle's concept of the polis as a community that enables human flourishing, Hegel's notion of ethical life rooted in social institutions, and Durkheim's emphasis on social solidarity all inform communitarian </w:t>
      </w:r>
      <w:r>
        <w:lastRenderedPageBreak/>
        <w:t>thought. These foundations highlight the interconnectedness of individuals and communities, suggesting that effective governance should nurture these bonds.</w:t>
      </w:r>
    </w:p>
    <w:p w14:paraId="2F3669EE" w14:textId="77777777" w:rsidR="005D78A8" w:rsidRDefault="005D78A8" w:rsidP="005D78A8">
      <w:pPr>
        <w:pStyle w:val="Heading4"/>
      </w:pPr>
      <w:r>
        <w:t>Key Theorists and Their Contributions</w:t>
      </w:r>
    </w:p>
    <w:p w14:paraId="558AA64D" w14:textId="77777777" w:rsidR="005D78A8" w:rsidRDefault="005D78A8" w:rsidP="005D78A8">
      <w:pPr>
        <w:numPr>
          <w:ilvl w:val="0"/>
          <w:numId w:val="9"/>
        </w:numPr>
        <w:spacing w:before="100" w:beforeAutospacing="1" w:after="100" w:afterAutospacing="1" w:line="240" w:lineRule="auto"/>
      </w:pPr>
      <w:r>
        <w:rPr>
          <w:rStyle w:val="Strong"/>
        </w:rPr>
        <w:t>Michael Sandel</w:t>
      </w:r>
      <w:r>
        <w:t>: In "Liberalism and the Limits of Justice" (1982), Sandel argues that justice cannot be understood without considering the social and historical contexts that shape individuals' identities and values. His work implies that public policies should reflect the communal context.</w:t>
      </w:r>
    </w:p>
    <w:p w14:paraId="431AC5D1" w14:textId="77777777" w:rsidR="005D78A8" w:rsidRDefault="005D78A8" w:rsidP="005D78A8">
      <w:pPr>
        <w:numPr>
          <w:ilvl w:val="0"/>
          <w:numId w:val="9"/>
        </w:numPr>
        <w:spacing w:before="100" w:beforeAutospacing="1" w:after="100" w:afterAutospacing="1" w:line="240" w:lineRule="auto"/>
      </w:pPr>
      <w:r>
        <w:rPr>
          <w:rStyle w:val="Strong"/>
        </w:rPr>
        <w:t xml:space="preserve">Alasdair </w:t>
      </w:r>
      <w:proofErr w:type="spellStart"/>
      <w:r>
        <w:rPr>
          <w:rStyle w:val="Strong"/>
        </w:rPr>
        <w:t>MacIntyre</w:t>
      </w:r>
      <w:proofErr w:type="spellEnd"/>
      <w:r>
        <w:t xml:space="preserve">: In "After Virtue" (1981), </w:t>
      </w:r>
      <w:proofErr w:type="spellStart"/>
      <w:r>
        <w:t>MacIntyre</w:t>
      </w:r>
      <w:proofErr w:type="spellEnd"/>
      <w:r>
        <w:t xml:space="preserve"> critiques modern moral discourse and advocates for a return to virtue ethics grounded in community practices. This suggests that governance should promote policies that foster communal virtues.</w:t>
      </w:r>
    </w:p>
    <w:p w14:paraId="7523C7B4" w14:textId="77777777" w:rsidR="005D78A8" w:rsidRDefault="005D78A8" w:rsidP="005D78A8">
      <w:pPr>
        <w:numPr>
          <w:ilvl w:val="0"/>
          <w:numId w:val="9"/>
        </w:numPr>
        <w:spacing w:before="100" w:beforeAutospacing="1" w:after="100" w:afterAutospacing="1" w:line="240" w:lineRule="auto"/>
      </w:pPr>
      <w:r>
        <w:rPr>
          <w:rStyle w:val="Strong"/>
        </w:rPr>
        <w:t>Charles Taylor</w:t>
      </w:r>
      <w:r>
        <w:t>: Taylor, in "Sources of the Self" (1989), explores how individual identities are shaped by cultural and historical contexts, implying that policies should be sensitive to these contexts.</w:t>
      </w:r>
    </w:p>
    <w:p w14:paraId="78B129FE" w14:textId="77777777" w:rsidR="005D78A8" w:rsidRDefault="005D78A8" w:rsidP="005D78A8">
      <w:pPr>
        <w:numPr>
          <w:ilvl w:val="0"/>
          <w:numId w:val="9"/>
        </w:numPr>
        <w:spacing w:before="100" w:beforeAutospacing="1" w:after="100" w:afterAutospacing="1" w:line="240" w:lineRule="auto"/>
      </w:pPr>
      <w:proofErr w:type="spellStart"/>
      <w:r>
        <w:rPr>
          <w:rStyle w:val="Strong"/>
        </w:rPr>
        <w:t>Amitai</w:t>
      </w:r>
      <w:proofErr w:type="spellEnd"/>
      <w:r>
        <w:rPr>
          <w:rStyle w:val="Strong"/>
        </w:rPr>
        <w:t xml:space="preserve"> Etzioni</w:t>
      </w:r>
      <w:r>
        <w:t>: Etzioni, in "The Spirit of Community" (1993), promotes a responsive communitarianism that balances individual rights with social responsibilities, advocating for policies that foster moral dialogues and community engagement.</w:t>
      </w:r>
    </w:p>
    <w:p w14:paraId="3FA4DACD" w14:textId="77777777" w:rsidR="005D78A8" w:rsidRDefault="005D78A8" w:rsidP="005D78A8">
      <w:pPr>
        <w:pStyle w:val="Heading4"/>
      </w:pPr>
      <w:r>
        <w:t>Communitarianism in Public Policy Practice</w:t>
      </w:r>
    </w:p>
    <w:p w14:paraId="326AC91C" w14:textId="77777777" w:rsidR="005D78A8" w:rsidRDefault="005D78A8" w:rsidP="005D78A8">
      <w:pPr>
        <w:pStyle w:val="NormalWeb"/>
      </w:pPr>
      <w:r>
        <w:t>Communitarian principles have been applied in various domains, including:</w:t>
      </w:r>
    </w:p>
    <w:p w14:paraId="45B1FA75" w14:textId="77777777" w:rsidR="005D78A8" w:rsidRDefault="005D78A8" w:rsidP="005D78A8">
      <w:pPr>
        <w:numPr>
          <w:ilvl w:val="0"/>
          <w:numId w:val="10"/>
        </w:numPr>
        <w:spacing w:before="100" w:beforeAutospacing="1" w:after="100" w:afterAutospacing="1" w:line="240" w:lineRule="auto"/>
      </w:pPr>
      <w:r>
        <w:rPr>
          <w:rStyle w:val="Strong"/>
        </w:rPr>
        <w:t>Education</w:t>
      </w:r>
      <w:r>
        <w:t>: Policies that emphasize character education and civic engagement, such as mandatory community service in schools, reflect communitarian values.</w:t>
      </w:r>
    </w:p>
    <w:p w14:paraId="57E238B0" w14:textId="77777777" w:rsidR="005D78A8" w:rsidRDefault="005D78A8" w:rsidP="005D78A8">
      <w:pPr>
        <w:numPr>
          <w:ilvl w:val="0"/>
          <w:numId w:val="10"/>
        </w:numPr>
        <w:spacing w:before="100" w:beforeAutospacing="1" w:after="100" w:afterAutospacing="1" w:line="240" w:lineRule="auto"/>
      </w:pPr>
      <w:r>
        <w:rPr>
          <w:rStyle w:val="Strong"/>
        </w:rPr>
        <w:t>Health Care</w:t>
      </w:r>
      <w:r>
        <w:t>: Community-based health care initiatives that prioritize preventive care and social support networks embody communitarian principles.</w:t>
      </w:r>
    </w:p>
    <w:p w14:paraId="1CA59E24" w14:textId="77777777" w:rsidR="005D78A8" w:rsidRDefault="005D78A8" w:rsidP="005D78A8">
      <w:pPr>
        <w:numPr>
          <w:ilvl w:val="0"/>
          <w:numId w:val="10"/>
        </w:numPr>
        <w:spacing w:before="100" w:beforeAutospacing="1" w:after="100" w:afterAutospacing="1" w:line="240" w:lineRule="auto"/>
      </w:pPr>
      <w:r>
        <w:rPr>
          <w:rStyle w:val="Strong"/>
        </w:rPr>
        <w:t>Urban Planning</w:t>
      </w:r>
      <w:r>
        <w:t>: Policies that promote mixed-use development, public spaces, and community centers enhance social interaction and communal ties.</w:t>
      </w:r>
    </w:p>
    <w:p w14:paraId="18B09BA1" w14:textId="77777777" w:rsidR="005D78A8" w:rsidRDefault="005D78A8" w:rsidP="005D78A8">
      <w:pPr>
        <w:pStyle w:val="Heading3"/>
      </w:pPr>
      <w:r>
        <w:t>Quotations on Communitarianism</w:t>
      </w:r>
    </w:p>
    <w:p w14:paraId="4A4F2D14" w14:textId="77777777" w:rsidR="005D78A8" w:rsidRDefault="005D78A8" w:rsidP="005D78A8">
      <w:pPr>
        <w:numPr>
          <w:ilvl w:val="0"/>
          <w:numId w:val="11"/>
        </w:numPr>
        <w:spacing w:before="100" w:beforeAutospacing="1" w:after="100" w:afterAutospacing="1" w:line="240" w:lineRule="auto"/>
      </w:pPr>
      <w:r>
        <w:rPr>
          <w:rStyle w:val="Strong"/>
        </w:rPr>
        <w:t>Michael Sandel</w:t>
      </w:r>
      <w:r>
        <w:t>: "We cannot regard ourselves as isolated individuals without roots, without history, without social connections, and without commitments to others."</w:t>
      </w:r>
    </w:p>
    <w:p w14:paraId="5A813DF1" w14:textId="77777777" w:rsidR="005D78A8" w:rsidRDefault="005D78A8" w:rsidP="005D78A8">
      <w:pPr>
        <w:numPr>
          <w:ilvl w:val="0"/>
          <w:numId w:val="11"/>
        </w:numPr>
        <w:spacing w:before="100" w:beforeAutospacing="1" w:after="100" w:afterAutospacing="1" w:line="240" w:lineRule="auto"/>
      </w:pPr>
      <w:r>
        <w:rPr>
          <w:rStyle w:val="Strong"/>
        </w:rPr>
        <w:t xml:space="preserve">Alasdair </w:t>
      </w:r>
      <w:proofErr w:type="spellStart"/>
      <w:r>
        <w:rPr>
          <w:rStyle w:val="Strong"/>
        </w:rPr>
        <w:t>MacIntyre</w:t>
      </w:r>
      <w:proofErr w:type="spellEnd"/>
      <w:r>
        <w:t>: "I can only answer the question 'What am I to do?' if I can answer the prior question 'Of what story or stories do I find myself a part?'"</w:t>
      </w:r>
    </w:p>
    <w:p w14:paraId="2B32330C" w14:textId="77777777" w:rsidR="005D78A8" w:rsidRDefault="005D78A8" w:rsidP="005D78A8">
      <w:pPr>
        <w:numPr>
          <w:ilvl w:val="0"/>
          <w:numId w:val="11"/>
        </w:numPr>
        <w:spacing w:before="100" w:beforeAutospacing="1" w:after="100" w:afterAutospacing="1" w:line="240" w:lineRule="auto"/>
      </w:pPr>
      <w:r>
        <w:rPr>
          <w:rStyle w:val="Strong"/>
        </w:rPr>
        <w:t>Charles Taylor</w:t>
      </w:r>
      <w:r>
        <w:t>: "Our identity is always partly defined in conversation with things our significant others want to see in us."</w:t>
      </w:r>
    </w:p>
    <w:p w14:paraId="3FDD2DCC" w14:textId="77777777" w:rsidR="005D78A8" w:rsidRDefault="005D78A8" w:rsidP="005D78A8">
      <w:pPr>
        <w:numPr>
          <w:ilvl w:val="0"/>
          <w:numId w:val="11"/>
        </w:numPr>
        <w:spacing w:before="100" w:beforeAutospacing="1" w:after="100" w:afterAutospacing="1" w:line="240" w:lineRule="auto"/>
      </w:pPr>
      <w:proofErr w:type="spellStart"/>
      <w:r>
        <w:rPr>
          <w:rStyle w:val="Strong"/>
        </w:rPr>
        <w:t>Amitai</w:t>
      </w:r>
      <w:proofErr w:type="spellEnd"/>
      <w:r>
        <w:rPr>
          <w:rStyle w:val="Strong"/>
        </w:rPr>
        <w:t xml:space="preserve"> Etzioni</w:t>
      </w:r>
      <w:r>
        <w:t>: "The good society is marked by a carefully crafted balance between individual rights and social responsibilities."</w:t>
      </w:r>
    </w:p>
    <w:p w14:paraId="2332CE2B" w14:textId="77777777" w:rsidR="005D78A8" w:rsidRDefault="005D78A8" w:rsidP="005D78A8">
      <w:pPr>
        <w:pStyle w:val="Heading3"/>
      </w:pPr>
      <w:r>
        <w:t>Case Studies in Communitarian Public Policy</w:t>
      </w:r>
    </w:p>
    <w:p w14:paraId="6F1C000A" w14:textId="77777777" w:rsidR="005D78A8" w:rsidRDefault="005D78A8" w:rsidP="005D78A8">
      <w:pPr>
        <w:pStyle w:val="Heading4"/>
      </w:pPr>
      <w:r>
        <w:t>Case Study 1: Participatory Budgeting in Porto Alegre, Brazil</w:t>
      </w:r>
    </w:p>
    <w:p w14:paraId="203A7738" w14:textId="77777777" w:rsidR="005D78A8" w:rsidRDefault="005D78A8" w:rsidP="005D78A8">
      <w:pPr>
        <w:pStyle w:val="NormalWeb"/>
      </w:pPr>
      <w:r>
        <w:t xml:space="preserve">Participatory budgeting in Porto Alegre involves citizens directly in the decision-making process of municipal budgeting. This initiative reflects communitarian principles by promoting active </w:t>
      </w:r>
      <w:r>
        <w:lastRenderedPageBreak/>
        <w:t>civic engagement and ensuring that public spending decisions consider community needs and values. The process enhances transparency, accountability, and community empowerment, leading to more equitable and effective governance.</w:t>
      </w:r>
    </w:p>
    <w:p w14:paraId="7DFC7548" w14:textId="77777777" w:rsidR="005D78A8" w:rsidRDefault="005D78A8" w:rsidP="005D78A8">
      <w:pPr>
        <w:pStyle w:val="Heading4"/>
      </w:pPr>
      <w:r>
        <w:t>Case Study 2: Community Policing in the United States</w:t>
      </w:r>
    </w:p>
    <w:p w14:paraId="592C5878" w14:textId="77777777" w:rsidR="005D78A8" w:rsidRDefault="005D78A8" w:rsidP="005D78A8">
      <w:pPr>
        <w:pStyle w:val="NormalWeb"/>
      </w:pPr>
      <w:r>
        <w:t>Community policing initiatives in various U.S. cities emphasize building strong relationships between police officers and community members. This approach fosters trust, cooperation, and a shared sense of responsibility for public safety, aligning with communitarian ideals of social cohesion and communal responsibility. Community policing has been shown to reduce crime rates and improve public satisfaction with law enforcement.</w:t>
      </w:r>
    </w:p>
    <w:p w14:paraId="154AE39D" w14:textId="77777777" w:rsidR="005D78A8" w:rsidRDefault="005D78A8" w:rsidP="005D78A8">
      <w:pPr>
        <w:pStyle w:val="Heading4"/>
      </w:pPr>
      <w:r>
        <w:t>Case Study 3: Kibbutzim in Israel</w:t>
      </w:r>
    </w:p>
    <w:p w14:paraId="750AC6B6" w14:textId="77777777" w:rsidR="005D78A8" w:rsidRDefault="005D78A8" w:rsidP="005D78A8">
      <w:pPr>
        <w:pStyle w:val="NormalWeb"/>
      </w:pPr>
      <w:r>
        <w:t>The kibbutzim in Israel are collective communities based on agriculture, embodying communitarian values. Members share resources, responsibilities, and decision-making processes, emphasizing communal living and mutual support. The kibbutzim demonstrate how communal arrangements can foster social cohesion and collective well-being, providing a model for policies that promote shared economic and social responsibilities.</w:t>
      </w:r>
    </w:p>
    <w:p w14:paraId="166E1ADC" w14:textId="77777777" w:rsidR="005D78A8" w:rsidRDefault="005D78A8" w:rsidP="005D78A8">
      <w:pPr>
        <w:pStyle w:val="Heading3"/>
      </w:pPr>
      <w:r>
        <w:t>Graphs and Flow Charts</w:t>
      </w:r>
    </w:p>
    <w:p w14:paraId="19092126" w14:textId="77777777" w:rsidR="005D78A8" w:rsidRDefault="005D78A8" w:rsidP="005D78A8">
      <w:pPr>
        <w:pStyle w:val="Heading4"/>
      </w:pPr>
      <w:r>
        <w:t>Flow Chart: Communitarian Approach to Policy Development</w:t>
      </w:r>
    </w:p>
    <w:p w14:paraId="413F1D83" w14:textId="77777777" w:rsidR="005D78A8" w:rsidRDefault="005D78A8" w:rsidP="005D78A8">
      <w:pPr>
        <w:pBdr>
          <w:top w:val="single" w:sz="4" w:space="1" w:color="auto"/>
          <w:left w:val="single" w:sz="4" w:space="4" w:color="auto"/>
          <w:bottom w:val="single" w:sz="4" w:space="1" w:color="auto"/>
          <w:right w:val="single" w:sz="4" w:space="4" w:color="auto"/>
        </w:pBdr>
      </w:pPr>
      <w:r>
        <w:t>1. Identify Community Needs</w:t>
      </w:r>
    </w:p>
    <w:p w14:paraId="2D5BFF1C" w14:textId="77777777" w:rsidR="005D78A8" w:rsidRDefault="005D78A8" w:rsidP="005D78A8">
      <w:pPr>
        <w:pBdr>
          <w:top w:val="single" w:sz="4" w:space="1" w:color="auto"/>
          <w:left w:val="single" w:sz="4" w:space="4" w:color="auto"/>
          <w:bottom w:val="single" w:sz="4" w:space="1" w:color="auto"/>
          <w:right w:val="single" w:sz="4" w:space="4" w:color="auto"/>
        </w:pBdr>
      </w:pPr>
      <w:r>
        <w:t xml:space="preserve">   - Conduct surveys and community meetings</w:t>
      </w:r>
    </w:p>
    <w:p w14:paraId="3D56AAD1" w14:textId="77777777" w:rsidR="005D78A8" w:rsidRDefault="005D78A8" w:rsidP="005D78A8">
      <w:pPr>
        <w:pBdr>
          <w:top w:val="single" w:sz="4" w:space="1" w:color="auto"/>
          <w:left w:val="single" w:sz="4" w:space="4" w:color="auto"/>
          <w:bottom w:val="single" w:sz="4" w:space="1" w:color="auto"/>
          <w:right w:val="single" w:sz="4" w:space="4" w:color="auto"/>
        </w:pBdr>
      </w:pPr>
      <w:r>
        <w:t xml:space="preserve">   - Gather input from diverse stakeholders</w:t>
      </w:r>
    </w:p>
    <w:p w14:paraId="40E3DF01" w14:textId="77777777" w:rsidR="005D78A8" w:rsidRDefault="005D78A8" w:rsidP="005D78A8">
      <w:pPr>
        <w:pBdr>
          <w:top w:val="single" w:sz="4" w:space="1" w:color="auto"/>
          <w:left w:val="single" w:sz="4" w:space="4" w:color="auto"/>
          <w:bottom w:val="single" w:sz="4" w:space="1" w:color="auto"/>
          <w:right w:val="single" w:sz="4" w:space="4" w:color="auto"/>
        </w:pBdr>
      </w:pPr>
      <w:r>
        <w:t>2. Develop Policy Proposals</w:t>
      </w:r>
    </w:p>
    <w:p w14:paraId="00EF035B" w14:textId="77777777" w:rsidR="005D78A8" w:rsidRDefault="005D78A8" w:rsidP="005D78A8">
      <w:pPr>
        <w:pBdr>
          <w:top w:val="single" w:sz="4" w:space="1" w:color="auto"/>
          <w:left w:val="single" w:sz="4" w:space="4" w:color="auto"/>
          <w:bottom w:val="single" w:sz="4" w:space="1" w:color="auto"/>
          <w:right w:val="single" w:sz="4" w:space="4" w:color="auto"/>
        </w:pBdr>
      </w:pPr>
      <w:r>
        <w:t xml:space="preserve">   - Formulate policies based on community feedback</w:t>
      </w:r>
    </w:p>
    <w:p w14:paraId="6C60734D" w14:textId="77777777" w:rsidR="005D78A8" w:rsidRDefault="005D78A8" w:rsidP="005D78A8">
      <w:pPr>
        <w:pBdr>
          <w:top w:val="single" w:sz="4" w:space="1" w:color="auto"/>
          <w:left w:val="single" w:sz="4" w:space="4" w:color="auto"/>
          <w:bottom w:val="single" w:sz="4" w:space="1" w:color="auto"/>
          <w:right w:val="single" w:sz="4" w:space="4" w:color="auto"/>
        </w:pBdr>
      </w:pPr>
      <w:r>
        <w:t xml:space="preserve">   - Ensure policies address communal values and social cohesion</w:t>
      </w:r>
    </w:p>
    <w:p w14:paraId="4B34487C" w14:textId="77777777" w:rsidR="005D78A8" w:rsidRDefault="005D78A8" w:rsidP="005D78A8">
      <w:pPr>
        <w:pBdr>
          <w:top w:val="single" w:sz="4" w:space="1" w:color="auto"/>
          <w:left w:val="single" w:sz="4" w:space="4" w:color="auto"/>
          <w:bottom w:val="single" w:sz="4" w:space="1" w:color="auto"/>
          <w:right w:val="single" w:sz="4" w:space="4" w:color="auto"/>
        </w:pBdr>
      </w:pPr>
      <w:r>
        <w:t>3. Engage in Moral Dialogue</w:t>
      </w:r>
    </w:p>
    <w:p w14:paraId="2FCD97A3" w14:textId="77777777" w:rsidR="005D78A8" w:rsidRDefault="005D78A8" w:rsidP="005D78A8">
      <w:pPr>
        <w:pBdr>
          <w:top w:val="single" w:sz="4" w:space="1" w:color="auto"/>
          <w:left w:val="single" w:sz="4" w:space="4" w:color="auto"/>
          <w:bottom w:val="single" w:sz="4" w:space="1" w:color="auto"/>
          <w:right w:val="single" w:sz="4" w:space="4" w:color="auto"/>
        </w:pBdr>
      </w:pPr>
      <w:r>
        <w:t xml:space="preserve">   - Facilitate discussions on ethical implications</w:t>
      </w:r>
    </w:p>
    <w:p w14:paraId="7D3F12D7" w14:textId="77777777" w:rsidR="005D78A8" w:rsidRDefault="005D78A8" w:rsidP="005D78A8">
      <w:pPr>
        <w:pBdr>
          <w:top w:val="single" w:sz="4" w:space="1" w:color="auto"/>
          <w:left w:val="single" w:sz="4" w:space="4" w:color="auto"/>
          <w:bottom w:val="single" w:sz="4" w:space="1" w:color="auto"/>
          <w:right w:val="single" w:sz="4" w:space="4" w:color="auto"/>
        </w:pBdr>
      </w:pPr>
      <w:r>
        <w:t xml:space="preserve">   - Incorporate moral education and community norms</w:t>
      </w:r>
    </w:p>
    <w:p w14:paraId="77C2BF02" w14:textId="77777777" w:rsidR="005D78A8" w:rsidRDefault="005D78A8" w:rsidP="005D78A8">
      <w:pPr>
        <w:pBdr>
          <w:top w:val="single" w:sz="4" w:space="1" w:color="auto"/>
          <w:left w:val="single" w:sz="4" w:space="4" w:color="auto"/>
          <w:bottom w:val="single" w:sz="4" w:space="1" w:color="auto"/>
          <w:right w:val="single" w:sz="4" w:space="4" w:color="auto"/>
        </w:pBdr>
      </w:pPr>
      <w:r>
        <w:t>4. Implement Policies</w:t>
      </w:r>
    </w:p>
    <w:p w14:paraId="0526A824" w14:textId="77777777" w:rsidR="005D78A8" w:rsidRDefault="005D78A8" w:rsidP="005D78A8">
      <w:pPr>
        <w:pBdr>
          <w:top w:val="single" w:sz="4" w:space="1" w:color="auto"/>
          <w:left w:val="single" w:sz="4" w:space="4" w:color="auto"/>
          <w:bottom w:val="single" w:sz="4" w:space="1" w:color="auto"/>
          <w:right w:val="single" w:sz="4" w:space="4" w:color="auto"/>
        </w:pBdr>
      </w:pPr>
      <w:r>
        <w:t xml:space="preserve">   - Roll out policies with community involvement</w:t>
      </w:r>
    </w:p>
    <w:p w14:paraId="370D1CA9" w14:textId="77777777" w:rsidR="005D78A8" w:rsidRDefault="005D78A8" w:rsidP="005D78A8">
      <w:pPr>
        <w:pBdr>
          <w:top w:val="single" w:sz="4" w:space="1" w:color="auto"/>
          <w:left w:val="single" w:sz="4" w:space="4" w:color="auto"/>
          <w:bottom w:val="single" w:sz="4" w:space="1" w:color="auto"/>
          <w:right w:val="single" w:sz="4" w:space="4" w:color="auto"/>
        </w:pBdr>
      </w:pPr>
      <w:r>
        <w:t xml:space="preserve">   - Establish mechanisms for ongoing feedback and adjustment</w:t>
      </w:r>
    </w:p>
    <w:p w14:paraId="0D113FFC" w14:textId="77777777" w:rsidR="005D78A8" w:rsidRDefault="005D78A8" w:rsidP="005D78A8">
      <w:pPr>
        <w:pBdr>
          <w:top w:val="single" w:sz="4" w:space="1" w:color="auto"/>
          <w:left w:val="single" w:sz="4" w:space="4" w:color="auto"/>
          <w:bottom w:val="single" w:sz="4" w:space="1" w:color="auto"/>
          <w:right w:val="single" w:sz="4" w:space="4" w:color="auto"/>
        </w:pBdr>
      </w:pPr>
      <w:r>
        <w:t>5. Evaluate and Adjust</w:t>
      </w:r>
    </w:p>
    <w:p w14:paraId="69D0700D" w14:textId="77777777" w:rsidR="005D78A8" w:rsidRDefault="005D78A8" w:rsidP="005D78A8">
      <w:pPr>
        <w:pBdr>
          <w:top w:val="single" w:sz="4" w:space="1" w:color="auto"/>
          <w:left w:val="single" w:sz="4" w:space="4" w:color="auto"/>
          <w:bottom w:val="single" w:sz="4" w:space="1" w:color="auto"/>
          <w:right w:val="single" w:sz="4" w:space="4" w:color="auto"/>
        </w:pBdr>
      </w:pPr>
      <w:r>
        <w:t xml:space="preserve">   - Monitor policy impact on community well-being</w:t>
      </w:r>
    </w:p>
    <w:p w14:paraId="5D55D7C9" w14:textId="709D1856" w:rsidR="005D78A8" w:rsidRDefault="005D78A8" w:rsidP="005D78A8">
      <w:pPr>
        <w:pBdr>
          <w:top w:val="single" w:sz="4" w:space="1" w:color="auto"/>
          <w:left w:val="single" w:sz="4" w:space="4" w:color="auto"/>
          <w:bottom w:val="single" w:sz="4" w:space="1" w:color="auto"/>
          <w:right w:val="single" w:sz="4" w:space="4" w:color="auto"/>
        </w:pBdr>
      </w:pPr>
      <w:r>
        <w:lastRenderedPageBreak/>
        <w:t xml:space="preserve">   - Adjust policies based on evaluation and new community input</w:t>
      </w:r>
    </w:p>
    <w:p w14:paraId="6C3A3F52" w14:textId="77777777" w:rsidR="005D78A8" w:rsidRDefault="005D78A8" w:rsidP="005D78A8">
      <w:pPr>
        <w:pStyle w:val="Heading3"/>
      </w:pPr>
      <w:r>
        <w:t>Criticism of Communitarianism in Governance and Public Policy</w:t>
      </w:r>
    </w:p>
    <w:p w14:paraId="119C13D2" w14:textId="77777777" w:rsidR="005D78A8" w:rsidRDefault="005D78A8" w:rsidP="005D78A8">
      <w:pPr>
        <w:pStyle w:val="NormalWeb"/>
      </w:pPr>
      <w:r>
        <w:t>While communitarianism offers valuable insights into the role of community in shaping public policies, it is not without its critics. The following points outline some of the primary criticisms of communitarianism:</w:t>
      </w:r>
    </w:p>
    <w:p w14:paraId="2BB1097A" w14:textId="77777777" w:rsidR="005D78A8" w:rsidRDefault="005D78A8" w:rsidP="005D78A8">
      <w:pPr>
        <w:pStyle w:val="Heading4"/>
      </w:pPr>
      <w:r>
        <w:t>1. Potential for Oppression and Conformity</w:t>
      </w:r>
    </w:p>
    <w:p w14:paraId="41C54AE9" w14:textId="77777777" w:rsidR="005D78A8" w:rsidRDefault="005D78A8" w:rsidP="005D78A8">
      <w:pPr>
        <w:pStyle w:val="NormalWeb"/>
      </w:pPr>
      <w:r>
        <w:t>One of the most significant criticisms of communitarianism is the potential for oppression and conformity. Critics argue that by emphasizing communal values and social cohesion, communitarianism can lead to the suppression of individual freedoms and dissenting voices. There is a risk that dominant groups within a community could impose their values on others, stifling diversity and individual autonomy.</w:t>
      </w:r>
    </w:p>
    <w:p w14:paraId="48D7B252" w14:textId="77777777" w:rsidR="005D78A8" w:rsidRDefault="005D78A8" w:rsidP="005D78A8">
      <w:pPr>
        <w:pStyle w:val="NormalWeb"/>
      </w:pPr>
      <w:r>
        <w:rPr>
          <w:rStyle w:val="Strong"/>
        </w:rPr>
        <w:t>Quotation:</w:t>
      </w:r>
      <w:r>
        <w:t xml:space="preserve"> "Communitarianism's emphasis on shared values and social cohesion can sometimes lead to an intolerant and conformist community, where individuality and dissent are not adequately respected." - William </w:t>
      </w:r>
      <w:proofErr w:type="spellStart"/>
      <w:r>
        <w:t>Galston</w:t>
      </w:r>
      <w:proofErr w:type="spellEnd"/>
    </w:p>
    <w:p w14:paraId="15E0E04A" w14:textId="77777777" w:rsidR="005D78A8" w:rsidRDefault="005D78A8" w:rsidP="005D78A8">
      <w:pPr>
        <w:pStyle w:val="Heading4"/>
      </w:pPr>
      <w:r>
        <w:t>2. Ambiguity in Defining Community Values</w:t>
      </w:r>
    </w:p>
    <w:p w14:paraId="6F092AF5" w14:textId="77777777" w:rsidR="005D78A8" w:rsidRDefault="005D78A8" w:rsidP="005D78A8">
      <w:pPr>
        <w:pStyle w:val="NormalWeb"/>
      </w:pPr>
      <w:r>
        <w:t>Communitarianism often relies on the concept of shared community values, but critics point out that defining these values can be highly ambiguous and contentious. Communities are rarely homogenous, and what one group considers a core value may be contested by another. This ambiguity can complicate the formulation and implementation of policies based on supposed communal values.</w:t>
      </w:r>
    </w:p>
    <w:p w14:paraId="4DC1DC0F" w14:textId="77777777" w:rsidR="005D78A8" w:rsidRDefault="005D78A8" w:rsidP="005D78A8">
      <w:pPr>
        <w:pStyle w:val="NormalWeb"/>
      </w:pPr>
      <w:r>
        <w:rPr>
          <w:rStyle w:val="Strong"/>
        </w:rPr>
        <w:t>Quotation:</w:t>
      </w:r>
      <w:r>
        <w:t xml:space="preserve"> "The notion of community values is inherently problematic, as it assumes a level of consensus that rarely exists in diverse societies." - Nancy Fraser</w:t>
      </w:r>
    </w:p>
    <w:p w14:paraId="21240A63" w14:textId="77777777" w:rsidR="005D78A8" w:rsidRDefault="005D78A8" w:rsidP="005D78A8">
      <w:pPr>
        <w:pStyle w:val="Heading4"/>
      </w:pPr>
      <w:r>
        <w:t>3. Tension with Liberal Individualism</w:t>
      </w:r>
    </w:p>
    <w:p w14:paraId="7EAF30C2" w14:textId="77777777" w:rsidR="005D78A8" w:rsidRDefault="005D78A8" w:rsidP="005D78A8">
      <w:pPr>
        <w:pStyle w:val="NormalWeb"/>
      </w:pPr>
      <w:r>
        <w:t>Communitarianism’s critique of liberal individualism is often seen as overly harsh. Liberal theorists argue that individual rights are essential for protecting personal freedom and autonomy, especially for marginalized and minority groups. By focusing on communal responsibilities, communitarianism may inadvertently undermine the protections offered by individual rights.</w:t>
      </w:r>
    </w:p>
    <w:p w14:paraId="21EE768B" w14:textId="77777777" w:rsidR="005D78A8" w:rsidRDefault="005D78A8" w:rsidP="005D78A8">
      <w:pPr>
        <w:pStyle w:val="NormalWeb"/>
      </w:pPr>
      <w:r>
        <w:rPr>
          <w:rStyle w:val="Strong"/>
        </w:rPr>
        <w:t>Quotation:</w:t>
      </w:r>
      <w:r>
        <w:t xml:space="preserve"> "While communitarianism rightly emphasizes the importance of community, it must not do so at the expense of individual rights, which are crucial for safeguarding personal liberty and preventing tyranny." - John Rawls</w:t>
      </w:r>
    </w:p>
    <w:p w14:paraId="544673E8" w14:textId="77777777" w:rsidR="005D78A8" w:rsidRDefault="005D78A8" w:rsidP="005D78A8">
      <w:pPr>
        <w:pStyle w:val="Heading4"/>
      </w:pPr>
      <w:r>
        <w:t>4. Challenges in Policy Implementation</w:t>
      </w:r>
    </w:p>
    <w:p w14:paraId="2DD97B13" w14:textId="77777777" w:rsidR="005D78A8" w:rsidRDefault="005D78A8" w:rsidP="005D78A8">
      <w:pPr>
        <w:pStyle w:val="NormalWeb"/>
      </w:pPr>
      <w:r>
        <w:t xml:space="preserve">Implementing communitarian principles in public policy can be challenging. Policies that aim to enhance social cohesion and communal values often require extensive community engagement </w:t>
      </w:r>
      <w:r>
        <w:lastRenderedPageBreak/>
        <w:t>and consensus-building, which can be time-consuming and resource-intensive. Additionally, measuring the impact of such policies on social cohesion and community well-being can be difficult.</w:t>
      </w:r>
    </w:p>
    <w:p w14:paraId="0B53620B" w14:textId="77777777" w:rsidR="005D78A8" w:rsidRDefault="005D78A8" w:rsidP="005D78A8">
      <w:pPr>
        <w:pStyle w:val="NormalWeb"/>
      </w:pPr>
      <w:r>
        <w:rPr>
          <w:rStyle w:val="Strong"/>
        </w:rPr>
        <w:t>Quotation:</w:t>
      </w:r>
      <w:r>
        <w:t xml:space="preserve"> "Communitarian policies, while well-intentioned, often face significant practical challenges in implementation, requiring a level of community engagement and consensus that is hard to achieve." - Robert Putnam</w:t>
      </w:r>
    </w:p>
    <w:p w14:paraId="18E5072E" w14:textId="77777777" w:rsidR="005D78A8" w:rsidRDefault="005D78A8" w:rsidP="005D78A8">
      <w:pPr>
        <w:pStyle w:val="Heading4"/>
      </w:pPr>
      <w:r>
        <w:t>5. Risk of Exclusion</w:t>
      </w:r>
    </w:p>
    <w:p w14:paraId="2551389E" w14:textId="77777777" w:rsidR="005D78A8" w:rsidRDefault="005D78A8" w:rsidP="005D78A8">
      <w:pPr>
        <w:pStyle w:val="NormalWeb"/>
      </w:pPr>
      <w:r>
        <w:t>Communitarianism's focus on community can lead to the exclusion of individuals or groups who do not conform to the dominant values or norms. This exclusion can manifest in policies that favor certain cultural or social practices over others, marginalizing those who differ. This risk is particularly pronounced in multicultural societies where multiple communities with diverse values coexist.</w:t>
      </w:r>
    </w:p>
    <w:p w14:paraId="37F5D51F" w14:textId="77777777" w:rsidR="005D78A8" w:rsidRDefault="005D78A8" w:rsidP="005D78A8">
      <w:pPr>
        <w:pStyle w:val="NormalWeb"/>
      </w:pPr>
      <w:r>
        <w:rPr>
          <w:rStyle w:val="Strong"/>
        </w:rPr>
        <w:t>Quotation:</w:t>
      </w:r>
      <w:r>
        <w:t xml:space="preserve"> "By privileging certain communal values, communitarianism can inadvertently marginalize those who do not conform, leading to social exclusion and inequality." - Iris Marion Young</w:t>
      </w:r>
    </w:p>
    <w:p w14:paraId="6CFDEA4A" w14:textId="77777777" w:rsidR="005D78A8" w:rsidRDefault="005D78A8" w:rsidP="005D78A8">
      <w:pPr>
        <w:pStyle w:val="Heading3"/>
      </w:pPr>
      <w:r>
        <w:t>Case Study Criticism: Singapore</w:t>
      </w:r>
    </w:p>
    <w:p w14:paraId="64120587" w14:textId="77777777" w:rsidR="005D78A8" w:rsidRDefault="005D78A8" w:rsidP="005D78A8">
      <w:pPr>
        <w:pStyle w:val="NormalWeb"/>
      </w:pPr>
      <w:r>
        <w:t>Singapore is often cited as a model of communitarian governance, where the government emphasizes social cohesion, communal values, and shared responsibilities. However, critics argue that this approach has led to restrictions on individual freedoms, such as freedom of speech and assembly, in the name of maintaining social order and harmony. The government's tight control over media and public discourse is seen by many as a form of social engineering that suppresses dissent and diversity.</w:t>
      </w:r>
    </w:p>
    <w:p w14:paraId="226AF492" w14:textId="77777777" w:rsidR="005D78A8" w:rsidRDefault="005D78A8" w:rsidP="005D78A8">
      <w:pPr>
        <w:pStyle w:val="NormalWeb"/>
      </w:pPr>
      <w:r>
        <w:rPr>
          <w:rStyle w:val="Strong"/>
        </w:rPr>
        <w:t>Critique:</w:t>
      </w:r>
      <w:r>
        <w:t xml:space="preserve"> "Singapore's communitarian approach has undoubtedly led to social stability and economic prosperity, but it has also resulted in significant curbs on personal freedoms and political dissent. The balance between community well-being and individual rights remains a contentious issue." - Cherian George</w:t>
      </w:r>
    </w:p>
    <w:p w14:paraId="7C35476C" w14:textId="77777777" w:rsidR="005D78A8" w:rsidRDefault="005D78A8" w:rsidP="005D78A8">
      <w:pPr>
        <w:pStyle w:val="Heading3"/>
      </w:pPr>
      <w:r>
        <w:t>Conclusion</w:t>
      </w:r>
    </w:p>
    <w:p w14:paraId="2301F7E4" w14:textId="77777777" w:rsidR="005D78A8" w:rsidRDefault="005D78A8" w:rsidP="005D78A8">
      <w:pPr>
        <w:pStyle w:val="NormalWeb"/>
      </w:pPr>
      <w:r>
        <w:t>While communitarianism offers a compelling framework for considering the role of community in governance and public policy, it is not without its drawbacks. The potential for oppression and conformity, ambiguity in defining community values, tension with liberal individualism, challenges in policy implementation, and the risk of exclusion are significant concerns that need to be addressed. A balanced approach that considers both individual rights and communal responsibilities is essential for creating policies that promote social cohesion while respecting personal freedoms.</w:t>
      </w:r>
    </w:p>
    <w:p w14:paraId="55BB7F0C" w14:textId="1505C71A" w:rsidR="005D78A8" w:rsidRPr="005D78A8" w:rsidRDefault="005D78A8" w:rsidP="005D78A8"/>
    <w:p w14:paraId="19B3FED3" w14:textId="294397FB" w:rsidR="005D78A8" w:rsidRPr="005D78A8" w:rsidRDefault="005D78A8" w:rsidP="005D78A8"/>
    <w:p w14:paraId="3F3618F0" w14:textId="77777777" w:rsidR="005D78A8" w:rsidRDefault="005D78A8" w:rsidP="005D78A8">
      <w:pPr>
        <w:pStyle w:val="Heading3"/>
      </w:pPr>
      <w:r>
        <w:t>Conclusion</w:t>
      </w:r>
    </w:p>
    <w:p w14:paraId="19677E04" w14:textId="44FCCCCB" w:rsidR="005D78A8" w:rsidRDefault="005D78A8" w:rsidP="005D78A8">
      <w:pPr>
        <w:pStyle w:val="NormalWeb"/>
      </w:pPr>
      <w:r>
        <w:t>Communitarianism offers a valuable framework for governance and public policy, emphasizing the role of community in shaping individual identities, moral values, and social cohesion. By advocating for policies that balance individual rights with communal responsibilities, communitarianism provides a counterbalance to the individualism often dominant in liberal thought. Its application in various policy domains demonstrates its potential to enhance civic engagement, promote social cohesion, and improve collective well-being.</w:t>
      </w:r>
    </w:p>
    <w:p w14:paraId="31495F43" w14:textId="66D86D2C" w:rsidR="005D78A8" w:rsidRDefault="005D78A8" w:rsidP="005D78A8">
      <w:pPr>
        <w:pStyle w:val="NormalWeb"/>
      </w:pPr>
    </w:p>
    <w:p w14:paraId="17E1170A" w14:textId="442C8818" w:rsidR="005D78A8" w:rsidRDefault="005D78A8" w:rsidP="005D78A8">
      <w:pPr>
        <w:pStyle w:val="NormalWeb"/>
      </w:pPr>
    </w:p>
    <w:p w14:paraId="7B6DE019" w14:textId="413B280D" w:rsidR="00876EB1" w:rsidRDefault="00876EB1" w:rsidP="005D78A8">
      <w:pPr>
        <w:pStyle w:val="NormalWeb"/>
      </w:pPr>
    </w:p>
    <w:p w14:paraId="157C5610" w14:textId="472D39FE" w:rsidR="00876EB1" w:rsidRDefault="00876EB1" w:rsidP="00876EB1">
      <w:pPr>
        <w:pStyle w:val="IntenseQuote"/>
      </w:pPr>
      <w:r>
        <w:t>Libertarian Socialism</w:t>
      </w:r>
    </w:p>
    <w:p w14:paraId="7678DF18" w14:textId="77777777" w:rsidR="00876EB1" w:rsidRDefault="00876EB1" w:rsidP="00876EB1">
      <w:pPr>
        <w:pStyle w:val="Heading3"/>
      </w:pPr>
      <w:r>
        <w:t>Introduction to Libertarian Socialism in Governance and Public Policy</w:t>
      </w:r>
    </w:p>
    <w:p w14:paraId="161392EF" w14:textId="77777777" w:rsidR="00876EB1" w:rsidRDefault="00876EB1" w:rsidP="00876EB1">
      <w:pPr>
        <w:pStyle w:val="NormalWeb"/>
      </w:pPr>
      <w:r>
        <w:t>Libertarian socialism, often viewed as a fusion of socialist economic principles and libertarian political ideals, seeks to achieve a society where individual freedoms are maximized within a framework of collective ownership and democratic control of resources. Unlike traditional socialism, which often relies on a centralized state to implement policies, libertarian socialism advocates for decentralized and non-hierarchical forms of governance.</w:t>
      </w:r>
    </w:p>
    <w:p w14:paraId="07F88E01" w14:textId="77777777" w:rsidR="00876EB1" w:rsidRDefault="00876EB1" w:rsidP="00876EB1">
      <w:pPr>
        <w:pStyle w:val="Heading3"/>
      </w:pPr>
      <w:r>
        <w:t>Historical Context and Emergence</w:t>
      </w:r>
    </w:p>
    <w:p w14:paraId="656C7229" w14:textId="77777777" w:rsidR="00876EB1" w:rsidRDefault="00876EB1" w:rsidP="00876EB1">
      <w:pPr>
        <w:pStyle w:val="NormalWeb"/>
      </w:pPr>
      <w:r>
        <w:t>Libertarian socialism emerged in the 19th and early 20th centuries as a response to the perceived authoritarian tendencies in both capitalism and state socialism. Influenced by thinkers such as Mikhail Bakunin, Peter Kropotkin, and later, Noam Chomsky, libertarian socialists argue that true freedom can only be achieved when individuals have control over their own lives, free from both economic exploitation and political oppression.</w:t>
      </w:r>
    </w:p>
    <w:p w14:paraId="0C6478C6" w14:textId="77777777" w:rsidR="00876EB1" w:rsidRDefault="00876EB1" w:rsidP="00876EB1">
      <w:pPr>
        <w:pStyle w:val="Heading3"/>
      </w:pPr>
      <w:r>
        <w:t>Formal Definition of Libertarian Socialism</w:t>
      </w:r>
    </w:p>
    <w:p w14:paraId="0579EA4C" w14:textId="77777777" w:rsidR="00876EB1" w:rsidRDefault="00876EB1" w:rsidP="00876EB1">
      <w:pPr>
        <w:pStyle w:val="NormalWeb"/>
      </w:pPr>
      <w:r>
        <w:t>Libertarian socialism can be formally defined as a political philosophy that combines the anti-authoritarian aspects of libertarianism with the egalitarian and communal principles of socialism. It advocates for the abolition of both the capitalist system and the centralized state, promoting instead decentralized, cooperative, and direct democratic forms of governance.</w:t>
      </w:r>
    </w:p>
    <w:p w14:paraId="311E1916" w14:textId="77777777" w:rsidR="00876EB1" w:rsidRDefault="00876EB1" w:rsidP="00876EB1">
      <w:pPr>
        <w:pStyle w:val="Heading3"/>
      </w:pPr>
      <w:r>
        <w:t>Core Principles of Libertarian Socialism in Public Policy</w:t>
      </w:r>
    </w:p>
    <w:p w14:paraId="6AB532A9" w14:textId="77777777" w:rsidR="00876EB1" w:rsidRDefault="00876EB1" w:rsidP="00876EB1">
      <w:pPr>
        <w:numPr>
          <w:ilvl w:val="0"/>
          <w:numId w:val="12"/>
        </w:numPr>
        <w:spacing w:before="100" w:beforeAutospacing="1" w:after="100" w:afterAutospacing="1" w:line="240" w:lineRule="auto"/>
      </w:pPr>
      <w:r>
        <w:rPr>
          <w:rStyle w:val="Strong"/>
        </w:rPr>
        <w:lastRenderedPageBreak/>
        <w:t>Decentralization of Power</w:t>
      </w:r>
      <w:r>
        <w:t>: Governance should be decentralized, with decision-making power distributed across local, grassroots organizations.</w:t>
      </w:r>
    </w:p>
    <w:p w14:paraId="44657D26" w14:textId="77777777" w:rsidR="00876EB1" w:rsidRDefault="00876EB1" w:rsidP="00876EB1">
      <w:pPr>
        <w:numPr>
          <w:ilvl w:val="0"/>
          <w:numId w:val="12"/>
        </w:numPr>
        <w:spacing w:before="100" w:beforeAutospacing="1" w:after="100" w:afterAutospacing="1" w:line="240" w:lineRule="auto"/>
      </w:pPr>
      <w:r>
        <w:rPr>
          <w:rStyle w:val="Strong"/>
        </w:rPr>
        <w:t>Direct Democracy</w:t>
      </w:r>
      <w:r>
        <w:t>: Policies should be formulated and implemented through direct participation of citizens in democratic processes, avoiding representative hierarchies.</w:t>
      </w:r>
    </w:p>
    <w:p w14:paraId="047EE909" w14:textId="77777777" w:rsidR="00876EB1" w:rsidRDefault="00876EB1" w:rsidP="00876EB1">
      <w:pPr>
        <w:numPr>
          <w:ilvl w:val="0"/>
          <w:numId w:val="12"/>
        </w:numPr>
        <w:spacing w:before="100" w:beforeAutospacing="1" w:after="100" w:afterAutospacing="1" w:line="240" w:lineRule="auto"/>
      </w:pPr>
      <w:r>
        <w:rPr>
          <w:rStyle w:val="Strong"/>
        </w:rPr>
        <w:t>Collective Ownership</w:t>
      </w:r>
      <w:r>
        <w:t>: Resources and means of production should be collectively owned and managed by the community.</w:t>
      </w:r>
    </w:p>
    <w:p w14:paraId="13BEA3A9" w14:textId="77777777" w:rsidR="00876EB1" w:rsidRDefault="00876EB1" w:rsidP="00876EB1">
      <w:pPr>
        <w:numPr>
          <w:ilvl w:val="0"/>
          <w:numId w:val="12"/>
        </w:numPr>
        <w:spacing w:before="100" w:beforeAutospacing="1" w:after="100" w:afterAutospacing="1" w:line="240" w:lineRule="auto"/>
      </w:pPr>
      <w:r>
        <w:rPr>
          <w:rStyle w:val="Strong"/>
        </w:rPr>
        <w:t>Social Equality</w:t>
      </w:r>
      <w:r>
        <w:t>: Policies should aim to eliminate social and economic inequalities, ensuring equitable access to resources and opportunities.</w:t>
      </w:r>
    </w:p>
    <w:p w14:paraId="13995660" w14:textId="77777777" w:rsidR="00876EB1" w:rsidRDefault="00876EB1" w:rsidP="00876EB1">
      <w:pPr>
        <w:numPr>
          <w:ilvl w:val="0"/>
          <w:numId w:val="12"/>
        </w:numPr>
        <w:spacing w:before="100" w:beforeAutospacing="1" w:after="100" w:afterAutospacing="1" w:line="240" w:lineRule="auto"/>
      </w:pPr>
      <w:r>
        <w:rPr>
          <w:rStyle w:val="Strong"/>
        </w:rPr>
        <w:t>Voluntary Association</w:t>
      </w:r>
      <w:r>
        <w:t>: Communities should be formed based on voluntary association and mutual aid, promoting cooperation and solidarity.</w:t>
      </w:r>
    </w:p>
    <w:p w14:paraId="7C935B64" w14:textId="77777777" w:rsidR="00876EB1" w:rsidRDefault="00876EB1" w:rsidP="00876EB1">
      <w:pPr>
        <w:pStyle w:val="Heading3"/>
      </w:pPr>
      <w:r>
        <w:t>Extensive Details on Libertarian Socialism in Governance and Public Policy</w:t>
      </w:r>
    </w:p>
    <w:p w14:paraId="3C260636" w14:textId="77777777" w:rsidR="00876EB1" w:rsidRDefault="00876EB1" w:rsidP="00876EB1">
      <w:pPr>
        <w:pStyle w:val="Heading4"/>
      </w:pPr>
      <w:r>
        <w:t>Philosophical Foundations</w:t>
      </w:r>
    </w:p>
    <w:p w14:paraId="19C91B43" w14:textId="77777777" w:rsidR="00876EB1" w:rsidRDefault="00876EB1" w:rsidP="00876EB1">
      <w:pPr>
        <w:pStyle w:val="NormalWeb"/>
      </w:pPr>
      <w:r>
        <w:t>Libertarian socialism draws on a rich tradition of anarchist and socialist thought. Anarchist thinkers like Bakunin and Kropotkin critiqued both capitalism and state socialism, advocating for stateless societies organized through voluntary cooperation and mutual aid. They emphasized the importance of direct action and grassroots organization in achieving social change.</w:t>
      </w:r>
    </w:p>
    <w:p w14:paraId="5327A46B" w14:textId="77777777" w:rsidR="00876EB1" w:rsidRDefault="00876EB1" w:rsidP="00876EB1">
      <w:pPr>
        <w:pStyle w:val="Heading4"/>
      </w:pPr>
      <w:r>
        <w:t>Key Theorists and Their Contributions</w:t>
      </w:r>
    </w:p>
    <w:p w14:paraId="32DB76DC" w14:textId="77777777" w:rsidR="00876EB1" w:rsidRDefault="00876EB1" w:rsidP="00876EB1">
      <w:pPr>
        <w:numPr>
          <w:ilvl w:val="0"/>
          <w:numId w:val="13"/>
        </w:numPr>
        <w:spacing w:before="100" w:beforeAutospacing="1" w:after="100" w:afterAutospacing="1" w:line="240" w:lineRule="auto"/>
      </w:pPr>
      <w:r>
        <w:rPr>
          <w:rStyle w:val="Strong"/>
        </w:rPr>
        <w:t>Mikhail Bakunin</w:t>
      </w:r>
      <w:r>
        <w:t>: Bakunin argued for the abolition of the state and capitalism, advocating for a federation of self-governing communes. He emphasized the need for direct action and revolutionary struggle to achieve a free and equal society.</w:t>
      </w:r>
    </w:p>
    <w:p w14:paraId="286BB588" w14:textId="77777777" w:rsidR="00876EB1" w:rsidRDefault="00876EB1" w:rsidP="00876EB1">
      <w:pPr>
        <w:numPr>
          <w:ilvl w:val="0"/>
          <w:numId w:val="13"/>
        </w:numPr>
        <w:spacing w:before="100" w:beforeAutospacing="1" w:after="100" w:afterAutospacing="1" w:line="240" w:lineRule="auto"/>
      </w:pPr>
      <w:r>
        <w:rPr>
          <w:rStyle w:val="Strong"/>
        </w:rPr>
        <w:t>Peter Kropotkin</w:t>
      </w:r>
      <w:r>
        <w:t>: Kropotkin's work, such as "The Conquest of Bread" (1892), outlined a vision of a society based on mutual aid and voluntary cooperation. He argued that technological advances could enable a decentralized and egalitarian distribution of resources.</w:t>
      </w:r>
    </w:p>
    <w:p w14:paraId="471FF38E" w14:textId="77777777" w:rsidR="00876EB1" w:rsidRDefault="00876EB1" w:rsidP="00876EB1">
      <w:pPr>
        <w:numPr>
          <w:ilvl w:val="0"/>
          <w:numId w:val="13"/>
        </w:numPr>
        <w:spacing w:before="100" w:beforeAutospacing="1" w:after="100" w:afterAutospacing="1" w:line="240" w:lineRule="auto"/>
      </w:pPr>
      <w:r>
        <w:rPr>
          <w:rStyle w:val="Strong"/>
        </w:rPr>
        <w:t>Noam Chomsky</w:t>
      </w:r>
      <w:r>
        <w:t>: Chomsky has critiqued both corporate capitalism and state socialism, advocating for a form of libertarian socialism that combines individual freedom with social justice. He emphasizes the importance of grassroots organization and direct participation in democratic processes.</w:t>
      </w:r>
    </w:p>
    <w:p w14:paraId="2FCF5D90" w14:textId="77777777" w:rsidR="00876EB1" w:rsidRDefault="00876EB1" w:rsidP="00876EB1">
      <w:pPr>
        <w:pStyle w:val="Heading4"/>
      </w:pPr>
      <w:r>
        <w:t>Libertarian Socialism in Public Policy Practice</w:t>
      </w:r>
    </w:p>
    <w:p w14:paraId="41452206" w14:textId="77777777" w:rsidR="00876EB1" w:rsidRDefault="00876EB1" w:rsidP="00876EB1">
      <w:pPr>
        <w:pStyle w:val="NormalWeb"/>
      </w:pPr>
      <w:r>
        <w:t>Libertarian socialism has influenced various movements and practices that emphasize decentralized governance, direct democracy, and social equality.</w:t>
      </w:r>
    </w:p>
    <w:p w14:paraId="14370950" w14:textId="77777777" w:rsidR="00876EB1" w:rsidRDefault="00876EB1" w:rsidP="00876EB1">
      <w:pPr>
        <w:numPr>
          <w:ilvl w:val="0"/>
          <w:numId w:val="14"/>
        </w:numPr>
        <w:spacing w:before="100" w:beforeAutospacing="1" w:after="100" w:afterAutospacing="1" w:line="240" w:lineRule="auto"/>
      </w:pPr>
      <w:r>
        <w:rPr>
          <w:rStyle w:val="Strong"/>
        </w:rPr>
        <w:t>Participatory Economics</w:t>
      </w:r>
      <w:r>
        <w:t xml:space="preserve">: Also known as Parecon, this model, developed by Michael Albert and Robin </w:t>
      </w:r>
      <w:proofErr w:type="spellStart"/>
      <w:r>
        <w:t>Hahnel</w:t>
      </w:r>
      <w:proofErr w:type="spellEnd"/>
      <w:r>
        <w:t>, advocates for an economic system based on participatory decision-making, balanced job complexes, and equitable distribution of resources. It emphasizes direct participation in economic planning and management.</w:t>
      </w:r>
    </w:p>
    <w:p w14:paraId="1E6D0055" w14:textId="77777777" w:rsidR="00876EB1" w:rsidRDefault="00876EB1" w:rsidP="00876EB1">
      <w:pPr>
        <w:numPr>
          <w:ilvl w:val="0"/>
          <w:numId w:val="14"/>
        </w:numPr>
        <w:spacing w:before="100" w:beforeAutospacing="1" w:after="100" w:afterAutospacing="1" w:line="240" w:lineRule="auto"/>
      </w:pPr>
      <w:r>
        <w:rPr>
          <w:rStyle w:val="Strong"/>
        </w:rPr>
        <w:t>Worker Cooperatives</w:t>
      </w:r>
      <w:r>
        <w:t>: Worker cooperatives are enterprises owned and managed by their workers. They operate on principles of democratic governance and equitable distribution of profits, embodying libertarian socialist values in practice.</w:t>
      </w:r>
    </w:p>
    <w:p w14:paraId="56B26E2E" w14:textId="77777777" w:rsidR="00876EB1" w:rsidRDefault="00876EB1" w:rsidP="00876EB1">
      <w:pPr>
        <w:numPr>
          <w:ilvl w:val="0"/>
          <w:numId w:val="14"/>
        </w:numPr>
        <w:spacing w:before="100" w:beforeAutospacing="1" w:after="100" w:afterAutospacing="1" w:line="240" w:lineRule="auto"/>
      </w:pPr>
      <w:r>
        <w:rPr>
          <w:rStyle w:val="Strong"/>
        </w:rPr>
        <w:lastRenderedPageBreak/>
        <w:t>Community Land Trusts</w:t>
      </w:r>
      <w:r>
        <w:t>: These are nonprofit organizations that hold land in trust for the benefit of the community, ensuring affordable housing and preventing speculative real estate practices. They promote collective ownership and management of land resources.</w:t>
      </w:r>
    </w:p>
    <w:p w14:paraId="1639C87C" w14:textId="77777777" w:rsidR="00876EB1" w:rsidRDefault="00876EB1" w:rsidP="00876EB1">
      <w:pPr>
        <w:pStyle w:val="Heading3"/>
      </w:pPr>
      <w:r>
        <w:t>Quotations on Libertarian Socialism</w:t>
      </w:r>
    </w:p>
    <w:p w14:paraId="41CCF47E" w14:textId="77777777" w:rsidR="00876EB1" w:rsidRDefault="00876EB1" w:rsidP="00876EB1">
      <w:pPr>
        <w:numPr>
          <w:ilvl w:val="0"/>
          <w:numId w:val="15"/>
        </w:numPr>
        <w:spacing w:before="100" w:beforeAutospacing="1" w:after="100" w:afterAutospacing="1" w:line="240" w:lineRule="auto"/>
      </w:pPr>
      <w:r>
        <w:rPr>
          <w:rStyle w:val="Strong"/>
        </w:rPr>
        <w:t>Mikhail Bakunin</w:t>
      </w:r>
      <w:r>
        <w:t>: "The liberty of man consists solely in this: that he obeys natural laws because he has himself recognized them as such, and not because they have been imposed upon him externally by any foreign will whatsoever."</w:t>
      </w:r>
    </w:p>
    <w:p w14:paraId="6ECC6F7F" w14:textId="77777777" w:rsidR="00876EB1" w:rsidRDefault="00876EB1" w:rsidP="00876EB1">
      <w:pPr>
        <w:numPr>
          <w:ilvl w:val="0"/>
          <w:numId w:val="15"/>
        </w:numPr>
        <w:spacing w:before="100" w:beforeAutospacing="1" w:after="100" w:afterAutospacing="1" w:line="240" w:lineRule="auto"/>
      </w:pPr>
      <w:r>
        <w:rPr>
          <w:rStyle w:val="Strong"/>
        </w:rPr>
        <w:t>Peter Kropotkin</w:t>
      </w:r>
      <w:r>
        <w:t>: "We advocate a society where all forms of coercion and domination are abolished, where mutual aid and voluntary cooperation are the foundations of social organization."</w:t>
      </w:r>
    </w:p>
    <w:p w14:paraId="33DE404A" w14:textId="77777777" w:rsidR="00876EB1" w:rsidRDefault="00876EB1" w:rsidP="00876EB1">
      <w:pPr>
        <w:numPr>
          <w:ilvl w:val="0"/>
          <w:numId w:val="15"/>
        </w:numPr>
        <w:spacing w:before="100" w:beforeAutospacing="1" w:after="100" w:afterAutospacing="1" w:line="240" w:lineRule="auto"/>
      </w:pPr>
      <w:r>
        <w:rPr>
          <w:rStyle w:val="Strong"/>
        </w:rPr>
        <w:t>Noam Chomsky</w:t>
      </w:r>
      <w:r>
        <w:t>: "Libertarian socialism is the realization of the principles of democracy in every aspect of life, including the workplace and the economy."</w:t>
      </w:r>
    </w:p>
    <w:p w14:paraId="7055391C" w14:textId="77777777" w:rsidR="00876EB1" w:rsidRDefault="00876EB1" w:rsidP="00876EB1">
      <w:pPr>
        <w:pStyle w:val="Heading3"/>
      </w:pPr>
      <w:r>
        <w:t>Case Studies in Libertarian Socialist Public Policy</w:t>
      </w:r>
    </w:p>
    <w:p w14:paraId="107CEC66" w14:textId="77777777" w:rsidR="00876EB1" w:rsidRDefault="00876EB1" w:rsidP="00876EB1">
      <w:pPr>
        <w:pStyle w:val="Heading4"/>
      </w:pPr>
      <w:r>
        <w:t>Case Study 1: Mondragon Corporation, Spain</w:t>
      </w:r>
    </w:p>
    <w:p w14:paraId="2385B709" w14:textId="77777777" w:rsidR="00876EB1" w:rsidRDefault="00876EB1" w:rsidP="00876EB1">
      <w:pPr>
        <w:pStyle w:val="NormalWeb"/>
      </w:pPr>
      <w:r>
        <w:t>The Mondragon Corporation in the Basque region of Spain is one of the largest and most successful examples of a worker cooperative. Founded in 1956, Mondragon operates on principles of democratic governance and collective ownership. Workers have a direct say in decision-making processes, and profits are distributed equitably. Mondragon demonstrates how libertarian socialist principles can be applied in a large-scale industrial context.</w:t>
      </w:r>
    </w:p>
    <w:p w14:paraId="5BCB8DAA" w14:textId="77777777" w:rsidR="00876EB1" w:rsidRDefault="00876EB1" w:rsidP="00876EB1">
      <w:pPr>
        <w:pStyle w:val="Heading4"/>
      </w:pPr>
      <w:r>
        <w:t>Case Study 2: Rojava, Northern Syria</w:t>
      </w:r>
    </w:p>
    <w:p w14:paraId="2B0691D8" w14:textId="77777777" w:rsidR="00876EB1" w:rsidRDefault="00876EB1" w:rsidP="00876EB1">
      <w:pPr>
        <w:pStyle w:val="NormalWeb"/>
      </w:pPr>
      <w:r>
        <w:t xml:space="preserve">The autonomous region of Rojava in Northern Syria has implemented a form of governance based on libertarian socialist principles, particularly those of democratic </w:t>
      </w:r>
      <w:proofErr w:type="spellStart"/>
      <w:r>
        <w:t>confederalism</w:t>
      </w:r>
      <w:proofErr w:type="spellEnd"/>
      <w:r>
        <w:t xml:space="preserve"> as advocated by Abdullah </w:t>
      </w:r>
      <w:proofErr w:type="spellStart"/>
      <w:r>
        <w:t>Öcalan</w:t>
      </w:r>
      <w:proofErr w:type="spellEnd"/>
      <w:r>
        <w:t>. Rojava's political system emphasizes direct democracy, gender equality, and communal ownership of resources. Local councils and assemblies play a central role in decision-making, reflecting a decentralized approach to governance.</w:t>
      </w:r>
    </w:p>
    <w:p w14:paraId="3615D234" w14:textId="77777777" w:rsidR="00876EB1" w:rsidRDefault="00876EB1" w:rsidP="00876EB1">
      <w:pPr>
        <w:pStyle w:val="Heading4"/>
      </w:pPr>
      <w:r>
        <w:t>Case Study 3: The Zapatista Movement, Mexico</w:t>
      </w:r>
    </w:p>
    <w:p w14:paraId="7E2DDA58" w14:textId="77777777" w:rsidR="00876EB1" w:rsidRDefault="00876EB1" w:rsidP="00876EB1">
      <w:pPr>
        <w:pStyle w:val="NormalWeb"/>
      </w:pPr>
      <w:r>
        <w:t>The Zapatista Army of National Liberation (EZLN) in Chiapas, Mexico, advocates for indigenous rights and autonomous governance based on libertarian socialist principles. The Zapatistas have established autonomous municipalities that operate on principles of direct democracy, collective ownership, and mutual aid. Their model of governance challenges both state and corporate power, promoting community self-management and social equality.</w:t>
      </w:r>
    </w:p>
    <w:p w14:paraId="401E70C8" w14:textId="77777777" w:rsidR="00876EB1" w:rsidRDefault="00876EB1" w:rsidP="00876EB1">
      <w:pPr>
        <w:pStyle w:val="Heading3"/>
      </w:pPr>
      <w:r>
        <w:t>Graphs and Flow Charts</w:t>
      </w:r>
    </w:p>
    <w:p w14:paraId="6AD98A96" w14:textId="77777777" w:rsidR="00876EB1" w:rsidRDefault="00876EB1" w:rsidP="00876EB1">
      <w:pPr>
        <w:pStyle w:val="Heading4"/>
      </w:pPr>
      <w:r>
        <w:t>Flow Chart: Libertarian Socialist Approach to Policy Development</w:t>
      </w:r>
    </w:p>
    <w:p w14:paraId="414495B9" w14:textId="77777777" w:rsidR="00876EB1" w:rsidRDefault="00876EB1" w:rsidP="00876EB1">
      <w:pPr>
        <w:pStyle w:val="HTMLPreformatted"/>
        <w:rPr>
          <w:rStyle w:val="HTMLCode"/>
        </w:rPr>
      </w:pPr>
      <w:r>
        <w:rPr>
          <w:rStyle w:val="HTMLCode"/>
        </w:rPr>
        <w:t>1. Community Needs Assessment</w:t>
      </w:r>
    </w:p>
    <w:p w14:paraId="7F30A103" w14:textId="77777777" w:rsidR="00876EB1" w:rsidRDefault="00876EB1" w:rsidP="00876EB1">
      <w:pPr>
        <w:pStyle w:val="HTMLPreformatted"/>
        <w:rPr>
          <w:rStyle w:val="HTMLCode"/>
        </w:rPr>
      </w:pPr>
      <w:r>
        <w:rPr>
          <w:rStyle w:val="HTMLCode"/>
        </w:rPr>
        <w:t xml:space="preserve">   - Conduct participatory workshops and assemblies</w:t>
      </w:r>
    </w:p>
    <w:p w14:paraId="079DE2E2" w14:textId="77777777" w:rsidR="00876EB1" w:rsidRDefault="00876EB1" w:rsidP="00876EB1">
      <w:pPr>
        <w:pStyle w:val="HTMLPreformatted"/>
        <w:rPr>
          <w:rStyle w:val="HTMLCode"/>
        </w:rPr>
      </w:pPr>
      <w:r>
        <w:rPr>
          <w:rStyle w:val="HTMLCode"/>
        </w:rPr>
        <w:t xml:space="preserve">   - Gather input from all community members</w:t>
      </w:r>
    </w:p>
    <w:p w14:paraId="4F15B611" w14:textId="77777777" w:rsidR="00876EB1" w:rsidRDefault="00876EB1" w:rsidP="00876EB1">
      <w:pPr>
        <w:pStyle w:val="HTMLPreformatted"/>
        <w:rPr>
          <w:rStyle w:val="HTMLCode"/>
        </w:rPr>
      </w:pPr>
      <w:r>
        <w:rPr>
          <w:rStyle w:val="HTMLCode"/>
        </w:rPr>
        <w:lastRenderedPageBreak/>
        <w:t>2. Formulate Policy Proposals</w:t>
      </w:r>
    </w:p>
    <w:p w14:paraId="0EF68C56" w14:textId="77777777" w:rsidR="00876EB1" w:rsidRDefault="00876EB1" w:rsidP="00876EB1">
      <w:pPr>
        <w:pStyle w:val="HTMLPreformatted"/>
        <w:rPr>
          <w:rStyle w:val="HTMLCode"/>
        </w:rPr>
      </w:pPr>
      <w:r>
        <w:rPr>
          <w:rStyle w:val="HTMLCode"/>
        </w:rPr>
        <w:t xml:space="preserve">   - Develop proposals through direct democratic processes</w:t>
      </w:r>
    </w:p>
    <w:p w14:paraId="237270C6" w14:textId="77777777" w:rsidR="00876EB1" w:rsidRDefault="00876EB1" w:rsidP="00876EB1">
      <w:pPr>
        <w:pStyle w:val="HTMLPreformatted"/>
        <w:rPr>
          <w:rStyle w:val="HTMLCode"/>
        </w:rPr>
      </w:pPr>
      <w:r>
        <w:rPr>
          <w:rStyle w:val="HTMLCode"/>
        </w:rPr>
        <w:t xml:space="preserve">   - Ensure proposals align with principles of social equality and collective ownership</w:t>
      </w:r>
    </w:p>
    <w:p w14:paraId="785D11E0" w14:textId="77777777" w:rsidR="00876EB1" w:rsidRDefault="00876EB1" w:rsidP="00876EB1">
      <w:pPr>
        <w:pStyle w:val="HTMLPreformatted"/>
        <w:rPr>
          <w:rStyle w:val="HTMLCode"/>
        </w:rPr>
      </w:pPr>
      <w:r>
        <w:rPr>
          <w:rStyle w:val="HTMLCode"/>
        </w:rPr>
        <w:t>3. Community Deliberation</w:t>
      </w:r>
    </w:p>
    <w:p w14:paraId="2583B630" w14:textId="77777777" w:rsidR="00876EB1" w:rsidRDefault="00876EB1" w:rsidP="00876EB1">
      <w:pPr>
        <w:pStyle w:val="HTMLPreformatted"/>
        <w:rPr>
          <w:rStyle w:val="HTMLCode"/>
        </w:rPr>
      </w:pPr>
      <w:r>
        <w:rPr>
          <w:rStyle w:val="HTMLCode"/>
        </w:rPr>
        <w:t xml:space="preserve">   - Facilitate open discussions and debates</w:t>
      </w:r>
    </w:p>
    <w:p w14:paraId="48F113FF" w14:textId="77777777" w:rsidR="00876EB1" w:rsidRDefault="00876EB1" w:rsidP="00876EB1">
      <w:pPr>
        <w:pStyle w:val="HTMLPreformatted"/>
        <w:rPr>
          <w:rStyle w:val="HTMLCode"/>
        </w:rPr>
      </w:pPr>
      <w:r>
        <w:rPr>
          <w:rStyle w:val="HTMLCode"/>
        </w:rPr>
        <w:t xml:space="preserve">   - Revise proposals based on collective input</w:t>
      </w:r>
    </w:p>
    <w:p w14:paraId="6398FF31" w14:textId="77777777" w:rsidR="00876EB1" w:rsidRDefault="00876EB1" w:rsidP="00876EB1">
      <w:pPr>
        <w:pStyle w:val="HTMLPreformatted"/>
        <w:rPr>
          <w:rStyle w:val="HTMLCode"/>
        </w:rPr>
      </w:pPr>
      <w:r>
        <w:rPr>
          <w:rStyle w:val="HTMLCode"/>
        </w:rPr>
        <w:t>4. Implement Policies</w:t>
      </w:r>
    </w:p>
    <w:p w14:paraId="7F82E7AB" w14:textId="77777777" w:rsidR="00876EB1" w:rsidRDefault="00876EB1" w:rsidP="00876EB1">
      <w:pPr>
        <w:pStyle w:val="HTMLPreformatted"/>
        <w:rPr>
          <w:rStyle w:val="HTMLCode"/>
        </w:rPr>
      </w:pPr>
      <w:r>
        <w:rPr>
          <w:rStyle w:val="HTMLCode"/>
        </w:rPr>
        <w:t xml:space="preserve">   - Implement policies through decentralized, community-managed structures</w:t>
      </w:r>
    </w:p>
    <w:p w14:paraId="5BFE8866" w14:textId="77777777" w:rsidR="00876EB1" w:rsidRDefault="00876EB1" w:rsidP="00876EB1">
      <w:pPr>
        <w:pStyle w:val="HTMLPreformatted"/>
        <w:rPr>
          <w:rStyle w:val="HTMLCode"/>
        </w:rPr>
      </w:pPr>
      <w:r>
        <w:rPr>
          <w:rStyle w:val="HTMLCode"/>
        </w:rPr>
        <w:t xml:space="preserve">   - Establish mechanisms for continuous feedback and adjustment</w:t>
      </w:r>
    </w:p>
    <w:p w14:paraId="4EC3A5DE" w14:textId="77777777" w:rsidR="00876EB1" w:rsidRDefault="00876EB1" w:rsidP="00876EB1">
      <w:pPr>
        <w:pStyle w:val="HTMLPreformatted"/>
        <w:rPr>
          <w:rStyle w:val="HTMLCode"/>
        </w:rPr>
      </w:pPr>
      <w:r>
        <w:rPr>
          <w:rStyle w:val="HTMLCode"/>
        </w:rPr>
        <w:t>5. Monitor and Adjust</w:t>
      </w:r>
    </w:p>
    <w:p w14:paraId="42BF164E" w14:textId="77777777" w:rsidR="00876EB1" w:rsidRDefault="00876EB1" w:rsidP="00876EB1">
      <w:pPr>
        <w:pStyle w:val="HTMLPreformatted"/>
        <w:rPr>
          <w:rStyle w:val="HTMLCode"/>
        </w:rPr>
      </w:pPr>
      <w:r>
        <w:rPr>
          <w:rStyle w:val="HTMLCode"/>
        </w:rPr>
        <w:t xml:space="preserve">   - Regularly assess policy impact on community well-being</w:t>
      </w:r>
    </w:p>
    <w:p w14:paraId="37C79450" w14:textId="77777777" w:rsidR="00876EB1" w:rsidRDefault="00876EB1" w:rsidP="00876EB1">
      <w:pPr>
        <w:pStyle w:val="HTMLPreformatted"/>
        <w:rPr>
          <w:rStyle w:val="HTMLCode"/>
        </w:rPr>
      </w:pPr>
      <w:r>
        <w:rPr>
          <w:rStyle w:val="HTMLCode"/>
        </w:rPr>
        <w:t xml:space="preserve">   - Make necessary adjustments through ongoing participatory processes</w:t>
      </w:r>
    </w:p>
    <w:p w14:paraId="7E91A311" w14:textId="77777777" w:rsidR="00876EB1" w:rsidRDefault="00876EB1" w:rsidP="00876EB1">
      <w:pPr>
        <w:pStyle w:val="Heading4"/>
      </w:pPr>
      <w:r>
        <w:t>Graph: Decentralized Governance Structure</w:t>
      </w:r>
    </w:p>
    <w:p w14:paraId="77EFC015" w14:textId="77777777" w:rsidR="00876EB1" w:rsidRDefault="00876EB1" w:rsidP="00876EB1">
      <w:pPr>
        <w:pStyle w:val="HTMLPreformatted"/>
        <w:rPr>
          <w:rStyle w:val="HTMLCode"/>
        </w:rPr>
      </w:pPr>
      <w:r>
        <w:rPr>
          <w:rStyle w:val="HTMLCode"/>
        </w:rPr>
        <w:t xml:space="preserve">   [Community Assemblies]</w:t>
      </w:r>
    </w:p>
    <w:p w14:paraId="43A8D366" w14:textId="77777777" w:rsidR="00876EB1" w:rsidRDefault="00876EB1" w:rsidP="00876EB1">
      <w:pPr>
        <w:pStyle w:val="HTMLPreformatted"/>
        <w:rPr>
          <w:rStyle w:val="HTMLCode"/>
        </w:rPr>
      </w:pPr>
      <w:r>
        <w:rPr>
          <w:rStyle w:val="HTMLCode"/>
        </w:rPr>
        <w:t xml:space="preserve">            |</w:t>
      </w:r>
    </w:p>
    <w:p w14:paraId="3EC2CDF1" w14:textId="77777777" w:rsidR="00876EB1" w:rsidRDefault="00876EB1" w:rsidP="00876EB1">
      <w:pPr>
        <w:pStyle w:val="HTMLPreformatted"/>
        <w:rPr>
          <w:rStyle w:val="HTMLCode"/>
        </w:rPr>
      </w:pPr>
      <w:r>
        <w:rPr>
          <w:rStyle w:val="HTMLCode"/>
        </w:rPr>
        <w:t xml:space="preserve">   [Local Councils]</w:t>
      </w:r>
    </w:p>
    <w:p w14:paraId="526360E1" w14:textId="77777777" w:rsidR="00876EB1" w:rsidRDefault="00876EB1" w:rsidP="00876EB1">
      <w:pPr>
        <w:pStyle w:val="HTMLPreformatted"/>
        <w:rPr>
          <w:rStyle w:val="HTMLCode"/>
        </w:rPr>
      </w:pPr>
      <w:r>
        <w:rPr>
          <w:rStyle w:val="HTMLCode"/>
        </w:rPr>
        <w:t xml:space="preserve">            |</w:t>
      </w:r>
    </w:p>
    <w:p w14:paraId="498878C5" w14:textId="77777777" w:rsidR="00876EB1" w:rsidRDefault="00876EB1" w:rsidP="00876EB1">
      <w:pPr>
        <w:pStyle w:val="HTMLPreformatted"/>
        <w:rPr>
          <w:rStyle w:val="HTMLCode"/>
        </w:rPr>
      </w:pPr>
      <w:r>
        <w:rPr>
          <w:rStyle w:val="HTMLCode"/>
        </w:rPr>
        <w:t>[Regional Federations]</w:t>
      </w:r>
    </w:p>
    <w:p w14:paraId="138E0006" w14:textId="77777777" w:rsidR="00876EB1" w:rsidRDefault="00876EB1" w:rsidP="00876EB1">
      <w:pPr>
        <w:pStyle w:val="HTMLPreformatted"/>
        <w:rPr>
          <w:rStyle w:val="HTMLCode"/>
        </w:rPr>
      </w:pPr>
      <w:r>
        <w:rPr>
          <w:rStyle w:val="HTMLCode"/>
        </w:rPr>
        <w:t xml:space="preserve">            |</w:t>
      </w:r>
    </w:p>
    <w:p w14:paraId="49A3B395" w14:textId="77777777" w:rsidR="00876EB1" w:rsidRDefault="00876EB1" w:rsidP="00876EB1">
      <w:pPr>
        <w:pStyle w:val="HTMLPreformatted"/>
        <w:rPr>
          <w:rStyle w:val="HTMLCode"/>
        </w:rPr>
      </w:pPr>
      <w:r>
        <w:rPr>
          <w:rStyle w:val="HTMLCode"/>
        </w:rPr>
        <w:t>[Nationwide Confederation]</w:t>
      </w:r>
    </w:p>
    <w:p w14:paraId="282D26F5" w14:textId="77777777" w:rsidR="00876EB1" w:rsidRDefault="00876EB1" w:rsidP="00876EB1">
      <w:pPr>
        <w:pStyle w:val="NormalWeb"/>
      </w:pPr>
      <w:r>
        <w:t>This graph illustrates a decentralized governance structure where power flows from community assemblies to local councils, regional federations, and ultimately a nationwide confederation, reflecting libertarian socialist principles of bottom-up decision-making.</w:t>
      </w:r>
    </w:p>
    <w:p w14:paraId="673C57F3" w14:textId="77777777" w:rsidR="00876EB1" w:rsidRDefault="00876EB1" w:rsidP="00876EB1">
      <w:pPr>
        <w:pStyle w:val="Heading3"/>
      </w:pPr>
      <w:r>
        <w:t>Criticism of Libertarian Socialism in Governance and Public Policy</w:t>
      </w:r>
    </w:p>
    <w:p w14:paraId="1106E20B" w14:textId="77777777" w:rsidR="00876EB1" w:rsidRDefault="00876EB1" w:rsidP="00876EB1">
      <w:pPr>
        <w:pStyle w:val="NormalWeb"/>
      </w:pPr>
      <w:r>
        <w:t>While libertarian socialism presents an appealing vision of decentralized, egalitarian governance, it faces several criticisms:</w:t>
      </w:r>
    </w:p>
    <w:p w14:paraId="501A6E87" w14:textId="77777777" w:rsidR="00876EB1" w:rsidRDefault="00876EB1" w:rsidP="00876EB1">
      <w:pPr>
        <w:pStyle w:val="Heading4"/>
      </w:pPr>
      <w:r>
        <w:t>1. Practical Implementation Challenges</w:t>
      </w:r>
    </w:p>
    <w:p w14:paraId="210F032B" w14:textId="77777777" w:rsidR="00876EB1" w:rsidRDefault="00876EB1" w:rsidP="00876EB1">
      <w:pPr>
        <w:pStyle w:val="NormalWeb"/>
      </w:pPr>
      <w:r>
        <w:t>Critics argue that the implementation of libertarian socialist principles on a large scale is fraught with practical challenges. Decentralized decision-making processes can be time-consuming and inefficient, particularly in complex societies with diverse interests and needs.</w:t>
      </w:r>
    </w:p>
    <w:p w14:paraId="57F93F18" w14:textId="77777777" w:rsidR="00876EB1" w:rsidRDefault="00876EB1" w:rsidP="00876EB1">
      <w:pPr>
        <w:pStyle w:val="NormalWeb"/>
      </w:pPr>
      <w:r>
        <w:rPr>
          <w:rStyle w:val="Strong"/>
        </w:rPr>
        <w:t>Quotation:</w:t>
      </w:r>
      <w:r>
        <w:t xml:space="preserve"> "While the ideals of libertarian socialism are noble, the practical difficulties of implementing such a decentralized system in a large, complex society cannot be overlooked." - Robert Dahl</w:t>
      </w:r>
    </w:p>
    <w:p w14:paraId="0FF65796" w14:textId="77777777" w:rsidR="00876EB1" w:rsidRDefault="00876EB1" w:rsidP="00876EB1">
      <w:pPr>
        <w:pStyle w:val="Heading4"/>
      </w:pPr>
      <w:r>
        <w:t>2. Risk of Fragmentation</w:t>
      </w:r>
    </w:p>
    <w:p w14:paraId="788ABD20" w14:textId="77777777" w:rsidR="00876EB1" w:rsidRDefault="00876EB1" w:rsidP="00876EB1">
      <w:pPr>
        <w:pStyle w:val="NormalWeb"/>
      </w:pPr>
      <w:r>
        <w:t>The emphasis on local autonomy and decentralized governance can lead to fragmentation and lack of coherence in public policy. Without a central coordinating authority, it may be difficult to address issues that require large-scale coordination, such as national infrastructure projects or responses to environmental crises.</w:t>
      </w:r>
    </w:p>
    <w:p w14:paraId="7D867832" w14:textId="77777777" w:rsidR="00876EB1" w:rsidRDefault="00876EB1" w:rsidP="00876EB1">
      <w:pPr>
        <w:pStyle w:val="NormalWeb"/>
      </w:pPr>
      <w:r>
        <w:rPr>
          <w:rStyle w:val="Strong"/>
        </w:rPr>
        <w:lastRenderedPageBreak/>
        <w:t>Quotation:</w:t>
      </w:r>
      <w:r>
        <w:t xml:space="preserve"> "Decentralized governance structures, while promoting local autonomy, can result in fragmentation and an inability to effectively coordinate responses to broader societal challenges." - Jürgen Habermas</w:t>
      </w:r>
    </w:p>
    <w:p w14:paraId="2ABE14DF" w14:textId="77777777" w:rsidR="00876EB1" w:rsidRDefault="00876EB1" w:rsidP="00876EB1">
      <w:pPr>
        <w:pStyle w:val="Heading4"/>
      </w:pPr>
      <w:r>
        <w:t>3. Vulnerability to External Threats</w:t>
      </w:r>
    </w:p>
    <w:p w14:paraId="5933687B" w14:textId="77777777" w:rsidR="00876EB1" w:rsidRDefault="00876EB1" w:rsidP="00876EB1">
      <w:pPr>
        <w:pStyle w:val="NormalWeb"/>
      </w:pPr>
      <w:r>
        <w:t>Libertarian socialist communities may be vulnerable to external threats, both from state actors and market forces. Without a centralized authority to provide defense and economic stability, these communities might struggle to sustain themselves in the face of external pressures.</w:t>
      </w:r>
    </w:p>
    <w:p w14:paraId="243C1CBD" w14:textId="77777777" w:rsidR="00876EB1" w:rsidRDefault="00876EB1" w:rsidP="00876EB1">
      <w:pPr>
        <w:pStyle w:val="NormalWeb"/>
      </w:pPr>
      <w:r>
        <w:rPr>
          <w:rStyle w:val="Strong"/>
        </w:rPr>
        <w:t>Quotation:</w:t>
      </w:r>
      <w:r>
        <w:t xml:space="preserve"> "Libertarian socialist communities, in their quest for autonomy, may find themselves vulnerable to external economic and political pressures, lacking the centralized mechanisms to effectively respond." - David Harvey</w:t>
      </w:r>
    </w:p>
    <w:p w14:paraId="31274146" w14:textId="77777777" w:rsidR="00876EB1" w:rsidRDefault="00876EB1" w:rsidP="00876EB1">
      <w:pPr>
        <w:pStyle w:val="Heading3"/>
      </w:pPr>
      <w:r>
        <w:t>Conclusion</w:t>
      </w:r>
    </w:p>
    <w:p w14:paraId="49FFE043" w14:textId="77777777" w:rsidR="00876EB1" w:rsidRDefault="00876EB1" w:rsidP="00876EB1">
      <w:pPr>
        <w:pStyle w:val="NormalWeb"/>
      </w:pPr>
      <w:r>
        <w:t>Libertarian socialism offers a compelling vision for governance and public policy, emphasizing decentralized decision-making, direct democracy, and social equality. While it faces significant practical and theoretical challenges, its principles provide valuable insights for creating more equitable and democratic societies. Balancing local autonomy with the need for broader coordination and addressing the practical difficulties of decentralized governance are key to realizing the potential of libertarian socialist ideals in public policy.</w:t>
      </w:r>
    </w:p>
    <w:p w14:paraId="0F6C1BA5" w14:textId="34D2772E" w:rsidR="00876EB1" w:rsidRDefault="00876EB1" w:rsidP="00876EB1"/>
    <w:p w14:paraId="0932E001" w14:textId="7FC833FE" w:rsidR="009A6367" w:rsidRDefault="009A6367" w:rsidP="00876EB1"/>
    <w:p w14:paraId="3E7F88DD" w14:textId="35BFDDA9" w:rsidR="009A6367" w:rsidRDefault="009A6367" w:rsidP="00876EB1"/>
    <w:p w14:paraId="1CA76142" w14:textId="58EEDF01" w:rsidR="006E0C2C" w:rsidRDefault="006E0C2C" w:rsidP="006E0C2C">
      <w:pPr>
        <w:pStyle w:val="IntenseQuote"/>
      </w:pPr>
      <w:r>
        <w:t>Regulation Theory</w:t>
      </w:r>
    </w:p>
    <w:p w14:paraId="22D66FDC" w14:textId="77777777" w:rsidR="006E0C2C" w:rsidRDefault="006E0C2C" w:rsidP="006E0C2C">
      <w:pPr>
        <w:pStyle w:val="Heading3"/>
      </w:pPr>
      <w:r>
        <w:t>Introduction to Regulation Theory in Governance and Public Policy</w:t>
      </w:r>
    </w:p>
    <w:p w14:paraId="178E1601" w14:textId="77777777" w:rsidR="006E0C2C" w:rsidRDefault="006E0C2C" w:rsidP="006E0C2C">
      <w:pPr>
        <w:pStyle w:val="NormalWeb"/>
      </w:pPr>
      <w:r>
        <w:t>Regulation theory examines how governments influence and control economic and social activities through rules, standards, and norms. It explores the rationale behind regulatory interventions, the mechanisms of regulation, and their impacts on society. This theory is critical in understanding the balance between free markets and the need for government oversight to protect public interests, promote fairness, and ensure sustainable development.</w:t>
      </w:r>
    </w:p>
    <w:p w14:paraId="40EED7FD" w14:textId="77777777" w:rsidR="006E0C2C" w:rsidRDefault="006E0C2C" w:rsidP="006E0C2C">
      <w:pPr>
        <w:pStyle w:val="Heading3"/>
      </w:pPr>
      <w:r>
        <w:t>Historical Context and Emergence</w:t>
      </w:r>
    </w:p>
    <w:p w14:paraId="25E0E485" w14:textId="77777777" w:rsidR="006E0C2C" w:rsidRDefault="006E0C2C" w:rsidP="006E0C2C">
      <w:pPr>
        <w:pStyle w:val="NormalWeb"/>
      </w:pPr>
      <w:r>
        <w:t xml:space="preserve">The concept of regulation has evolved over centuries, influenced by changing economic theories, political ideologies, and social needs. Early regulatory practices can be traced back to the mercantilist policies of the 16th and 17th centuries, where governments sought to control trade </w:t>
      </w:r>
      <w:r>
        <w:lastRenderedPageBreak/>
        <w:t>and industry to enhance national wealth. The industrial revolution in the 19th century brought about significant economic and social changes, prompting the need for more structured regulatory frameworks to address issues such as labor rights, public health, and environmental protection.</w:t>
      </w:r>
    </w:p>
    <w:p w14:paraId="3FAB9377" w14:textId="77777777" w:rsidR="006E0C2C" w:rsidRDefault="006E0C2C" w:rsidP="006E0C2C">
      <w:pPr>
        <w:pStyle w:val="NormalWeb"/>
      </w:pPr>
      <w:r>
        <w:t>In the 20th century, the rise of neoliberalism in the 1970s and 1980s led to deregulation in many sectors, emphasizing market efficiency and reducing government intervention. However, subsequent economic crises and social challenges highlighted the limitations of laissez-faire approaches, leading to renewed interest in effective regulatory policies.</w:t>
      </w:r>
    </w:p>
    <w:p w14:paraId="34450B35" w14:textId="77777777" w:rsidR="006E0C2C" w:rsidRDefault="006E0C2C" w:rsidP="006E0C2C">
      <w:pPr>
        <w:pStyle w:val="Heading3"/>
      </w:pPr>
      <w:r>
        <w:t>Formal Definition of Regulation Theory</w:t>
      </w:r>
    </w:p>
    <w:p w14:paraId="57CBB4F6" w14:textId="77777777" w:rsidR="006E0C2C" w:rsidRDefault="006E0C2C" w:rsidP="006E0C2C">
      <w:pPr>
        <w:pStyle w:val="NormalWeb"/>
      </w:pPr>
      <w:r>
        <w:t>Regulation theory can be formally defined as the study of how public authorities establish and enforce rules and standards to govern economic and social activities, aiming to correct market failures, protect public interests, and promote equitable and sustainable development.</w:t>
      </w:r>
    </w:p>
    <w:p w14:paraId="3CEA30DC" w14:textId="77777777" w:rsidR="006E0C2C" w:rsidRDefault="006E0C2C" w:rsidP="006E0C2C">
      <w:pPr>
        <w:pStyle w:val="Heading3"/>
      </w:pPr>
      <w:r>
        <w:t>Core Principles of Regulation Theory in Public Policy</w:t>
      </w:r>
    </w:p>
    <w:p w14:paraId="7F614C8C" w14:textId="77777777" w:rsidR="006E0C2C" w:rsidRDefault="006E0C2C" w:rsidP="006E0C2C">
      <w:pPr>
        <w:numPr>
          <w:ilvl w:val="0"/>
          <w:numId w:val="16"/>
        </w:numPr>
        <w:spacing w:before="100" w:beforeAutospacing="1" w:after="100" w:afterAutospacing="1" w:line="240" w:lineRule="auto"/>
      </w:pPr>
      <w:r>
        <w:rPr>
          <w:rStyle w:val="Strong"/>
        </w:rPr>
        <w:t>Market Failure Correction</w:t>
      </w:r>
      <w:r>
        <w:t>: Regulation addresses market failures such as monopolies, externalities, information asymmetries, and public goods.</w:t>
      </w:r>
    </w:p>
    <w:p w14:paraId="52C294E3" w14:textId="77777777" w:rsidR="006E0C2C" w:rsidRDefault="006E0C2C" w:rsidP="006E0C2C">
      <w:pPr>
        <w:numPr>
          <w:ilvl w:val="0"/>
          <w:numId w:val="16"/>
        </w:numPr>
        <w:spacing w:before="100" w:beforeAutospacing="1" w:after="100" w:afterAutospacing="1" w:line="240" w:lineRule="auto"/>
      </w:pPr>
      <w:r>
        <w:rPr>
          <w:rStyle w:val="Strong"/>
        </w:rPr>
        <w:t>Public Interest Protection</w:t>
      </w:r>
      <w:r>
        <w:t>: Regulatory policies aim to protect consumers, workers, and the environment from harmful practices.</w:t>
      </w:r>
    </w:p>
    <w:p w14:paraId="0DD6B663" w14:textId="77777777" w:rsidR="006E0C2C" w:rsidRDefault="006E0C2C" w:rsidP="006E0C2C">
      <w:pPr>
        <w:numPr>
          <w:ilvl w:val="0"/>
          <w:numId w:val="16"/>
        </w:numPr>
        <w:spacing w:before="100" w:beforeAutospacing="1" w:after="100" w:afterAutospacing="1" w:line="240" w:lineRule="auto"/>
      </w:pPr>
      <w:r>
        <w:rPr>
          <w:rStyle w:val="Strong"/>
        </w:rPr>
        <w:t>Equity and Fairness</w:t>
      </w:r>
      <w:r>
        <w:t>: Regulation promotes social justice by ensuring fair competition and preventing exploitation and discrimination.</w:t>
      </w:r>
    </w:p>
    <w:p w14:paraId="011FB95A" w14:textId="77777777" w:rsidR="006E0C2C" w:rsidRDefault="006E0C2C" w:rsidP="006E0C2C">
      <w:pPr>
        <w:numPr>
          <w:ilvl w:val="0"/>
          <w:numId w:val="16"/>
        </w:numPr>
        <w:spacing w:before="100" w:beforeAutospacing="1" w:after="100" w:afterAutospacing="1" w:line="240" w:lineRule="auto"/>
      </w:pPr>
      <w:r>
        <w:rPr>
          <w:rStyle w:val="Strong"/>
        </w:rPr>
        <w:t>Sustainable Development</w:t>
      </w:r>
      <w:r>
        <w:t>: Regulatory frameworks are designed to promote long-term economic, social, and environmental sustainability.</w:t>
      </w:r>
    </w:p>
    <w:p w14:paraId="39166CD1" w14:textId="77777777" w:rsidR="006E0C2C" w:rsidRDefault="006E0C2C" w:rsidP="006E0C2C">
      <w:pPr>
        <w:numPr>
          <w:ilvl w:val="0"/>
          <w:numId w:val="16"/>
        </w:numPr>
        <w:spacing w:before="100" w:beforeAutospacing="1" w:after="100" w:afterAutospacing="1" w:line="240" w:lineRule="auto"/>
      </w:pPr>
      <w:r>
        <w:rPr>
          <w:rStyle w:val="Strong"/>
        </w:rPr>
        <w:t>Accountability and Transparency</w:t>
      </w:r>
      <w:r>
        <w:t>: Effective regulation requires clear rules, accountability mechanisms, and transparency in decision-making processes.</w:t>
      </w:r>
    </w:p>
    <w:p w14:paraId="2C594D78" w14:textId="77777777" w:rsidR="006E0C2C" w:rsidRDefault="006E0C2C" w:rsidP="006E0C2C">
      <w:pPr>
        <w:pStyle w:val="Heading3"/>
      </w:pPr>
      <w:r>
        <w:t>Extensive Details on Regulation Theory in Governance and Public Policy</w:t>
      </w:r>
    </w:p>
    <w:p w14:paraId="78FDB4BB" w14:textId="77777777" w:rsidR="006E0C2C" w:rsidRDefault="006E0C2C" w:rsidP="006E0C2C">
      <w:pPr>
        <w:pStyle w:val="Heading4"/>
      </w:pPr>
      <w:r>
        <w:t>Philosophical Foundations</w:t>
      </w:r>
    </w:p>
    <w:p w14:paraId="380B565B" w14:textId="77777777" w:rsidR="006E0C2C" w:rsidRDefault="006E0C2C" w:rsidP="006E0C2C">
      <w:pPr>
        <w:pStyle w:val="NormalWeb"/>
      </w:pPr>
      <w:r>
        <w:t>Regulation theory is grounded in several philosophical and economic theories, including:</w:t>
      </w:r>
    </w:p>
    <w:p w14:paraId="25FCB49B" w14:textId="77777777" w:rsidR="006E0C2C" w:rsidRDefault="006E0C2C" w:rsidP="006E0C2C">
      <w:pPr>
        <w:numPr>
          <w:ilvl w:val="0"/>
          <w:numId w:val="17"/>
        </w:numPr>
        <w:spacing w:before="100" w:beforeAutospacing="1" w:after="100" w:afterAutospacing="1" w:line="240" w:lineRule="auto"/>
      </w:pPr>
      <w:r>
        <w:rPr>
          <w:rStyle w:val="Strong"/>
        </w:rPr>
        <w:t>Classical Economics</w:t>
      </w:r>
      <w:r>
        <w:t>: Early economists like Adam Smith recognized the need for some regulatory intervention to address market failures.</w:t>
      </w:r>
    </w:p>
    <w:p w14:paraId="6AA96616" w14:textId="77777777" w:rsidR="006E0C2C" w:rsidRDefault="006E0C2C" w:rsidP="006E0C2C">
      <w:pPr>
        <w:numPr>
          <w:ilvl w:val="0"/>
          <w:numId w:val="17"/>
        </w:numPr>
        <w:spacing w:before="100" w:beforeAutospacing="1" w:after="100" w:afterAutospacing="1" w:line="240" w:lineRule="auto"/>
      </w:pPr>
      <w:r>
        <w:rPr>
          <w:rStyle w:val="Strong"/>
        </w:rPr>
        <w:t>Public Interest Theory</w:t>
      </w:r>
      <w:r>
        <w:t>: This theory posits that regulation is necessary to protect the public from the excesses of private interests.</w:t>
      </w:r>
    </w:p>
    <w:p w14:paraId="7FBE5AA4" w14:textId="77777777" w:rsidR="006E0C2C" w:rsidRDefault="006E0C2C" w:rsidP="006E0C2C">
      <w:pPr>
        <w:numPr>
          <w:ilvl w:val="0"/>
          <w:numId w:val="17"/>
        </w:numPr>
        <w:spacing w:before="100" w:beforeAutospacing="1" w:after="100" w:afterAutospacing="1" w:line="240" w:lineRule="auto"/>
      </w:pPr>
      <w:r>
        <w:rPr>
          <w:rStyle w:val="Strong"/>
        </w:rPr>
        <w:t>Capture Theory</w:t>
      </w:r>
      <w:r>
        <w:t>: Proposed by economists like George Stigler, this theory suggests that regulatory agencies can be "captured" by the industries they regulate, leading to policies that favor private over public interests.</w:t>
      </w:r>
    </w:p>
    <w:p w14:paraId="44A8410F" w14:textId="77777777" w:rsidR="006E0C2C" w:rsidRDefault="006E0C2C" w:rsidP="006E0C2C">
      <w:pPr>
        <w:numPr>
          <w:ilvl w:val="0"/>
          <w:numId w:val="17"/>
        </w:numPr>
        <w:spacing w:before="100" w:beforeAutospacing="1" w:after="100" w:afterAutospacing="1" w:line="240" w:lineRule="auto"/>
      </w:pPr>
      <w:r>
        <w:rPr>
          <w:rStyle w:val="Strong"/>
        </w:rPr>
        <w:t>Behavioral Economics</w:t>
      </w:r>
      <w:r>
        <w:t>: This field explores how cognitive biases and irrational behaviors influence market outcomes, supporting the need for regulation to guide better decision-making.</w:t>
      </w:r>
    </w:p>
    <w:p w14:paraId="05D4C37B" w14:textId="77777777" w:rsidR="006E0C2C" w:rsidRDefault="006E0C2C" w:rsidP="006E0C2C">
      <w:pPr>
        <w:pStyle w:val="Heading4"/>
      </w:pPr>
      <w:r>
        <w:lastRenderedPageBreak/>
        <w:t>Key Theorists and Their Contributions</w:t>
      </w:r>
    </w:p>
    <w:p w14:paraId="4E5BEFCB" w14:textId="77777777" w:rsidR="006E0C2C" w:rsidRDefault="006E0C2C" w:rsidP="006E0C2C">
      <w:pPr>
        <w:numPr>
          <w:ilvl w:val="0"/>
          <w:numId w:val="18"/>
        </w:numPr>
        <w:spacing w:before="100" w:beforeAutospacing="1" w:after="100" w:afterAutospacing="1" w:line="240" w:lineRule="auto"/>
      </w:pPr>
      <w:r>
        <w:rPr>
          <w:rStyle w:val="Strong"/>
        </w:rPr>
        <w:t>George Stigler</w:t>
      </w:r>
      <w:r>
        <w:t>: In his work on capture theory, Stigler argued that regulatory agencies are often dominated by the industries they regulate, leading to biased and ineffective policies.</w:t>
      </w:r>
    </w:p>
    <w:p w14:paraId="380B1BBC" w14:textId="77777777" w:rsidR="006E0C2C" w:rsidRDefault="006E0C2C" w:rsidP="006E0C2C">
      <w:pPr>
        <w:numPr>
          <w:ilvl w:val="0"/>
          <w:numId w:val="18"/>
        </w:numPr>
        <w:spacing w:before="100" w:beforeAutospacing="1" w:after="100" w:afterAutospacing="1" w:line="240" w:lineRule="auto"/>
      </w:pPr>
      <w:r>
        <w:rPr>
          <w:rStyle w:val="Strong"/>
        </w:rPr>
        <w:t>Anthony Downs</w:t>
      </w:r>
      <w:r>
        <w:t>: Known for his "economic theory of democracy," Downs examined the dynamics of regulatory decision-making and the influence of interest groups.</w:t>
      </w:r>
    </w:p>
    <w:p w14:paraId="1D33BEBC" w14:textId="77777777" w:rsidR="006E0C2C" w:rsidRDefault="006E0C2C" w:rsidP="006E0C2C">
      <w:pPr>
        <w:numPr>
          <w:ilvl w:val="0"/>
          <w:numId w:val="18"/>
        </w:numPr>
        <w:spacing w:before="100" w:beforeAutospacing="1" w:after="100" w:afterAutospacing="1" w:line="240" w:lineRule="auto"/>
      </w:pPr>
      <w:r>
        <w:rPr>
          <w:rStyle w:val="Strong"/>
        </w:rPr>
        <w:t>James M. Buchanan</w:t>
      </w:r>
      <w:r>
        <w:t>: His public choice theory explored how self-interested behavior of politicians and bureaucrats affects regulatory outcomes.</w:t>
      </w:r>
    </w:p>
    <w:p w14:paraId="6528F80E" w14:textId="77777777" w:rsidR="006E0C2C" w:rsidRDefault="006E0C2C" w:rsidP="006E0C2C">
      <w:pPr>
        <w:numPr>
          <w:ilvl w:val="0"/>
          <w:numId w:val="18"/>
        </w:numPr>
        <w:spacing w:before="100" w:beforeAutospacing="1" w:after="100" w:afterAutospacing="1" w:line="240" w:lineRule="auto"/>
      </w:pPr>
      <w:r>
        <w:rPr>
          <w:rStyle w:val="Strong"/>
        </w:rPr>
        <w:t>John Maynard Keynes</w:t>
      </w:r>
      <w:r>
        <w:t>: Keynes advocated for government intervention to stabilize economies, influencing modern regulatory policies in financial markets and macroeconomic management.</w:t>
      </w:r>
    </w:p>
    <w:p w14:paraId="6FC10F0B" w14:textId="77777777" w:rsidR="006E0C2C" w:rsidRDefault="006E0C2C" w:rsidP="006E0C2C">
      <w:pPr>
        <w:pStyle w:val="Heading4"/>
      </w:pPr>
      <w:r>
        <w:t>Regulatory Mechanisms and Tools</w:t>
      </w:r>
    </w:p>
    <w:p w14:paraId="5C6B10A8" w14:textId="77777777" w:rsidR="006E0C2C" w:rsidRDefault="006E0C2C" w:rsidP="006E0C2C">
      <w:pPr>
        <w:pStyle w:val="NormalWeb"/>
      </w:pPr>
      <w:r>
        <w:t>Regulatory policies employ various mechanisms and tools to achieve their objectives:</w:t>
      </w:r>
    </w:p>
    <w:p w14:paraId="126ADA05" w14:textId="77777777" w:rsidR="006E0C2C" w:rsidRDefault="006E0C2C" w:rsidP="006E0C2C">
      <w:pPr>
        <w:numPr>
          <w:ilvl w:val="0"/>
          <w:numId w:val="19"/>
        </w:numPr>
        <w:spacing w:before="100" w:beforeAutospacing="1" w:after="100" w:afterAutospacing="1" w:line="240" w:lineRule="auto"/>
      </w:pPr>
      <w:r>
        <w:rPr>
          <w:rStyle w:val="Strong"/>
        </w:rPr>
        <w:t>Legislation</w:t>
      </w:r>
      <w:r>
        <w:t>: Laws enacted by governments establish the legal framework for regulation.</w:t>
      </w:r>
    </w:p>
    <w:p w14:paraId="283AB541" w14:textId="77777777" w:rsidR="006E0C2C" w:rsidRDefault="006E0C2C" w:rsidP="006E0C2C">
      <w:pPr>
        <w:numPr>
          <w:ilvl w:val="0"/>
          <w:numId w:val="19"/>
        </w:numPr>
        <w:spacing w:before="100" w:beforeAutospacing="1" w:after="100" w:afterAutospacing="1" w:line="240" w:lineRule="auto"/>
      </w:pPr>
      <w:r>
        <w:rPr>
          <w:rStyle w:val="Strong"/>
        </w:rPr>
        <w:t>Standards and Codes</w:t>
      </w:r>
      <w:r>
        <w:t>: Technical standards and codes set specific requirements for industries and activities.</w:t>
      </w:r>
    </w:p>
    <w:p w14:paraId="6F48445E" w14:textId="77777777" w:rsidR="006E0C2C" w:rsidRDefault="006E0C2C" w:rsidP="006E0C2C">
      <w:pPr>
        <w:numPr>
          <w:ilvl w:val="0"/>
          <w:numId w:val="19"/>
        </w:numPr>
        <w:spacing w:before="100" w:beforeAutospacing="1" w:after="100" w:afterAutospacing="1" w:line="240" w:lineRule="auto"/>
      </w:pPr>
      <w:r>
        <w:rPr>
          <w:rStyle w:val="Strong"/>
        </w:rPr>
        <w:t>Licensing and Permits</w:t>
      </w:r>
      <w:r>
        <w:t xml:space="preserve">: </w:t>
      </w:r>
      <w:proofErr w:type="gramStart"/>
      <w:r>
        <w:t>Governments</w:t>
      </w:r>
      <w:proofErr w:type="gramEnd"/>
      <w:r>
        <w:t xml:space="preserve"> issue licenses and permits to control entry and operations in regulated sectors.</w:t>
      </w:r>
    </w:p>
    <w:p w14:paraId="4273CE79" w14:textId="77777777" w:rsidR="006E0C2C" w:rsidRDefault="006E0C2C" w:rsidP="006E0C2C">
      <w:pPr>
        <w:numPr>
          <w:ilvl w:val="0"/>
          <w:numId w:val="19"/>
        </w:numPr>
        <w:spacing w:before="100" w:beforeAutospacing="1" w:after="100" w:afterAutospacing="1" w:line="240" w:lineRule="auto"/>
      </w:pPr>
      <w:r>
        <w:rPr>
          <w:rStyle w:val="Strong"/>
        </w:rPr>
        <w:t>Inspections and Monitoring</w:t>
      </w:r>
      <w:r>
        <w:t>: Regulatory agencies conduct inspections and monitoring to ensure compliance with rules and standards.</w:t>
      </w:r>
    </w:p>
    <w:p w14:paraId="6FC4C967" w14:textId="77777777" w:rsidR="006E0C2C" w:rsidRDefault="006E0C2C" w:rsidP="006E0C2C">
      <w:pPr>
        <w:numPr>
          <w:ilvl w:val="0"/>
          <w:numId w:val="19"/>
        </w:numPr>
        <w:spacing w:before="100" w:beforeAutospacing="1" w:after="100" w:afterAutospacing="1" w:line="240" w:lineRule="auto"/>
      </w:pPr>
      <w:r>
        <w:rPr>
          <w:rStyle w:val="Strong"/>
        </w:rPr>
        <w:t>Sanctions and Penalties</w:t>
      </w:r>
      <w:r>
        <w:t>: Violations of regulatory requirements are met with sanctions and penalties to enforce compliance.</w:t>
      </w:r>
    </w:p>
    <w:p w14:paraId="6B6F5F43" w14:textId="77777777" w:rsidR="006E0C2C" w:rsidRDefault="006E0C2C" w:rsidP="006E0C2C">
      <w:pPr>
        <w:numPr>
          <w:ilvl w:val="0"/>
          <w:numId w:val="19"/>
        </w:numPr>
        <w:spacing w:before="100" w:beforeAutospacing="1" w:after="100" w:afterAutospacing="1" w:line="240" w:lineRule="auto"/>
      </w:pPr>
      <w:r>
        <w:rPr>
          <w:rStyle w:val="Strong"/>
        </w:rPr>
        <w:t>Incentives and Subsidies</w:t>
      </w:r>
      <w:r>
        <w:t>: Governments use incentives and subsidies to promote desirable behaviors and practices.</w:t>
      </w:r>
    </w:p>
    <w:p w14:paraId="2AA68E71" w14:textId="77777777" w:rsidR="006E0C2C" w:rsidRDefault="006E0C2C" w:rsidP="006E0C2C">
      <w:pPr>
        <w:pStyle w:val="Heading3"/>
      </w:pPr>
      <w:r>
        <w:t>Quotations on Regulation Theory</w:t>
      </w:r>
    </w:p>
    <w:p w14:paraId="52B35DB1" w14:textId="77777777" w:rsidR="006E0C2C" w:rsidRDefault="006E0C2C" w:rsidP="006E0C2C">
      <w:pPr>
        <w:numPr>
          <w:ilvl w:val="0"/>
          <w:numId w:val="20"/>
        </w:numPr>
        <w:spacing w:before="100" w:beforeAutospacing="1" w:after="100" w:afterAutospacing="1" w:line="240" w:lineRule="auto"/>
      </w:pPr>
      <w:r>
        <w:rPr>
          <w:rStyle w:val="Strong"/>
        </w:rPr>
        <w:t>George Stigler</w:t>
      </w:r>
      <w:r>
        <w:t>: "Regulation, as a rule, is acquired by the industry and is designed and operated primarily for its benefit."</w:t>
      </w:r>
    </w:p>
    <w:p w14:paraId="461E2492" w14:textId="77777777" w:rsidR="006E0C2C" w:rsidRDefault="006E0C2C" w:rsidP="006E0C2C">
      <w:pPr>
        <w:numPr>
          <w:ilvl w:val="0"/>
          <w:numId w:val="20"/>
        </w:numPr>
        <w:spacing w:before="100" w:beforeAutospacing="1" w:after="100" w:afterAutospacing="1" w:line="240" w:lineRule="auto"/>
      </w:pPr>
      <w:r>
        <w:rPr>
          <w:rStyle w:val="Strong"/>
        </w:rPr>
        <w:t>John Maynard Keynes</w:t>
      </w:r>
      <w:r>
        <w:t>: "The important thing for government is not to do things which individuals are doing already and to do them a little better or a little worse, but to do those things which at present are not done at all."</w:t>
      </w:r>
    </w:p>
    <w:p w14:paraId="0D6DC3A4" w14:textId="77777777" w:rsidR="006E0C2C" w:rsidRDefault="006E0C2C" w:rsidP="006E0C2C">
      <w:pPr>
        <w:numPr>
          <w:ilvl w:val="0"/>
          <w:numId w:val="20"/>
        </w:numPr>
        <w:spacing w:before="100" w:beforeAutospacing="1" w:after="100" w:afterAutospacing="1" w:line="240" w:lineRule="auto"/>
      </w:pPr>
      <w:r>
        <w:rPr>
          <w:rStyle w:val="Strong"/>
        </w:rPr>
        <w:t>James M. Buchanan</w:t>
      </w:r>
      <w:r>
        <w:t>: "Public choice is nothing more than common sense applied to the world of politics."</w:t>
      </w:r>
    </w:p>
    <w:p w14:paraId="46F732CF" w14:textId="77777777" w:rsidR="006E0C2C" w:rsidRDefault="006E0C2C" w:rsidP="006E0C2C">
      <w:pPr>
        <w:numPr>
          <w:ilvl w:val="0"/>
          <w:numId w:val="20"/>
        </w:numPr>
        <w:spacing w:before="100" w:beforeAutospacing="1" w:after="100" w:afterAutospacing="1" w:line="240" w:lineRule="auto"/>
      </w:pPr>
      <w:r>
        <w:rPr>
          <w:rStyle w:val="Strong"/>
        </w:rPr>
        <w:t>Joseph Stiglitz</w:t>
      </w:r>
      <w:r>
        <w:t>: "Regulation is necessary to protect the interests of the weak and vulnerable against the strong and powerful."</w:t>
      </w:r>
    </w:p>
    <w:p w14:paraId="14650CF0" w14:textId="77777777" w:rsidR="006E0C2C" w:rsidRDefault="006E0C2C" w:rsidP="006E0C2C">
      <w:pPr>
        <w:pStyle w:val="Heading3"/>
      </w:pPr>
      <w:r>
        <w:t>Case Studies in Regulatory Policy</w:t>
      </w:r>
    </w:p>
    <w:p w14:paraId="03AE0F95" w14:textId="77777777" w:rsidR="006E0C2C" w:rsidRDefault="006E0C2C" w:rsidP="006E0C2C">
      <w:pPr>
        <w:pStyle w:val="Heading4"/>
      </w:pPr>
      <w:r>
        <w:t>Case Study 1: The Financial Crisis of 2008</w:t>
      </w:r>
    </w:p>
    <w:p w14:paraId="47988A0A" w14:textId="77777777" w:rsidR="006E0C2C" w:rsidRDefault="006E0C2C" w:rsidP="006E0C2C">
      <w:pPr>
        <w:pStyle w:val="NormalWeb"/>
      </w:pPr>
      <w:r>
        <w:t xml:space="preserve">The global financial crisis of 2008 highlighted significant regulatory failures in the financial sector. Lax oversight, complex financial instruments, and excessive risk-taking by financial institutions led to a systemic collapse. In response, governments worldwide implemented stricter regulatory frameworks, such as the Dodd-Frank Wall Street Reform and Consumer Protection </w:t>
      </w:r>
      <w:r>
        <w:lastRenderedPageBreak/>
        <w:t>Act in the United States, to enhance financial stability, increase transparency, and protect consumers.</w:t>
      </w:r>
    </w:p>
    <w:p w14:paraId="41F48357" w14:textId="77777777" w:rsidR="006E0C2C" w:rsidRDefault="006E0C2C" w:rsidP="006E0C2C">
      <w:pPr>
        <w:pStyle w:val="NormalWeb"/>
      </w:pPr>
      <w:r>
        <w:rPr>
          <w:rStyle w:val="Strong"/>
        </w:rPr>
        <w:t>Critique</w:t>
      </w:r>
      <w:r>
        <w:t>: While these regulations have strengthened financial oversight, critics argue that they may stifle innovation and create compliance burdens for smaller institutions.</w:t>
      </w:r>
    </w:p>
    <w:p w14:paraId="5C5F750C" w14:textId="77777777" w:rsidR="006E0C2C" w:rsidRDefault="006E0C2C" w:rsidP="006E0C2C">
      <w:pPr>
        <w:pStyle w:val="Heading4"/>
      </w:pPr>
      <w:r>
        <w:t>Case Study 2: Environmental Regulation</w:t>
      </w:r>
    </w:p>
    <w:p w14:paraId="551A4265" w14:textId="77777777" w:rsidR="006E0C2C" w:rsidRDefault="006E0C2C" w:rsidP="006E0C2C">
      <w:pPr>
        <w:pStyle w:val="NormalWeb"/>
      </w:pPr>
      <w:r>
        <w:t>Environmental regulations, such as the Clean Air Act and the Clean Water Act in the United States, aim to protect natural resources and public health. These regulations set standards for emissions, discharge, and pollution control, and are enforced through monitoring and penalties.</w:t>
      </w:r>
    </w:p>
    <w:p w14:paraId="6B721240" w14:textId="77777777" w:rsidR="006E0C2C" w:rsidRDefault="006E0C2C" w:rsidP="006E0C2C">
      <w:pPr>
        <w:pStyle w:val="NormalWeb"/>
      </w:pPr>
      <w:r>
        <w:rPr>
          <w:rStyle w:val="Strong"/>
        </w:rPr>
        <w:t>Critique</w:t>
      </w:r>
      <w:r>
        <w:t>: Critics of environmental regulation argue that stringent standards can increase costs for businesses, potentially leading to reduced economic competitiveness and job losses.</w:t>
      </w:r>
    </w:p>
    <w:p w14:paraId="1233213B" w14:textId="77777777" w:rsidR="006E0C2C" w:rsidRDefault="006E0C2C" w:rsidP="006E0C2C">
      <w:pPr>
        <w:pStyle w:val="Heading4"/>
      </w:pPr>
      <w:r>
        <w:t>Case Study 3: Telecommunications Regulation</w:t>
      </w:r>
    </w:p>
    <w:p w14:paraId="4E8E9133" w14:textId="77777777" w:rsidR="006E0C2C" w:rsidRDefault="006E0C2C" w:rsidP="006E0C2C">
      <w:pPr>
        <w:pStyle w:val="NormalWeb"/>
      </w:pPr>
      <w:r>
        <w:t>The regulation of telecommunications has evolved to promote competition, innovation, and consumer protection. Policies such as net neutrality ensure that internet service providers treat all data equally, preventing discrimination and promoting open access to information.</w:t>
      </w:r>
    </w:p>
    <w:p w14:paraId="4E653748" w14:textId="77777777" w:rsidR="006E0C2C" w:rsidRDefault="006E0C2C" w:rsidP="006E0C2C">
      <w:pPr>
        <w:pStyle w:val="NormalWeb"/>
      </w:pPr>
      <w:r>
        <w:rPr>
          <w:rStyle w:val="Strong"/>
        </w:rPr>
        <w:t>Critique</w:t>
      </w:r>
      <w:r>
        <w:t>: Opponents of net neutrality argue that it limits the ability of service providers to manage their networks and offer differentiated services, potentially reducing investment in infrastructure.</w:t>
      </w:r>
    </w:p>
    <w:p w14:paraId="1C069243" w14:textId="77777777" w:rsidR="006E0C2C" w:rsidRDefault="006E0C2C" w:rsidP="006E0C2C">
      <w:pPr>
        <w:pStyle w:val="Heading3"/>
      </w:pPr>
      <w:r>
        <w:t>Graphs and Flow Charts</w:t>
      </w:r>
    </w:p>
    <w:p w14:paraId="4325C44B" w14:textId="77777777" w:rsidR="006E0C2C" w:rsidRDefault="006E0C2C" w:rsidP="006E0C2C">
      <w:pPr>
        <w:pStyle w:val="Heading4"/>
      </w:pPr>
      <w:r>
        <w:t>Flow Chart: Regulatory Policy Development Process</w:t>
      </w:r>
    </w:p>
    <w:p w14:paraId="0C45B128" w14:textId="77777777" w:rsidR="006E0C2C" w:rsidRDefault="006E0C2C" w:rsidP="006E0C2C">
      <w:pPr>
        <w:pStyle w:val="HTMLPreformatted"/>
        <w:rPr>
          <w:rStyle w:val="HTMLCode"/>
        </w:rPr>
      </w:pPr>
      <w:r>
        <w:rPr>
          <w:rStyle w:val="HTMLCode"/>
        </w:rPr>
        <w:t>1. Identify Market Failure or Public Need</w:t>
      </w:r>
    </w:p>
    <w:p w14:paraId="68A9FCFB" w14:textId="77777777" w:rsidR="006E0C2C" w:rsidRDefault="006E0C2C" w:rsidP="006E0C2C">
      <w:pPr>
        <w:pStyle w:val="HTMLPreformatted"/>
        <w:rPr>
          <w:rStyle w:val="HTMLCode"/>
        </w:rPr>
      </w:pPr>
      <w:r>
        <w:rPr>
          <w:rStyle w:val="HTMLCode"/>
        </w:rPr>
        <w:t xml:space="preserve">   - Conduct research and stakeholder consultations</w:t>
      </w:r>
    </w:p>
    <w:p w14:paraId="5C5B24E4" w14:textId="77777777" w:rsidR="006E0C2C" w:rsidRDefault="006E0C2C" w:rsidP="006E0C2C">
      <w:pPr>
        <w:pStyle w:val="HTMLPreformatted"/>
        <w:rPr>
          <w:rStyle w:val="HTMLCode"/>
        </w:rPr>
      </w:pPr>
      <w:r>
        <w:rPr>
          <w:rStyle w:val="HTMLCode"/>
        </w:rPr>
        <w:t>2. Develop Regulatory Framework</w:t>
      </w:r>
    </w:p>
    <w:p w14:paraId="2FA31466" w14:textId="77777777" w:rsidR="006E0C2C" w:rsidRDefault="006E0C2C" w:rsidP="006E0C2C">
      <w:pPr>
        <w:pStyle w:val="HTMLPreformatted"/>
        <w:rPr>
          <w:rStyle w:val="HTMLCode"/>
        </w:rPr>
      </w:pPr>
      <w:r>
        <w:rPr>
          <w:rStyle w:val="HTMLCode"/>
        </w:rPr>
        <w:t xml:space="preserve">   - Draft legislation, standards, or guidelines</w:t>
      </w:r>
    </w:p>
    <w:p w14:paraId="1E52512B" w14:textId="77777777" w:rsidR="006E0C2C" w:rsidRDefault="006E0C2C" w:rsidP="006E0C2C">
      <w:pPr>
        <w:pStyle w:val="HTMLPreformatted"/>
        <w:rPr>
          <w:rStyle w:val="HTMLCode"/>
        </w:rPr>
      </w:pPr>
      <w:r>
        <w:rPr>
          <w:rStyle w:val="HTMLCode"/>
        </w:rPr>
        <w:t>3. Public Consultation and Feedback</w:t>
      </w:r>
    </w:p>
    <w:p w14:paraId="5700965E" w14:textId="77777777" w:rsidR="006E0C2C" w:rsidRDefault="006E0C2C" w:rsidP="006E0C2C">
      <w:pPr>
        <w:pStyle w:val="HTMLPreformatted"/>
        <w:rPr>
          <w:rStyle w:val="HTMLCode"/>
        </w:rPr>
      </w:pPr>
      <w:r>
        <w:rPr>
          <w:rStyle w:val="HTMLCode"/>
        </w:rPr>
        <w:t xml:space="preserve">   - Seek input from affected parties and the public</w:t>
      </w:r>
    </w:p>
    <w:p w14:paraId="4C957362" w14:textId="77777777" w:rsidR="006E0C2C" w:rsidRDefault="006E0C2C" w:rsidP="006E0C2C">
      <w:pPr>
        <w:pStyle w:val="HTMLPreformatted"/>
        <w:rPr>
          <w:rStyle w:val="HTMLCode"/>
        </w:rPr>
      </w:pPr>
      <w:r>
        <w:rPr>
          <w:rStyle w:val="HTMLCode"/>
        </w:rPr>
        <w:t>4. Finalize and Implement Regulation</w:t>
      </w:r>
    </w:p>
    <w:p w14:paraId="1C784B46" w14:textId="77777777" w:rsidR="006E0C2C" w:rsidRDefault="006E0C2C" w:rsidP="006E0C2C">
      <w:pPr>
        <w:pStyle w:val="HTMLPreformatted"/>
        <w:rPr>
          <w:rStyle w:val="HTMLCode"/>
        </w:rPr>
      </w:pPr>
      <w:r>
        <w:rPr>
          <w:rStyle w:val="HTMLCode"/>
        </w:rPr>
        <w:t xml:space="preserve">   - Enact laws, issue permits, and establish monitoring mechanisms</w:t>
      </w:r>
    </w:p>
    <w:p w14:paraId="4DEC79A5" w14:textId="77777777" w:rsidR="006E0C2C" w:rsidRDefault="006E0C2C" w:rsidP="006E0C2C">
      <w:pPr>
        <w:pStyle w:val="HTMLPreformatted"/>
        <w:rPr>
          <w:rStyle w:val="HTMLCode"/>
        </w:rPr>
      </w:pPr>
      <w:r>
        <w:rPr>
          <w:rStyle w:val="HTMLCode"/>
        </w:rPr>
        <w:t>5. Monitoring and Enforcement</w:t>
      </w:r>
    </w:p>
    <w:p w14:paraId="04039825" w14:textId="77777777" w:rsidR="006E0C2C" w:rsidRDefault="006E0C2C" w:rsidP="006E0C2C">
      <w:pPr>
        <w:pStyle w:val="HTMLPreformatted"/>
        <w:rPr>
          <w:rStyle w:val="HTMLCode"/>
        </w:rPr>
      </w:pPr>
      <w:r>
        <w:rPr>
          <w:rStyle w:val="HTMLCode"/>
        </w:rPr>
        <w:t xml:space="preserve">   - Conduct inspections, audits, and compliance checks</w:t>
      </w:r>
    </w:p>
    <w:p w14:paraId="18F077D2" w14:textId="77777777" w:rsidR="006E0C2C" w:rsidRDefault="006E0C2C" w:rsidP="006E0C2C">
      <w:pPr>
        <w:pStyle w:val="HTMLPreformatted"/>
        <w:rPr>
          <w:rStyle w:val="HTMLCode"/>
        </w:rPr>
      </w:pPr>
      <w:r>
        <w:rPr>
          <w:rStyle w:val="HTMLCode"/>
        </w:rPr>
        <w:t>6. Review and Adjust Regulation</w:t>
      </w:r>
    </w:p>
    <w:p w14:paraId="5C31657D" w14:textId="5AA6FF01" w:rsidR="006E0C2C" w:rsidRDefault="006E0C2C" w:rsidP="006E0C2C">
      <w:pPr>
        <w:pStyle w:val="HTMLPreformatted"/>
        <w:rPr>
          <w:rStyle w:val="HTMLCode"/>
        </w:rPr>
      </w:pPr>
      <w:r>
        <w:rPr>
          <w:rStyle w:val="HTMLCode"/>
        </w:rPr>
        <w:t xml:space="preserve">   - Assess impact and make necessary adjustments based on feedback and changing conditions</w:t>
      </w:r>
    </w:p>
    <w:p w14:paraId="5391ACDE" w14:textId="16A1A2E2" w:rsidR="006E0C2C" w:rsidRDefault="006E0C2C" w:rsidP="006E0C2C">
      <w:pPr>
        <w:pStyle w:val="HTMLPreformatted"/>
        <w:rPr>
          <w:rStyle w:val="HTMLCode"/>
        </w:rPr>
      </w:pPr>
    </w:p>
    <w:p w14:paraId="51F27099" w14:textId="463F3FCB" w:rsidR="006E0C2C" w:rsidRDefault="006E0C2C" w:rsidP="006E0C2C">
      <w:pPr>
        <w:pStyle w:val="HTMLPreformatted"/>
        <w:rPr>
          <w:rStyle w:val="HTMLCode"/>
        </w:rPr>
      </w:pPr>
    </w:p>
    <w:p w14:paraId="037F31F5" w14:textId="41AC2400" w:rsidR="006E0C2C" w:rsidRDefault="006E0C2C" w:rsidP="006E0C2C">
      <w:pPr>
        <w:pStyle w:val="HTMLPreformatted"/>
        <w:rPr>
          <w:rStyle w:val="HTMLCode"/>
        </w:rPr>
      </w:pPr>
    </w:p>
    <w:p w14:paraId="03EDDCFC" w14:textId="77777777" w:rsidR="006E0C2C" w:rsidRDefault="006E0C2C" w:rsidP="006E0C2C">
      <w:pPr>
        <w:pStyle w:val="HTMLPreformatted"/>
        <w:rPr>
          <w:rStyle w:val="HTMLCode"/>
        </w:rPr>
      </w:pPr>
    </w:p>
    <w:p w14:paraId="2A70FEC1" w14:textId="4BE9F313" w:rsidR="006E0C2C" w:rsidRDefault="006E0C2C" w:rsidP="006E0C2C">
      <w:pPr>
        <w:pStyle w:val="HTMLPreformatted"/>
        <w:rPr>
          <w:rStyle w:val="HTMLCode"/>
        </w:rPr>
      </w:pPr>
    </w:p>
    <w:p w14:paraId="691F0C3F" w14:textId="6725BFC0" w:rsidR="006E0C2C" w:rsidRDefault="006E0C2C" w:rsidP="006E0C2C">
      <w:pPr>
        <w:pStyle w:val="HTMLPreformatted"/>
        <w:rPr>
          <w:rStyle w:val="HTMLCode"/>
        </w:rPr>
      </w:pPr>
    </w:p>
    <w:p w14:paraId="2E3A140C" w14:textId="051FEE66" w:rsidR="006E0C2C" w:rsidRDefault="006E0C2C" w:rsidP="006E0C2C">
      <w:pPr>
        <w:pStyle w:val="HTMLPreformatted"/>
        <w:rPr>
          <w:rStyle w:val="HTMLCode"/>
        </w:rPr>
      </w:pPr>
    </w:p>
    <w:p w14:paraId="350970F5" w14:textId="77777777" w:rsidR="006E0C2C" w:rsidRDefault="006E0C2C" w:rsidP="006E0C2C">
      <w:pPr>
        <w:pStyle w:val="HTMLPreformatted"/>
        <w:rPr>
          <w:rStyle w:val="HTMLCode"/>
        </w:rPr>
      </w:pPr>
    </w:p>
    <w:p w14:paraId="6E0F6112" w14:textId="77777777" w:rsidR="006E0C2C" w:rsidRDefault="006E0C2C" w:rsidP="006E0C2C">
      <w:pPr>
        <w:pStyle w:val="Heading4"/>
      </w:pPr>
      <w:r>
        <w:lastRenderedPageBreak/>
        <w:t>Graph: Balance Between Regulation and Deregulation</w:t>
      </w:r>
    </w:p>
    <w:p w14:paraId="6ED3C370" w14:textId="77777777" w:rsidR="006E0C2C" w:rsidRDefault="006E0C2C" w:rsidP="006E0C2C">
      <w:pPr>
        <w:pStyle w:val="HTMLPreformatted"/>
        <w:rPr>
          <w:rStyle w:val="HTMLCode"/>
        </w:rPr>
      </w:pPr>
      <w:r>
        <w:rPr>
          <w:rStyle w:val="HTMLCode"/>
        </w:rPr>
        <w:t xml:space="preserve">   High</w:t>
      </w:r>
    </w:p>
    <w:p w14:paraId="4CFD970C" w14:textId="77777777" w:rsidR="006E0C2C" w:rsidRDefault="006E0C2C" w:rsidP="006E0C2C">
      <w:pPr>
        <w:pStyle w:val="HTMLPreformatted"/>
        <w:rPr>
          <w:rStyle w:val="HTMLCode"/>
        </w:rPr>
      </w:pPr>
      <w:r>
        <w:rPr>
          <w:rStyle w:val="HTMLCode"/>
        </w:rPr>
        <w:t xml:space="preserve">   |</w:t>
      </w:r>
    </w:p>
    <w:p w14:paraId="37988ED6" w14:textId="77777777" w:rsidR="006E0C2C" w:rsidRDefault="006E0C2C" w:rsidP="006E0C2C">
      <w:pPr>
        <w:pStyle w:val="HTMLPreformatted"/>
        <w:rPr>
          <w:rStyle w:val="HTMLCode"/>
        </w:rPr>
      </w:pPr>
      <w:r>
        <w:rPr>
          <w:rStyle w:val="HTMLCode"/>
        </w:rPr>
        <w:t xml:space="preserve">   |             /\</w:t>
      </w:r>
    </w:p>
    <w:p w14:paraId="72AC7BA9" w14:textId="77777777" w:rsidR="006E0C2C" w:rsidRDefault="006E0C2C" w:rsidP="006E0C2C">
      <w:pPr>
        <w:pStyle w:val="HTMLPreformatted"/>
        <w:rPr>
          <w:rStyle w:val="HTMLCode"/>
        </w:rPr>
      </w:pPr>
      <w:r>
        <w:rPr>
          <w:rStyle w:val="HTMLCode"/>
        </w:rPr>
        <w:t xml:space="preserve">   |            /  \</w:t>
      </w:r>
    </w:p>
    <w:p w14:paraId="5E10ED04" w14:textId="77777777" w:rsidR="006E0C2C" w:rsidRDefault="006E0C2C" w:rsidP="006E0C2C">
      <w:pPr>
        <w:pStyle w:val="HTMLPreformatted"/>
        <w:rPr>
          <w:rStyle w:val="HTMLCode"/>
        </w:rPr>
      </w:pPr>
      <w:r>
        <w:rPr>
          <w:rStyle w:val="HTMLCode"/>
        </w:rPr>
        <w:t xml:space="preserve">   |           /    \</w:t>
      </w:r>
    </w:p>
    <w:p w14:paraId="4A619E93" w14:textId="77777777" w:rsidR="006E0C2C" w:rsidRDefault="006E0C2C" w:rsidP="006E0C2C">
      <w:pPr>
        <w:pStyle w:val="HTMLPreformatted"/>
        <w:rPr>
          <w:rStyle w:val="HTMLCode"/>
        </w:rPr>
      </w:pPr>
      <w:r>
        <w:rPr>
          <w:rStyle w:val="HTMLCode"/>
        </w:rPr>
        <w:t xml:space="preserve">   |          /      \</w:t>
      </w:r>
    </w:p>
    <w:p w14:paraId="1E0D4B5D" w14:textId="77777777" w:rsidR="006E0C2C" w:rsidRDefault="006E0C2C" w:rsidP="006E0C2C">
      <w:pPr>
        <w:pStyle w:val="HTMLPreformatted"/>
        <w:rPr>
          <w:rStyle w:val="HTMLCode"/>
        </w:rPr>
      </w:pPr>
      <w:r>
        <w:rPr>
          <w:rStyle w:val="HTMLCode"/>
        </w:rPr>
        <w:t xml:space="preserve">   |         /        \</w:t>
      </w:r>
    </w:p>
    <w:p w14:paraId="7F110014" w14:textId="77777777" w:rsidR="006E0C2C" w:rsidRDefault="006E0C2C" w:rsidP="006E0C2C">
      <w:pPr>
        <w:pStyle w:val="HTMLPreformatted"/>
        <w:rPr>
          <w:rStyle w:val="HTMLCode"/>
        </w:rPr>
      </w:pPr>
      <w:r>
        <w:rPr>
          <w:rStyle w:val="HTMLCode"/>
        </w:rPr>
        <w:t xml:space="preserve">   |________/__________\___________</w:t>
      </w:r>
    </w:p>
    <w:p w14:paraId="4A3D028A" w14:textId="77777777" w:rsidR="006E0C2C" w:rsidRDefault="006E0C2C" w:rsidP="006E0C2C">
      <w:pPr>
        <w:pStyle w:val="HTMLPreformatted"/>
        <w:rPr>
          <w:rStyle w:val="HTMLCode"/>
        </w:rPr>
      </w:pPr>
      <w:r>
        <w:rPr>
          <w:rStyle w:val="HTMLCode"/>
        </w:rPr>
        <w:t xml:space="preserve">       Low   Optimal Balance   High</w:t>
      </w:r>
    </w:p>
    <w:p w14:paraId="21974AF7" w14:textId="77777777" w:rsidR="006E0C2C" w:rsidRDefault="006E0C2C" w:rsidP="006E0C2C">
      <w:pPr>
        <w:pStyle w:val="HTMLPreformatted"/>
        <w:rPr>
          <w:rStyle w:val="HTMLCode"/>
        </w:rPr>
      </w:pPr>
      <w:r>
        <w:rPr>
          <w:rStyle w:val="HTMLCode"/>
        </w:rPr>
        <w:t xml:space="preserve">       Deregulation       Regulation</w:t>
      </w:r>
    </w:p>
    <w:p w14:paraId="4423AF9C" w14:textId="77777777" w:rsidR="006E0C2C" w:rsidRDefault="006E0C2C" w:rsidP="006E0C2C">
      <w:pPr>
        <w:pStyle w:val="NormalWeb"/>
      </w:pPr>
      <w:r>
        <w:t>This graph illustrates the need to find an optimal balance between regulation and deregulation, where the benefits of regulation in addressing market failures and protecting public interests are maximized without imposing excessive burdens on businesses and innovation.</w:t>
      </w:r>
    </w:p>
    <w:p w14:paraId="2814D142" w14:textId="77777777" w:rsidR="006E0C2C" w:rsidRDefault="006E0C2C" w:rsidP="006E0C2C">
      <w:pPr>
        <w:pStyle w:val="Heading3"/>
      </w:pPr>
      <w:r>
        <w:t>Criticism of Regulation Theory in Governance and Public Policy</w:t>
      </w:r>
    </w:p>
    <w:p w14:paraId="41ACA5CC" w14:textId="77777777" w:rsidR="006E0C2C" w:rsidRDefault="006E0C2C" w:rsidP="006E0C2C">
      <w:pPr>
        <w:pStyle w:val="NormalWeb"/>
      </w:pPr>
      <w:r>
        <w:t>While regulation theory provides a comprehensive framework for understanding government interventions, it faces several criticisms:</w:t>
      </w:r>
    </w:p>
    <w:p w14:paraId="17614E44" w14:textId="77777777" w:rsidR="006E0C2C" w:rsidRDefault="006E0C2C" w:rsidP="006E0C2C">
      <w:pPr>
        <w:pStyle w:val="Heading4"/>
      </w:pPr>
      <w:r>
        <w:t>1. Regulatory Capture</w:t>
      </w:r>
    </w:p>
    <w:p w14:paraId="0B04414D" w14:textId="77777777" w:rsidR="006E0C2C" w:rsidRDefault="006E0C2C" w:rsidP="006E0C2C">
      <w:pPr>
        <w:pStyle w:val="NormalWeb"/>
      </w:pPr>
      <w:r>
        <w:t>One of the most significant criticisms is the risk of regulatory capture, where regulatory agencies become dominated by the industries they are supposed to regulate. This can lead to biased policies that favor private interests over public welfare.</w:t>
      </w:r>
    </w:p>
    <w:p w14:paraId="3D49DC19" w14:textId="77777777" w:rsidR="006E0C2C" w:rsidRDefault="006E0C2C" w:rsidP="006E0C2C">
      <w:pPr>
        <w:pStyle w:val="NormalWeb"/>
      </w:pPr>
      <w:r>
        <w:rPr>
          <w:rStyle w:val="Strong"/>
        </w:rPr>
        <w:t>Quotation</w:t>
      </w:r>
      <w:r>
        <w:t>: "Regulation, as a rule, is acquired by the industry and is designed and operated primarily for its benefit." - George Stigler</w:t>
      </w:r>
    </w:p>
    <w:p w14:paraId="558D7C9A" w14:textId="77777777" w:rsidR="006E0C2C" w:rsidRDefault="006E0C2C" w:rsidP="006E0C2C">
      <w:pPr>
        <w:pStyle w:val="Heading4"/>
      </w:pPr>
      <w:r>
        <w:t>2. Inefficiency and Bureaucracy</w:t>
      </w:r>
    </w:p>
    <w:p w14:paraId="2FF211C3" w14:textId="77777777" w:rsidR="006E0C2C" w:rsidRDefault="006E0C2C" w:rsidP="006E0C2C">
      <w:pPr>
        <w:pStyle w:val="NormalWeb"/>
      </w:pPr>
      <w:r>
        <w:t>Critics argue that excessive regulation can lead to inefficiencies and bureaucratic red tape, stifling innovation and economic growth. Regulatory processes can be slow, complex, and costly, creating barriers for businesses, especially small and medium-sized enterprises.</w:t>
      </w:r>
    </w:p>
    <w:p w14:paraId="74A03C4E" w14:textId="77777777" w:rsidR="006E0C2C" w:rsidRDefault="006E0C2C" w:rsidP="006E0C2C">
      <w:pPr>
        <w:pStyle w:val="NormalWeb"/>
      </w:pPr>
      <w:r>
        <w:rPr>
          <w:rStyle w:val="Strong"/>
        </w:rPr>
        <w:t>Quotation</w:t>
      </w:r>
      <w:r>
        <w:t>: "Overregulation is an onerous burden on business, stifling innovation and competitiveness." - Milton Friedman</w:t>
      </w:r>
    </w:p>
    <w:p w14:paraId="42366DB4" w14:textId="77777777" w:rsidR="006E0C2C" w:rsidRDefault="006E0C2C" w:rsidP="006E0C2C">
      <w:pPr>
        <w:pStyle w:val="Heading4"/>
      </w:pPr>
      <w:r>
        <w:t>3. Unintended Consequences</w:t>
      </w:r>
    </w:p>
    <w:p w14:paraId="3D1B657D" w14:textId="77777777" w:rsidR="006E0C2C" w:rsidRDefault="006E0C2C" w:rsidP="006E0C2C">
      <w:pPr>
        <w:pStyle w:val="NormalWeb"/>
      </w:pPr>
      <w:r>
        <w:t>Regulations can sometimes have unintended consequences that undermine their objectives. For example, strict environmental regulations may lead to "carbon leakage," where businesses relocate to countries with weaker environmental standards, resulting in no overall reduction in global emissions.</w:t>
      </w:r>
    </w:p>
    <w:p w14:paraId="5F1130BE" w14:textId="77777777" w:rsidR="006E0C2C" w:rsidRDefault="006E0C2C" w:rsidP="006E0C2C">
      <w:pPr>
        <w:pStyle w:val="NormalWeb"/>
      </w:pPr>
      <w:r>
        <w:rPr>
          <w:rStyle w:val="Strong"/>
        </w:rPr>
        <w:t>Quotation</w:t>
      </w:r>
      <w:r>
        <w:t>: "Regulation, like taxation, can create distortions and unintended consequences that ultimately harm the very goals it seeks to achieve." - Richard Epstein</w:t>
      </w:r>
    </w:p>
    <w:p w14:paraId="3187DC0A" w14:textId="77777777" w:rsidR="006E0C2C" w:rsidRDefault="006E0C2C" w:rsidP="006E0C2C">
      <w:pPr>
        <w:pStyle w:val="Heading4"/>
      </w:pPr>
      <w:r>
        <w:lastRenderedPageBreak/>
        <w:t>4. Dynamic Market Conditions</w:t>
      </w:r>
    </w:p>
    <w:p w14:paraId="44113E81" w14:textId="77777777" w:rsidR="006E0C2C" w:rsidRDefault="006E0C2C" w:rsidP="006E0C2C">
      <w:pPr>
        <w:pStyle w:val="NormalWeb"/>
      </w:pPr>
      <w:r>
        <w:t>The rapid pace of technological and economic change can make regulatory frameworks quickly outdated. Regulations that are too rigid may fail to adapt to new developments, leading to gaps in oversight or stifling emerging industries.</w:t>
      </w:r>
    </w:p>
    <w:p w14:paraId="6497B0A7" w14:textId="77777777" w:rsidR="006E0C2C" w:rsidRDefault="006E0C2C" w:rsidP="006E0C2C">
      <w:pPr>
        <w:pStyle w:val="NormalWeb"/>
      </w:pPr>
      <w:r>
        <w:rPr>
          <w:rStyle w:val="Strong"/>
        </w:rPr>
        <w:t>Quotation</w:t>
      </w:r>
      <w:r>
        <w:t>: "Regulatory frameworks must be flexible and adaptive to keep pace with dynamic market conditions and technological advancements." - Cass Sunstein</w:t>
      </w:r>
    </w:p>
    <w:p w14:paraId="2A60F60C" w14:textId="77777777" w:rsidR="006E0C2C" w:rsidRDefault="006E0C2C" w:rsidP="006E0C2C">
      <w:pPr>
        <w:pStyle w:val="Heading3"/>
      </w:pPr>
      <w:r>
        <w:t>Conclusion</w:t>
      </w:r>
    </w:p>
    <w:p w14:paraId="64CBFC1B" w14:textId="77777777" w:rsidR="006E0C2C" w:rsidRDefault="006E0C2C" w:rsidP="006E0C2C">
      <w:pPr>
        <w:pStyle w:val="NormalWeb"/>
      </w:pPr>
      <w:r>
        <w:t>Regulation theory plays a crucial role in understanding the mechanisms and impacts of government interventions in economic and social activities. By addressing market failures, protecting public interests, and promoting equity and sustainability, regulatory policies are essential for effective governance. However, balancing regulation with the need for efficiency, innovation, and adaptability is a complex challenge. Addressing criticisms such as regulatory capture, inefficiency, unintended consequences, and the need for dynamic regulatory frameworks is vital for ensuring that regulation serves its intended purposes without imposing undue burdens on society.</w:t>
      </w:r>
    </w:p>
    <w:p w14:paraId="3D5ADC99" w14:textId="77777777" w:rsidR="006E0C2C" w:rsidRPr="00876EB1" w:rsidRDefault="006E0C2C" w:rsidP="00876EB1"/>
    <w:p w14:paraId="62671DBF" w14:textId="0FFD1DFB" w:rsidR="005D78A8" w:rsidRDefault="0048076C" w:rsidP="0048076C">
      <w:pPr>
        <w:pStyle w:val="IntenseQuote"/>
      </w:pPr>
      <w:r>
        <w:t>Institutionalism and Neo-Institutionalism</w:t>
      </w:r>
    </w:p>
    <w:p w14:paraId="0FEAF0B9" w14:textId="4321A17A" w:rsidR="0048076C" w:rsidRDefault="0048076C" w:rsidP="005D78A8"/>
    <w:p w14:paraId="086AB6A4" w14:textId="77777777" w:rsidR="0048076C" w:rsidRDefault="0048076C" w:rsidP="0048076C">
      <w:pPr>
        <w:pStyle w:val="Heading3"/>
      </w:pPr>
      <w:r>
        <w:t>Introduction to Institutionalism and Neo-Institutionalism in Governance and Public Policy</w:t>
      </w:r>
    </w:p>
    <w:p w14:paraId="00ED7731" w14:textId="77777777" w:rsidR="0048076C" w:rsidRDefault="0048076C" w:rsidP="0048076C">
      <w:pPr>
        <w:pStyle w:val="NormalWeb"/>
      </w:pPr>
      <w:r>
        <w:t>Institutionalism and neo-institutionalism are significant theoretical frameworks in governance and public policy. They focus on the role of institutions—defined as formal and informal rules, norms, and practices—in shaping political behavior and policy outcomes. While traditional institutionalism emphasizes the stability and formal structures of institutions, neo-institutionalism expands this view to include the dynamic interplay between institutions and broader social, economic, and cultural contexts.</w:t>
      </w:r>
    </w:p>
    <w:p w14:paraId="31023C76" w14:textId="77777777" w:rsidR="0048076C" w:rsidRDefault="0048076C" w:rsidP="0048076C">
      <w:pPr>
        <w:pStyle w:val="Heading3"/>
      </w:pPr>
      <w:r>
        <w:t>Historical Context and Emergence</w:t>
      </w:r>
    </w:p>
    <w:p w14:paraId="3DD65468" w14:textId="77777777" w:rsidR="0048076C" w:rsidRDefault="0048076C" w:rsidP="0048076C">
      <w:pPr>
        <w:pStyle w:val="NormalWeb"/>
      </w:pPr>
      <w:r>
        <w:t xml:space="preserve">Institutionalism has its roots in early 20th-century political science, where scholars like Woodrow Wilson and John Burgess emphasized the importance of formal political institutions in shaping political life. However, by the mid-20th century, </w:t>
      </w:r>
      <w:proofErr w:type="spellStart"/>
      <w:r>
        <w:t>behavioralism</w:t>
      </w:r>
      <w:proofErr w:type="spellEnd"/>
      <w:r>
        <w:t>, which focused on individual political behavior rather than institutions, began to dominate the field.</w:t>
      </w:r>
    </w:p>
    <w:p w14:paraId="62710171" w14:textId="42CA4548" w:rsidR="0048076C" w:rsidRDefault="0048076C" w:rsidP="0048076C">
      <w:pPr>
        <w:pStyle w:val="NormalWeb"/>
      </w:pPr>
      <w:r>
        <w:lastRenderedPageBreak/>
        <w:t xml:space="preserve">In the late 20th century, there was a renewed interest in the role of institutions, leading to the emergence of neo-institutionalism. This shift was partly a response to the limitations of </w:t>
      </w:r>
      <w:r w:rsidR="00F849A5">
        <w:t>behavioralist</w:t>
      </w:r>
      <w:r>
        <w:t xml:space="preserve"> and the growing recognition that institutions significantly influence political and social outcomes. Key figures in this movement include James March, Johan Olsen, and Paul DiMaggio, who broadened the scope of institutional analysis to include informal norms, culture, and the interaction between institutions and their environments.</w:t>
      </w:r>
    </w:p>
    <w:p w14:paraId="2451448A" w14:textId="77777777" w:rsidR="0048076C" w:rsidRDefault="0048076C" w:rsidP="0048076C">
      <w:pPr>
        <w:pStyle w:val="Heading3"/>
      </w:pPr>
      <w:r>
        <w:t>Formal Definitions</w:t>
      </w:r>
    </w:p>
    <w:p w14:paraId="5CBF189B" w14:textId="77777777" w:rsidR="0048076C" w:rsidRDefault="0048076C" w:rsidP="0048076C">
      <w:pPr>
        <w:pStyle w:val="NormalWeb"/>
      </w:pPr>
      <w:r>
        <w:rPr>
          <w:rStyle w:val="Strong"/>
        </w:rPr>
        <w:t>Institutionalism</w:t>
      </w:r>
      <w:r>
        <w:t>: A theoretical approach that emphasizes the role of formal political and administrative institutions in shaping political behavior and policy outcomes.</w:t>
      </w:r>
    </w:p>
    <w:p w14:paraId="2A1FCE2C" w14:textId="77777777" w:rsidR="0048076C" w:rsidRDefault="0048076C" w:rsidP="0048076C">
      <w:pPr>
        <w:pStyle w:val="NormalWeb"/>
      </w:pPr>
      <w:r>
        <w:rPr>
          <w:rStyle w:val="Strong"/>
        </w:rPr>
        <w:t>Neo-Institutionalism</w:t>
      </w:r>
      <w:r>
        <w:t>: An extension of institutionalism that considers not only formal structures but also informal norms, cultural practices, and the broader social and economic contexts in which institutions operate.</w:t>
      </w:r>
    </w:p>
    <w:p w14:paraId="21353BFD" w14:textId="77777777" w:rsidR="0048076C" w:rsidRDefault="0048076C" w:rsidP="0048076C">
      <w:pPr>
        <w:pStyle w:val="Heading3"/>
      </w:pPr>
      <w:r>
        <w:t>Core Principles of Institutionalism and Neo-Institutionalism</w:t>
      </w:r>
    </w:p>
    <w:p w14:paraId="124B0FC3" w14:textId="77777777" w:rsidR="0048076C" w:rsidRDefault="0048076C" w:rsidP="0048076C">
      <w:pPr>
        <w:numPr>
          <w:ilvl w:val="0"/>
          <w:numId w:val="21"/>
        </w:numPr>
        <w:spacing w:before="100" w:beforeAutospacing="1" w:after="100" w:afterAutospacing="1" w:line="240" w:lineRule="auto"/>
      </w:pPr>
      <w:r>
        <w:rPr>
          <w:rStyle w:val="Strong"/>
        </w:rPr>
        <w:t>Rule-Based Governance</w:t>
      </w:r>
      <w:r>
        <w:t>: Institutions provide the rules and frameworks that guide political and social behavior.</w:t>
      </w:r>
    </w:p>
    <w:p w14:paraId="64A85DD1" w14:textId="77777777" w:rsidR="0048076C" w:rsidRDefault="0048076C" w:rsidP="0048076C">
      <w:pPr>
        <w:numPr>
          <w:ilvl w:val="0"/>
          <w:numId w:val="21"/>
        </w:numPr>
        <w:spacing w:before="100" w:beforeAutospacing="1" w:after="100" w:afterAutospacing="1" w:line="240" w:lineRule="auto"/>
      </w:pPr>
      <w:r>
        <w:rPr>
          <w:rStyle w:val="Strong"/>
        </w:rPr>
        <w:t>Path Dependency</w:t>
      </w:r>
      <w:r>
        <w:t>: Institutions create historical paths that influence future policy decisions and political behavior.</w:t>
      </w:r>
    </w:p>
    <w:p w14:paraId="2A23FAB0" w14:textId="77777777" w:rsidR="0048076C" w:rsidRDefault="0048076C" w:rsidP="0048076C">
      <w:pPr>
        <w:numPr>
          <w:ilvl w:val="0"/>
          <w:numId w:val="21"/>
        </w:numPr>
        <w:spacing w:before="100" w:beforeAutospacing="1" w:after="100" w:afterAutospacing="1" w:line="240" w:lineRule="auto"/>
      </w:pPr>
      <w:r>
        <w:rPr>
          <w:rStyle w:val="Strong"/>
        </w:rPr>
        <w:t>Stability and Change</w:t>
      </w:r>
      <w:r>
        <w:t>: While institutions provide stability, they are also subject to change due to internal dynamics and external pressures.</w:t>
      </w:r>
    </w:p>
    <w:p w14:paraId="4154EAA9" w14:textId="77777777" w:rsidR="0048076C" w:rsidRDefault="0048076C" w:rsidP="0048076C">
      <w:pPr>
        <w:numPr>
          <w:ilvl w:val="0"/>
          <w:numId w:val="21"/>
        </w:numPr>
        <w:spacing w:before="100" w:beforeAutospacing="1" w:after="100" w:afterAutospacing="1" w:line="240" w:lineRule="auto"/>
      </w:pPr>
      <w:r>
        <w:rPr>
          <w:rStyle w:val="Strong"/>
        </w:rPr>
        <w:t>Informal Norms and Culture</w:t>
      </w:r>
      <w:r>
        <w:t>: Neo-institutionalism highlights the importance of informal norms, cultural practices, and social contexts in shaping institutional behavior.</w:t>
      </w:r>
    </w:p>
    <w:p w14:paraId="71BB1C20" w14:textId="77777777" w:rsidR="0048076C" w:rsidRDefault="0048076C" w:rsidP="0048076C">
      <w:pPr>
        <w:numPr>
          <w:ilvl w:val="0"/>
          <w:numId w:val="21"/>
        </w:numPr>
        <w:spacing w:before="100" w:beforeAutospacing="1" w:after="100" w:afterAutospacing="1" w:line="240" w:lineRule="auto"/>
      </w:pPr>
      <w:r>
        <w:rPr>
          <w:rStyle w:val="Strong"/>
        </w:rPr>
        <w:t>Interdependence</w:t>
      </w:r>
      <w:r>
        <w:t>: Institutions do not operate in isolation but interact with other institutions and broader socio-economic forces.</w:t>
      </w:r>
    </w:p>
    <w:p w14:paraId="3232E373" w14:textId="77777777" w:rsidR="0048076C" w:rsidRDefault="0048076C" w:rsidP="0048076C">
      <w:pPr>
        <w:pStyle w:val="Heading3"/>
      </w:pPr>
      <w:r>
        <w:t>Extensive Details on Institutionalism and Neo-Institutionalism</w:t>
      </w:r>
    </w:p>
    <w:p w14:paraId="654C74F0" w14:textId="77777777" w:rsidR="0048076C" w:rsidRDefault="0048076C" w:rsidP="0048076C">
      <w:pPr>
        <w:pStyle w:val="Heading4"/>
      </w:pPr>
      <w:r>
        <w:t>Philosophical Foundations</w:t>
      </w:r>
    </w:p>
    <w:p w14:paraId="412F03F0" w14:textId="77777777" w:rsidR="0048076C" w:rsidRDefault="0048076C" w:rsidP="0048076C">
      <w:pPr>
        <w:pStyle w:val="NormalWeb"/>
      </w:pPr>
      <w:r>
        <w:t>Institutionalism is grounded in the belief that formal structures, such as constitutions, legal systems, and organizational rules, are crucial in shaping political and social life. This approach is informed by Max Weber's theory of bureaucracy and Emile Durkheim's concept of social facts.</w:t>
      </w:r>
    </w:p>
    <w:p w14:paraId="43B6E57B" w14:textId="77777777" w:rsidR="0048076C" w:rsidRDefault="0048076C" w:rsidP="0048076C">
      <w:pPr>
        <w:pStyle w:val="NormalWeb"/>
      </w:pPr>
      <w:r>
        <w:t>Neo-institutionalism, on the other hand, integrates insights from sociology, economics, and anthropology to provide a more comprehensive understanding of institutions. It draws on the work of sociologists like Émile Durkheim and Max Weber, as well as contemporary theorists like James March and Johan Olsen.</w:t>
      </w:r>
    </w:p>
    <w:p w14:paraId="5A8E6A9C" w14:textId="77777777" w:rsidR="0048076C" w:rsidRDefault="0048076C" w:rsidP="0048076C">
      <w:pPr>
        <w:pStyle w:val="Heading4"/>
      </w:pPr>
      <w:r>
        <w:t>Key Theorists and Their Contributions</w:t>
      </w:r>
    </w:p>
    <w:p w14:paraId="249CD517" w14:textId="77777777" w:rsidR="0048076C" w:rsidRDefault="0048076C" w:rsidP="0048076C">
      <w:pPr>
        <w:numPr>
          <w:ilvl w:val="0"/>
          <w:numId w:val="22"/>
        </w:numPr>
        <w:spacing w:before="100" w:beforeAutospacing="1" w:after="100" w:afterAutospacing="1" w:line="240" w:lineRule="auto"/>
      </w:pPr>
      <w:r>
        <w:rPr>
          <w:rStyle w:val="Strong"/>
        </w:rPr>
        <w:t>James March and Johan Olsen</w:t>
      </w:r>
      <w:r>
        <w:t xml:space="preserve">: In their seminal work, "Rediscovering Institutions" (1989), March and Olsen argue that political life cannot be understood without considering the </w:t>
      </w:r>
      <w:r>
        <w:lastRenderedPageBreak/>
        <w:t>institutions that shape it. They emphasize the role of informal norms and cultural practices in institutional behavior.</w:t>
      </w:r>
    </w:p>
    <w:p w14:paraId="2FA794D8" w14:textId="77777777" w:rsidR="0048076C" w:rsidRDefault="0048076C" w:rsidP="0048076C">
      <w:pPr>
        <w:numPr>
          <w:ilvl w:val="0"/>
          <w:numId w:val="22"/>
        </w:numPr>
        <w:spacing w:before="100" w:beforeAutospacing="1" w:after="100" w:afterAutospacing="1" w:line="240" w:lineRule="auto"/>
      </w:pPr>
      <w:r>
        <w:rPr>
          <w:rStyle w:val="Strong"/>
        </w:rPr>
        <w:t>Paul DiMaggio and Walter Powell</w:t>
      </w:r>
      <w:r>
        <w:t>: Known for their work on institutional isomorphism, DiMaggio and Powell explore how organizations within the same field tend to become more similar over time due to coercive, mimetic, and normative pressures.</w:t>
      </w:r>
    </w:p>
    <w:p w14:paraId="4B05F2DE" w14:textId="77777777" w:rsidR="0048076C" w:rsidRDefault="0048076C" w:rsidP="0048076C">
      <w:pPr>
        <w:numPr>
          <w:ilvl w:val="0"/>
          <w:numId w:val="22"/>
        </w:numPr>
        <w:spacing w:before="100" w:beforeAutospacing="1" w:after="100" w:afterAutospacing="1" w:line="240" w:lineRule="auto"/>
      </w:pPr>
      <w:r>
        <w:rPr>
          <w:rStyle w:val="Strong"/>
        </w:rPr>
        <w:t>Douglass North</w:t>
      </w:r>
      <w:r>
        <w:t>: An economist who integrated institutional analysis with economic theory, North highlighted the role of institutions in shaping economic performance and development.</w:t>
      </w:r>
    </w:p>
    <w:p w14:paraId="3E4304AB" w14:textId="77777777" w:rsidR="0048076C" w:rsidRDefault="0048076C" w:rsidP="0048076C">
      <w:pPr>
        <w:pStyle w:val="Heading4"/>
      </w:pPr>
      <w:r>
        <w:t>Mechanisms of Institutional Influence</w:t>
      </w:r>
    </w:p>
    <w:p w14:paraId="2C16DBAE" w14:textId="77777777" w:rsidR="0048076C" w:rsidRDefault="0048076C" w:rsidP="0048076C">
      <w:pPr>
        <w:numPr>
          <w:ilvl w:val="0"/>
          <w:numId w:val="23"/>
        </w:numPr>
        <w:spacing w:before="100" w:beforeAutospacing="1" w:after="100" w:afterAutospacing="1" w:line="240" w:lineRule="auto"/>
      </w:pPr>
      <w:r>
        <w:rPr>
          <w:rStyle w:val="Strong"/>
        </w:rPr>
        <w:t>Formal Rules and Procedures</w:t>
      </w:r>
      <w:r>
        <w:t>: Institutions establish formal rules and procedures that govern behavior and decision-making processes.</w:t>
      </w:r>
    </w:p>
    <w:p w14:paraId="03F66799" w14:textId="77777777" w:rsidR="0048076C" w:rsidRDefault="0048076C" w:rsidP="0048076C">
      <w:pPr>
        <w:numPr>
          <w:ilvl w:val="0"/>
          <w:numId w:val="23"/>
        </w:numPr>
        <w:spacing w:before="100" w:beforeAutospacing="1" w:after="100" w:afterAutospacing="1" w:line="240" w:lineRule="auto"/>
      </w:pPr>
      <w:r>
        <w:rPr>
          <w:rStyle w:val="Strong"/>
        </w:rPr>
        <w:t>Norms and Values</w:t>
      </w:r>
      <w:r>
        <w:t>: Institutions also shape behavior through informal norms and values that influence how actors perceive and respond to situations.</w:t>
      </w:r>
    </w:p>
    <w:p w14:paraId="1EF113B4" w14:textId="77777777" w:rsidR="0048076C" w:rsidRDefault="0048076C" w:rsidP="0048076C">
      <w:pPr>
        <w:numPr>
          <w:ilvl w:val="0"/>
          <w:numId w:val="23"/>
        </w:numPr>
        <w:spacing w:before="100" w:beforeAutospacing="1" w:after="100" w:afterAutospacing="1" w:line="240" w:lineRule="auto"/>
      </w:pPr>
      <w:r>
        <w:rPr>
          <w:rStyle w:val="Strong"/>
        </w:rPr>
        <w:t>Incentives and Sanctions</w:t>
      </w:r>
      <w:r>
        <w:t>: Institutions create incentives and sanctions that guide behavior, rewarding compliance and punishing deviance.</w:t>
      </w:r>
    </w:p>
    <w:p w14:paraId="218D9FEF" w14:textId="77777777" w:rsidR="0048076C" w:rsidRDefault="0048076C" w:rsidP="0048076C">
      <w:pPr>
        <w:numPr>
          <w:ilvl w:val="0"/>
          <w:numId w:val="23"/>
        </w:numPr>
        <w:spacing w:before="100" w:beforeAutospacing="1" w:after="100" w:afterAutospacing="1" w:line="240" w:lineRule="auto"/>
      </w:pPr>
      <w:r>
        <w:rPr>
          <w:rStyle w:val="Strong"/>
        </w:rPr>
        <w:t>Cognitive Frames</w:t>
      </w:r>
      <w:r>
        <w:t>: Institutions influence the cognitive frames through which actors interpret and make sense of their environment.</w:t>
      </w:r>
    </w:p>
    <w:p w14:paraId="513D4880" w14:textId="77777777" w:rsidR="0048076C" w:rsidRDefault="0048076C" w:rsidP="0048076C">
      <w:pPr>
        <w:pStyle w:val="Heading3"/>
      </w:pPr>
      <w:r>
        <w:t>Quotations on Institutionalism and Neo-Institutionalism</w:t>
      </w:r>
    </w:p>
    <w:p w14:paraId="37132493" w14:textId="77777777" w:rsidR="0048076C" w:rsidRDefault="0048076C" w:rsidP="0048076C">
      <w:pPr>
        <w:numPr>
          <w:ilvl w:val="0"/>
          <w:numId w:val="24"/>
        </w:numPr>
        <w:spacing w:before="100" w:beforeAutospacing="1" w:after="100" w:afterAutospacing="1" w:line="240" w:lineRule="auto"/>
      </w:pPr>
      <w:r>
        <w:rPr>
          <w:rStyle w:val="Strong"/>
        </w:rPr>
        <w:t>James March and Johan Olsen</w:t>
      </w:r>
      <w:r>
        <w:t>: "Institutions are collections of interrelated rules and routines that define appropriate actions in terms of relations between roles and situations."</w:t>
      </w:r>
    </w:p>
    <w:p w14:paraId="746EFF94" w14:textId="77777777" w:rsidR="0048076C" w:rsidRDefault="0048076C" w:rsidP="0048076C">
      <w:pPr>
        <w:numPr>
          <w:ilvl w:val="0"/>
          <w:numId w:val="24"/>
        </w:numPr>
        <w:spacing w:before="100" w:beforeAutospacing="1" w:after="100" w:afterAutospacing="1" w:line="240" w:lineRule="auto"/>
      </w:pPr>
      <w:r>
        <w:rPr>
          <w:rStyle w:val="Strong"/>
        </w:rPr>
        <w:t>Paul DiMaggio and Walter Powell</w:t>
      </w:r>
      <w:r>
        <w:t>: "Organizations are driven to incorporate the practices and procedures defined by prevailing rationalized concepts of organizational work and institutionalized in society."</w:t>
      </w:r>
    </w:p>
    <w:p w14:paraId="614FCB59" w14:textId="77777777" w:rsidR="0048076C" w:rsidRDefault="0048076C" w:rsidP="0048076C">
      <w:pPr>
        <w:numPr>
          <w:ilvl w:val="0"/>
          <w:numId w:val="24"/>
        </w:numPr>
        <w:spacing w:before="100" w:beforeAutospacing="1" w:after="100" w:afterAutospacing="1" w:line="240" w:lineRule="auto"/>
      </w:pPr>
      <w:r>
        <w:rPr>
          <w:rStyle w:val="Strong"/>
        </w:rPr>
        <w:t>Douglass North</w:t>
      </w:r>
      <w:r>
        <w:t>: "Institutions are the rules of the game in a society, or more formally, are the humanly devised constraints that shape human interaction."</w:t>
      </w:r>
    </w:p>
    <w:p w14:paraId="4D38F577" w14:textId="77777777" w:rsidR="0048076C" w:rsidRDefault="0048076C" w:rsidP="0048076C">
      <w:pPr>
        <w:pStyle w:val="Heading3"/>
      </w:pPr>
      <w:r>
        <w:t>Case Studies in Institutionalism and Neo-Institutionalism</w:t>
      </w:r>
    </w:p>
    <w:p w14:paraId="1D2DB1CC" w14:textId="77777777" w:rsidR="0048076C" w:rsidRDefault="0048076C" w:rsidP="0048076C">
      <w:pPr>
        <w:pStyle w:val="Heading4"/>
      </w:pPr>
      <w:r>
        <w:t>Case Study 1: The European Union (EU)</w:t>
      </w:r>
    </w:p>
    <w:p w14:paraId="7D0A913C" w14:textId="77777777" w:rsidR="0048076C" w:rsidRDefault="0048076C" w:rsidP="0048076C">
      <w:pPr>
        <w:pStyle w:val="NormalWeb"/>
      </w:pPr>
      <w:r>
        <w:t>The European Union is an example of an institutional framework that shapes the behavior of member states and influences policy outcomes. The EU's formal institutions, such as the European Commission, the European Parliament, and the European Court of Justice, create rules and regulations that member states must follow. Neo-institutional analysis highlights how informal norms and cultural practices within the EU influence compliance and policy implementation.</w:t>
      </w:r>
    </w:p>
    <w:p w14:paraId="1972987F" w14:textId="77777777" w:rsidR="0048076C" w:rsidRDefault="0048076C" w:rsidP="0048076C">
      <w:pPr>
        <w:pStyle w:val="NormalWeb"/>
      </w:pPr>
      <w:r>
        <w:rPr>
          <w:rStyle w:val="Strong"/>
        </w:rPr>
        <w:t>Analysis</w:t>
      </w:r>
      <w:r>
        <w:t>: The EU demonstrates how formal rules and informal norms interact to shape policy outcomes, illustrating the importance of both institutional frameworks and broader socio-cultural contexts.</w:t>
      </w:r>
    </w:p>
    <w:p w14:paraId="5C50F09D" w14:textId="77777777" w:rsidR="0048076C" w:rsidRDefault="0048076C" w:rsidP="0048076C">
      <w:pPr>
        <w:pStyle w:val="Heading4"/>
      </w:pPr>
      <w:r>
        <w:lastRenderedPageBreak/>
        <w:t>Case Study 2: Healthcare Reform in the United States</w:t>
      </w:r>
    </w:p>
    <w:p w14:paraId="282BA4E2" w14:textId="77777777" w:rsidR="0048076C" w:rsidRDefault="0048076C" w:rsidP="0048076C">
      <w:pPr>
        <w:pStyle w:val="NormalWeb"/>
      </w:pPr>
      <w:r>
        <w:t>The implementation of the Affordable Care Act (ACA) in the United States showcases the interplay between formal institutions (Congress, the Presidency, and the Supreme Court) and informal norms (public opinion, lobbying by interest groups). Neo-institutional analysis reveals how cultural attitudes towards healthcare and economic interests shaped the policy process and its outcomes.</w:t>
      </w:r>
    </w:p>
    <w:p w14:paraId="2D613085" w14:textId="77777777" w:rsidR="0048076C" w:rsidRDefault="0048076C" w:rsidP="0048076C">
      <w:pPr>
        <w:pStyle w:val="NormalWeb"/>
      </w:pPr>
      <w:r>
        <w:rPr>
          <w:rStyle w:val="Strong"/>
        </w:rPr>
        <w:t>Analysis</w:t>
      </w:r>
      <w:r>
        <w:t>: The ACA case highlights the role of institutional structures and informal norms in shaping policy, demonstrating the value of neo-institutionalism in understanding complex policy processes.</w:t>
      </w:r>
    </w:p>
    <w:p w14:paraId="048F1D8F" w14:textId="77777777" w:rsidR="0048076C" w:rsidRDefault="0048076C" w:rsidP="0048076C">
      <w:pPr>
        <w:pStyle w:val="Heading4"/>
      </w:pPr>
      <w:r>
        <w:t>Case Study 3: Environmental Policy in Sweden</w:t>
      </w:r>
    </w:p>
    <w:p w14:paraId="016DB61E" w14:textId="77777777" w:rsidR="0048076C" w:rsidRDefault="0048076C" w:rsidP="0048076C">
      <w:pPr>
        <w:pStyle w:val="NormalWeb"/>
      </w:pPr>
      <w:r>
        <w:t>Sweden's environmental policies are guided by strong institutional frameworks and a cultural commitment to sustainability. The formal institutions create stringent environmental regulations, while informal norms promote a culture of environmental consciousness and public support for sustainable practices.</w:t>
      </w:r>
    </w:p>
    <w:p w14:paraId="68F05518" w14:textId="77777777" w:rsidR="0048076C" w:rsidRDefault="0048076C" w:rsidP="0048076C">
      <w:pPr>
        <w:pStyle w:val="NormalWeb"/>
      </w:pPr>
      <w:r>
        <w:rPr>
          <w:rStyle w:val="Strong"/>
        </w:rPr>
        <w:t>Analysis</w:t>
      </w:r>
      <w:r>
        <w:t>: Sweden exemplifies how formal institutions and informal norms can work together to achieve policy goals, reinforcing the insights of both institutionalism and neo-institutionalism.</w:t>
      </w:r>
    </w:p>
    <w:p w14:paraId="66FD5C66" w14:textId="77777777" w:rsidR="0048076C" w:rsidRDefault="0048076C" w:rsidP="0048076C">
      <w:pPr>
        <w:pStyle w:val="Heading3"/>
      </w:pPr>
      <w:r>
        <w:t>Graphs and Flow Charts</w:t>
      </w:r>
    </w:p>
    <w:p w14:paraId="20CEA2D4" w14:textId="77777777" w:rsidR="0048076C" w:rsidRDefault="0048076C" w:rsidP="0048076C">
      <w:pPr>
        <w:pStyle w:val="Heading4"/>
      </w:pPr>
      <w:r>
        <w:t>Flow Chart: Institutional Influence on Policy Development</w:t>
      </w:r>
    </w:p>
    <w:p w14:paraId="49E34402" w14:textId="77777777" w:rsidR="0048076C" w:rsidRDefault="0048076C" w:rsidP="0048076C">
      <w:pPr>
        <w:pStyle w:val="HTMLPreformatted"/>
        <w:rPr>
          <w:rStyle w:val="HTMLCode"/>
        </w:rPr>
      </w:pPr>
      <w:r>
        <w:rPr>
          <w:rStyle w:val="HTMLCode"/>
        </w:rPr>
        <w:t>1. Problem Identification</w:t>
      </w:r>
    </w:p>
    <w:p w14:paraId="2EB4E2CF" w14:textId="77777777" w:rsidR="0048076C" w:rsidRDefault="0048076C" w:rsidP="0048076C">
      <w:pPr>
        <w:pStyle w:val="HTMLPreformatted"/>
        <w:rPr>
          <w:rStyle w:val="HTMLCode"/>
        </w:rPr>
      </w:pPr>
      <w:r>
        <w:rPr>
          <w:rStyle w:val="HTMLCode"/>
        </w:rPr>
        <w:t xml:space="preserve">   - Recognize issues through institutional mechanisms</w:t>
      </w:r>
    </w:p>
    <w:p w14:paraId="6C6DF01F" w14:textId="77777777" w:rsidR="0048076C" w:rsidRDefault="0048076C" w:rsidP="0048076C">
      <w:pPr>
        <w:pStyle w:val="HTMLPreformatted"/>
        <w:rPr>
          <w:rStyle w:val="HTMLCode"/>
        </w:rPr>
      </w:pPr>
      <w:r>
        <w:rPr>
          <w:rStyle w:val="HTMLCode"/>
        </w:rPr>
        <w:t>2. Agenda Setting</w:t>
      </w:r>
    </w:p>
    <w:p w14:paraId="50A1B5B2" w14:textId="77777777" w:rsidR="0048076C" w:rsidRDefault="0048076C" w:rsidP="0048076C">
      <w:pPr>
        <w:pStyle w:val="HTMLPreformatted"/>
        <w:rPr>
          <w:rStyle w:val="HTMLCode"/>
        </w:rPr>
      </w:pPr>
      <w:r>
        <w:rPr>
          <w:rStyle w:val="HTMLCode"/>
        </w:rPr>
        <w:t xml:space="preserve">   - Formal institutions prioritize issues</w:t>
      </w:r>
    </w:p>
    <w:p w14:paraId="66C43ECF" w14:textId="77777777" w:rsidR="0048076C" w:rsidRDefault="0048076C" w:rsidP="0048076C">
      <w:pPr>
        <w:pStyle w:val="HTMLPreformatted"/>
        <w:rPr>
          <w:rStyle w:val="HTMLCode"/>
        </w:rPr>
      </w:pPr>
      <w:r>
        <w:rPr>
          <w:rStyle w:val="HTMLCode"/>
        </w:rPr>
        <w:t xml:space="preserve">   - Informal norms shape public and political priorities</w:t>
      </w:r>
    </w:p>
    <w:p w14:paraId="11AA808A" w14:textId="77777777" w:rsidR="0048076C" w:rsidRDefault="0048076C" w:rsidP="0048076C">
      <w:pPr>
        <w:pStyle w:val="HTMLPreformatted"/>
        <w:rPr>
          <w:rStyle w:val="HTMLCode"/>
        </w:rPr>
      </w:pPr>
      <w:r>
        <w:rPr>
          <w:rStyle w:val="HTMLCode"/>
        </w:rPr>
        <w:t>3. Policy Formulation</w:t>
      </w:r>
    </w:p>
    <w:p w14:paraId="5511F2D7" w14:textId="77777777" w:rsidR="0048076C" w:rsidRDefault="0048076C" w:rsidP="0048076C">
      <w:pPr>
        <w:pStyle w:val="HTMLPreformatted"/>
        <w:rPr>
          <w:rStyle w:val="HTMLCode"/>
        </w:rPr>
      </w:pPr>
      <w:r>
        <w:rPr>
          <w:rStyle w:val="HTMLCode"/>
        </w:rPr>
        <w:t xml:space="preserve">   - Develop policies within institutional frameworks</w:t>
      </w:r>
    </w:p>
    <w:p w14:paraId="2C9E119A" w14:textId="77777777" w:rsidR="0048076C" w:rsidRDefault="0048076C" w:rsidP="0048076C">
      <w:pPr>
        <w:pStyle w:val="HTMLPreformatted"/>
        <w:rPr>
          <w:rStyle w:val="HTMLCode"/>
        </w:rPr>
      </w:pPr>
      <w:r>
        <w:rPr>
          <w:rStyle w:val="HTMLCode"/>
        </w:rPr>
        <w:t xml:space="preserve">   - Consider informal norms and cultural practices</w:t>
      </w:r>
    </w:p>
    <w:p w14:paraId="4715FF36" w14:textId="77777777" w:rsidR="0048076C" w:rsidRDefault="0048076C" w:rsidP="0048076C">
      <w:pPr>
        <w:pStyle w:val="HTMLPreformatted"/>
        <w:rPr>
          <w:rStyle w:val="HTMLCode"/>
        </w:rPr>
      </w:pPr>
      <w:r>
        <w:rPr>
          <w:rStyle w:val="HTMLCode"/>
        </w:rPr>
        <w:t>4. Policy Implementation</w:t>
      </w:r>
    </w:p>
    <w:p w14:paraId="31EC9249" w14:textId="77777777" w:rsidR="0048076C" w:rsidRDefault="0048076C" w:rsidP="0048076C">
      <w:pPr>
        <w:pStyle w:val="HTMLPreformatted"/>
        <w:rPr>
          <w:rStyle w:val="HTMLCode"/>
        </w:rPr>
      </w:pPr>
      <w:r>
        <w:rPr>
          <w:rStyle w:val="HTMLCode"/>
        </w:rPr>
        <w:t xml:space="preserve">   - Implement policies through institutional procedures</w:t>
      </w:r>
    </w:p>
    <w:p w14:paraId="5BB4C1ED" w14:textId="77777777" w:rsidR="0048076C" w:rsidRDefault="0048076C" w:rsidP="0048076C">
      <w:pPr>
        <w:pStyle w:val="HTMLPreformatted"/>
        <w:rPr>
          <w:rStyle w:val="HTMLCode"/>
        </w:rPr>
      </w:pPr>
      <w:r>
        <w:rPr>
          <w:rStyle w:val="HTMLCode"/>
        </w:rPr>
        <w:t xml:space="preserve">   - Monitor compliance with formal rules and informal norms</w:t>
      </w:r>
    </w:p>
    <w:p w14:paraId="40807EE8" w14:textId="77777777" w:rsidR="0048076C" w:rsidRDefault="0048076C" w:rsidP="0048076C">
      <w:pPr>
        <w:pStyle w:val="HTMLPreformatted"/>
        <w:rPr>
          <w:rStyle w:val="HTMLCode"/>
        </w:rPr>
      </w:pPr>
      <w:r>
        <w:rPr>
          <w:rStyle w:val="HTMLCode"/>
        </w:rPr>
        <w:t>5. Policy Evaluation</w:t>
      </w:r>
    </w:p>
    <w:p w14:paraId="1C917402" w14:textId="77777777" w:rsidR="0048076C" w:rsidRDefault="0048076C" w:rsidP="0048076C">
      <w:pPr>
        <w:pStyle w:val="HTMLPreformatted"/>
        <w:rPr>
          <w:rStyle w:val="HTMLCode"/>
        </w:rPr>
      </w:pPr>
      <w:r>
        <w:rPr>
          <w:rStyle w:val="HTMLCode"/>
        </w:rPr>
        <w:t xml:space="preserve">   - Assess policy outcomes within institutional contexts</w:t>
      </w:r>
    </w:p>
    <w:p w14:paraId="131C2F85" w14:textId="77777777" w:rsidR="0048076C" w:rsidRDefault="0048076C" w:rsidP="0048076C">
      <w:pPr>
        <w:pStyle w:val="HTMLPreformatted"/>
        <w:rPr>
          <w:rStyle w:val="HTMLCode"/>
        </w:rPr>
      </w:pPr>
      <w:r>
        <w:rPr>
          <w:rStyle w:val="HTMLCode"/>
        </w:rPr>
        <w:t xml:space="preserve">   - Adapt policies based on feedback and changing norms</w:t>
      </w:r>
    </w:p>
    <w:p w14:paraId="3B57BD09" w14:textId="77777777" w:rsidR="0048076C" w:rsidRDefault="0048076C" w:rsidP="0048076C">
      <w:pPr>
        <w:pStyle w:val="Heading4"/>
      </w:pPr>
      <w:r>
        <w:t>Graph: Interaction Between Formal and Informal Institutions</w:t>
      </w:r>
    </w:p>
    <w:p w14:paraId="763DD1DE" w14:textId="77777777" w:rsidR="0048076C" w:rsidRDefault="0048076C" w:rsidP="0048076C">
      <w:pPr>
        <w:pStyle w:val="HTMLPreformatted"/>
        <w:rPr>
          <w:rStyle w:val="HTMLCode"/>
        </w:rPr>
      </w:pPr>
      <w:r>
        <w:rPr>
          <w:rStyle w:val="HTMLCode"/>
        </w:rPr>
        <w:t>Formal Institutions --------------------&gt; Policy Outcomes</w:t>
      </w:r>
    </w:p>
    <w:p w14:paraId="3CA9202B" w14:textId="77777777" w:rsidR="0048076C" w:rsidRDefault="0048076C" w:rsidP="0048076C">
      <w:pPr>
        <w:pStyle w:val="HTMLPreformatted"/>
        <w:rPr>
          <w:rStyle w:val="HTMLCode"/>
        </w:rPr>
      </w:pPr>
      <w:r>
        <w:rPr>
          <w:rStyle w:val="HTMLCode"/>
        </w:rPr>
        <w:t xml:space="preserve">       |                                        |</w:t>
      </w:r>
    </w:p>
    <w:p w14:paraId="3F43E877" w14:textId="77777777" w:rsidR="0048076C" w:rsidRDefault="0048076C" w:rsidP="0048076C">
      <w:pPr>
        <w:pStyle w:val="HTMLPreformatted"/>
        <w:rPr>
          <w:rStyle w:val="HTMLCode"/>
        </w:rPr>
      </w:pPr>
      <w:r>
        <w:rPr>
          <w:rStyle w:val="HTMLCode"/>
        </w:rPr>
        <w:t xml:space="preserve">       |                                        |</w:t>
      </w:r>
    </w:p>
    <w:p w14:paraId="2B39E4B7" w14:textId="77777777" w:rsidR="0048076C" w:rsidRDefault="0048076C" w:rsidP="0048076C">
      <w:pPr>
        <w:pStyle w:val="HTMLPreformatted"/>
        <w:rPr>
          <w:rStyle w:val="HTMLCode"/>
        </w:rPr>
      </w:pPr>
      <w:r>
        <w:rPr>
          <w:rStyle w:val="HTMLCode"/>
        </w:rPr>
        <w:t xml:space="preserve">       v                                        |</w:t>
      </w:r>
    </w:p>
    <w:p w14:paraId="6707FEE5" w14:textId="77777777" w:rsidR="0048076C" w:rsidRDefault="0048076C" w:rsidP="0048076C">
      <w:pPr>
        <w:pStyle w:val="HTMLPreformatted"/>
        <w:rPr>
          <w:rStyle w:val="HTMLCode"/>
        </w:rPr>
      </w:pPr>
      <w:r>
        <w:rPr>
          <w:rStyle w:val="HTMLCode"/>
        </w:rPr>
        <w:t>Informal Norms -------------------------&gt; Policy Compliance</w:t>
      </w:r>
    </w:p>
    <w:p w14:paraId="38CA7CCC" w14:textId="77777777" w:rsidR="0048076C" w:rsidRDefault="0048076C" w:rsidP="0048076C">
      <w:pPr>
        <w:pStyle w:val="NormalWeb"/>
      </w:pPr>
      <w:r>
        <w:t>This graph illustrates how formal institutions (rules, procedures) and informal norms (values, culture) interact to influence policy outcomes and compliance.</w:t>
      </w:r>
    </w:p>
    <w:p w14:paraId="4B225D46" w14:textId="77777777" w:rsidR="0048076C" w:rsidRDefault="0048076C" w:rsidP="0048076C">
      <w:pPr>
        <w:pStyle w:val="Heading3"/>
      </w:pPr>
      <w:r>
        <w:lastRenderedPageBreak/>
        <w:t>Criticism of Institutionalism and Neo-Institutionalism</w:t>
      </w:r>
    </w:p>
    <w:p w14:paraId="006124FE" w14:textId="77777777" w:rsidR="0048076C" w:rsidRDefault="0048076C" w:rsidP="0048076C">
      <w:pPr>
        <w:pStyle w:val="NormalWeb"/>
      </w:pPr>
      <w:r>
        <w:t>While institutionalism and neo-institutionalism provide valuable frameworks for understanding governance and public policy, they also face several criticisms:</w:t>
      </w:r>
    </w:p>
    <w:p w14:paraId="29D4E098" w14:textId="77777777" w:rsidR="0048076C" w:rsidRDefault="0048076C" w:rsidP="0048076C">
      <w:pPr>
        <w:pStyle w:val="Heading4"/>
      </w:pPr>
      <w:r>
        <w:t>1. Overemphasis on Stability</w:t>
      </w:r>
    </w:p>
    <w:p w14:paraId="66B8E329" w14:textId="77777777" w:rsidR="0048076C" w:rsidRDefault="0048076C" w:rsidP="0048076C">
      <w:pPr>
        <w:pStyle w:val="NormalWeb"/>
      </w:pPr>
      <w:r>
        <w:t>Critics argue that institutionalism may overemphasize stability and continuity, neglecting the potential for rapid change and innovation in political and social systems. This focus on stability can lead to a deterministic view of institutions, underestimating the agency of individuals and groups.</w:t>
      </w:r>
    </w:p>
    <w:p w14:paraId="5DEF901B" w14:textId="77777777" w:rsidR="0048076C" w:rsidRDefault="0048076C" w:rsidP="0048076C">
      <w:pPr>
        <w:pStyle w:val="NormalWeb"/>
      </w:pPr>
      <w:r>
        <w:rPr>
          <w:rStyle w:val="Strong"/>
        </w:rPr>
        <w:t>Quotation</w:t>
      </w:r>
      <w:r>
        <w:t xml:space="preserve">: "Institutionalism risks portraying political life as overly stable and predictable, overlooking the dynamic and contested nature of social change." - Kathleen </w:t>
      </w:r>
      <w:proofErr w:type="spellStart"/>
      <w:r>
        <w:t>Thelen</w:t>
      </w:r>
      <w:proofErr w:type="spellEnd"/>
    </w:p>
    <w:p w14:paraId="4A785172" w14:textId="77777777" w:rsidR="0048076C" w:rsidRDefault="0048076C" w:rsidP="0048076C">
      <w:pPr>
        <w:pStyle w:val="Heading4"/>
      </w:pPr>
      <w:r>
        <w:t>2. Complexity and Ambiguity</w:t>
      </w:r>
    </w:p>
    <w:p w14:paraId="04D96300" w14:textId="77777777" w:rsidR="0048076C" w:rsidRDefault="0048076C" w:rsidP="0048076C">
      <w:pPr>
        <w:pStyle w:val="NormalWeb"/>
      </w:pPr>
      <w:r>
        <w:t>Neo-institutionalism's focus on informal norms, culture, and broader contexts can lead to complexity and ambiguity in analysis. This complexity can make it challenging to derive clear, actionable insights for policy-making and governance.</w:t>
      </w:r>
    </w:p>
    <w:p w14:paraId="22B7AFA6" w14:textId="77777777" w:rsidR="0048076C" w:rsidRDefault="0048076C" w:rsidP="0048076C">
      <w:pPr>
        <w:pStyle w:val="NormalWeb"/>
      </w:pPr>
      <w:r>
        <w:rPr>
          <w:rStyle w:val="Strong"/>
        </w:rPr>
        <w:t>Quotation</w:t>
      </w:r>
      <w:r>
        <w:t>: "The richness of neo-institutional analysis, while valuable, often results in complexity and ambiguity that can obscure clear policy recommendations." - Guy Peters</w:t>
      </w:r>
    </w:p>
    <w:p w14:paraId="7BDA3311" w14:textId="77777777" w:rsidR="0048076C" w:rsidRDefault="0048076C" w:rsidP="0048076C">
      <w:pPr>
        <w:pStyle w:val="Heading4"/>
      </w:pPr>
      <w:r>
        <w:t>3. Limited Attention to Power and Conflict</w:t>
      </w:r>
    </w:p>
    <w:p w14:paraId="7CE6031E" w14:textId="77777777" w:rsidR="0048076C" w:rsidRDefault="0048076C" w:rsidP="0048076C">
      <w:pPr>
        <w:pStyle w:val="NormalWeb"/>
      </w:pPr>
      <w:r>
        <w:t>Both institutionalism and neo-institutionalism may inadequately address issues of power and conflict within institutions. Critics argue that these theories can overlook how power dynamics and conflicts of interest shape institutional behavior and policy outcomes.</w:t>
      </w:r>
    </w:p>
    <w:p w14:paraId="1F127E20" w14:textId="77777777" w:rsidR="0048076C" w:rsidRDefault="0048076C" w:rsidP="0048076C">
      <w:pPr>
        <w:pStyle w:val="NormalWeb"/>
      </w:pPr>
      <w:r>
        <w:rPr>
          <w:rStyle w:val="Strong"/>
        </w:rPr>
        <w:t>Quotation</w:t>
      </w:r>
      <w:r>
        <w:t xml:space="preserve">: "Institutional analysis must pay greater attention to the role of power and conflict in shaping institutional behavior and policy outcomes." - Steven </w:t>
      </w:r>
      <w:proofErr w:type="spellStart"/>
      <w:r>
        <w:t>Lukes</w:t>
      </w:r>
      <w:proofErr w:type="spellEnd"/>
    </w:p>
    <w:p w14:paraId="237D5E94" w14:textId="77777777" w:rsidR="0048076C" w:rsidRDefault="0048076C" w:rsidP="0048076C">
      <w:pPr>
        <w:pStyle w:val="Heading4"/>
      </w:pPr>
      <w:r>
        <w:t>4. Adaptation to Globalization</w:t>
      </w:r>
    </w:p>
    <w:p w14:paraId="1BA21C26" w14:textId="77777777" w:rsidR="0048076C" w:rsidRDefault="0048076C" w:rsidP="0048076C">
      <w:pPr>
        <w:pStyle w:val="NormalWeb"/>
      </w:pPr>
      <w:r>
        <w:t>As globalization intensifies, traditional institutional frameworks may struggle to adapt to transnational issues and actors. Institutionalism and neo-institutionalism need to better address how global forces and international institutions interact with national and local governance structures.</w:t>
      </w:r>
    </w:p>
    <w:p w14:paraId="351EA31D" w14:textId="77777777" w:rsidR="0048076C" w:rsidRDefault="0048076C" w:rsidP="0048076C">
      <w:pPr>
        <w:pStyle w:val="NormalWeb"/>
      </w:pPr>
      <w:r>
        <w:rPr>
          <w:rStyle w:val="Strong"/>
        </w:rPr>
        <w:t>Quotation</w:t>
      </w:r>
      <w:r>
        <w:t xml:space="preserve">: "Institutional theories must evolve to account for the complex interactions between national institutions and global forces in an increasingly interconnected world." - Saskia </w:t>
      </w:r>
      <w:proofErr w:type="spellStart"/>
      <w:r>
        <w:t>Sassen</w:t>
      </w:r>
      <w:proofErr w:type="spellEnd"/>
    </w:p>
    <w:p w14:paraId="73646A0C" w14:textId="77777777" w:rsidR="0048076C" w:rsidRDefault="0048076C" w:rsidP="0048076C">
      <w:pPr>
        <w:pStyle w:val="Heading3"/>
      </w:pPr>
      <w:r>
        <w:t>Conclusion</w:t>
      </w:r>
    </w:p>
    <w:p w14:paraId="6E453861" w14:textId="77777777" w:rsidR="0048076C" w:rsidRDefault="0048076C" w:rsidP="0048076C">
      <w:pPr>
        <w:pStyle w:val="NormalWeb"/>
      </w:pPr>
      <w:r>
        <w:lastRenderedPageBreak/>
        <w:t>Institutionalism and neo-institutionalism offer robust frameworks for understanding the role of institutions in governance and public policy. By highlighting the importance of formal rules, informal norms, and the broader social context, these theories provide valuable insights into how institutions shape political behavior and policy outcomes. However, addressing criticisms related to stability, complexity, power dynamics, and globalization is essential for refining these theories and enhancing their applicability in contemporary governance.</w:t>
      </w:r>
    </w:p>
    <w:p w14:paraId="7C3CAEF7" w14:textId="03FB9F2E" w:rsidR="0048076C" w:rsidRDefault="0048076C" w:rsidP="005D78A8"/>
    <w:p w14:paraId="6716496D" w14:textId="5D0BD0C2" w:rsidR="00444A7B" w:rsidRDefault="00444A7B" w:rsidP="005D78A8"/>
    <w:p w14:paraId="29548D7A" w14:textId="2BC4437C" w:rsidR="00444A7B" w:rsidRDefault="00444A7B" w:rsidP="005D78A8"/>
    <w:p w14:paraId="489A3A02" w14:textId="77777777" w:rsidR="00444A7B" w:rsidRDefault="00444A7B" w:rsidP="00444A7B">
      <w:pPr>
        <w:pStyle w:val="Heading3"/>
      </w:pPr>
      <w:r>
        <w:t>Different Streams of Institutionalism and Neo-Institutionalism in Governance and Public Policy</w:t>
      </w:r>
    </w:p>
    <w:p w14:paraId="5FB02B87" w14:textId="77777777" w:rsidR="00444A7B" w:rsidRDefault="00444A7B" w:rsidP="00444A7B">
      <w:pPr>
        <w:pStyle w:val="NormalWeb"/>
      </w:pPr>
      <w:r>
        <w:t>Institutionalism and neo-institutionalism are not monolithic theories; they encompass various streams and approaches that offer distinct perspectives on the role of institutions in shaping political and policy outcomes. The following sections outline these different streams, highlighting their key concepts, contributions, and differences.</w:t>
      </w:r>
    </w:p>
    <w:p w14:paraId="0482BADB" w14:textId="77777777" w:rsidR="00444A7B" w:rsidRDefault="00444A7B" w:rsidP="00444A7B">
      <w:pPr>
        <w:pStyle w:val="Heading3"/>
      </w:pPr>
      <w:r>
        <w:t>Traditional Institutionalism</w:t>
      </w:r>
    </w:p>
    <w:p w14:paraId="26470ABF" w14:textId="77777777" w:rsidR="00444A7B" w:rsidRDefault="00444A7B" w:rsidP="00444A7B">
      <w:pPr>
        <w:pStyle w:val="Heading4"/>
      </w:pPr>
      <w:r>
        <w:t>Key Concepts</w:t>
      </w:r>
    </w:p>
    <w:p w14:paraId="0E741B27" w14:textId="77777777" w:rsidR="00444A7B" w:rsidRDefault="00444A7B" w:rsidP="00444A7B">
      <w:pPr>
        <w:numPr>
          <w:ilvl w:val="0"/>
          <w:numId w:val="25"/>
        </w:numPr>
        <w:spacing w:before="100" w:beforeAutospacing="1" w:after="100" w:afterAutospacing="1" w:line="240" w:lineRule="auto"/>
      </w:pPr>
      <w:r>
        <w:rPr>
          <w:rStyle w:val="Strong"/>
        </w:rPr>
        <w:t>Formal Structures</w:t>
      </w:r>
      <w:r>
        <w:t>: Emphasizes the importance of formal political and administrative structures, such as constitutions, legal systems, and bureaucracies.</w:t>
      </w:r>
    </w:p>
    <w:p w14:paraId="174271E0" w14:textId="77777777" w:rsidR="00444A7B" w:rsidRDefault="00444A7B" w:rsidP="00444A7B">
      <w:pPr>
        <w:numPr>
          <w:ilvl w:val="0"/>
          <w:numId w:val="25"/>
        </w:numPr>
        <w:spacing w:before="100" w:beforeAutospacing="1" w:after="100" w:afterAutospacing="1" w:line="240" w:lineRule="auto"/>
      </w:pPr>
      <w:r>
        <w:rPr>
          <w:rStyle w:val="Strong"/>
        </w:rPr>
        <w:t>Legal-Rational Authority</w:t>
      </w:r>
      <w:r>
        <w:t>: Focuses on the role of legal-rational authority as defined by Max Weber, where authority is derived from established laws and procedures.</w:t>
      </w:r>
    </w:p>
    <w:p w14:paraId="6B175585" w14:textId="77777777" w:rsidR="00444A7B" w:rsidRDefault="00444A7B" w:rsidP="00444A7B">
      <w:pPr>
        <w:pStyle w:val="Heading4"/>
      </w:pPr>
      <w:r>
        <w:t>Contributions</w:t>
      </w:r>
    </w:p>
    <w:p w14:paraId="7938C387" w14:textId="77777777" w:rsidR="00444A7B" w:rsidRDefault="00444A7B" w:rsidP="00444A7B">
      <w:pPr>
        <w:numPr>
          <w:ilvl w:val="0"/>
          <w:numId w:val="26"/>
        </w:numPr>
        <w:spacing w:before="100" w:beforeAutospacing="1" w:after="100" w:afterAutospacing="1" w:line="240" w:lineRule="auto"/>
      </w:pPr>
      <w:r>
        <w:rPr>
          <w:rStyle w:val="Strong"/>
        </w:rPr>
        <w:t>Stability and Order</w:t>
      </w:r>
      <w:r>
        <w:t>: Highlights how formal institutions provide stability and order in political life.</w:t>
      </w:r>
    </w:p>
    <w:p w14:paraId="11B207C2" w14:textId="77777777" w:rsidR="00444A7B" w:rsidRDefault="00444A7B" w:rsidP="00444A7B">
      <w:pPr>
        <w:numPr>
          <w:ilvl w:val="0"/>
          <w:numId w:val="26"/>
        </w:numPr>
        <w:spacing w:before="100" w:beforeAutospacing="1" w:after="100" w:afterAutospacing="1" w:line="240" w:lineRule="auto"/>
      </w:pPr>
      <w:r>
        <w:rPr>
          <w:rStyle w:val="Strong"/>
        </w:rPr>
        <w:t>Rule-Based Governance</w:t>
      </w:r>
      <w:r>
        <w:t>: Emphasizes the importance of rule-based governance and the predictability it brings to policy-making.</w:t>
      </w:r>
    </w:p>
    <w:p w14:paraId="75E05EBC" w14:textId="77777777" w:rsidR="00444A7B" w:rsidRDefault="00444A7B" w:rsidP="00444A7B">
      <w:pPr>
        <w:pStyle w:val="Heading4"/>
      </w:pPr>
      <w:r>
        <w:t>Criticisms</w:t>
      </w:r>
    </w:p>
    <w:p w14:paraId="3B9F5A84" w14:textId="77777777" w:rsidR="00444A7B" w:rsidRDefault="00444A7B" w:rsidP="00444A7B">
      <w:pPr>
        <w:numPr>
          <w:ilvl w:val="0"/>
          <w:numId w:val="27"/>
        </w:numPr>
        <w:spacing w:before="100" w:beforeAutospacing="1" w:after="100" w:afterAutospacing="1" w:line="240" w:lineRule="auto"/>
      </w:pPr>
      <w:r>
        <w:rPr>
          <w:rStyle w:val="Strong"/>
        </w:rPr>
        <w:t>Overemphasis on Formal Structures</w:t>
      </w:r>
      <w:r>
        <w:t>: Critics argue that traditional institutionalism overlooks the role of informal norms and broader social contexts.</w:t>
      </w:r>
    </w:p>
    <w:p w14:paraId="6B605C7B" w14:textId="77777777" w:rsidR="00444A7B" w:rsidRDefault="00444A7B" w:rsidP="00444A7B">
      <w:pPr>
        <w:pStyle w:val="Heading3"/>
      </w:pPr>
      <w:r>
        <w:t>Sociological Institutionalism</w:t>
      </w:r>
    </w:p>
    <w:p w14:paraId="6AC8D56A" w14:textId="77777777" w:rsidR="00444A7B" w:rsidRDefault="00444A7B" w:rsidP="00444A7B">
      <w:pPr>
        <w:pStyle w:val="Heading4"/>
      </w:pPr>
      <w:r>
        <w:t>Key Concepts</w:t>
      </w:r>
    </w:p>
    <w:p w14:paraId="35B031BA" w14:textId="77777777" w:rsidR="00444A7B" w:rsidRDefault="00444A7B" w:rsidP="00444A7B">
      <w:pPr>
        <w:numPr>
          <w:ilvl w:val="0"/>
          <w:numId w:val="28"/>
        </w:numPr>
        <w:spacing w:before="100" w:beforeAutospacing="1" w:after="100" w:afterAutospacing="1" w:line="240" w:lineRule="auto"/>
      </w:pPr>
      <w:r>
        <w:rPr>
          <w:rStyle w:val="Strong"/>
        </w:rPr>
        <w:t>Cultural Context</w:t>
      </w:r>
      <w:r>
        <w:t>: Argues that institutions are deeply embedded in cultural contexts and that cultural practices shape institutional behavior.</w:t>
      </w:r>
    </w:p>
    <w:p w14:paraId="43708DE7" w14:textId="77777777" w:rsidR="00444A7B" w:rsidRDefault="00444A7B" w:rsidP="00444A7B">
      <w:pPr>
        <w:numPr>
          <w:ilvl w:val="0"/>
          <w:numId w:val="28"/>
        </w:numPr>
        <w:spacing w:before="100" w:beforeAutospacing="1" w:after="100" w:afterAutospacing="1" w:line="240" w:lineRule="auto"/>
      </w:pPr>
      <w:r>
        <w:rPr>
          <w:rStyle w:val="Strong"/>
        </w:rPr>
        <w:lastRenderedPageBreak/>
        <w:t>Symbolic Systems</w:t>
      </w:r>
      <w:r>
        <w:t>: Institutions are seen as symbolic systems that convey meanings and norms to individuals.</w:t>
      </w:r>
    </w:p>
    <w:p w14:paraId="5000AEE2" w14:textId="77777777" w:rsidR="00444A7B" w:rsidRDefault="00444A7B" w:rsidP="00444A7B">
      <w:pPr>
        <w:pStyle w:val="Heading4"/>
      </w:pPr>
      <w:r>
        <w:t>Contributions</w:t>
      </w:r>
    </w:p>
    <w:p w14:paraId="4541F762" w14:textId="77777777" w:rsidR="00444A7B" w:rsidRDefault="00444A7B" w:rsidP="00444A7B">
      <w:pPr>
        <w:numPr>
          <w:ilvl w:val="0"/>
          <w:numId w:val="29"/>
        </w:numPr>
        <w:spacing w:before="100" w:beforeAutospacing="1" w:after="100" w:afterAutospacing="1" w:line="240" w:lineRule="auto"/>
      </w:pPr>
      <w:r>
        <w:rPr>
          <w:rStyle w:val="Strong"/>
        </w:rPr>
        <w:t>Cultural Embedding</w:t>
      </w:r>
      <w:r>
        <w:t>: Highlights the role of cultural embedding in shaping institutional behavior and policy outcomes.</w:t>
      </w:r>
    </w:p>
    <w:p w14:paraId="0EBC37EE" w14:textId="77777777" w:rsidR="00444A7B" w:rsidRDefault="00444A7B" w:rsidP="00444A7B">
      <w:pPr>
        <w:numPr>
          <w:ilvl w:val="0"/>
          <w:numId w:val="29"/>
        </w:numPr>
        <w:spacing w:before="100" w:beforeAutospacing="1" w:after="100" w:afterAutospacing="1" w:line="240" w:lineRule="auto"/>
      </w:pPr>
      <w:r>
        <w:rPr>
          <w:rStyle w:val="Strong"/>
        </w:rPr>
        <w:t>Normative Influences</w:t>
      </w:r>
      <w:r>
        <w:t>: Emphasizes how norms and values influence institutional practices.</w:t>
      </w:r>
    </w:p>
    <w:p w14:paraId="65BA6A51" w14:textId="77777777" w:rsidR="00444A7B" w:rsidRDefault="00444A7B" w:rsidP="00444A7B">
      <w:pPr>
        <w:pStyle w:val="Heading4"/>
      </w:pPr>
      <w:r>
        <w:t>Criticisms</w:t>
      </w:r>
    </w:p>
    <w:p w14:paraId="3B8DA2DB" w14:textId="77777777" w:rsidR="00444A7B" w:rsidRDefault="00444A7B" w:rsidP="00444A7B">
      <w:pPr>
        <w:numPr>
          <w:ilvl w:val="0"/>
          <w:numId w:val="30"/>
        </w:numPr>
        <w:spacing w:before="100" w:beforeAutospacing="1" w:after="100" w:afterAutospacing="1" w:line="240" w:lineRule="auto"/>
      </w:pPr>
      <w:r>
        <w:rPr>
          <w:rStyle w:val="Strong"/>
        </w:rPr>
        <w:t>Ambiguity and Complexity</w:t>
      </w:r>
      <w:r>
        <w:t>: The focus on cultural contexts can lead to complexity and ambiguity in analysis.</w:t>
      </w:r>
    </w:p>
    <w:p w14:paraId="43AD87F2" w14:textId="77777777" w:rsidR="00444A7B" w:rsidRDefault="00444A7B" w:rsidP="00444A7B">
      <w:pPr>
        <w:pStyle w:val="Heading3"/>
      </w:pPr>
      <w:r>
        <w:t>Rational Choice Institutionalism</w:t>
      </w:r>
    </w:p>
    <w:p w14:paraId="73452754" w14:textId="77777777" w:rsidR="00444A7B" w:rsidRDefault="00444A7B" w:rsidP="00444A7B">
      <w:pPr>
        <w:pStyle w:val="Heading4"/>
      </w:pPr>
      <w:r>
        <w:t>Key Concepts</w:t>
      </w:r>
    </w:p>
    <w:p w14:paraId="3F02A83E" w14:textId="77777777" w:rsidR="00444A7B" w:rsidRDefault="00444A7B" w:rsidP="00444A7B">
      <w:pPr>
        <w:numPr>
          <w:ilvl w:val="0"/>
          <w:numId w:val="31"/>
        </w:numPr>
        <w:spacing w:before="100" w:beforeAutospacing="1" w:after="100" w:afterAutospacing="1" w:line="240" w:lineRule="auto"/>
      </w:pPr>
      <w:r>
        <w:rPr>
          <w:rStyle w:val="Strong"/>
        </w:rPr>
        <w:t>Rational Actors</w:t>
      </w:r>
      <w:r>
        <w:t>: Assumes that individuals and groups act rationally to maximize their preferences within institutional constraints.</w:t>
      </w:r>
    </w:p>
    <w:p w14:paraId="63FD2D8F" w14:textId="77777777" w:rsidR="00444A7B" w:rsidRDefault="00444A7B" w:rsidP="00444A7B">
      <w:pPr>
        <w:numPr>
          <w:ilvl w:val="0"/>
          <w:numId w:val="31"/>
        </w:numPr>
        <w:spacing w:before="100" w:beforeAutospacing="1" w:after="100" w:afterAutospacing="1" w:line="240" w:lineRule="auto"/>
      </w:pPr>
      <w:r>
        <w:rPr>
          <w:rStyle w:val="Strong"/>
        </w:rPr>
        <w:t>Strategic Interaction</w:t>
      </w:r>
      <w:r>
        <w:t>: Focuses on how actors strategically interact within institutional frameworks to achieve their goals.</w:t>
      </w:r>
    </w:p>
    <w:p w14:paraId="02C9BB64" w14:textId="77777777" w:rsidR="00444A7B" w:rsidRDefault="00444A7B" w:rsidP="00444A7B">
      <w:pPr>
        <w:pStyle w:val="Heading4"/>
      </w:pPr>
      <w:r>
        <w:t>Contributions</w:t>
      </w:r>
    </w:p>
    <w:p w14:paraId="1026A926" w14:textId="77777777" w:rsidR="00444A7B" w:rsidRDefault="00444A7B" w:rsidP="00444A7B">
      <w:pPr>
        <w:numPr>
          <w:ilvl w:val="0"/>
          <w:numId w:val="32"/>
        </w:numPr>
        <w:spacing w:before="100" w:beforeAutospacing="1" w:after="100" w:afterAutospacing="1" w:line="240" w:lineRule="auto"/>
      </w:pPr>
      <w:r>
        <w:rPr>
          <w:rStyle w:val="Strong"/>
        </w:rPr>
        <w:t>Incentives and Constraints</w:t>
      </w:r>
      <w:r>
        <w:t>: Highlights how institutions create incentives and constraints that shape strategic behavior.</w:t>
      </w:r>
    </w:p>
    <w:p w14:paraId="3633C4AA" w14:textId="77777777" w:rsidR="00444A7B" w:rsidRDefault="00444A7B" w:rsidP="00444A7B">
      <w:pPr>
        <w:numPr>
          <w:ilvl w:val="0"/>
          <w:numId w:val="32"/>
        </w:numPr>
        <w:spacing w:before="100" w:beforeAutospacing="1" w:after="100" w:afterAutospacing="1" w:line="240" w:lineRule="auto"/>
      </w:pPr>
      <w:r>
        <w:rPr>
          <w:rStyle w:val="Strong"/>
        </w:rPr>
        <w:t>Game Theory</w:t>
      </w:r>
      <w:r>
        <w:t>: Utilizes game theory to analyze strategic interactions within institutions.</w:t>
      </w:r>
    </w:p>
    <w:p w14:paraId="7B0C7E87" w14:textId="77777777" w:rsidR="00444A7B" w:rsidRDefault="00444A7B" w:rsidP="00444A7B">
      <w:pPr>
        <w:pStyle w:val="Heading4"/>
      </w:pPr>
      <w:r>
        <w:t>Criticisms</w:t>
      </w:r>
    </w:p>
    <w:p w14:paraId="295EF9E7" w14:textId="77777777" w:rsidR="00444A7B" w:rsidRDefault="00444A7B" w:rsidP="00444A7B">
      <w:pPr>
        <w:numPr>
          <w:ilvl w:val="0"/>
          <w:numId w:val="33"/>
        </w:numPr>
        <w:spacing w:before="100" w:beforeAutospacing="1" w:after="100" w:afterAutospacing="1" w:line="240" w:lineRule="auto"/>
      </w:pPr>
      <w:r>
        <w:rPr>
          <w:rStyle w:val="Strong"/>
        </w:rPr>
        <w:t>Oversimplification</w:t>
      </w:r>
      <w:r>
        <w:t>: Critics argue that rational choice institutionalism oversimplifies human behavior by assuming purely rational actors and ignoring the role of culture and norms.</w:t>
      </w:r>
    </w:p>
    <w:p w14:paraId="3BA5EC4F" w14:textId="77777777" w:rsidR="00444A7B" w:rsidRDefault="00444A7B" w:rsidP="00444A7B">
      <w:pPr>
        <w:pStyle w:val="Heading3"/>
      </w:pPr>
      <w:r>
        <w:t>Historical Institutionalism</w:t>
      </w:r>
    </w:p>
    <w:p w14:paraId="676760EC" w14:textId="77777777" w:rsidR="00444A7B" w:rsidRDefault="00444A7B" w:rsidP="00444A7B">
      <w:pPr>
        <w:pStyle w:val="Heading4"/>
      </w:pPr>
      <w:r>
        <w:t>Key Concepts</w:t>
      </w:r>
    </w:p>
    <w:p w14:paraId="03FE2FDB" w14:textId="77777777" w:rsidR="00444A7B" w:rsidRDefault="00444A7B" w:rsidP="00444A7B">
      <w:pPr>
        <w:numPr>
          <w:ilvl w:val="0"/>
          <w:numId w:val="34"/>
        </w:numPr>
        <w:spacing w:before="100" w:beforeAutospacing="1" w:after="100" w:afterAutospacing="1" w:line="240" w:lineRule="auto"/>
      </w:pPr>
      <w:r>
        <w:rPr>
          <w:rStyle w:val="Strong"/>
        </w:rPr>
        <w:t>Path Dependency</w:t>
      </w:r>
      <w:r>
        <w:t>: Emphasizes how historical paths and decisions shape current institutional structures and policy outcomes.</w:t>
      </w:r>
    </w:p>
    <w:p w14:paraId="497E8A2C" w14:textId="77777777" w:rsidR="00444A7B" w:rsidRDefault="00444A7B" w:rsidP="00444A7B">
      <w:pPr>
        <w:numPr>
          <w:ilvl w:val="0"/>
          <w:numId w:val="34"/>
        </w:numPr>
        <w:spacing w:before="100" w:beforeAutospacing="1" w:after="100" w:afterAutospacing="1" w:line="240" w:lineRule="auto"/>
      </w:pPr>
      <w:r>
        <w:rPr>
          <w:rStyle w:val="Strong"/>
        </w:rPr>
        <w:t>Critical Junctures</w:t>
      </w:r>
      <w:r>
        <w:t>: Focuses on critical junctures—key historical moments that lead to significant institutional changes.</w:t>
      </w:r>
    </w:p>
    <w:p w14:paraId="16879ADF" w14:textId="77777777" w:rsidR="00444A7B" w:rsidRDefault="00444A7B" w:rsidP="00444A7B">
      <w:pPr>
        <w:pStyle w:val="Heading4"/>
      </w:pPr>
      <w:r>
        <w:lastRenderedPageBreak/>
        <w:t>Contributions</w:t>
      </w:r>
    </w:p>
    <w:p w14:paraId="6B4D0B2A" w14:textId="77777777" w:rsidR="00444A7B" w:rsidRDefault="00444A7B" w:rsidP="00444A7B">
      <w:pPr>
        <w:numPr>
          <w:ilvl w:val="0"/>
          <w:numId w:val="35"/>
        </w:numPr>
        <w:spacing w:before="100" w:beforeAutospacing="1" w:after="100" w:afterAutospacing="1" w:line="240" w:lineRule="auto"/>
      </w:pPr>
      <w:r>
        <w:rPr>
          <w:rStyle w:val="Strong"/>
        </w:rPr>
        <w:t>Temporal Analysis</w:t>
      </w:r>
      <w:r>
        <w:t>: Provides a temporal dimension to institutional analysis, showing how past decisions influence present and future outcomes.</w:t>
      </w:r>
    </w:p>
    <w:p w14:paraId="05B24645" w14:textId="77777777" w:rsidR="00444A7B" w:rsidRDefault="00444A7B" w:rsidP="00444A7B">
      <w:pPr>
        <w:numPr>
          <w:ilvl w:val="0"/>
          <w:numId w:val="35"/>
        </w:numPr>
        <w:spacing w:before="100" w:beforeAutospacing="1" w:after="100" w:afterAutospacing="1" w:line="240" w:lineRule="auto"/>
      </w:pPr>
      <w:r>
        <w:rPr>
          <w:rStyle w:val="Strong"/>
        </w:rPr>
        <w:t>Institutional Evolution</w:t>
      </w:r>
      <w:r>
        <w:t>: Highlights the evolution of institutions over time and the importance of historical context.</w:t>
      </w:r>
    </w:p>
    <w:p w14:paraId="233E69DC" w14:textId="77777777" w:rsidR="00444A7B" w:rsidRDefault="00444A7B" w:rsidP="00444A7B">
      <w:pPr>
        <w:pStyle w:val="Heading4"/>
      </w:pPr>
      <w:r>
        <w:t>Criticisms</w:t>
      </w:r>
    </w:p>
    <w:p w14:paraId="2C6FD784" w14:textId="77777777" w:rsidR="00444A7B" w:rsidRDefault="00444A7B" w:rsidP="00444A7B">
      <w:pPr>
        <w:numPr>
          <w:ilvl w:val="0"/>
          <w:numId w:val="36"/>
        </w:numPr>
        <w:spacing w:before="100" w:beforeAutospacing="1" w:after="100" w:afterAutospacing="1" w:line="240" w:lineRule="auto"/>
      </w:pPr>
      <w:r>
        <w:rPr>
          <w:rStyle w:val="Strong"/>
        </w:rPr>
        <w:t>Determinism</w:t>
      </w:r>
      <w:r>
        <w:t>: Some critics argue that historical institutionalism can be overly deterministic, downplaying the potential for agency and change.</w:t>
      </w:r>
    </w:p>
    <w:p w14:paraId="59ABBE70" w14:textId="77777777" w:rsidR="00444A7B" w:rsidRDefault="00444A7B" w:rsidP="00444A7B">
      <w:pPr>
        <w:pStyle w:val="Heading3"/>
      </w:pPr>
      <w:r>
        <w:t>Discursive Institutionalism</w:t>
      </w:r>
    </w:p>
    <w:p w14:paraId="2CB5C693" w14:textId="77777777" w:rsidR="00444A7B" w:rsidRDefault="00444A7B" w:rsidP="00444A7B">
      <w:pPr>
        <w:pStyle w:val="Heading4"/>
      </w:pPr>
      <w:r>
        <w:t>Key Concepts</w:t>
      </w:r>
    </w:p>
    <w:p w14:paraId="548FC0DB" w14:textId="77777777" w:rsidR="00444A7B" w:rsidRDefault="00444A7B" w:rsidP="00444A7B">
      <w:pPr>
        <w:numPr>
          <w:ilvl w:val="0"/>
          <w:numId w:val="37"/>
        </w:numPr>
        <w:spacing w:before="100" w:beforeAutospacing="1" w:after="100" w:afterAutospacing="1" w:line="240" w:lineRule="auto"/>
      </w:pPr>
      <w:r>
        <w:rPr>
          <w:rStyle w:val="Strong"/>
        </w:rPr>
        <w:t>Ideas and Discourse</w:t>
      </w:r>
      <w:r>
        <w:t>: Emphasizes the role of ideas and discourse in shaping institutional behavior and policy outcomes.</w:t>
      </w:r>
    </w:p>
    <w:p w14:paraId="29E66807" w14:textId="77777777" w:rsidR="00444A7B" w:rsidRDefault="00444A7B" w:rsidP="00444A7B">
      <w:pPr>
        <w:numPr>
          <w:ilvl w:val="0"/>
          <w:numId w:val="37"/>
        </w:numPr>
        <w:spacing w:before="100" w:beforeAutospacing="1" w:after="100" w:afterAutospacing="1" w:line="240" w:lineRule="auto"/>
      </w:pPr>
      <w:r>
        <w:rPr>
          <w:rStyle w:val="Strong"/>
        </w:rPr>
        <w:t>Communicative Action</w:t>
      </w:r>
      <w:r>
        <w:t>: Focuses on how actors use discourse to communicate, deliberate, and legitimize policies.</w:t>
      </w:r>
    </w:p>
    <w:p w14:paraId="07319F8D" w14:textId="77777777" w:rsidR="00444A7B" w:rsidRDefault="00444A7B" w:rsidP="00444A7B">
      <w:pPr>
        <w:pStyle w:val="Heading4"/>
      </w:pPr>
      <w:r>
        <w:t>Contributions</w:t>
      </w:r>
    </w:p>
    <w:p w14:paraId="15C290E2" w14:textId="77777777" w:rsidR="00444A7B" w:rsidRDefault="00444A7B" w:rsidP="00444A7B">
      <w:pPr>
        <w:numPr>
          <w:ilvl w:val="0"/>
          <w:numId w:val="38"/>
        </w:numPr>
        <w:spacing w:before="100" w:beforeAutospacing="1" w:after="100" w:afterAutospacing="1" w:line="240" w:lineRule="auto"/>
      </w:pPr>
      <w:r>
        <w:rPr>
          <w:rStyle w:val="Strong"/>
        </w:rPr>
        <w:t>Role of Ideas</w:t>
      </w:r>
      <w:r>
        <w:t>: Highlights the importance of ideas and discourse in shaping institutional practices and policy decisions.</w:t>
      </w:r>
    </w:p>
    <w:p w14:paraId="643CEB77" w14:textId="77777777" w:rsidR="00444A7B" w:rsidRDefault="00444A7B" w:rsidP="00444A7B">
      <w:pPr>
        <w:numPr>
          <w:ilvl w:val="0"/>
          <w:numId w:val="38"/>
        </w:numPr>
        <w:spacing w:before="100" w:beforeAutospacing="1" w:after="100" w:afterAutospacing="1" w:line="240" w:lineRule="auto"/>
      </w:pPr>
      <w:r>
        <w:rPr>
          <w:rStyle w:val="Strong"/>
        </w:rPr>
        <w:t>Deliberative Processes</w:t>
      </w:r>
      <w:r>
        <w:t>: Emphasizes the role of deliberative processes in policy-making.</w:t>
      </w:r>
    </w:p>
    <w:p w14:paraId="10222B5F" w14:textId="77777777" w:rsidR="00444A7B" w:rsidRDefault="00444A7B" w:rsidP="00444A7B">
      <w:pPr>
        <w:pStyle w:val="Heading4"/>
      </w:pPr>
      <w:r>
        <w:t>Criticisms</w:t>
      </w:r>
    </w:p>
    <w:p w14:paraId="09E687A6" w14:textId="77777777" w:rsidR="00444A7B" w:rsidRDefault="00444A7B" w:rsidP="00444A7B">
      <w:pPr>
        <w:numPr>
          <w:ilvl w:val="0"/>
          <w:numId w:val="39"/>
        </w:numPr>
        <w:spacing w:before="100" w:beforeAutospacing="1" w:after="100" w:afterAutospacing="1" w:line="240" w:lineRule="auto"/>
      </w:pPr>
      <w:r>
        <w:rPr>
          <w:rStyle w:val="Strong"/>
        </w:rPr>
        <w:t>Intangibility</w:t>
      </w:r>
      <w:r>
        <w:t>: The focus on discourse and ideas can be seen as intangible and difficult to measure empirically.</w:t>
      </w:r>
    </w:p>
    <w:p w14:paraId="6BEE9E41" w14:textId="77777777" w:rsidR="00444A7B" w:rsidRDefault="00444A7B" w:rsidP="00444A7B">
      <w:pPr>
        <w:pStyle w:val="Heading3"/>
      </w:pPr>
      <w:r>
        <w:t>Economic Institutionalism</w:t>
      </w:r>
    </w:p>
    <w:p w14:paraId="3C3A113C" w14:textId="77777777" w:rsidR="00444A7B" w:rsidRDefault="00444A7B" w:rsidP="00444A7B">
      <w:pPr>
        <w:pStyle w:val="Heading4"/>
      </w:pPr>
      <w:r>
        <w:t>Key Concepts</w:t>
      </w:r>
    </w:p>
    <w:p w14:paraId="1AB3FABF" w14:textId="77777777" w:rsidR="00444A7B" w:rsidRDefault="00444A7B" w:rsidP="00444A7B">
      <w:pPr>
        <w:numPr>
          <w:ilvl w:val="0"/>
          <w:numId w:val="40"/>
        </w:numPr>
        <w:spacing w:before="100" w:beforeAutospacing="1" w:after="100" w:afterAutospacing="1" w:line="240" w:lineRule="auto"/>
      </w:pPr>
      <w:r>
        <w:rPr>
          <w:rStyle w:val="Strong"/>
        </w:rPr>
        <w:t>Economic Systems</w:t>
      </w:r>
      <w:r>
        <w:t>: Examines how economic institutions and systems shape and are shaped by political and social institutions.</w:t>
      </w:r>
    </w:p>
    <w:p w14:paraId="05A743F6" w14:textId="77777777" w:rsidR="00444A7B" w:rsidRDefault="00444A7B" w:rsidP="00444A7B">
      <w:pPr>
        <w:numPr>
          <w:ilvl w:val="0"/>
          <w:numId w:val="40"/>
        </w:numPr>
        <w:spacing w:before="100" w:beforeAutospacing="1" w:after="100" w:afterAutospacing="1" w:line="240" w:lineRule="auto"/>
      </w:pPr>
      <w:r>
        <w:rPr>
          <w:rStyle w:val="Strong"/>
        </w:rPr>
        <w:t>Institutional Economics</w:t>
      </w:r>
      <w:r>
        <w:t>: Integrates insights from economics to understand the role of institutions in economic performance and development.</w:t>
      </w:r>
    </w:p>
    <w:p w14:paraId="7CE6EE49" w14:textId="77777777" w:rsidR="00444A7B" w:rsidRDefault="00444A7B" w:rsidP="00444A7B">
      <w:pPr>
        <w:pStyle w:val="Heading4"/>
      </w:pPr>
      <w:r>
        <w:t>Contributions</w:t>
      </w:r>
    </w:p>
    <w:p w14:paraId="42505005" w14:textId="77777777" w:rsidR="00444A7B" w:rsidRDefault="00444A7B" w:rsidP="00444A7B">
      <w:pPr>
        <w:numPr>
          <w:ilvl w:val="0"/>
          <w:numId w:val="41"/>
        </w:numPr>
        <w:spacing w:before="100" w:beforeAutospacing="1" w:after="100" w:afterAutospacing="1" w:line="240" w:lineRule="auto"/>
      </w:pPr>
      <w:r>
        <w:rPr>
          <w:rStyle w:val="Strong"/>
        </w:rPr>
        <w:t>Integration with Economics</w:t>
      </w:r>
      <w:r>
        <w:t>: Bridges the gap between political science and economics, providing a comprehensive understanding of institutional impacts on economic performance.</w:t>
      </w:r>
    </w:p>
    <w:p w14:paraId="1E1AA011" w14:textId="77777777" w:rsidR="00444A7B" w:rsidRDefault="00444A7B" w:rsidP="00444A7B">
      <w:pPr>
        <w:numPr>
          <w:ilvl w:val="0"/>
          <w:numId w:val="41"/>
        </w:numPr>
        <w:spacing w:before="100" w:beforeAutospacing="1" w:after="100" w:afterAutospacing="1" w:line="240" w:lineRule="auto"/>
      </w:pPr>
      <w:r>
        <w:rPr>
          <w:rStyle w:val="Strong"/>
        </w:rPr>
        <w:lastRenderedPageBreak/>
        <w:t>Institutional Efficiency</w:t>
      </w:r>
      <w:r>
        <w:t>: Analyzes how institutions contribute to or hinder economic efficiency and development.</w:t>
      </w:r>
    </w:p>
    <w:p w14:paraId="7E7B7441" w14:textId="77777777" w:rsidR="00444A7B" w:rsidRDefault="00444A7B" w:rsidP="00444A7B">
      <w:pPr>
        <w:pStyle w:val="Heading4"/>
      </w:pPr>
      <w:r>
        <w:t>Criticisms</w:t>
      </w:r>
    </w:p>
    <w:p w14:paraId="6127D7C6" w14:textId="77777777" w:rsidR="00444A7B" w:rsidRDefault="00444A7B" w:rsidP="00444A7B">
      <w:pPr>
        <w:numPr>
          <w:ilvl w:val="0"/>
          <w:numId w:val="42"/>
        </w:numPr>
        <w:spacing w:before="100" w:beforeAutospacing="1" w:after="100" w:afterAutospacing="1" w:line="240" w:lineRule="auto"/>
      </w:pPr>
      <w:r>
        <w:rPr>
          <w:rStyle w:val="Strong"/>
        </w:rPr>
        <w:t>Economic Determinism</w:t>
      </w:r>
      <w:r>
        <w:t>: Critics argue that economic institutionalism can be overly focused on economic factors, neglecting the role of culture and social norms.</w:t>
      </w:r>
    </w:p>
    <w:p w14:paraId="508DB200" w14:textId="77777777" w:rsidR="00444A7B" w:rsidRDefault="00444A7B" w:rsidP="00444A7B">
      <w:pPr>
        <w:pStyle w:val="Heading3"/>
      </w:pPr>
      <w:r>
        <w:t>Summary of 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9"/>
        <w:gridCol w:w="2032"/>
        <w:gridCol w:w="2585"/>
        <w:gridCol w:w="2694"/>
      </w:tblGrid>
      <w:tr w:rsidR="00444A7B" w14:paraId="495093DD" w14:textId="77777777" w:rsidTr="00444A7B">
        <w:trPr>
          <w:tblHeader/>
          <w:tblCellSpacing w:w="15" w:type="dxa"/>
        </w:trPr>
        <w:tc>
          <w:tcPr>
            <w:tcW w:w="0" w:type="auto"/>
            <w:vAlign w:val="center"/>
            <w:hideMark/>
          </w:tcPr>
          <w:p w14:paraId="66F2997E" w14:textId="77777777" w:rsidR="00444A7B" w:rsidRDefault="00444A7B">
            <w:pPr>
              <w:jc w:val="center"/>
              <w:rPr>
                <w:b/>
                <w:bCs/>
              </w:rPr>
            </w:pPr>
            <w:r>
              <w:rPr>
                <w:rStyle w:val="Strong"/>
              </w:rPr>
              <w:t>Stream</w:t>
            </w:r>
          </w:p>
        </w:tc>
        <w:tc>
          <w:tcPr>
            <w:tcW w:w="0" w:type="auto"/>
            <w:vAlign w:val="center"/>
            <w:hideMark/>
          </w:tcPr>
          <w:p w14:paraId="03F75B68" w14:textId="77777777" w:rsidR="00444A7B" w:rsidRDefault="00444A7B">
            <w:pPr>
              <w:jc w:val="center"/>
              <w:rPr>
                <w:b/>
                <w:bCs/>
              </w:rPr>
            </w:pPr>
            <w:r>
              <w:rPr>
                <w:rStyle w:val="Strong"/>
              </w:rPr>
              <w:t>Key Focus</w:t>
            </w:r>
          </w:p>
        </w:tc>
        <w:tc>
          <w:tcPr>
            <w:tcW w:w="0" w:type="auto"/>
            <w:vAlign w:val="center"/>
            <w:hideMark/>
          </w:tcPr>
          <w:p w14:paraId="437A5616" w14:textId="77777777" w:rsidR="00444A7B" w:rsidRDefault="00444A7B">
            <w:pPr>
              <w:jc w:val="center"/>
              <w:rPr>
                <w:b/>
                <w:bCs/>
              </w:rPr>
            </w:pPr>
            <w:r>
              <w:rPr>
                <w:rStyle w:val="Strong"/>
              </w:rPr>
              <w:t>Contributions</w:t>
            </w:r>
          </w:p>
        </w:tc>
        <w:tc>
          <w:tcPr>
            <w:tcW w:w="0" w:type="auto"/>
            <w:vAlign w:val="center"/>
            <w:hideMark/>
          </w:tcPr>
          <w:p w14:paraId="47455166" w14:textId="77777777" w:rsidR="00444A7B" w:rsidRDefault="00444A7B">
            <w:pPr>
              <w:jc w:val="center"/>
              <w:rPr>
                <w:b/>
                <w:bCs/>
              </w:rPr>
            </w:pPr>
            <w:r>
              <w:rPr>
                <w:rStyle w:val="Strong"/>
              </w:rPr>
              <w:t>Criticisms</w:t>
            </w:r>
          </w:p>
        </w:tc>
      </w:tr>
      <w:tr w:rsidR="00444A7B" w14:paraId="566F320D" w14:textId="77777777" w:rsidTr="00444A7B">
        <w:trPr>
          <w:tblCellSpacing w:w="15" w:type="dxa"/>
        </w:trPr>
        <w:tc>
          <w:tcPr>
            <w:tcW w:w="0" w:type="auto"/>
            <w:vAlign w:val="center"/>
            <w:hideMark/>
          </w:tcPr>
          <w:p w14:paraId="33456F03" w14:textId="77777777" w:rsidR="00444A7B" w:rsidRDefault="00444A7B">
            <w:r>
              <w:t>Traditional Institutionalism</w:t>
            </w:r>
          </w:p>
        </w:tc>
        <w:tc>
          <w:tcPr>
            <w:tcW w:w="0" w:type="auto"/>
            <w:vAlign w:val="center"/>
            <w:hideMark/>
          </w:tcPr>
          <w:p w14:paraId="09C084E2" w14:textId="77777777" w:rsidR="00444A7B" w:rsidRDefault="00444A7B">
            <w:r>
              <w:t>Formal structures</w:t>
            </w:r>
          </w:p>
        </w:tc>
        <w:tc>
          <w:tcPr>
            <w:tcW w:w="0" w:type="auto"/>
            <w:vAlign w:val="center"/>
            <w:hideMark/>
          </w:tcPr>
          <w:p w14:paraId="39B68DD2" w14:textId="77777777" w:rsidR="00444A7B" w:rsidRDefault="00444A7B">
            <w:r>
              <w:t>Stability, rule-based governance</w:t>
            </w:r>
          </w:p>
        </w:tc>
        <w:tc>
          <w:tcPr>
            <w:tcW w:w="0" w:type="auto"/>
            <w:vAlign w:val="center"/>
            <w:hideMark/>
          </w:tcPr>
          <w:p w14:paraId="2B6B8237" w14:textId="77777777" w:rsidR="00444A7B" w:rsidRDefault="00444A7B">
            <w:r>
              <w:t>Overlooks informal norms and social contexts</w:t>
            </w:r>
          </w:p>
        </w:tc>
      </w:tr>
      <w:tr w:rsidR="00444A7B" w14:paraId="2B509463" w14:textId="77777777" w:rsidTr="00444A7B">
        <w:trPr>
          <w:tblCellSpacing w:w="15" w:type="dxa"/>
        </w:trPr>
        <w:tc>
          <w:tcPr>
            <w:tcW w:w="0" w:type="auto"/>
            <w:vAlign w:val="center"/>
            <w:hideMark/>
          </w:tcPr>
          <w:p w14:paraId="02DFEDCD" w14:textId="77777777" w:rsidR="00444A7B" w:rsidRDefault="00444A7B">
            <w:r>
              <w:t>Sociological Institutionalism</w:t>
            </w:r>
          </w:p>
        </w:tc>
        <w:tc>
          <w:tcPr>
            <w:tcW w:w="0" w:type="auto"/>
            <w:vAlign w:val="center"/>
            <w:hideMark/>
          </w:tcPr>
          <w:p w14:paraId="63B2731D" w14:textId="77777777" w:rsidR="00444A7B" w:rsidRDefault="00444A7B">
            <w:r>
              <w:t>Cultural context</w:t>
            </w:r>
          </w:p>
        </w:tc>
        <w:tc>
          <w:tcPr>
            <w:tcW w:w="0" w:type="auto"/>
            <w:vAlign w:val="center"/>
            <w:hideMark/>
          </w:tcPr>
          <w:p w14:paraId="4FF70EBB" w14:textId="77777777" w:rsidR="00444A7B" w:rsidRDefault="00444A7B">
            <w:r>
              <w:t>Cultural embedding, normative influences</w:t>
            </w:r>
          </w:p>
        </w:tc>
        <w:tc>
          <w:tcPr>
            <w:tcW w:w="0" w:type="auto"/>
            <w:vAlign w:val="center"/>
            <w:hideMark/>
          </w:tcPr>
          <w:p w14:paraId="53FCFBB1" w14:textId="77777777" w:rsidR="00444A7B" w:rsidRDefault="00444A7B">
            <w:r>
              <w:t>Complexity, ambiguity</w:t>
            </w:r>
          </w:p>
        </w:tc>
      </w:tr>
      <w:tr w:rsidR="00444A7B" w14:paraId="5A82F486" w14:textId="77777777" w:rsidTr="00444A7B">
        <w:trPr>
          <w:tblCellSpacing w:w="15" w:type="dxa"/>
        </w:trPr>
        <w:tc>
          <w:tcPr>
            <w:tcW w:w="0" w:type="auto"/>
            <w:vAlign w:val="center"/>
            <w:hideMark/>
          </w:tcPr>
          <w:p w14:paraId="4D5960B2" w14:textId="77777777" w:rsidR="00444A7B" w:rsidRDefault="00444A7B">
            <w:r>
              <w:t>Rational Choice Institutionalism</w:t>
            </w:r>
          </w:p>
        </w:tc>
        <w:tc>
          <w:tcPr>
            <w:tcW w:w="0" w:type="auto"/>
            <w:vAlign w:val="center"/>
            <w:hideMark/>
          </w:tcPr>
          <w:p w14:paraId="78DF787C" w14:textId="77777777" w:rsidR="00444A7B" w:rsidRDefault="00444A7B">
            <w:r>
              <w:t>Rational actors, strategic interaction</w:t>
            </w:r>
          </w:p>
        </w:tc>
        <w:tc>
          <w:tcPr>
            <w:tcW w:w="0" w:type="auto"/>
            <w:vAlign w:val="center"/>
            <w:hideMark/>
          </w:tcPr>
          <w:p w14:paraId="301E1580" w14:textId="77777777" w:rsidR="00444A7B" w:rsidRDefault="00444A7B">
            <w:r>
              <w:t>Incentives, constraints, game theory</w:t>
            </w:r>
          </w:p>
        </w:tc>
        <w:tc>
          <w:tcPr>
            <w:tcW w:w="0" w:type="auto"/>
            <w:vAlign w:val="center"/>
            <w:hideMark/>
          </w:tcPr>
          <w:p w14:paraId="0D2B8B12" w14:textId="77777777" w:rsidR="00444A7B" w:rsidRDefault="00444A7B">
            <w:r>
              <w:t>Oversimplification, ignores culture</w:t>
            </w:r>
          </w:p>
        </w:tc>
      </w:tr>
      <w:tr w:rsidR="00444A7B" w14:paraId="0021037F" w14:textId="77777777" w:rsidTr="00444A7B">
        <w:trPr>
          <w:tblCellSpacing w:w="15" w:type="dxa"/>
        </w:trPr>
        <w:tc>
          <w:tcPr>
            <w:tcW w:w="0" w:type="auto"/>
            <w:vAlign w:val="center"/>
            <w:hideMark/>
          </w:tcPr>
          <w:p w14:paraId="6CEBA15A" w14:textId="77777777" w:rsidR="00444A7B" w:rsidRDefault="00444A7B">
            <w:r>
              <w:t>Historical Institutionalism</w:t>
            </w:r>
          </w:p>
        </w:tc>
        <w:tc>
          <w:tcPr>
            <w:tcW w:w="0" w:type="auto"/>
            <w:vAlign w:val="center"/>
            <w:hideMark/>
          </w:tcPr>
          <w:p w14:paraId="2699F062" w14:textId="77777777" w:rsidR="00444A7B" w:rsidRDefault="00444A7B">
            <w:r>
              <w:t>Path dependency, critical junctures</w:t>
            </w:r>
          </w:p>
        </w:tc>
        <w:tc>
          <w:tcPr>
            <w:tcW w:w="0" w:type="auto"/>
            <w:vAlign w:val="center"/>
            <w:hideMark/>
          </w:tcPr>
          <w:p w14:paraId="7AA7AEA6" w14:textId="77777777" w:rsidR="00444A7B" w:rsidRDefault="00444A7B">
            <w:r>
              <w:t>Temporal analysis, institutional evolution</w:t>
            </w:r>
          </w:p>
        </w:tc>
        <w:tc>
          <w:tcPr>
            <w:tcW w:w="0" w:type="auto"/>
            <w:vAlign w:val="center"/>
            <w:hideMark/>
          </w:tcPr>
          <w:p w14:paraId="0DE40859" w14:textId="77777777" w:rsidR="00444A7B" w:rsidRDefault="00444A7B">
            <w:r>
              <w:t>Determinism</w:t>
            </w:r>
          </w:p>
        </w:tc>
      </w:tr>
      <w:tr w:rsidR="00444A7B" w14:paraId="6EA60C10" w14:textId="77777777" w:rsidTr="00444A7B">
        <w:trPr>
          <w:tblCellSpacing w:w="15" w:type="dxa"/>
        </w:trPr>
        <w:tc>
          <w:tcPr>
            <w:tcW w:w="0" w:type="auto"/>
            <w:vAlign w:val="center"/>
            <w:hideMark/>
          </w:tcPr>
          <w:p w14:paraId="0D8FC55B" w14:textId="77777777" w:rsidR="00444A7B" w:rsidRDefault="00444A7B">
            <w:r>
              <w:t>Discursive Institutionalism</w:t>
            </w:r>
          </w:p>
        </w:tc>
        <w:tc>
          <w:tcPr>
            <w:tcW w:w="0" w:type="auto"/>
            <w:vAlign w:val="center"/>
            <w:hideMark/>
          </w:tcPr>
          <w:p w14:paraId="5F92D999" w14:textId="77777777" w:rsidR="00444A7B" w:rsidRDefault="00444A7B">
            <w:r>
              <w:t>Ideas and discourse</w:t>
            </w:r>
          </w:p>
        </w:tc>
        <w:tc>
          <w:tcPr>
            <w:tcW w:w="0" w:type="auto"/>
            <w:vAlign w:val="center"/>
            <w:hideMark/>
          </w:tcPr>
          <w:p w14:paraId="1FB2AADE" w14:textId="77777777" w:rsidR="00444A7B" w:rsidRDefault="00444A7B">
            <w:r>
              <w:t>Role of ideas, deliberative processes</w:t>
            </w:r>
          </w:p>
        </w:tc>
        <w:tc>
          <w:tcPr>
            <w:tcW w:w="0" w:type="auto"/>
            <w:vAlign w:val="center"/>
            <w:hideMark/>
          </w:tcPr>
          <w:p w14:paraId="2451BC00" w14:textId="77777777" w:rsidR="00444A7B" w:rsidRDefault="00444A7B">
            <w:r>
              <w:t>Intangibility, measurement challenges</w:t>
            </w:r>
          </w:p>
        </w:tc>
      </w:tr>
      <w:tr w:rsidR="00444A7B" w14:paraId="4B8E0387" w14:textId="77777777" w:rsidTr="00444A7B">
        <w:trPr>
          <w:tblCellSpacing w:w="15" w:type="dxa"/>
        </w:trPr>
        <w:tc>
          <w:tcPr>
            <w:tcW w:w="0" w:type="auto"/>
            <w:vAlign w:val="center"/>
            <w:hideMark/>
          </w:tcPr>
          <w:p w14:paraId="7329A743" w14:textId="77777777" w:rsidR="00444A7B" w:rsidRDefault="00444A7B">
            <w:r>
              <w:t>Economic Institutionalism</w:t>
            </w:r>
          </w:p>
        </w:tc>
        <w:tc>
          <w:tcPr>
            <w:tcW w:w="0" w:type="auto"/>
            <w:vAlign w:val="center"/>
            <w:hideMark/>
          </w:tcPr>
          <w:p w14:paraId="2002B372" w14:textId="77777777" w:rsidR="00444A7B" w:rsidRDefault="00444A7B">
            <w:r>
              <w:t>Economic systems</w:t>
            </w:r>
          </w:p>
        </w:tc>
        <w:tc>
          <w:tcPr>
            <w:tcW w:w="0" w:type="auto"/>
            <w:vAlign w:val="center"/>
            <w:hideMark/>
          </w:tcPr>
          <w:p w14:paraId="22AAEADE" w14:textId="77777777" w:rsidR="00444A7B" w:rsidRDefault="00444A7B">
            <w:r>
              <w:t>Integration with economics, institutional efficiency</w:t>
            </w:r>
          </w:p>
        </w:tc>
        <w:tc>
          <w:tcPr>
            <w:tcW w:w="0" w:type="auto"/>
            <w:vAlign w:val="center"/>
            <w:hideMark/>
          </w:tcPr>
          <w:p w14:paraId="120100F2" w14:textId="77777777" w:rsidR="00444A7B" w:rsidRDefault="00444A7B">
            <w:r>
              <w:t>Economic determinism</w:t>
            </w:r>
          </w:p>
        </w:tc>
      </w:tr>
    </w:tbl>
    <w:p w14:paraId="222A340D" w14:textId="77777777" w:rsidR="00444A7B" w:rsidRDefault="00444A7B" w:rsidP="00444A7B">
      <w:pPr>
        <w:pStyle w:val="Heading3"/>
      </w:pPr>
      <w:r>
        <w:t>Conclusion</w:t>
      </w:r>
    </w:p>
    <w:p w14:paraId="481BA0AD" w14:textId="77777777" w:rsidR="00444A7B" w:rsidRDefault="00444A7B" w:rsidP="00444A7B">
      <w:pPr>
        <w:pStyle w:val="NormalWeb"/>
      </w:pPr>
      <w:r>
        <w:t>Institutionalism and neo-institutionalism offer diverse perspectives on the role of institutions in governance and public policy. Each stream provides unique insights into how formal structures, cultural contexts, rational behaviors, historical paths, ideas, and economic systems shape political behavior and policy outcomes. Understanding these different streams enhances our ability to analyze and address complex governance challenges in contemporary societies.</w:t>
      </w:r>
    </w:p>
    <w:p w14:paraId="66EFF166" w14:textId="77777777" w:rsidR="00444A7B" w:rsidRDefault="00444A7B" w:rsidP="00444A7B">
      <w:r>
        <w:rPr>
          <w:rStyle w:val="overflow-hidden"/>
        </w:rPr>
        <w:t>4o</w:t>
      </w:r>
    </w:p>
    <w:p w14:paraId="235DAE6F" w14:textId="77777777" w:rsidR="00444A7B" w:rsidRPr="005D78A8" w:rsidRDefault="00444A7B" w:rsidP="005D78A8"/>
    <w:sectPr w:rsidR="00444A7B" w:rsidRPr="005D7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45"/>
    <w:multiLevelType w:val="multilevel"/>
    <w:tmpl w:val="5834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A77D0"/>
    <w:multiLevelType w:val="multilevel"/>
    <w:tmpl w:val="63E4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4E02"/>
    <w:multiLevelType w:val="multilevel"/>
    <w:tmpl w:val="C84C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729CC"/>
    <w:multiLevelType w:val="multilevel"/>
    <w:tmpl w:val="7418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450E9"/>
    <w:multiLevelType w:val="multilevel"/>
    <w:tmpl w:val="97D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B499F"/>
    <w:multiLevelType w:val="multilevel"/>
    <w:tmpl w:val="3A66A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E5433"/>
    <w:multiLevelType w:val="multilevel"/>
    <w:tmpl w:val="D2D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171"/>
    <w:multiLevelType w:val="multilevel"/>
    <w:tmpl w:val="F364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12142"/>
    <w:multiLevelType w:val="multilevel"/>
    <w:tmpl w:val="2754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2158D"/>
    <w:multiLevelType w:val="multilevel"/>
    <w:tmpl w:val="1068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415E7"/>
    <w:multiLevelType w:val="multilevel"/>
    <w:tmpl w:val="D2C8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AD0903"/>
    <w:multiLevelType w:val="multilevel"/>
    <w:tmpl w:val="B7FA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A4D6F"/>
    <w:multiLevelType w:val="multilevel"/>
    <w:tmpl w:val="C8F0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52BBB"/>
    <w:multiLevelType w:val="multilevel"/>
    <w:tmpl w:val="AE2E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2387C"/>
    <w:multiLevelType w:val="multilevel"/>
    <w:tmpl w:val="3974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86975"/>
    <w:multiLevelType w:val="multilevel"/>
    <w:tmpl w:val="D288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12A96"/>
    <w:multiLevelType w:val="multilevel"/>
    <w:tmpl w:val="F0E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A0EA6"/>
    <w:multiLevelType w:val="multilevel"/>
    <w:tmpl w:val="54F4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B66D9F"/>
    <w:multiLevelType w:val="multilevel"/>
    <w:tmpl w:val="8BDC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986318"/>
    <w:multiLevelType w:val="multilevel"/>
    <w:tmpl w:val="DD22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2626B7"/>
    <w:multiLevelType w:val="multilevel"/>
    <w:tmpl w:val="0408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C4A5C"/>
    <w:multiLevelType w:val="multilevel"/>
    <w:tmpl w:val="DF1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E1A64"/>
    <w:multiLevelType w:val="multilevel"/>
    <w:tmpl w:val="23A8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715B89"/>
    <w:multiLevelType w:val="multilevel"/>
    <w:tmpl w:val="9E3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2B4F49"/>
    <w:multiLevelType w:val="multilevel"/>
    <w:tmpl w:val="C5BA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A73EB"/>
    <w:multiLevelType w:val="multilevel"/>
    <w:tmpl w:val="C2DA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A97107"/>
    <w:multiLevelType w:val="multilevel"/>
    <w:tmpl w:val="F20C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200998"/>
    <w:multiLevelType w:val="multilevel"/>
    <w:tmpl w:val="8C2E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12259E"/>
    <w:multiLevelType w:val="multilevel"/>
    <w:tmpl w:val="C3EE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44F56"/>
    <w:multiLevelType w:val="multilevel"/>
    <w:tmpl w:val="D6AA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01BCF"/>
    <w:multiLevelType w:val="multilevel"/>
    <w:tmpl w:val="0F9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344B7"/>
    <w:multiLevelType w:val="multilevel"/>
    <w:tmpl w:val="A55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72853"/>
    <w:multiLevelType w:val="multilevel"/>
    <w:tmpl w:val="59A0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0C4FF9"/>
    <w:multiLevelType w:val="multilevel"/>
    <w:tmpl w:val="8DC0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A6457D"/>
    <w:multiLevelType w:val="multilevel"/>
    <w:tmpl w:val="1F74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B76CC4"/>
    <w:multiLevelType w:val="multilevel"/>
    <w:tmpl w:val="EC6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F7072"/>
    <w:multiLevelType w:val="multilevel"/>
    <w:tmpl w:val="0F78A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E15A8"/>
    <w:multiLevelType w:val="multilevel"/>
    <w:tmpl w:val="192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6D46A4"/>
    <w:multiLevelType w:val="multilevel"/>
    <w:tmpl w:val="79A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3BCB"/>
    <w:multiLevelType w:val="multilevel"/>
    <w:tmpl w:val="535E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24A03"/>
    <w:multiLevelType w:val="multilevel"/>
    <w:tmpl w:val="51CE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6515B9"/>
    <w:multiLevelType w:val="multilevel"/>
    <w:tmpl w:val="2D80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8"/>
  </w:num>
  <w:num w:numId="3">
    <w:abstractNumId w:val="18"/>
  </w:num>
  <w:num w:numId="4">
    <w:abstractNumId w:val="25"/>
  </w:num>
  <w:num w:numId="5">
    <w:abstractNumId w:val="2"/>
  </w:num>
  <w:num w:numId="6">
    <w:abstractNumId w:val="0"/>
  </w:num>
  <w:num w:numId="7">
    <w:abstractNumId w:val="26"/>
  </w:num>
  <w:num w:numId="8">
    <w:abstractNumId w:val="17"/>
  </w:num>
  <w:num w:numId="9">
    <w:abstractNumId w:val="15"/>
  </w:num>
  <w:num w:numId="10">
    <w:abstractNumId w:val="27"/>
  </w:num>
  <w:num w:numId="11">
    <w:abstractNumId w:val="19"/>
  </w:num>
  <w:num w:numId="12">
    <w:abstractNumId w:val="10"/>
  </w:num>
  <w:num w:numId="13">
    <w:abstractNumId w:val="39"/>
  </w:num>
  <w:num w:numId="14">
    <w:abstractNumId w:val="3"/>
  </w:num>
  <w:num w:numId="15">
    <w:abstractNumId w:val="12"/>
  </w:num>
  <w:num w:numId="16">
    <w:abstractNumId w:val="20"/>
  </w:num>
  <w:num w:numId="17">
    <w:abstractNumId w:val="40"/>
  </w:num>
  <w:num w:numId="18">
    <w:abstractNumId w:val="35"/>
  </w:num>
  <w:num w:numId="19">
    <w:abstractNumId w:val="21"/>
  </w:num>
  <w:num w:numId="20">
    <w:abstractNumId w:val="36"/>
  </w:num>
  <w:num w:numId="21">
    <w:abstractNumId w:val="32"/>
  </w:num>
  <w:num w:numId="22">
    <w:abstractNumId w:val="37"/>
  </w:num>
  <w:num w:numId="23">
    <w:abstractNumId w:val="24"/>
  </w:num>
  <w:num w:numId="24">
    <w:abstractNumId w:val="5"/>
  </w:num>
  <w:num w:numId="25">
    <w:abstractNumId w:val="41"/>
  </w:num>
  <w:num w:numId="26">
    <w:abstractNumId w:val="4"/>
  </w:num>
  <w:num w:numId="27">
    <w:abstractNumId w:val="9"/>
  </w:num>
  <w:num w:numId="28">
    <w:abstractNumId w:val="14"/>
  </w:num>
  <w:num w:numId="29">
    <w:abstractNumId w:val="22"/>
  </w:num>
  <w:num w:numId="30">
    <w:abstractNumId w:val="13"/>
  </w:num>
  <w:num w:numId="31">
    <w:abstractNumId w:val="29"/>
  </w:num>
  <w:num w:numId="32">
    <w:abstractNumId w:val="28"/>
  </w:num>
  <w:num w:numId="33">
    <w:abstractNumId w:val="6"/>
  </w:num>
  <w:num w:numId="34">
    <w:abstractNumId w:val="1"/>
  </w:num>
  <w:num w:numId="35">
    <w:abstractNumId w:val="30"/>
  </w:num>
  <w:num w:numId="36">
    <w:abstractNumId w:val="31"/>
  </w:num>
  <w:num w:numId="37">
    <w:abstractNumId w:val="33"/>
  </w:num>
  <w:num w:numId="38">
    <w:abstractNumId w:val="16"/>
  </w:num>
  <w:num w:numId="39">
    <w:abstractNumId w:val="23"/>
  </w:num>
  <w:num w:numId="40">
    <w:abstractNumId w:val="7"/>
  </w:num>
  <w:num w:numId="41">
    <w:abstractNumId w:val="38"/>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AD"/>
    <w:rsid w:val="00070C88"/>
    <w:rsid w:val="00444A7B"/>
    <w:rsid w:val="0048076C"/>
    <w:rsid w:val="005D78A8"/>
    <w:rsid w:val="006E0C2C"/>
    <w:rsid w:val="007953BA"/>
    <w:rsid w:val="00876EB1"/>
    <w:rsid w:val="009A6367"/>
    <w:rsid w:val="00C547AD"/>
    <w:rsid w:val="00F8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29E6"/>
  <w15:chartTrackingRefBased/>
  <w15:docId w15:val="{53412EA8-F41B-4954-9A18-35237B2E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47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78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547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547AD"/>
    <w:rPr>
      <w:i/>
      <w:iCs/>
      <w:color w:val="4472C4" w:themeColor="accent1"/>
    </w:rPr>
  </w:style>
  <w:style w:type="character" w:customStyle="1" w:styleId="Heading3Char">
    <w:name w:val="Heading 3 Char"/>
    <w:basedOn w:val="DefaultParagraphFont"/>
    <w:link w:val="Heading3"/>
    <w:uiPriority w:val="9"/>
    <w:rsid w:val="00C547A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47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7AD"/>
    <w:rPr>
      <w:b/>
      <w:bCs/>
    </w:rPr>
  </w:style>
  <w:style w:type="character" w:customStyle="1" w:styleId="Heading4Char">
    <w:name w:val="Heading 4 Char"/>
    <w:basedOn w:val="DefaultParagraphFont"/>
    <w:link w:val="Heading4"/>
    <w:uiPriority w:val="9"/>
    <w:semiHidden/>
    <w:rsid w:val="005D78A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76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EB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6EB1"/>
    <w:rPr>
      <w:rFonts w:ascii="Courier New" w:eastAsia="Times New Roman" w:hAnsi="Courier New" w:cs="Courier New"/>
      <w:sz w:val="20"/>
      <w:szCs w:val="20"/>
    </w:rPr>
  </w:style>
  <w:style w:type="character" w:customStyle="1" w:styleId="overflow-hidden">
    <w:name w:val="overflow-hidden"/>
    <w:basedOn w:val="DefaultParagraphFont"/>
    <w:rsid w:val="00444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4477">
      <w:bodyDiv w:val="1"/>
      <w:marLeft w:val="0"/>
      <w:marRight w:val="0"/>
      <w:marTop w:val="0"/>
      <w:marBottom w:val="0"/>
      <w:divBdr>
        <w:top w:val="none" w:sz="0" w:space="0" w:color="auto"/>
        <w:left w:val="none" w:sz="0" w:space="0" w:color="auto"/>
        <w:bottom w:val="none" w:sz="0" w:space="0" w:color="auto"/>
        <w:right w:val="none" w:sz="0" w:space="0" w:color="auto"/>
      </w:divBdr>
      <w:divsChild>
        <w:div w:id="1013266684">
          <w:marLeft w:val="0"/>
          <w:marRight w:val="0"/>
          <w:marTop w:val="0"/>
          <w:marBottom w:val="0"/>
          <w:divBdr>
            <w:top w:val="none" w:sz="0" w:space="0" w:color="auto"/>
            <w:left w:val="none" w:sz="0" w:space="0" w:color="auto"/>
            <w:bottom w:val="none" w:sz="0" w:space="0" w:color="auto"/>
            <w:right w:val="none" w:sz="0" w:space="0" w:color="auto"/>
          </w:divBdr>
          <w:divsChild>
            <w:div w:id="1718580978">
              <w:marLeft w:val="0"/>
              <w:marRight w:val="0"/>
              <w:marTop w:val="0"/>
              <w:marBottom w:val="0"/>
              <w:divBdr>
                <w:top w:val="none" w:sz="0" w:space="0" w:color="auto"/>
                <w:left w:val="none" w:sz="0" w:space="0" w:color="auto"/>
                <w:bottom w:val="none" w:sz="0" w:space="0" w:color="auto"/>
                <w:right w:val="none" w:sz="0" w:space="0" w:color="auto"/>
              </w:divBdr>
              <w:divsChild>
                <w:div w:id="1228371165">
                  <w:marLeft w:val="0"/>
                  <w:marRight w:val="0"/>
                  <w:marTop w:val="0"/>
                  <w:marBottom w:val="0"/>
                  <w:divBdr>
                    <w:top w:val="none" w:sz="0" w:space="0" w:color="auto"/>
                    <w:left w:val="none" w:sz="0" w:space="0" w:color="auto"/>
                    <w:bottom w:val="none" w:sz="0" w:space="0" w:color="auto"/>
                    <w:right w:val="none" w:sz="0" w:space="0" w:color="auto"/>
                  </w:divBdr>
                </w:div>
              </w:divsChild>
            </w:div>
            <w:div w:id="1222136936">
              <w:marLeft w:val="0"/>
              <w:marRight w:val="0"/>
              <w:marTop w:val="0"/>
              <w:marBottom w:val="0"/>
              <w:divBdr>
                <w:top w:val="none" w:sz="0" w:space="0" w:color="auto"/>
                <w:left w:val="none" w:sz="0" w:space="0" w:color="auto"/>
                <w:bottom w:val="none" w:sz="0" w:space="0" w:color="auto"/>
                <w:right w:val="none" w:sz="0" w:space="0" w:color="auto"/>
              </w:divBdr>
            </w:div>
          </w:divsChild>
        </w:div>
        <w:div w:id="131095635">
          <w:marLeft w:val="0"/>
          <w:marRight w:val="0"/>
          <w:marTop w:val="0"/>
          <w:marBottom w:val="0"/>
          <w:divBdr>
            <w:top w:val="none" w:sz="0" w:space="0" w:color="auto"/>
            <w:left w:val="none" w:sz="0" w:space="0" w:color="auto"/>
            <w:bottom w:val="none" w:sz="0" w:space="0" w:color="auto"/>
            <w:right w:val="none" w:sz="0" w:space="0" w:color="auto"/>
          </w:divBdr>
          <w:divsChild>
            <w:div w:id="1093159579">
              <w:marLeft w:val="0"/>
              <w:marRight w:val="0"/>
              <w:marTop w:val="0"/>
              <w:marBottom w:val="0"/>
              <w:divBdr>
                <w:top w:val="none" w:sz="0" w:space="0" w:color="auto"/>
                <w:left w:val="none" w:sz="0" w:space="0" w:color="auto"/>
                <w:bottom w:val="none" w:sz="0" w:space="0" w:color="auto"/>
                <w:right w:val="none" w:sz="0" w:space="0" w:color="auto"/>
              </w:divBdr>
              <w:divsChild>
                <w:div w:id="971011502">
                  <w:marLeft w:val="0"/>
                  <w:marRight w:val="0"/>
                  <w:marTop w:val="0"/>
                  <w:marBottom w:val="0"/>
                  <w:divBdr>
                    <w:top w:val="none" w:sz="0" w:space="0" w:color="auto"/>
                    <w:left w:val="none" w:sz="0" w:space="0" w:color="auto"/>
                    <w:bottom w:val="none" w:sz="0" w:space="0" w:color="auto"/>
                    <w:right w:val="none" w:sz="0" w:space="0" w:color="auto"/>
                  </w:divBdr>
                </w:div>
              </w:divsChild>
            </w:div>
            <w:div w:id="128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4432">
      <w:bodyDiv w:val="1"/>
      <w:marLeft w:val="0"/>
      <w:marRight w:val="0"/>
      <w:marTop w:val="0"/>
      <w:marBottom w:val="0"/>
      <w:divBdr>
        <w:top w:val="none" w:sz="0" w:space="0" w:color="auto"/>
        <w:left w:val="none" w:sz="0" w:space="0" w:color="auto"/>
        <w:bottom w:val="none" w:sz="0" w:space="0" w:color="auto"/>
        <w:right w:val="none" w:sz="0" w:space="0" w:color="auto"/>
      </w:divBdr>
    </w:div>
    <w:div w:id="160969790">
      <w:bodyDiv w:val="1"/>
      <w:marLeft w:val="0"/>
      <w:marRight w:val="0"/>
      <w:marTop w:val="0"/>
      <w:marBottom w:val="0"/>
      <w:divBdr>
        <w:top w:val="none" w:sz="0" w:space="0" w:color="auto"/>
        <w:left w:val="none" w:sz="0" w:space="0" w:color="auto"/>
        <w:bottom w:val="none" w:sz="0" w:space="0" w:color="auto"/>
        <w:right w:val="none" w:sz="0" w:space="0" w:color="auto"/>
      </w:divBdr>
    </w:div>
    <w:div w:id="421610602">
      <w:bodyDiv w:val="1"/>
      <w:marLeft w:val="0"/>
      <w:marRight w:val="0"/>
      <w:marTop w:val="0"/>
      <w:marBottom w:val="0"/>
      <w:divBdr>
        <w:top w:val="none" w:sz="0" w:space="0" w:color="auto"/>
        <w:left w:val="none" w:sz="0" w:space="0" w:color="auto"/>
        <w:bottom w:val="none" w:sz="0" w:space="0" w:color="auto"/>
        <w:right w:val="none" w:sz="0" w:space="0" w:color="auto"/>
      </w:divBdr>
      <w:divsChild>
        <w:div w:id="704674997">
          <w:marLeft w:val="0"/>
          <w:marRight w:val="0"/>
          <w:marTop w:val="0"/>
          <w:marBottom w:val="0"/>
          <w:divBdr>
            <w:top w:val="none" w:sz="0" w:space="0" w:color="auto"/>
            <w:left w:val="none" w:sz="0" w:space="0" w:color="auto"/>
            <w:bottom w:val="none" w:sz="0" w:space="0" w:color="auto"/>
            <w:right w:val="none" w:sz="0" w:space="0" w:color="auto"/>
          </w:divBdr>
          <w:divsChild>
            <w:div w:id="489489156">
              <w:marLeft w:val="0"/>
              <w:marRight w:val="0"/>
              <w:marTop w:val="0"/>
              <w:marBottom w:val="0"/>
              <w:divBdr>
                <w:top w:val="none" w:sz="0" w:space="0" w:color="auto"/>
                <w:left w:val="none" w:sz="0" w:space="0" w:color="auto"/>
                <w:bottom w:val="none" w:sz="0" w:space="0" w:color="auto"/>
                <w:right w:val="none" w:sz="0" w:space="0" w:color="auto"/>
              </w:divBdr>
              <w:divsChild>
                <w:div w:id="186068445">
                  <w:marLeft w:val="0"/>
                  <w:marRight w:val="0"/>
                  <w:marTop w:val="0"/>
                  <w:marBottom w:val="0"/>
                  <w:divBdr>
                    <w:top w:val="none" w:sz="0" w:space="0" w:color="auto"/>
                    <w:left w:val="none" w:sz="0" w:space="0" w:color="auto"/>
                    <w:bottom w:val="none" w:sz="0" w:space="0" w:color="auto"/>
                    <w:right w:val="none" w:sz="0" w:space="0" w:color="auto"/>
                  </w:divBdr>
                </w:div>
              </w:divsChild>
            </w:div>
            <w:div w:id="950359124">
              <w:marLeft w:val="0"/>
              <w:marRight w:val="0"/>
              <w:marTop w:val="0"/>
              <w:marBottom w:val="0"/>
              <w:divBdr>
                <w:top w:val="none" w:sz="0" w:space="0" w:color="auto"/>
                <w:left w:val="none" w:sz="0" w:space="0" w:color="auto"/>
                <w:bottom w:val="none" w:sz="0" w:space="0" w:color="auto"/>
                <w:right w:val="none" w:sz="0" w:space="0" w:color="auto"/>
              </w:divBdr>
            </w:div>
          </w:divsChild>
        </w:div>
        <w:div w:id="703797714">
          <w:marLeft w:val="0"/>
          <w:marRight w:val="0"/>
          <w:marTop w:val="0"/>
          <w:marBottom w:val="0"/>
          <w:divBdr>
            <w:top w:val="none" w:sz="0" w:space="0" w:color="auto"/>
            <w:left w:val="none" w:sz="0" w:space="0" w:color="auto"/>
            <w:bottom w:val="none" w:sz="0" w:space="0" w:color="auto"/>
            <w:right w:val="none" w:sz="0" w:space="0" w:color="auto"/>
          </w:divBdr>
          <w:divsChild>
            <w:div w:id="1798336199">
              <w:marLeft w:val="0"/>
              <w:marRight w:val="0"/>
              <w:marTop w:val="0"/>
              <w:marBottom w:val="0"/>
              <w:divBdr>
                <w:top w:val="none" w:sz="0" w:space="0" w:color="auto"/>
                <w:left w:val="none" w:sz="0" w:space="0" w:color="auto"/>
                <w:bottom w:val="none" w:sz="0" w:space="0" w:color="auto"/>
                <w:right w:val="none" w:sz="0" w:space="0" w:color="auto"/>
              </w:divBdr>
              <w:divsChild>
                <w:div w:id="1178697009">
                  <w:marLeft w:val="0"/>
                  <w:marRight w:val="0"/>
                  <w:marTop w:val="0"/>
                  <w:marBottom w:val="0"/>
                  <w:divBdr>
                    <w:top w:val="none" w:sz="0" w:space="0" w:color="auto"/>
                    <w:left w:val="none" w:sz="0" w:space="0" w:color="auto"/>
                    <w:bottom w:val="none" w:sz="0" w:space="0" w:color="auto"/>
                    <w:right w:val="none" w:sz="0" w:space="0" w:color="auto"/>
                  </w:divBdr>
                </w:div>
              </w:divsChild>
            </w:div>
            <w:div w:id="16367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1164">
      <w:bodyDiv w:val="1"/>
      <w:marLeft w:val="0"/>
      <w:marRight w:val="0"/>
      <w:marTop w:val="0"/>
      <w:marBottom w:val="0"/>
      <w:divBdr>
        <w:top w:val="none" w:sz="0" w:space="0" w:color="auto"/>
        <w:left w:val="none" w:sz="0" w:space="0" w:color="auto"/>
        <w:bottom w:val="none" w:sz="0" w:space="0" w:color="auto"/>
        <w:right w:val="none" w:sz="0" w:space="0" w:color="auto"/>
      </w:divBdr>
    </w:div>
    <w:div w:id="472714971">
      <w:bodyDiv w:val="1"/>
      <w:marLeft w:val="0"/>
      <w:marRight w:val="0"/>
      <w:marTop w:val="0"/>
      <w:marBottom w:val="0"/>
      <w:divBdr>
        <w:top w:val="none" w:sz="0" w:space="0" w:color="auto"/>
        <w:left w:val="none" w:sz="0" w:space="0" w:color="auto"/>
        <w:bottom w:val="none" w:sz="0" w:space="0" w:color="auto"/>
        <w:right w:val="none" w:sz="0" w:space="0" w:color="auto"/>
      </w:divBdr>
      <w:divsChild>
        <w:div w:id="209659704">
          <w:marLeft w:val="0"/>
          <w:marRight w:val="0"/>
          <w:marTop w:val="0"/>
          <w:marBottom w:val="0"/>
          <w:divBdr>
            <w:top w:val="none" w:sz="0" w:space="0" w:color="auto"/>
            <w:left w:val="none" w:sz="0" w:space="0" w:color="auto"/>
            <w:bottom w:val="none" w:sz="0" w:space="0" w:color="auto"/>
            <w:right w:val="none" w:sz="0" w:space="0" w:color="auto"/>
          </w:divBdr>
          <w:divsChild>
            <w:div w:id="1990403258">
              <w:marLeft w:val="0"/>
              <w:marRight w:val="0"/>
              <w:marTop w:val="0"/>
              <w:marBottom w:val="0"/>
              <w:divBdr>
                <w:top w:val="none" w:sz="0" w:space="0" w:color="auto"/>
                <w:left w:val="none" w:sz="0" w:space="0" w:color="auto"/>
                <w:bottom w:val="none" w:sz="0" w:space="0" w:color="auto"/>
                <w:right w:val="none" w:sz="0" w:space="0" w:color="auto"/>
              </w:divBdr>
              <w:divsChild>
                <w:div w:id="601113347">
                  <w:marLeft w:val="0"/>
                  <w:marRight w:val="0"/>
                  <w:marTop w:val="0"/>
                  <w:marBottom w:val="0"/>
                  <w:divBdr>
                    <w:top w:val="none" w:sz="0" w:space="0" w:color="auto"/>
                    <w:left w:val="none" w:sz="0" w:space="0" w:color="auto"/>
                    <w:bottom w:val="none" w:sz="0" w:space="0" w:color="auto"/>
                    <w:right w:val="none" w:sz="0" w:space="0" w:color="auto"/>
                  </w:divBdr>
                  <w:divsChild>
                    <w:div w:id="1379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2562">
          <w:marLeft w:val="0"/>
          <w:marRight w:val="0"/>
          <w:marTop w:val="0"/>
          <w:marBottom w:val="0"/>
          <w:divBdr>
            <w:top w:val="none" w:sz="0" w:space="0" w:color="auto"/>
            <w:left w:val="none" w:sz="0" w:space="0" w:color="auto"/>
            <w:bottom w:val="none" w:sz="0" w:space="0" w:color="auto"/>
            <w:right w:val="none" w:sz="0" w:space="0" w:color="auto"/>
          </w:divBdr>
          <w:divsChild>
            <w:div w:id="1110663648">
              <w:marLeft w:val="0"/>
              <w:marRight w:val="0"/>
              <w:marTop w:val="0"/>
              <w:marBottom w:val="0"/>
              <w:divBdr>
                <w:top w:val="none" w:sz="0" w:space="0" w:color="auto"/>
                <w:left w:val="none" w:sz="0" w:space="0" w:color="auto"/>
                <w:bottom w:val="none" w:sz="0" w:space="0" w:color="auto"/>
                <w:right w:val="none" w:sz="0" w:space="0" w:color="auto"/>
              </w:divBdr>
              <w:divsChild>
                <w:div w:id="402064266">
                  <w:marLeft w:val="0"/>
                  <w:marRight w:val="0"/>
                  <w:marTop w:val="0"/>
                  <w:marBottom w:val="0"/>
                  <w:divBdr>
                    <w:top w:val="none" w:sz="0" w:space="0" w:color="auto"/>
                    <w:left w:val="none" w:sz="0" w:space="0" w:color="auto"/>
                    <w:bottom w:val="none" w:sz="0" w:space="0" w:color="auto"/>
                    <w:right w:val="none" w:sz="0" w:space="0" w:color="auto"/>
                  </w:divBdr>
                  <w:divsChild>
                    <w:div w:id="8742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9518">
      <w:bodyDiv w:val="1"/>
      <w:marLeft w:val="0"/>
      <w:marRight w:val="0"/>
      <w:marTop w:val="0"/>
      <w:marBottom w:val="0"/>
      <w:divBdr>
        <w:top w:val="none" w:sz="0" w:space="0" w:color="auto"/>
        <w:left w:val="none" w:sz="0" w:space="0" w:color="auto"/>
        <w:bottom w:val="none" w:sz="0" w:space="0" w:color="auto"/>
        <w:right w:val="none" w:sz="0" w:space="0" w:color="auto"/>
      </w:divBdr>
    </w:div>
    <w:div w:id="944388621">
      <w:bodyDiv w:val="1"/>
      <w:marLeft w:val="0"/>
      <w:marRight w:val="0"/>
      <w:marTop w:val="0"/>
      <w:marBottom w:val="0"/>
      <w:divBdr>
        <w:top w:val="none" w:sz="0" w:space="0" w:color="auto"/>
        <w:left w:val="none" w:sz="0" w:space="0" w:color="auto"/>
        <w:bottom w:val="none" w:sz="0" w:space="0" w:color="auto"/>
        <w:right w:val="none" w:sz="0" w:space="0" w:color="auto"/>
      </w:divBdr>
    </w:div>
    <w:div w:id="976254832">
      <w:bodyDiv w:val="1"/>
      <w:marLeft w:val="0"/>
      <w:marRight w:val="0"/>
      <w:marTop w:val="0"/>
      <w:marBottom w:val="0"/>
      <w:divBdr>
        <w:top w:val="none" w:sz="0" w:space="0" w:color="auto"/>
        <w:left w:val="none" w:sz="0" w:space="0" w:color="auto"/>
        <w:bottom w:val="none" w:sz="0" w:space="0" w:color="auto"/>
        <w:right w:val="none" w:sz="0" w:space="0" w:color="auto"/>
      </w:divBdr>
    </w:div>
    <w:div w:id="990477987">
      <w:bodyDiv w:val="1"/>
      <w:marLeft w:val="0"/>
      <w:marRight w:val="0"/>
      <w:marTop w:val="0"/>
      <w:marBottom w:val="0"/>
      <w:divBdr>
        <w:top w:val="none" w:sz="0" w:space="0" w:color="auto"/>
        <w:left w:val="none" w:sz="0" w:space="0" w:color="auto"/>
        <w:bottom w:val="none" w:sz="0" w:space="0" w:color="auto"/>
        <w:right w:val="none" w:sz="0" w:space="0" w:color="auto"/>
      </w:divBdr>
    </w:div>
    <w:div w:id="1117791861">
      <w:bodyDiv w:val="1"/>
      <w:marLeft w:val="0"/>
      <w:marRight w:val="0"/>
      <w:marTop w:val="0"/>
      <w:marBottom w:val="0"/>
      <w:divBdr>
        <w:top w:val="none" w:sz="0" w:space="0" w:color="auto"/>
        <w:left w:val="none" w:sz="0" w:space="0" w:color="auto"/>
        <w:bottom w:val="none" w:sz="0" w:space="0" w:color="auto"/>
        <w:right w:val="none" w:sz="0" w:space="0" w:color="auto"/>
      </w:divBdr>
      <w:divsChild>
        <w:div w:id="1370301940">
          <w:marLeft w:val="0"/>
          <w:marRight w:val="0"/>
          <w:marTop w:val="0"/>
          <w:marBottom w:val="0"/>
          <w:divBdr>
            <w:top w:val="none" w:sz="0" w:space="0" w:color="auto"/>
            <w:left w:val="none" w:sz="0" w:space="0" w:color="auto"/>
            <w:bottom w:val="none" w:sz="0" w:space="0" w:color="auto"/>
            <w:right w:val="none" w:sz="0" w:space="0" w:color="auto"/>
          </w:divBdr>
          <w:divsChild>
            <w:div w:id="1876043455">
              <w:marLeft w:val="0"/>
              <w:marRight w:val="0"/>
              <w:marTop w:val="0"/>
              <w:marBottom w:val="0"/>
              <w:divBdr>
                <w:top w:val="none" w:sz="0" w:space="0" w:color="auto"/>
                <w:left w:val="none" w:sz="0" w:space="0" w:color="auto"/>
                <w:bottom w:val="none" w:sz="0" w:space="0" w:color="auto"/>
                <w:right w:val="none" w:sz="0" w:space="0" w:color="auto"/>
              </w:divBdr>
              <w:divsChild>
                <w:div w:id="249505544">
                  <w:marLeft w:val="0"/>
                  <w:marRight w:val="0"/>
                  <w:marTop w:val="0"/>
                  <w:marBottom w:val="0"/>
                  <w:divBdr>
                    <w:top w:val="none" w:sz="0" w:space="0" w:color="auto"/>
                    <w:left w:val="none" w:sz="0" w:space="0" w:color="auto"/>
                    <w:bottom w:val="none" w:sz="0" w:space="0" w:color="auto"/>
                    <w:right w:val="none" w:sz="0" w:space="0" w:color="auto"/>
                  </w:divBdr>
                </w:div>
              </w:divsChild>
            </w:div>
            <w:div w:id="2091543275">
              <w:marLeft w:val="0"/>
              <w:marRight w:val="0"/>
              <w:marTop w:val="0"/>
              <w:marBottom w:val="0"/>
              <w:divBdr>
                <w:top w:val="none" w:sz="0" w:space="0" w:color="auto"/>
                <w:left w:val="none" w:sz="0" w:space="0" w:color="auto"/>
                <w:bottom w:val="none" w:sz="0" w:space="0" w:color="auto"/>
                <w:right w:val="none" w:sz="0" w:space="0" w:color="auto"/>
              </w:divBdr>
            </w:div>
          </w:divsChild>
        </w:div>
        <w:div w:id="1138375115">
          <w:marLeft w:val="0"/>
          <w:marRight w:val="0"/>
          <w:marTop w:val="0"/>
          <w:marBottom w:val="0"/>
          <w:divBdr>
            <w:top w:val="none" w:sz="0" w:space="0" w:color="auto"/>
            <w:left w:val="none" w:sz="0" w:space="0" w:color="auto"/>
            <w:bottom w:val="none" w:sz="0" w:space="0" w:color="auto"/>
            <w:right w:val="none" w:sz="0" w:space="0" w:color="auto"/>
          </w:divBdr>
          <w:divsChild>
            <w:div w:id="1971858516">
              <w:marLeft w:val="0"/>
              <w:marRight w:val="0"/>
              <w:marTop w:val="0"/>
              <w:marBottom w:val="0"/>
              <w:divBdr>
                <w:top w:val="none" w:sz="0" w:space="0" w:color="auto"/>
                <w:left w:val="none" w:sz="0" w:space="0" w:color="auto"/>
                <w:bottom w:val="none" w:sz="0" w:space="0" w:color="auto"/>
                <w:right w:val="none" w:sz="0" w:space="0" w:color="auto"/>
              </w:divBdr>
              <w:divsChild>
                <w:div w:id="340353157">
                  <w:marLeft w:val="0"/>
                  <w:marRight w:val="0"/>
                  <w:marTop w:val="0"/>
                  <w:marBottom w:val="0"/>
                  <w:divBdr>
                    <w:top w:val="none" w:sz="0" w:space="0" w:color="auto"/>
                    <w:left w:val="none" w:sz="0" w:space="0" w:color="auto"/>
                    <w:bottom w:val="none" w:sz="0" w:space="0" w:color="auto"/>
                    <w:right w:val="none" w:sz="0" w:space="0" w:color="auto"/>
                  </w:divBdr>
                </w:div>
              </w:divsChild>
            </w:div>
            <w:div w:id="5261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6404">
      <w:bodyDiv w:val="1"/>
      <w:marLeft w:val="0"/>
      <w:marRight w:val="0"/>
      <w:marTop w:val="0"/>
      <w:marBottom w:val="0"/>
      <w:divBdr>
        <w:top w:val="none" w:sz="0" w:space="0" w:color="auto"/>
        <w:left w:val="none" w:sz="0" w:space="0" w:color="auto"/>
        <w:bottom w:val="none" w:sz="0" w:space="0" w:color="auto"/>
        <w:right w:val="none" w:sz="0" w:space="0" w:color="auto"/>
      </w:divBdr>
    </w:div>
    <w:div w:id="147393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30</Pages>
  <Words>10128</Words>
  <Characters>57732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15</cp:revision>
  <dcterms:created xsi:type="dcterms:W3CDTF">2024-07-30T08:39:00Z</dcterms:created>
  <dcterms:modified xsi:type="dcterms:W3CDTF">2024-07-30T10:19:00Z</dcterms:modified>
</cp:coreProperties>
</file>