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02811" w14:textId="616F7EAD" w:rsidR="0084711A" w:rsidRPr="008C1291" w:rsidRDefault="00B4765C" w:rsidP="00B4765C">
      <w:pPr>
        <w:rPr>
          <w:rFonts w:asciiTheme="majorBidi" w:hAnsiTheme="majorBidi" w:cstheme="majorBidi"/>
          <w:lang w:val="en-PK"/>
        </w:rPr>
      </w:pPr>
      <w:r w:rsidRPr="008C1291">
        <w:rPr>
          <w:rFonts w:asciiTheme="majorBidi" w:hAnsiTheme="majorBidi" w:cstheme="majorBidi"/>
          <w:noProof/>
          <w:lang w:val="en-PK"/>
        </w:rPr>
        <w:drawing>
          <wp:anchor distT="0" distB="0" distL="114300" distR="114300" simplePos="0" relativeHeight="251657216" behindDoc="0" locked="0" layoutInCell="1" allowOverlap="1" wp14:anchorId="5AB671E6" wp14:editId="326AFB0D">
            <wp:simplePos x="0" y="0"/>
            <wp:positionH relativeFrom="column">
              <wp:posOffset>1677035</wp:posOffset>
            </wp:positionH>
            <wp:positionV relativeFrom="paragraph">
              <wp:posOffset>-508000</wp:posOffset>
            </wp:positionV>
            <wp:extent cx="2613660" cy="2576195"/>
            <wp:effectExtent l="0" t="0" r="0" b="0"/>
            <wp:wrapTopAndBottom/>
            <wp:docPr id="813380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3660" cy="2576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63B64F" w14:textId="77777777" w:rsidR="0084711A" w:rsidRPr="008C1291" w:rsidRDefault="00000000">
      <w:pPr>
        <w:jc w:val="center"/>
        <w:rPr>
          <w:rFonts w:asciiTheme="majorBidi" w:hAnsiTheme="majorBidi" w:cstheme="majorBidi"/>
          <w:color w:val="000000" w:themeColor="text1"/>
        </w:rPr>
      </w:pPr>
      <w:r w:rsidRPr="008C1291">
        <w:rPr>
          <w:rFonts w:asciiTheme="majorBidi" w:hAnsiTheme="majorBidi" w:cstheme="majorBidi"/>
          <w:b/>
          <w:color w:val="000000" w:themeColor="text1"/>
          <w:sz w:val="60"/>
        </w:rPr>
        <w:t>Course Registration and Timetable Scheduler</w:t>
      </w:r>
    </w:p>
    <w:p w14:paraId="08CE3265" w14:textId="77777777" w:rsidR="00427B6C" w:rsidRPr="008C1291" w:rsidRDefault="00427B6C">
      <w:pPr>
        <w:spacing w:after="40"/>
        <w:jc w:val="center"/>
        <w:rPr>
          <w:rFonts w:asciiTheme="majorBidi" w:hAnsiTheme="majorBidi" w:cstheme="majorBidi"/>
          <w:color w:val="000000" w:themeColor="text1"/>
          <w:sz w:val="24"/>
        </w:rPr>
      </w:pPr>
    </w:p>
    <w:p w14:paraId="72750C3B" w14:textId="100C9BBE" w:rsidR="00B4765C" w:rsidRPr="008C1291" w:rsidRDefault="00B4765C" w:rsidP="00B4765C">
      <w:pPr>
        <w:pBdr>
          <w:bottom w:val="single" w:sz="12" w:space="4" w:color="1F3A5F"/>
        </w:pBdr>
        <w:jc w:val="center"/>
        <w:rPr>
          <w:rFonts w:asciiTheme="majorBidi" w:hAnsiTheme="majorBidi" w:cstheme="majorBidi"/>
          <w:b/>
          <w:bCs/>
          <w:color w:val="000000" w:themeColor="text1"/>
          <w:sz w:val="36"/>
          <w:szCs w:val="32"/>
        </w:rPr>
      </w:pPr>
      <w:r w:rsidRPr="008C1291">
        <w:rPr>
          <w:rFonts w:asciiTheme="majorBidi" w:hAnsiTheme="majorBidi" w:cstheme="majorBidi"/>
          <w:b/>
          <w:bCs/>
          <w:color w:val="000000" w:themeColor="text1"/>
          <w:sz w:val="36"/>
          <w:szCs w:val="32"/>
        </w:rPr>
        <w:t>Software Construction</w:t>
      </w:r>
      <w:r w:rsidR="00E22693" w:rsidRPr="008C1291">
        <w:rPr>
          <w:rFonts w:asciiTheme="majorBidi" w:hAnsiTheme="majorBidi" w:cstheme="majorBidi"/>
          <w:b/>
          <w:bCs/>
          <w:color w:val="000000" w:themeColor="text1"/>
          <w:sz w:val="36"/>
          <w:szCs w:val="32"/>
        </w:rPr>
        <w:t xml:space="preserve"> Project</w:t>
      </w:r>
    </w:p>
    <w:p w14:paraId="691A647B" w14:textId="77777777" w:rsidR="00B4765C" w:rsidRPr="008C1291" w:rsidRDefault="00B4765C">
      <w:pPr>
        <w:pBdr>
          <w:bottom w:val="single" w:sz="12" w:space="4" w:color="1F3A5F"/>
        </w:pBdr>
        <w:rPr>
          <w:rFonts w:asciiTheme="majorBidi" w:hAnsiTheme="majorBidi" w:cstheme="majorBidi"/>
          <w:color w:val="000000" w:themeColor="text1"/>
          <w:sz w:val="24"/>
        </w:rPr>
      </w:pPr>
    </w:p>
    <w:p w14:paraId="5CA1EEF5" w14:textId="77777777" w:rsidR="00B4765C" w:rsidRPr="008C1291" w:rsidRDefault="00B4765C" w:rsidP="00B4765C">
      <w:pPr>
        <w:pBdr>
          <w:bottom w:val="single" w:sz="12" w:space="4" w:color="1F3A5F"/>
        </w:pBdr>
        <w:jc w:val="center"/>
        <w:rPr>
          <w:rFonts w:asciiTheme="majorBidi" w:hAnsiTheme="majorBidi" w:cstheme="majorBidi"/>
          <w:color w:val="000000" w:themeColor="text1"/>
          <w:sz w:val="24"/>
        </w:rPr>
      </w:pPr>
    </w:p>
    <w:p w14:paraId="4B501902" w14:textId="77777777" w:rsidR="00B4765C" w:rsidRPr="008C1291" w:rsidRDefault="00B4765C" w:rsidP="00B4765C">
      <w:pPr>
        <w:pBdr>
          <w:bottom w:val="single" w:sz="12" w:space="4" w:color="1F3A5F"/>
        </w:pBdr>
        <w:rPr>
          <w:rFonts w:asciiTheme="majorBidi" w:hAnsiTheme="majorBidi" w:cstheme="majorBidi"/>
          <w:color w:val="000000" w:themeColor="text1"/>
          <w:sz w:val="24"/>
        </w:rPr>
      </w:pPr>
    </w:p>
    <w:p w14:paraId="5121D61A" w14:textId="77777777" w:rsidR="00B4765C" w:rsidRPr="008C1291" w:rsidRDefault="00B4765C" w:rsidP="00B4765C">
      <w:pPr>
        <w:pBdr>
          <w:bottom w:val="single" w:sz="12" w:space="4" w:color="1F3A5F"/>
        </w:pBdr>
        <w:jc w:val="center"/>
        <w:rPr>
          <w:rFonts w:asciiTheme="majorBidi" w:hAnsiTheme="majorBidi" w:cstheme="majorBidi"/>
          <w:color w:val="000000" w:themeColor="text1"/>
          <w:sz w:val="24"/>
        </w:rPr>
      </w:pPr>
    </w:p>
    <w:p w14:paraId="3ABA0FD2" w14:textId="5ADC5125" w:rsidR="00B4765C" w:rsidRPr="008C1291" w:rsidRDefault="00B4765C" w:rsidP="00B4765C">
      <w:pPr>
        <w:pBdr>
          <w:bottom w:val="single" w:sz="12" w:space="4" w:color="1F3A5F"/>
        </w:pBdr>
        <w:jc w:val="center"/>
        <w:rPr>
          <w:rFonts w:asciiTheme="majorBidi" w:hAnsiTheme="majorBidi" w:cstheme="majorBidi"/>
          <w:b/>
          <w:bCs/>
          <w:color w:val="000000" w:themeColor="text1"/>
          <w:sz w:val="24"/>
          <w:u w:val="single"/>
        </w:rPr>
      </w:pPr>
      <w:r w:rsidRPr="008C1291">
        <w:rPr>
          <w:rFonts w:asciiTheme="majorBidi" w:hAnsiTheme="majorBidi" w:cstheme="majorBidi"/>
          <w:b/>
          <w:bCs/>
          <w:color w:val="000000" w:themeColor="text1"/>
          <w:sz w:val="24"/>
          <w:u w:val="single"/>
        </w:rPr>
        <w:t>Group Members:</w:t>
      </w:r>
    </w:p>
    <w:p w14:paraId="7B90106B" w14:textId="23D58EFF" w:rsidR="00B4765C" w:rsidRPr="008C1291" w:rsidRDefault="00B4765C" w:rsidP="00B4765C">
      <w:pPr>
        <w:pBdr>
          <w:bottom w:val="single" w:sz="12" w:space="4" w:color="1F3A5F"/>
        </w:pBdr>
        <w:jc w:val="center"/>
        <w:rPr>
          <w:rFonts w:asciiTheme="majorBidi" w:hAnsiTheme="majorBidi" w:cstheme="majorBidi"/>
          <w:color w:val="000000" w:themeColor="text1"/>
          <w:sz w:val="28"/>
          <w:szCs w:val="24"/>
        </w:rPr>
      </w:pPr>
      <w:r w:rsidRPr="008C1291">
        <w:rPr>
          <w:rFonts w:asciiTheme="majorBidi" w:hAnsiTheme="majorBidi" w:cstheme="majorBidi"/>
          <w:color w:val="000000" w:themeColor="text1"/>
          <w:sz w:val="28"/>
          <w:szCs w:val="24"/>
        </w:rPr>
        <w:t>Aftab Shaban</w:t>
      </w:r>
    </w:p>
    <w:p w14:paraId="4E7A7468" w14:textId="332D35A6" w:rsidR="00B4765C" w:rsidRPr="008C1291" w:rsidRDefault="00B4765C" w:rsidP="00B4765C">
      <w:pPr>
        <w:pBdr>
          <w:bottom w:val="single" w:sz="12" w:space="4" w:color="1F3A5F"/>
        </w:pBdr>
        <w:jc w:val="center"/>
        <w:rPr>
          <w:rFonts w:asciiTheme="majorBidi" w:hAnsiTheme="majorBidi" w:cstheme="majorBidi"/>
          <w:color w:val="000000" w:themeColor="text1"/>
          <w:sz w:val="28"/>
          <w:szCs w:val="24"/>
        </w:rPr>
      </w:pPr>
      <w:r w:rsidRPr="008C1291">
        <w:rPr>
          <w:rFonts w:asciiTheme="majorBidi" w:hAnsiTheme="majorBidi" w:cstheme="majorBidi"/>
          <w:color w:val="000000" w:themeColor="text1"/>
          <w:sz w:val="28"/>
          <w:szCs w:val="24"/>
        </w:rPr>
        <w:t>04072312046</w:t>
      </w:r>
    </w:p>
    <w:p w14:paraId="173CF66E" w14:textId="77777777" w:rsidR="00B4765C" w:rsidRPr="008C1291" w:rsidRDefault="00B4765C" w:rsidP="00B4765C">
      <w:pPr>
        <w:pBdr>
          <w:bottom w:val="single" w:sz="12" w:space="4" w:color="1F3A5F"/>
        </w:pBdr>
        <w:jc w:val="center"/>
        <w:rPr>
          <w:rFonts w:asciiTheme="majorBidi" w:hAnsiTheme="majorBidi" w:cstheme="majorBidi"/>
          <w:color w:val="000000" w:themeColor="text1"/>
          <w:sz w:val="24"/>
        </w:rPr>
      </w:pPr>
    </w:p>
    <w:p w14:paraId="16B67622" w14:textId="77777777" w:rsidR="00B4765C" w:rsidRPr="008C1291" w:rsidRDefault="00B4765C" w:rsidP="00B4765C">
      <w:pPr>
        <w:pBdr>
          <w:bottom w:val="single" w:sz="12" w:space="4" w:color="1F3A5F"/>
        </w:pBdr>
        <w:jc w:val="center"/>
        <w:rPr>
          <w:rFonts w:asciiTheme="majorBidi" w:hAnsiTheme="majorBidi" w:cstheme="majorBidi"/>
          <w:color w:val="000000" w:themeColor="text1"/>
          <w:sz w:val="24"/>
        </w:rPr>
      </w:pPr>
    </w:p>
    <w:p w14:paraId="7796DB4B" w14:textId="18C69E60" w:rsidR="00B4765C" w:rsidRPr="008C1291" w:rsidRDefault="00B4765C" w:rsidP="00B4765C">
      <w:pPr>
        <w:pBdr>
          <w:bottom w:val="single" w:sz="12" w:space="4" w:color="1F3A5F"/>
        </w:pBdr>
        <w:jc w:val="center"/>
        <w:rPr>
          <w:rFonts w:asciiTheme="majorBidi" w:hAnsiTheme="majorBidi" w:cstheme="majorBidi"/>
          <w:color w:val="000000" w:themeColor="text1"/>
          <w:sz w:val="24"/>
        </w:rPr>
      </w:pPr>
      <w:r w:rsidRPr="008C1291">
        <w:rPr>
          <w:rFonts w:asciiTheme="majorBidi" w:hAnsiTheme="majorBidi" w:cstheme="majorBidi"/>
          <w:color w:val="000000" w:themeColor="text1"/>
          <w:sz w:val="24"/>
        </w:rPr>
        <w:t xml:space="preserve">Submitted to: </w:t>
      </w:r>
      <w:r w:rsidRPr="008C1291">
        <w:rPr>
          <w:rFonts w:asciiTheme="majorBidi" w:hAnsiTheme="majorBidi" w:cstheme="majorBidi"/>
          <w:b/>
          <w:bCs/>
          <w:color w:val="000000" w:themeColor="text1"/>
          <w:sz w:val="24"/>
        </w:rPr>
        <w:t>Dr. Umar Rashid</w:t>
      </w:r>
    </w:p>
    <w:p w14:paraId="4560E7D4"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44C26551"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043BE045"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02BE866F"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1AAE98DF"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18BAFBE1"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78FB6AD2" w14:textId="77777777" w:rsidR="00B4765C" w:rsidRPr="008C1291" w:rsidRDefault="00B4765C">
      <w:pPr>
        <w:pBdr>
          <w:bottom w:val="single" w:sz="12" w:space="4" w:color="1F3A5F"/>
        </w:pBdr>
        <w:rPr>
          <w:rFonts w:asciiTheme="majorBidi" w:hAnsiTheme="majorBidi" w:cstheme="majorBidi"/>
          <w:color w:val="000000" w:themeColor="text1"/>
          <w:sz w:val="24"/>
        </w:rPr>
      </w:pPr>
    </w:p>
    <w:p w14:paraId="36BE781E" w14:textId="77777777" w:rsidR="008C1291" w:rsidRDefault="008C1291">
      <w:pPr>
        <w:pBdr>
          <w:bottom w:val="single" w:sz="12" w:space="4" w:color="1F3A5F"/>
        </w:pBdr>
        <w:rPr>
          <w:rFonts w:asciiTheme="majorBidi" w:hAnsiTheme="majorBidi" w:cstheme="majorBidi"/>
          <w:b/>
          <w:color w:val="000000" w:themeColor="text1"/>
          <w:sz w:val="36"/>
        </w:rPr>
      </w:pPr>
    </w:p>
    <w:p w14:paraId="02CD490E" w14:textId="400FBC7A" w:rsidR="0084711A" w:rsidRPr="008C1291" w:rsidRDefault="00000000">
      <w:pPr>
        <w:pBdr>
          <w:bottom w:val="single" w:sz="12" w:space="4" w:color="1F3A5F"/>
        </w:pBdr>
        <w:rPr>
          <w:rFonts w:asciiTheme="majorBidi" w:hAnsiTheme="majorBidi" w:cstheme="majorBidi"/>
          <w:color w:val="000000" w:themeColor="text1"/>
        </w:rPr>
      </w:pPr>
      <w:r w:rsidRPr="008C1291">
        <w:rPr>
          <w:rFonts w:asciiTheme="majorBidi" w:hAnsiTheme="majorBidi" w:cstheme="majorBidi"/>
          <w:b/>
          <w:color w:val="000000" w:themeColor="text1"/>
          <w:sz w:val="36"/>
        </w:rPr>
        <w:lastRenderedPageBreak/>
        <w:t>Table of Contents</w:t>
      </w:r>
    </w:p>
    <w:p w14:paraId="18784B92" w14:textId="00322CE8" w:rsidR="0084711A" w:rsidRPr="008C1291" w:rsidRDefault="00000000">
      <w:pPr>
        <w:pStyle w:val="TOC11"/>
        <w:rPr>
          <w:rFonts w:asciiTheme="majorBidi" w:hAnsiTheme="majorBidi" w:cstheme="majorBidi"/>
          <w:color w:val="000000" w:themeColor="text1"/>
        </w:rPr>
      </w:pPr>
      <w:r w:rsidRPr="008C1291">
        <w:rPr>
          <w:rFonts w:asciiTheme="majorBidi" w:hAnsiTheme="majorBidi" w:cstheme="majorBidi"/>
          <w:color w:val="000000" w:themeColor="text1"/>
        </w:rPr>
        <w:t xml:space="preserve"> Part I: Project Planning Phase</w:t>
      </w:r>
      <w:r w:rsidRPr="008C1291">
        <w:rPr>
          <w:rFonts w:asciiTheme="majorBidi" w:hAnsiTheme="majorBidi" w:cstheme="majorBidi"/>
          <w:color w:val="000000" w:themeColor="text1"/>
        </w:rPr>
        <w:tab/>
        <w:t>5</w:t>
      </w:r>
    </w:p>
    <w:p w14:paraId="59F7DD55"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P1. Project Overview</w:t>
      </w:r>
      <w:r w:rsidRPr="008C1291">
        <w:rPr>
          <w:rFonts w:asciiTheme="majorBidi" w:hAnsiTheme="majorBidi" w:cstheme="majorBidi"/>
          <w:color w:val="000000" w:themeColor="text1"/>
        </w:rPr>
        <w:tab/>
        <w:t>5</w:t>
      </w:r>
    </w:p>
    <w:p w14:paraId="14F2E6B0"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P1.1 Background and Problem Statement</w:t>
      </w:r>
      <w:r w:rsidRPr="008C1291">
        <w:rPr>
          <w:rFonts w:asciiTheme="majorBidi" w:hAnsiTheme="majorBidi" w:cstheme="majorBidi"/>
          <w:color w:val="000000" w:themeColor="text1"/>
        </w:rPr>
        <w:tab/>
        <w:t>5</w:t>
      </w:r>
    </w:p>
    <w:p w14:paraId="4588BB7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P1.2 Project Objectives</w:t>
      </w:r>
      <w:r w:rsidRPr="008C1291">
        <w:rPr>
          <w:rFonts w:asciiTheme="majorBidi" w:hAnsiTheme="majorBidi" w:cstheme="majorBidi"/>
          <w:color w:val="000000" w:themeColor="text1"/>
        </w:rPr>
        <w:tab/>
        <w:t>5</w:t>
      </w:r>
    </w:p>
    <w:p w14:paraId="298D842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P1.3 Project Scope</w:t>
      </w:r>
      <w:r w:rsidRPr="008C1291">
        <w:rPr>
          <w:rFonts w:asciiTheme="majorBidi" w:hAnsiTheme="majorBidi" w:cstheme="majorBidi"/>
          <w:color w:val="000000" w:themeColor="text1"/>
        </w:rPr>
        <w:tab/>
        <w:t>5</w:t>
      </w:r>
    </w:p>
    <w:p w14:paraId="35147D0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P1.4 Project Deliverables</w:t>
      </w:r>
      <w:r w:rsidRPr="008C1291">
        <w:rPr>
          <w:rFonts w:asciiTheme="majorBidi" w:hAnsiTheme="majorBidi" w:cstheme="majorBidi"/>
          <w:color w:val="000000" w:themeColor="text1"/>
        </w:rPr>
        <w:tab/>
        <w:t>6</w:t>
      </w:r>
    </w:p>
    <w:p w14:paraId="6E0E393B"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P1.5 Assumptions, Dependencies and Constraints</w:t>
      </w:r>
      <w:r w:rsidRPr="008C1291">
        <w:rPr>
          <w:rFonts w:asciiTheme="majorBidi" w:hAnsiTheme="majorBidi" w:cstheme="majorBidi"/>
          <w:color w:val="000000" w:themeColor="text1"/>
        </w:rPr>
        <w:tab/>
        <w:t>6</w:t>
      </w:r>
    </w:p>
    <w:p w14:paraId="32B680A6"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P2. Feasibility Study</w:t>
      </w:r>
      <w:r w:rsidRPr="008C1291">
        <w:rPr>
          <w:rFonts w:asciiTheme="majorBidi" w:hAnsiTheme="majorBidi" w:cstheme="majorBidi"/>
          <w:color w:val="000000" w:themeColor="text1"/>
        </w:rPr>
        <w:tab/>
        <w:t>6</w:t>
      </w:r>
    </w:p>
    <w:p w14:paraId="1E722FA8"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P3. Project Organisation</w:t>
      </w:r>
      <w:r w:rsidRPr="008C1291">
        <w:rPr>
          <w:rFonts w:asciiTheme="majorBidi" w:hAnsiTheme="majorBidi" w:cstheme="majorBidi"/>
          <w:color w:val="000000" w:themeColor="text1"/>
        </w:rPr>
        <w:tab/>
        <w:t>7</w:t>
      </w:r>
    </w:p>
    <w:p w14:paraId="1D9B0139"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P3.1 Process Model</w:t>
      </w:r>
      <w:r w:rsidRPr="008C1291">
        <w:rPr>
          <w:rFonts w:asciiTheme="majorBidi" w:hAnsiTheme="majorBidi" w:cstheme="majorBidi"/>
          <w:color w:val="000000" w:themeColor="text1"/>
        </w:rPr>
        <w:tab/>
        <w:t>7</w:t>
      </w:r>
    </w:p>
    <w:p w14:paraId="5E8A9C3B"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P3.2 Stakeholders</w:t>
      </w:r>
      <w:r w:rsidRPr="008C1291">
        <w:rPr>
          <w:rFonts w:asciiTheme="majorBidi" w:hAnsiTheme="majorBidi" w:cstheme="majorBidi"/>
          <w:color w:val="000000" w:themeColor="text1"/>
        </w:rPr>
        <w:tab/>
        <w:t>7</w:t>
      </w:r>
    </w:p>
    <w:p w14:paraId="069869F0"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P3.3 Team Roles and Responsibilities</w:t>
      </w:r>
      <w:r w:rsidRPr="008C1291">
        <w:rPr>
          <w:rFonts w:asciiTheme="majorBidi" w:hAnsiTheme="majorBidi" w:cstheme="majorBidi"/>
          <w:color w:val="000000" w:themeColor="text1"/>
        </w:rPr>
        <w:tab/>
        <w:t>7</w:t>
      </w:r>
    </w:p>
    <w:p w14:paraId="2024E23F"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P3.4 Communication and Reporting</w:t>
      </w:r>
      <w:r w:rsidRPr="008C1291">
        <w:rPr>
          <w:rFonts w:asciiTheme="majorBidi" w:hAnsiTheme="majorBidi" w:cstheme="majorBidi"/>
          <w:color w:val="000000" w:themeColor="text1"/>
        </w:rPr>
        <w:tab/>
        <w:t>8</w:t>
      </w:r>
    </w:p>
    <w:p w14:paraId="42085E5B"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P4. Managerial Process Plan</w:t>
      </w:r>
      <w:r w:rsidRPr="008C1291">
        <w:rPr>
          <w:rFonts w:asciiTheme="majorBidi" w:hAnsiTheme="majorBidi" w:cstheme="majorBidi"/>
          <w:color w:val="000000" w:themeColor="text1"/>
        </w:rPr>
        <w:tab/>
        <w:t>8</w:t>
      </w:r>
    </w:p>
    <w:p w14:paraId="5618B03C"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P4.1 Work Breakdown Structure and Effort</w:t>
      </w:r>
      <w:r w:rsidRPr="008C1291">
        <w:rPr>
          <w:rFonts w:asciiTheme="majorBidi" w:hAnsiTheme="majorBidi" w:cstheme="majorBidi"/>
          <w:color w:val="000000" w:themeColor="text1"/>
        </w:rPr>
        <w:tab/>
        <w:t>8</w:t>
      </w:r>
    </w:p>
    <w:p w14:paraId="0C2DCC36"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P4.2 Schedule and Milestones</w:t>
      </w:r>
      <w:r w:rsidRPr="008C1291">
        <w:rPr>
          <w:rFonts w:asciiTheme="majorBidi" w:hAnsiTheme="majorBidi" w:cstheme="majorBidi"/>
          <w:color w:val="000000" w:themeColor="text1"/>
        </w:rPr>
        <w:tab/>
        <w:t>9</w:t>
      </w:r>
    </w:p>
    <w:p w14:paraId="53FFE1FF"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P4.3 Resource Plan</w:t>
      </w:r>
      <w:r w:rsidRPr="008C1291">
        <w:rPr>
          <w:rFonts w:asciiTheme="majorBidi" w:hAnsiTheme="majorBidi" w:cstheme="majorBidi"/>
          <w:color w:val="000000" w:themeColor="text1"/>
        </w:rPr>
        <w:tab/>
        <w:t>10</w:t>
      </w:r>
    </w:p>
    <w:p w14:paraId="7DB1AA19" w14:textId="77777777" w:rsidR="0084711A" w:rsidRPr="008C1291" w:rsidRDefault="00000000">
      <w:pPr>
        <w:pStyle w:val="Heading1"/>
        <w:rPr>
          <w:rFonts w:asciiTheme="majorBidi" w:hAnsiTheme="majorBidi" w:cstheme="majorBidi"/>
          <w:color w:val="000000" w:themeColor="text1"/>
        </w:rPr>
      </w:pPr>
      <w:r w:rsidRPr="008C1291">
        <w:rPr>
          <w:rFonts w:asciiTheme="majorBidi" w:hAnsiTheme="majorBidi" w:cstheme="majorBidi"/>
          <w:color w:val="000000" w:themeColor="text1"/>
        </w:rPr>
        <w:lastRenderedPageBreak/>
        <w:t>Part I: Project Planning Phase</w:t>
      </w:r>
    </w:p>
    <w:p w14:paraId="23D777FF"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This part is the project management plan for the Course Registration and Timetable Scheduler (CRTS). It explains what we are building, why, who is building it, when it will be done, and how we will keep risk and quality under control. It follows IEEE Std 1058-1998. Part II picks up from here with the detailed requirements.</w:t>
      </w:r>
    </w:p>
    <w:p w14:paraId="1C232F4E"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P1. Project Overview</w:t>
      </w:r>
    </w:p>
    <w:p w14:paraId="0CDA899F"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P1.1 Background and Problem Statement</w:t>
      </w:r>
    </w:p>
    <w:p w14:paraId="36DE5AC6"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Right now, course registration at the university is done by hand. Students fill in forms, staff check seat availability and timetable clashes themselves, and records sit in separate lists. This is slow and error-prone. Classes end up over-enrolled, clashes go unnoticed, student records drift out of sync, and staff lose a lot of time at the start of every semester.</w:t>
      </w:r>
    </w:p>
    <w:p w14:paraId="0B4D38BF"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P1.2 Project Objectives</w:t>
      </w:r>
    </w:p>
    <w:p w14:paraId="2C86B08F"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 Project objectives and success measures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794"/>
        <w:gridCol w:w="4876"/>
        <w:gridCol w:w="3742"/>
      </w:tblGrid>
      <w:tr w:rsidR="0084711A" w:rsidRPr="008C1291" w14:paraId="22E4A82B" w14:textId="77777777">
        <w:trPr>
          <w:tblHeader/>
          <w:jc w:val="center"/>
        </w:trPr>
        <w:tc>
          <w:tcPr>
            <w:tcW w:w="794" w:type="dxa"/>
          </w:tcPr>
          <w:p w14:paraId="4630282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4876" w:type="dxa"/>
          </w:tcPr>
          <w:p w14:paraId="40804D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Objective</w:t>
            </w:r>
          </w:p>
        </w:tc>
        <w:tc>
          <w:tcPr>
            <w:tcW w:w="3742" w:type="dxa"/>
          </w:tcPr>
          <w:p w14:paraId="151A095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Measure of success</w:t>
            </w:r>
          </w:p>
        </w:tc>
      </w:tr>
      <w:tr w:rsidR="0084711A" w:rsidRPr="008C1291" w14:paraId="744FEA0B" w14:textId="77777777">
        <w:trPr>
          <w:cantSplit/>
          <w:jc w:val="center"/>
        </w:trPr>
        <w:tc>
          <w:tcPr>
            <w:tcW w:w="794" w:type="dxa"/>
          </w:tcPr>
          <w:p w14:paraId="39144C7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O1</w:t>
            </w:r>
          </w:p>
        </w:tc>
        <w:tc>
          <w:tcPr>
            <w:tcW w:w="4876" w:type="dxa"/>
          </w:tcPr>
          <w:p w14:paraId="5AC7539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Let students register for and drop courses online through a desktop application.</w:t>
            </w:r>
          </w:p>
        </w:tc>
        <w:tc>
          <w:tcPr>
            <w:tcW w:w="3742" w:type="dxa"/>
          </w:tcPr>
          <w:p w14:paraId="2BDDBAB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8 core use cases (UC1–UC8) pass system tests.</w:t>
            </w:r>
          </w:p>
        </w:tc>
      </w:tr>
      <w:tr w:rsidR="0084711A" w:rsidRPr="008C1291" w14:paraId="07377206" w14:textId="77777777">
        <w:trPr>
          <w:cantSplit/>
          <w:jc w:val="center"/>
        </w:trPr>
        <w:tc>
          <w:tcPr>
            <w:tcW w:w="794" w:type="dxa"/>
          </w:tcPr>
          <w:p w14:paraId="38D2AEB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O2</w:t>
            </w:r>
          </w:p>
        </w:tc>
        <w:tc>
          <w:tcPr>
            <w:tcW w:w="4876" w:type="dxa"/>
          </w:tcPr>
          <w:p w14:paraId="0585931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Prevent invalid registrations automatically (prerequisites, seat capacity, credit limit, time clash).</w:t>
            </w:r>
          </w:p>
        </w:tc>
        <w:tc>
          <w:tcPr>
            <w:tcW w:w="3742" w:type="dxa"/>
          </w:tcPr>
          <w:p w14:paraId="706900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0 invalid registrations accepted in acceptance testing.</w:t>
            </w:r>
          </w:p>
        </w:tc>
      </w:tr>
      <w:tr w:rsidR="0084711A" w:rsidRPr="008C1291" w14:paraId="45694B69" w14:textId="77777777">
        <w:trPr>
          <w:cantSplit/>
          <w:jc w:val="center"/>
        </w:trPr>
        <w:tc>
          <w:tcPr>
            <w:tcW w:w="794" w:type="dxa"/>
          </w:tcPr>
          <w:p w14:paraId="751DF6E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O3</w:t>
            </w:r>
          </w:p>
        </w:tc>
        <w:tc>
          <w:tcPr>
            <w:tcW w:w="4876" w:type="dxa"/>
          </w:tcPr>
          <w:p w14:paraId="19966BB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Generate a conflict-free weekly timetable for a student.</w:t>
            </w:r>
          </w:p>
        </w:tc>
        <w:tc>
          <w:tcPr>
            <w:tcW w:w="3742" w:type="dxa"/>
          </w:tcPr>
          <w:p w14:paraId="3AAE225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Timetable produced in 3 seconds or less (NFR-3).</w:t>
            </w:r>
          </w:p>
        </w:tc>
      </w:tr>
      <w:tr w:rsidR="0084711A" w:rsidRPr="008C1291" w14:paraId="1C1E7D43" w14:textId="77777777">
        <w:trPr>
          <w:cantSplit/>
          <w:jc w:val="center"/>
        </w:trPr>
        <w:tc>
          <w:tcPr>
            <w:tcW w:w="794" w:type="dxa"/>
          </w:tcPr>
          <w:p w14:paraId="737EDE1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O4</w:t>
            </w:r>
          </w:p>
        </w:tc>
        <w:tc>
          <w:tcPr>
            <w:tcW w:w="4876" w:type="dxa"/>
          </w:tcPr>
          <w:p w14:paraId="651C497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Give administrators central control of courses, sections and student accounts.</w:t>
            </w:r>
          </w:p>
        </w:tc>
        <w:tc>
          <w:tcPr>
            <w:tcW w:w="3742" w:type="dxa"/>
          </w:tcPr>
          <w:p w14:paraId="093A496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 can complete add, edit, archive and import tasks without database access.</w:t>
            </w:r>
          </w:p>
        </w:tc>
      </w:tr>
      <w:tr w:rsidR="0084711A" w:rsidRPr="008C1291" w14:paraId="1689D2B3" w14:textId="77777777">
        <w:trPr>
          <w:cantSplit/>
          <w:jc w:val="center"/>
        </w:trPr>
        <w:tc>
          <w:tcPr>
            <w:tcW w:w="794" w:type="dxa"/>
          </w:tcPr>
          <w:p w14:paraId="58B8377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O5</w:t>
            </w:r>
          </w:p>
        </w:tc>
        <w:tc>
          <w:tcPr>
            <w:tcW w:w="4876" w:type="dxa"/>
          </w:tcPr>
          <w:p w14:paraId="2E3414E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Provide registration, occupancy and timetable reports.</w:t>
            </w:r>
          </w:p>
        </w:tc>
        <w:tc>
          <w:tcPr>
            <w:tcW w:w="3742" w:type="dxa"/>
          </w:tcPr>
          <w:p w14:paraId="1F1227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Reports export to PDF and Excel.</w:t>
            </w:r>
          </w:p>
        </w:tc>
      </w:tr>
      <w:tr w:rsidR="0084711A" w:rsidRPr="008C1291" w14:paraId="6E1DD08D" w14:textId="77777777">
        <w:trPr>
          <w:cantSplit/>
          <w:jc w:val="center"/>
        </w:trPr>
        <w:tc>
          <w:tcPr>
            <w:tcW w:w="794" w:type="dxa"/>
          </w:tcPr>
          <w:p w14:paraId="4064DA3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O6</w:t>
            </w:r>
          </w:p>
        </w:tc>
        <w:tc>
          <w:tcPr>
            <w:tcW w:w="4876" w:type="dxa"/>
          </w:tcPr>
          <w:p w14:paraId="781565B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Protect data and access with role-based security.</w:t>
            </w:r>
          </w:p>
        </w:tc>
        <w:tc>
          <w:tcPr>
            <w:tcW w:w="3742" w:type="dxa"/>
          </w:tcPr>
          <w:p w14:paraId="67EC44F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Passwords stored as salted hashes; no SQL-injection findings in security review.</w:t>
            </w:r>
          </w:p>
        </w:tc>
      </w:tr>
      <w:tr w:rsidR="0084711A" w:rsidRPr="008C1291" w14:paraId="29309225" w14:textId="77777777">
        <w:trPr>
          <w:cantSplit/>
          <w:jc w:val="center"/>
        </w:trPr>
        <w:tc>
          <w:tcPr>
            <w:tcW w:w="794" w:type="dxa"/>
          </w:tcPr>
          <w:p w14:paraId="08D6ACD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O7</w:t>
            </w:r>
          </w:p>
        </w:tc>
        <w:tc>
          <w:tcPr>
            <w:tcW w:w="4876" w:type="dxa"/>
          </w:tcPr>
          <w:p w14:paraId="2EB21C4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Deliver within one semester with the planned effort.</w:t>
            </w:r>
          </w:p>
        </w:tc>
        <w:tc>
          <w:tcPr>
            <w:tcW w:w="3742" w:type="dxa"/>
          </w:tcPr>
          <w:p w14:paraId="01F4D8D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milestones M1–M5 met; actual effort within 15% of the 462-hour baseline.</w:t>
            </w:r>
          </w:p>
        </w:tc>
      </w:tr>
    </w:tbl>
    <w:p w14:paraId="47635296" w14:textId="77777777" w:rsidR="0084711A" w:rsidRPr="008C1291" w:rsidRDefault="0084711A" w:rsidP="00B55850">
      <w:pPr>
        <w:spacing w:after="80"/>
        <w:jc w:val="both"/>
        <w:rPr>
          <w:rFonts w:asciiTheme="majorBidi" w:hAnsiTheme="majorBidi" w:cstheme="majorBidi"/>
          <w:color w:val="000000" w:themeColor="text1"/>
        </w:rPr>
      </w:pPr>
    </w:p>
    <w:p w14:paraId="4864175D"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P1.3 Project Scope</w:t>
      </w:r>
    </w:p>
    <w:p w14:paraId="42E12094"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In scope</w:t>
      </w:r>
    </w:p>
    <w:p w14:paraId="51ABA6C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Secure login and logout for students and administrators with role-based dashboards.</w:t>
      </w:r>
    </w:p>
    <w:p w14:paraId="412A186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Administrator management of courses, sections (capacity, instructor, room, weekly time slots), prerequisites and student accounts.</w:t>
      </w:r>
    </w:p>
    <w:p w14:paraId="06F707C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Student registration and dropping of course sections with automatic validation.</w:t>
      </w:r>
    </w:p>
    <w:p w14:paraId="4DF22766"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Timetable generation, clash detection and grid display of a student's weekly timetable.</w:t>
      </w:r>
    </w:p>
    <w:p w14:paraId="5DDE402E"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Registration, occupancy and timetable reports with PDF and Excel export.</w:t>
      </w:r>
    </w:p>
    <w:p w14:paraId="3251138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Database design and scripts (MySQL 8.0), in-app help and a PDF user manual.</w:t>
      </w:r>
    </w:p>
    <w:p w14:paraId="6B6714AE"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Out of scope for this release</w:t>
      </w:r>
    </w:p>
    <w:p w14:paraId="6C9153F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Web or mobile clients (a REST API is a future option only).</w:t>
      </w:r>
    </w:p>
    <w:p w14:paraId="1E4F153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Fee payment, refunds, grading, transcripts and instructor portals.</w:t>
      </w:r>
    </w:p>
    <w:p w14:paraId="5AED4A13"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Two-factor or biometric authentication and e-mail notifications.</w:t>
      </w:r>
    </w:p>
    <w:p w14:paraId="5C3FA11A"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University-wide timetable optimisation (room and instructor allocation). CRTS only checks and shows the time slots that administrators set for each section.</w:t>
      </w:r>
    </w:p>
    <w:p w14:paraId="1014595C"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P1.4 Project Deliverables</w:t>
      </w:r>
    </w:p>
    <w:p w14:paraId="77B4DC03"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2: Deliverables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680"/>
        <w:gridCol w:w="5444"/>
        <w:gridCol w:w="1701"/>
        <w:gridCol w:w="1587"/>
      </w:tblGrid>
      <w:tr w:rsidR="0084711A" w:rsidRPr="008C1291" w14:paraId="29BB3166" w14:textId="77777777">
        <w:trPr>
          <w:tblHeader/>
          <w:jc w:val="center"/>
        </w:trPr>
        <w:tc>
          <w:tcPr>
            <w:tcW w:w="680" w:type="dxa"/>
          </w:tcPr>
          <w:p w14:paraId="706944C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w:t>
            </w:r>
          </w:p>
        </w:tc>
        <w:tc>
          <w:tcPr>
            <w:tcW w:w="5443" w:type="dxa"/>
          </w:tcPr>
          <w:p w14:paraId="117FFFC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Deliverable</w:t>
            </w:r>
          </w:p>
        </w:tc>
        <w:tc>
          <w:tcPr>
            <w:tcW w:w="1701" w:type="dxa"/>
          </w:tcPr>
          <w:p w14:paraId="7684306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Phase</w:t>
            </w:r>
          </w:p>
        </w:tc>
        <w:tc>
          <w:tcPr>
            <w:tcW w:w="1587" w:type="dxa"/>
          </w:tcPr>
          <w:p w14:paraId="484212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Due</w:t>
            </w:r>
          </w:p>
        </w:tc>
      </w:tr>
      <w:tr w:rsidR="0084711A" w:rsidRPr="008C1291" w14:paraId="331B36B9" w14:textId="77777777">
        <w:trPr>
          <w:cantSplit/>
          <w:jc w:val="center"/>
        </w:trPr>
        <w:tc>
          <w:tcPr>
            <w:tcW w:w="680" w:type="dxa"/>
          </w:tcPr>
          <w:p w14:paraId="0D62E42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D1</w:t>
            </w:r>
          </w:p>
        </w:tc>
        <w:tc>
          <w:tcPr>
            <w:tcW w:w="5443" w:type="dxa"/>
          </w:tcPr>
          <w:p w14:paraId="25D6AA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Project Management Plan (Part I of this document)</w:t>
            </w:r>
          </w:p>
        </w:tc>
        <w:tc>
          <w:tcPr>
            <w:tcW w:w="1701" w:type="dxa"/>
          </w:tcPr>
          <w:p w14:paraId="374B07D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Planning</w:t>
            </w:r>
          </w:p>
        </w:tc>
        <w:tc>
          <w:tcPr>
            <w:tcW w:w="1587" w:type="dxa"/>
          </w:tcPr>
          <w:p w14:paraId="5478A33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M1 (W2)</w:t>
            </w:r>
          </w:p>
        </w:tc>
      </w:tr>
      <w:tr w:rsidR="0084711A" w:rsidRPr="008C1291" w14:paraId="2FAAE8BA" w14:textId="77777777">
        <w:trPr>
          <w:cantSplit/>
          <w:jc w:val="center"/>
        </w:trPr>
        <w:tc>
          <w:tcPr>
            <w:tcW w:w="680" w:type="dxa"/>
          </w:tcPr>
          <w:p w14:paraId="360F2F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D2</w:t>
            </w:r>
          </w:p>
        </w:tc>
        <w:tc>
          <w:tcPr>
            <w:tcW w:w="5443" w:type="dxa"/>
          </w:tcPr>
          <w:p w14:paraId="7FA5AD5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Software Requirements Specification (Part II), use case model, SSDs, domain model</w:t>
            </w:r>
          </w:p>
        </w:tc>
        <w:tc>
          <w:tcPr>
            <w:tcW w:w="1701" w:type="dxa"/>
          </w:tcPr>
          <w:p w14:paraId="11F8794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Analysis</w:t>
            </w:r>
          </w:p>
        </w:tc>
        <w:tc>
          <w:tcPr>
            <w:tcW w:w="1587" w:type="dxa"/>
          </w:tcPr>
          <w:p w14:paraId="0450ED4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M2 (W4)</w:t>
            </w:r>
          </w:p>
        </w:tc>
      </w:tr>
      <w:tr w:rsidR="0084711A" w:rsidRPr="008C1291" w14:paraId="1ECCC722" w14:textId="77777777">
        <w:trPr>
          <w:cantSplit/>
          <w:jc w:val="center"/>
        </w:trPr>
        <w:tc>
          <w:tcPr>
            <w:tcW w:w="680" w:type="dxa"/>
          </w:tcPr>
          <w:p w14:paraId="4AAEE2B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D3</w:t>
            </w:r>
          </w:p>
        </w:tc>
        <w:tc>
          <w:tcPr>
            <w:tcW w:w="5443" w:type="dxa"/>
          </w:tcPr>
          <w:p w14:paraId="323B5FD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Architecture, database schema (ERD + DDL), class and sequence design, UI prototypes</w:t>
            </w:r>
          </w:p>
        </w:tc>
        <w:tc>
          <w:tcPr>
            <w:tcW w:w="1701" w:type="dxa"/>
          </w:tcPr>
          <w:p w14:paraId="2AD896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Design</w:t>
            </w:r>
          </w:p>
        </w:tc>
        <w:tc>
          <w:tcPr>
            <w:tcW w:w="1587" w:type="dxa"/>
          </w:tcPr>
          <w:p w14:paraId="5204D7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M3 (W6)</w:t>
            </w:r>
          </w:p>
        </w:tc>
      </w:tr>
      <w:tr w:rsidR="0084711A" w:rsidRPr="008C1291" w14:paraId="1FABA1C5" w14:textId="77777777">
        <w:trPr>
          <w:cantSplit/>
          <w:jc w:val="center"/>
        </w:trPr>
        <w:tc>
          <w:tcPr>
            <w:tcW w:w="680" w:type="dxa"/>
          </w:tcPr>
          <w:p w14:paraId="3100379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D4</w:t>
            </w:r>
          </w:p>
        </w:tc>
        <w:tc>
          <w:tcPr>
            <w:tcW w:w="5443" w:type="dxa"/>
          </w:tcPr>
          <w:p w14:paraId="7060BC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Source code (Java Swing application), SQL install and seed scripts</w:t>
            </w:r>
          </w:p>
        </w:tc>
        <w:tc>
          <w:tcPr>
            <w:tcW w:w="1701" w:type="dxa"/>
          </w:tcPr>
          <w:p w14:paraId="4A1FBF8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Implementation</w:t>
            </w:r>
          </w:p>
        </w:tc>
        <w:tc>
          <w:tcPr>
            <w:tcW w:w="1587" w:type="dxa"/>
          </w:tcPr>
          <w:p w14:paraId="3F04368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M4 (W11)</w:t>
            </w:r>
          </w:p>
        </w:tc>
      </w:tr>
      <w:tr w:rsidR="0084711A" w:rsidRPr="008C1291" w14:paraId="2333C634" w14:textId="77777777">
        <w:trPr>
          <w:cantSplit/>
          <w:jc w:val="center"/>
        </w:trPr>
        <w:tc>
          <w:tcPr>
            <w:tcW w:w="680" w:type="dxa"/>
          </w:tcPr>
          <w:p w14:paraId="1669D1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D5</w:t>
            </w:r>
          </w:p>
        </w:tc>
        <w:tc>
          <w:tcPr>
            <w:tcW w:w="5443" w:type="dxa"/>
          </w:tcPr>
          <w:p w14:paraId="748A26D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Test plan, test cases and test report</w:t>
            </w:r>
          </w:p>
        </w:tc>
        <w:tc>
          <w:tcPr>
            <w:tcW w:w="1701" w:type="dxa"/>
          </w:tcPr>
          <w:p w14:paraId="730156E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Testing</w:t>
            </w:r>
          </w:p>
        </w:tc>
        <w:tc>
          <w:tcPr>
            <w:tcW w:w="1587" w:type="dxa"/>
          </w:tcPr>
          <w:p w14:paraId="1570CB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M4–M5</w:t>
            </w:r>
          </w:p>
        </w:tc>
      </w:tr>
      <w:tr w:rsidR="0084711A" w:rsidRPr="008C1291" w14:paraId="29D5E735" w14:textId="77777777">
        <w:trPr>
          <w:cantSplit/>
          <w:jc w:val="center"/>
        </w:trPr>
        <w:tc>
          <w:tcPr>
            <w:tcW w:w="680" w:type="dxa"/>
          </w:tcPr>
          <w:p w14:paraId="144777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D6</w:t>
            </w:r>
          </w:p>
        </w:tc>
        <w:tc>
          <w:tcPr>
            <w:tcW w:w="5443" w:type="dxa"/>
          </w:tcPr>
          <w:p w14:paraId="14B0315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PDF user manual and in-app help</w:t>
            </w:r>
          </w:p>
        </w:tc>
        <w:tc>
          <w:tcPr>
            <w:tcW w:w="1701" w:type="dxa"/>
          </w:tcPr>
          <w:p w14:paraId="46612F0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Deployment</w:t>
            </w:r>
          </w:p>
        </w:tc>
        <w:tc>
          <w:tcPr>
            <w:tcW w:w="1587" w:type="dxa"/>
          </w:tcPr>
          <w:p w14:paraId="195696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M5 (W14)</w:t>
            </w:r>
          </w:p>
        </w:tc>
      </w:tr>
      <w:tr w:rsidR="0084711A" w:rsidRPr="008C1291" w14:paraId="61A7468E" w14:textId="77777777">
        <w:trPr>
          <w:cantSplit/>
          <w:jc w:val="center"/>
        </w:trPr>
        <w:tc>
          <w:tcPr>
            <w:tcW w:w="680" w:type="dxa"/>
          </w:tcPr>
          <w:p w14:paraId="0E13AFA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D7</w:t>
            </w:r>
          </w:p>
        </w:tc>
        <w:tc>
          <w:tcPr>
            <w:tcW w:w="5443" w:type="dxa"/>
          </w:tcPr>
          <w:p w14:paraId="244653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Final release package and presentation</w:t>
            </w:r>
          </w:p>
        </w:tc>
        <w:tc>
          <w:tcPr>
            <w:tcW w:w="1701" w:type="dxa"/>
          </w:tcPr>
          <w:p w14:paraId="38FEAB1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Deployment</w:t>
            </w:r>
          </w:p>
        </w:tc>
        <w:tc>
          <w:tcPr>
            <w:tcW w:w="1587" w:type="dxa"/>
          </w:tcPr>
          <w:p w14:paraId="1CF798A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M5 (W14)</w:t>
            </w:r>
          </w:p>
        </w:tc>
      </w:tr>
    </w:tbl>
    <w:p w14:paraId="694AAF44" w14:textId="77777777" w:rsidR="0084711A" w:rsidRPr="008C1291" w:rsidRDefault="0084711A" w:rsidP="00B55850">
      <w:pPr>
        <w:spacing w:after="80"/>
        <w:jc w:val="both"/>
        <w:rPr>
          <w:rFonts w:asciiTheme="majorBidi" w:hAnsiTheme="majorBidi" w:cstheme="majorBidi"/>
          <w:color w:val="000000" w:themeColor="text1"/>
        </w:rPr>
      </w:pPr>
    </w:p>
    <w:p w14:paraId="7132C34E"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P1.5 Assumptions, Dependencies and Constraints</w:t>
      </w:r>
    </w:p>
    <w:p w14:paraId="437B6DFD"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Constraint: </w:t>
      </w:r>
      <w:r w:rsidRPr="008C1291">
        <w:rPr>
          <w:rFonts w:asciiTheme="majorBidi" w:hAnsiTheme="majorBidi" w:cstheme="majorBidi"/>
          <w:color w:val="000000" w:themeColor="text1"/>
        </w:rPr>
        <w:t>the product has to use Java Swing for the interface and MySQL for the database, and follow the MVC pattern.</w:t>
      </w:r>
    </w:p>
    <w:p w14:paraId="7137570D"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Constraint: </w:t>
      </w:r>
      <w:r w:rsidRPr="008C1291">
        <w:rPr>
          <w:rFonts w:asciiTheme="majorBidi" w:hAnsiTheme="majorBidi" w:cstheme="majorBidi"/>
          <w:color w:val="000000" w:themeColor="text1"/>
        </w:rPr>
        <w:t>the project has to follow the university guidelines for the CS322 Software Construction course.</w:t>
      </w:r>
    </w:p>
    <w:p w14:paraId="73138D3F"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Constraint: </w:t>
      </w:r>
      <w:r w:rsidRPr="008C1291">
        <w:rPr>
          <w:rFonts w:asciiTheme="majorBidi" w:hAnsiTheme="majorBidi" w:cstheme="majorBidi"/>
          <w:color w:val="000000" w:themeColor="text1"/>
        </w:rPr>
        <w:t>the team is fixed at two members and the semester is fixed at 14 weeks.</w:t>
      </w:r>
    </w:p>
    <w:p w14:paraId="501EB01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Assumption: </w:t>
      </w:r>
      <w:r w:rsidRPr="008C1291">
        <w:rPr>
          <w:rFonts w:asciiTheme="majorBidi" w:hAnsiTheme="majorBidi" w:cstheme="majorBidi"/>
          <w:color w:val="000000" w:themeColor="text1"/>
        </w:rPr>
        <w:t>a MySQL 8.0 server is available on every development machine and in the demo environment.</w:t>
      </w:r>
    </w:p>
    <w:p w14:paraId="4455FBC2"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Assumption: </w:t>
      </w:r>
      <w:r w:rsidRPr="008C1291">
        <w:rPr>
          <w:rFonts w:asciiTheme="majorBidi" w:hAnsiTheme="majorBidi" w:cstheme="majorBidi"/>
          <w:color w:val="000000" w:themeColor="text1"/>
        </w:rPr>
        <w:t>the supervisor and some sample users (one administrator and a few students) are available for reviews and acceptance testing.</w:t>
      </w:r>
    </w:p>
    <w:p w14:paraId="31A80B0F"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Dependency: </w:t>
      </w:r>
      <w:r w:rsidRPr="008C1291">
        <w:rPr>
          <w:rFonts w:asciiTheme="majorBidi" w:hAnsiTheme="majorBidi" w:cstheme="majorBidi"/>
          <w:color w:val="000000" w:themeColor="text1"/>
        </w:rPr>
        <w:t>the university provides the drop deadlines, credit-hour limits and a sample course catalogue (see Part II, Appendix C).</w:t>
      </w:r>
    </w:p>
    <w:p w14:paraId="16BD002A"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P2. Feasibility Study</w:t>
      </w:r>
    </w:p>
    <w:p w14:paraId="6BBC0A32"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Before starting the requirements work, we looked at feasibility from five angles.</w:t>
      </w:r>
    </w:p>
    <w:p w14:paraId="27E0102F"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3: Feasibility assessment</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701"/>
        <w:gridCol w:w="6237"/>
        <w:gridCol w:w="1474"/>
      </w:tblGrid>
      <w:tr w:rsidR="0084711A" w:rsidRPr="008C1291" w14:paraId="51AB25F0" w14:textId="77777777">
        <w:trPr>
          <w:tblHeader/>
          <w:jc w:val="center"/>
        </w:trPr>
        <w:tc>
          <w:tcPr>
            <w:tcW w:w="1701" w:type="dxa"/>
          </w:tcPr>
          <w:p w14:paraId="59D9A3D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Dimension</w:t>
            </w:r>
          </w:p>
        </w:tc>
        <w:tc>
          <w:tcPr>
            <w:tcW w:w="6236" w:type="dxa"/>
          </w:tcPr>
          <w:p w14:paraId="0D6EE4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Assessment</w:t>
            </w:r>
          </w:p>
        </w:tc>
        <w:tc>
          <w:tcPr>
            <w:tcW w:w="1474" w:type="dxa"/>
          </w:tcPr>
          <w:p w14:paraId="72340B8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Verdict</w:t>
            </w:r>
          </w:p>
        </w:tc>
      </w:tr>
      <w:tr w:rsidR="0084711A" w:rsidRPr="008C1291" w14:paraId="7CAA3821" w14:textId="77777777">
        <w:trPr>
          <w:cantSplit/>
          <w:jc w:val="center"/>
        </w:trPr>
        <w:tc>
          <w:tcPr>
            <w:tcW w:w="1701" w:type="dxa"/>
          </w:tcPr>
          <w:p w14:paraId="2DDB579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Technical</w:t>
            </w:r>
          </w:p>
        </w:tc>
        <w:tc>
          <w:tcPr>
            <w:tcW w:w="6236" w:type="dxa"/>
          </w:tcPr>
          <w:p w14:paraId="52BCB2F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Java Swing, JDBC and MySQL are mature, well documented and already part of the course. No new technology is needed. Clash detection reduces to interval-overlap checks on (day, start, end), and seat control to transactional updates.</w:t>
            </w:r>
          </w:p>
        </w:tc>
        <w:tc>
          <w:tcPr>
            <w:tcW w:w="1474" w:type="dxa"/>
          </w:tcPr>
          <w:p w14:paraId="2C2AAF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w:t>
            </w:r>
          </w:p>
        </w:tc>
      </w:tr>
      <w:tr w:rsidR="0084711A" w:rsidRPr="008C1291" w14:paraId="48B5B4E0" w14:textId="77777777">
        <w:trPr>
          <w:cantSplit/>
          <w:jc w:val="center"/>
        </w:trPr>
        <w:tc>
          <w:tcPr>
            <w:tcW w:w="1701" w:type="dxa"/>
          </w:tcPr>
          <w:p w14:paraId="293851A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Economic</w:t>
            </w:r>
          </w:p>
        </w:tc>
        <w:tc>
          <w:tcPr>
            <w:tcW w:w="6236" w:type="dxa"/>
          </w:tcPr>
          <w:p w14:paraId="70A27E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tools are free or open source (see P4.3), so there are no licence costs. The only cost is team effort of about 462 person-hours. Benefits are less manual work, fewer errors and centralised data.</w:t>
            </w:r>
          </w:p>
        </w:tc>
        <w:tc>
          <w:tcPr>
            <w:tcW w:w="1474" w:type="dxa"/>
          </w:tcPr>
          <w:p w14:paraId="24E0374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w:t>
            </w:r>
          </w:p>
        </w:tc>
      </w:tr>
      <w:tr w:rsidR="0084711A" w:rsidRPr="008C1291" w14:paraId="666C3D7F" w14:textId="77777777">
        <w:trPr>
          <w:cantSplit/>
          <w:jc w:val="center"/>
        </w:trPr>
        <w:tc>
          <w:tcPr>
            <w:tcW w:w="1701" w:type="dxa"/>
          </w:tcPr>
          <w:p w14:paraId="7DE8C88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Operational</w:t>
            </w:r>
          </w:p>
        </w:tc>
        <w:tc>
          <w:tcPr>
            <w:tcW w:w="6236" w:type="dxa"/>
          </w:tcPr>
          <w:p w14:paraId="66626E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Users are administrators and students with basic computer skills. The desktop application runs on standard Windows machines and follows familiar form-and-table patterns. A user manual and in-app help support adoption.</w:t>
            </w:r>
          </w:p>
        </w:tc>
        <w:tc>
          <w:tcPr>
            <w:tcW w:w="1474" w:type="dxa"/>
          </w:tcPr>
          <w:p w14:paraId="692909D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w:t>
            </w:r>
          </w:p>
        </w:tc>
      </w:tr>
      <w:tr w:rsidR="0084711A" w:rsidRPr="008C1291" w14:paraId="206E4AAC" w14:textId="77777777">
        <w:trPr>
          <w:cantSplit/>
          <w:jc w:val="center"/>
        </w:trPr>
        <w:tc>
          <w:tcPr>
            <w:tcW w:w="1701" w:type="dxa"/>
          </w:tcPr>
          <w:p w14:paraId="618025A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Schedule</w:t>
            </w:r>
          </w:p>
        </w:tc>
        <w:tc>
          <w:tcPr>
            <w:tcW w:w="6236" w:type="dxa"/>
          </w:tcPr>
          <w:p w14:paraId="0C313C7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462 hours over 14 weeks is about 16.5 hours per member per week. This is achievable with three increments, a prioritised scope (High requirements first) and a 15% reserve.</w:t>
            </w:r>
          </w:p>
        </w:tc>
        <w:tc>
          <w:tcPr>
            <w:tcW w:w="1474" w:type="dxa"/>
          </w:tcPr>
          <w:p w14:paraId="57E8FE3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 with risk (see R5)</w:t>
            </w:r>
          </w:p>
        </w:tc>
      </w:tr>
      <w:tr w:rsidR="0084711A" w:rsidRPr="008C1291" w14:paraId="45A0B28A" w14:textId="77777777">
        <w:trPr>
          <w:cantSplit/>
          <w:jc w:val="center"/>
        </w:trPr>
        <w:tc>
          <w:tcPr>
            <w:tcW w:w="1701" w:type="dxa"/>
          </w:tcPr>
          <w:p w14:paraId="42335A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Legal and ethical</w:t>
            </w:r>
          </w:p>
        </w:tc>
        <w:tc>
          <w:tcPr>
            <w:tcW w:w="6236" w:type="dxa"/>
          </w:tcPr>
          <w:p w14:paraId="4716C1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stores student personal data. It must follow the university data policy, store passwords only as hashes, restrict access by role and log administrative changes.</w:t>
            </w:r>
          </w:p>
        </w:tc>
        <w:tc>
          <w:tcPr>
            <w:tcW w:w="1474" w:type="dxa"/>
          </w:tcPr>
          <w:p w14:paraId="4EFC71A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w:t>
            </w:r>
          </w:p>
        </w:tc>
      </w:tr>
    </w:tbl>
    <w:p w14:paraId="40EE2BAE" w14:textId="77777777" w:rsidR="0084711A" w:rsidRPr="008C1291" w:rsidRDefault="0084711A" w:rsidP="00B55850">
      <w:pPr>
        <w:spacing w:after="80"/>
        <w:jc w:val="both"/>
        <w:rPr>
          <w:rFonts w:asciiTheme="majorBidi" w:hAnsiTheme="majorBidi" w:cstheme="majorBidi"/>
          <w:color w:val="000000" w:themeColor="text1"/>
        </w:rPr>
      </w:pPr>
    </w:p>
    <w:p w14:paraId="0C0E79FF"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lastRenderedPageBreak/>
        <w:t xml:space="preserve">Conclusion: </w:t>
      </w:r>
      <w:r w:rsidRPr="008C1291">
        <w:rPr>
          <w:rFonts w:asciiTheme="majorBidi" w:hAnsiTheme="majorBidi" w:cstheme="majorBidi"/>
          <w:color w:val="000000" w:themeColor="text1"/>
        </w:rPr>
        <w:t>the project is feasible within our constraints, so we can move on to requirements analysis.</w:t>
      </w:r>
    </w:p>
    <w:p w14:paraId="226ADF90"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P3. Project Organisation</w:t>
      </w:r>
    </w:p>
    <w:p w14:paraId="790F6C6E"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P3.1 Process Model</w:t>
      </w:r>
    </w:p>
    <w:p w14:paraId="5FBF9EFC"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 xml:space="preserve">The project follows an </w:t>
      </w:r>
      <w:r w:rsidRPr="008C1291">
        <w:rPr>
          <w:rFonts w:asciiTheme="majorBidi" w:hAnsiTheme="majorBidi" w:cstheme="majorBidi"/>
          <w:b/>
          <w:color w:val="000000" w:themeColor="text1"/>
        </w:rPr>
        <w:t>iterative-incremental</w:t>
      </w:r>
      <w:r w:rsidRPr="008C1291">
        <w:rPr>
          <w:rFonts w:asciiTheme="majorBidi" w:hAnsiTheme="majorBidi" w:cstheme="majorBidi"/>
          <w:color w:val="000000" w:themeColor="text1"/>
        </w:rPr>
        <w:t xml:space="preserve"> model. Planning, requirements and design are done up front, because the registration rules are stable and well understood. Implementation is then delivered in three increments, each ending in a tested build we can demonstrate: Increment 1 (login and course management), Increment 2 (registration and drop) and Increment 3 (timetable generation and reports). This way the supervisor sees progress early and late changes cost less.</w:t>
      </w:r>
    </w:p>
    <w:p w14:paraId="55432075"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P3.2 Stakeholders</w:t>
      </w:r>
    </w:p>
    <w:p w14:paraId="0B410C76"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4: Stakeholders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2"/>
        <w:gridCol w:w="3515"/>
        <w:gridCol w:w="3515"/>
      </w:tblGrid>
      <w:tr w:rsidR="0084711A" w:rsidRPr="008C1291" w14:paraId="2E2A335B" w14:textId="77777777">
        <w:trPr>
          <w:tblHeader/>
          <w:jc w:val="center"/>
        </w:trPr>
        <w:tc>
          <w:tcPr>
            <w:tcW w:w="2381" w:type="dxa"/>
          </w:tcPr>
          <w:p w14:paraId="5987CA2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Stakeholder</w:t>
            </w:r>
          </w:p>
        </w:tc>
        <w:tc>
          <w:tcPr>
            <w:tcW w:w="3515" w:type="dxa"/>
          </w:tcPr>
          <w:p w14:paraId="4964333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Role in the project</w:t>
            </w:r>
          </w:p>
        </w:tc>
        <w:tc>
          <w:tcPr>
            <w:tcW w:w="3515" w:type="dxa"/>
          </w:tcPr>
          <w:p w14:paraId="240D52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interest</w:t>
            </w:r>
          </w:p>
        </w:tc>
      </w:tr>
      <w:tr w:rsidR="0084711A" w:rsidRPr="008C1291" w14:paraId="2D7CAC7A" w14:textId="77777777">
        <w:trPr>
          <w:cantSplit/>
          <w:jc w:val="center"/>
        </w:trPr>
        <w:tc>
          <w:tcPr>
            <w:tcW w:w="2381" w:type="dxa"/>
          </w:tcPr>
          <w:p w14:paraId="240108D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Students</w:t>
            </w:r>
          </w:p>
        </w:tc>
        <w:tc>
          <w:tcPr>
            <w:tcW w:w="3515" w:type="dxa"/>
          </w:tcPr>
          <w:p w14:paraId="56BD17B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End users of registration and timetable functions</w:t>
            </w:r>
          </w:p>
        </w:tc>
        <w:tc>
          <w:tcPr>
            <w:tcW w:w="3515" w:type="dxa"/>
          </w:tcPr>
          <w:p w14:paraId="2F42B73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Fast, conflict-free registration; clear timetable</w:t>
            </w:r>
          </w:p>
        </w:tc>
      </w:tr>
      <w:tr w:rsidR="0084711A" w:rsidRPr="008C1291" w14:paraId="41440E33" w14:textId="77777777">
        <w:trPr>
          <w:cantSplit/>
          <w:jc w:val="center"/>
        </w:trPr>
        <w:tc>
          <w:tcPr>
            <w:tcW w:w="2381" w:type="dxa"/>
          </w:tcPr>
          <w:p w14:paraId="22F18DD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Administrators / registrar staff</w:t>
            </w:r>
          </w:p>
        </w:tc>
        <w:tc>
          <w:tcPr>
            <w:tcW w:w="3515" w:type="dxa"/>
          </w:tcPr>
          <w:p w14:paraId="27DAB8C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End users; maintain courses, sections and accounts</w:t>
            </w:r>
          </w:p>
        </w:tc>
        <w:tc>
          <w:tcPr>
            <w:tcW w:w="3515" w:type="dxa"/>
          </w:tcPr>
          <w:p w14:paraId="0CEED3E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Accurate catalogue, less manual work, reliable reports</w:t>
            </w:r>
          </w:p>
        </w:tc>
      </w:tr>
      <w:tr w:rsidR="0084711A" w:rsidRPr="008C1291" w14:paraId="01B78C89" w14:textId="77777777">
        <w:trPr>
          <w:cantSplit/>
          <w:jc w:val="center"/>
        </w:trPr>
        <w:tc>
          <w:tcPr>
            <w:tcW w:w="2381" w:type="dxa"/>
          </w:tcPr>
          <w:p w14:paraId="6AE186B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Course supervisor / reviewer</w:t>
            </w:r>
          </w:p>
        </w:tc>
        <w:tc>
          <w:tcPr>
            <w:tcW w:w="3515" w:type="dxa"/>
          </w:tcPr>
          <w:p w14:paraId="68FA835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Reviews and approves deliverables at milestones</w:t>
            </w:r>
          </w:p>
        </w:tc>
        <w:tc>
          <w:tcPr>
            <w:tcW w:w="3515" w:type="dxa"/>
          </w:tcPr>
          <w:p w14:paraId="6D8E289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Compliance with course guidelines, traceability, quality</w:t>
            </w:r>
          </w:p>
        </w:tc>
      </w:tr>
      <w:tr w:rsidR="0084711A" w:rsidRPr="008C1291" w14:paraId="252363B0" w14:textId="77777777">
        <w:trPr>
          <w:cantSplit/>
          <w:jc w:val="center"/>
        </w:trPr>
        <w:tc>
          <w:tcPr>
            <w:tcW w:w="2381" w:type="dxa"/>
          </w:tcPr>
          <w:p w14:paraId="799724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University</w:t>
            </w:r>
          </w:p>
        </w:tc>
        <w:tc>
          <w:tcPr>
            <w:tcW w:w="3515" w:type="dxa"/>
          </w:tcPr>
          <w:p w14:paraId="365D86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Owner of rules and data (credit limits, deadlines)</w:t>
            </w:r>
          </w:p>
        </w:tc>
        <w:tc>
          <w:tcPr>
            <w:tcW w:w="3515" w:type="dxa"/>
          </w:tcPr>
          <w:p w14:paraId="3D09342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Accurate enrolment records, policy compliance</w:t>
            </w:r>
          </w:p>
        </w:tc>
      </w:tr>
      <w:tr w:rsidR="0084711A" w:rsidRPr="008C1291" w14:paraId="5FD0E84C" w14:textId="77777777">
        <w:trPr>
          <w:cantSplit/>
          <w:jc w:val="center"/>
        </w:trPr>
        <w:tc>
          <w:tcPr>
            <w:tcW w:w="2381" w:type="dxa"/>
          </w:tcPr>
          <w:p w14:paraId="59B4196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Development team</w:t>
            </w:r>
          </w:p>
        </w:tc>
        <w:tc>
          <w:tcPr>
            <w:tcW w:w="3515" w:type="dxa"/>
          </w:tcPr>
          <w:p w14:paraId="6D3F3C5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Muzaffar Ali and Aftab Shaban</w:t>
            </w:r>
          </w:p>
        </w:tc>
        <w:tc>
          <w:tcPr>
            <w:tcW w:w="3515" w:type="dxa"/>
          </w:tcPr>
          <w:p w14:paraId="2DF9B63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On-time delivery of a working, well-documented product</w:t>
            </w:r>
          </w:p>
        </w:tc>
      </w:tr>
    </w:tbl>
    <w:p w14:paraId="6C6C96E8" w14:textId="77777777" w:rsidR="0084711A" w:rsidRPr="008C1291" w:rsidRDefault="0084711A" w:rsidP="00B55850">
      <w:pPr>
        <w:spacing w:after="80"/>
        <w:jc w:val="both"/>
        <w:rPr>
          <w:rFonts w:asciiTheme="majorBidi" w:hAnsiTheme="majorBidi" w:cstheme="majorBidi"/>
          <w:color w:val="000000" w:themeColor="text1"/>
        </w:rPr>
      </w:pPr>
    </w:p>
    <w:p w14:paraId="1CE62052"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P3.3 Team Roles and Responsibilities</w:t>
      </w:r>
    </w:p>
    <w:p w14:paraId="43729BC4"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5: Roles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3F5D29E0" w14:textId="77777777">
        <w:trPr>
          <w:tblHeader/>
          <w:jc w:val="center"/>
        </w:trPr>
        <w:tc>
          <w:tcPr>
            <w:tcW w:w="2381" w:type="dxa"/>
          </w:tcPr>
          <w:p w14:paraId="1ECE8DF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Role</w:t>
            </w:r>
          </w:p>
        </w:tc>
        <w:tc>
          <w:tcPr>
            <w:tcW w:w="7030" w:type="dxa"/>
          </w:tcPr>
          <w:p w14:paraId="7528F57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Responsibilities</w:t>
            </w:r>
          </w:p>
        </w:tc>
      </w:tr>
      <w:tr w:rsidR="0084711A" w:rsidRPr="008C1291" w14:paraId="2880A0F3" w14:textId="77777777">
        <w:trPr>
          <w:cantSplit/>
          <w:jc w:val="center"/>
        </w:trPr>
        <w:tc>
          <w:tcPr>
            <w:tcW w:w="2381" w:type="dxa"/>
          </w:tcPr>
          <w:p w14:paraId="741C3B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Project manager</w:t>
            </w:r>
          </w:p>
        </w:tc>
        <w:tc>
          <w:tcPr>
            <w:tcW w:w="7030" w:type="dxa"/>
          </w:tcPr>
          <w:p w14:paraId="7A3042D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Plan, schedule, status reporting, risk register, change control</w:t>
            </w:r>
          </w:p>
        </w:tc>
      </w:tr>
      <w:tr w:rsidR="0084711A" w:rsidRPr="008C1291" w14:paraId="2B148FAB" w14:textId="77777777">
        <w:trPr>
          <w:cantSplit/>
          <w:jc w:val="center"/>
        </w:trPr>
        <w:tc>
          <w:tcPr>
            <w:tcW w:w="2381" w:type="dxa"/>
          </w:tcPr>
          <w:p w14:paraId="69AB4D5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Requirements analyst</w:t>
            </w:r>
          </w:p>
        </w:tc>
        <w:tc>
          <w:tcPr>
            <w:tcW w:w="7030" w:type="dxa"/>
          </w:tcPr>
          <w:p w14:paraId="6BC2CB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Elicitation, SRS, use cases, domain model, traceability</w:t>
            </w:r>
          </w:p>
        </w:tc>
      </w:tr>
      <w:tr w:rsidR="0084711A" w:rsidRPr="008C1291" w14:paraId="2DC8A31D" w14:textId="77777777">
        <w:trPr>
          <w:cantSplit/>
          <w:jc w:val="center"/>
        </w:trPr>
        <w:tc>
          <w:tcPr>
            <w:tcW w:w="2381" w:type="dxa"/>
          </w:tcPr>
          <w:p w14:paraId="4ED8629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Designer / architect</w:t>
            </w:r>
          </w:p>
        </w:tc>
        <w:tc>
          <w:tcPr>
            <w:tcW w:w="7030" w:type="dxa"/>
          </w:tcPr>
          <w:p w14:paraId="5E4C3C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Architecture, database schema, class and sequence design, UI prototypes</w:t>
            </w:r>
          </w:p>
        </w:tc>
      </w:tr>
      <w:tr w:rsidR="0084711A" w:rsidRPr="008C1291" w14:paraId="49D16BA8" w14:textId="77777777">
        <w:trPr>
          <w:cantSplit/>
          <w:jc w:val="center"/>
        </w:trPr>
        <w:tc>
          <w:tcPr>
            <w:tcW w:w="2381" w:type="dxa"/>
          </w:tcPr>
          <w:p w14:paraId="0526506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Developer</w:t>
            </w:r>
          </w:p>
        </w:tc>
        <w:tc>
          <w:tcPr>
            <w:tcW w:w="7030" w:type="dxa"/>
          </w:tcPr>
          <w:p w14:paraId="29E824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Implementation of modules, unit tests, code reviews</w:t>
            </w:r>
          </w:p>
        </w:tc>
      </w:tr>
      <w:tr w:rsidR="0084711A" w:rsidRPr="008C1291" w14:paraId="2988FB0A" w14:textId="77777777">
        <w:trPr>
          <w:cantSplit/>
          <w:jc w:val="center"/>
        </w:trPr>
        <w:tc>
          <w:tcPr>
            <w:tcW w:w="2381" w:type="dxa"/>
          </w:tcPr>
          <w:p w14:paraId="021BF6F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Tester / QA</w:t>
            </w:r>
          </w:p>
        </w:tc>
        <w:tc>
          <w:tcPr>
            <w:tcW w:w="7030" w:type="dxa"/>
          </w:tcPr>
          <w:p w14:paraId="05DDD03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Test plan, test cases, system and acceptance testing, defect tracking</w:t>
            </w:r>
          </w:p>
        </w:tc>
      </w:tr>
      <w:tr w:rsidR="0084711A" w:rsidRPr="008C1291" w14:paraId="564DAA4D" w14:textId="77777777">
        <w:trPr>
          <w:cantSplit/>
          <w:jc w:val="center"/>
        </w:trPr>
        <w:tc>
          <w:tcPr>
            <w:tcW w:w="2381" w:type="dxa"/>
          </w:tcPr>
          <w:p w14:paraId="0713762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Configuration manager</w:t>
            </w:r>
          </w:p>
        </w:tc>
        <w:tc>
          <w:tcPr>
            <w:tcW w:w="7030" w:type="dxa"/>
          </w:tcPr>
          <w:p w14:paraId="10A99F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Repository, baselines, build and release packages</w:t>
            </w:r>
          </w:p>
        </w:tc>
      </w:tr>
    </w:tbl>
    <w:p w14:paraId="7C8B3FB2" w14:textId="77777777" w:rsidR="0084711A" w:rsidRPr="008C1291" w:rsidRDefault="0084711A" w:rsidP="00B55850">
      <w:pPr>
        <w:spacing w:after="80"/>
        <w:jc w:val="both"/>
        <w:rPr>
          <w:rFonts w:asciiTheme="majorBidi" w:hAnsiTheme="majorBidi" w:cstheme="majorBidi"/>
          <w:color w:val="000000" w:themeColor="text1"/>
        </w:rPr>
      </w:pPr>
    </w:p>
    <w:p w14:paraId="05179198"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P3.4 Communication and Reporting</w:t>
      </w:r>
    </w:p>
    <w:p w14:paraId="7439267E"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30-minute team meeting every week to go over progress, risks and decisions.</w:t>
      </w:r>
    </w:p>
    <w:p w14:paraId="4F86AB6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review with the supervisor at each milestone (M1 to M5). Comments are logged and followed up until they are closed.</w:t>
      </w:r>
    </w:p>
    <w:p w14:paraId="7C6A838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shared Git repository holds the code, documents and SQL scripts, and a task board tracks the work packages from the WBS.</w:t>
      </w:r>
    </w:p>
    <w:p w14:paraId="1D44CE94"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Decisions and requirement clarifications are recorded in the open-issues list (Part II, Appendix C).</w:t>
      </w:r>
    </w:p>
    <w:p w14:paraId="73B5B30B"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P4. Managerial Process Plan</w:t>
      </w:r>
    </w:p>
    <w:p w14:paraId="1CA29E71"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P4.1 Work Breakdown Structure and Effort</w:t>
      </w:r>
    </w:p>
    <w:p w14:paraId="25A508D4"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The work is split into six main packages. Effort is the team's own bottom-up estimate in person-hours.</w:t>
      </w:r>
    </w:p>
    <w:p w14:paraId="47507433"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6: Work breakdown structure with effort estimate</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021"/>
        <w:gridCol w:w="6804"/>
        <w:gridCol w:w="1587"/>
      </w:tblGrid>
      <w:tr w:rsidR="0084711A" w:rsidRPr="008C1291" w14:paraId="1DC3099D" w14:textId="77777777">
        <w:trPr>
          <w:tblHeader/>
          <w:jc w:val="center"/>
        </w:trPr>
        <w:tc>
          <w:tcPr>
            <w:tcW w:w="1020" w:type="dxa"/>
          </w:tcPr>
          <w:p w14:paraId="748691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WBS</w:t>
            </w:r>
          </w:p>
        </w:tc>
        <w:tc>
          <w:tcPr>
            <w:tcW w:w="6803" w:type="dxa"/>
          </w:tcPr>
          <w:p w14:paraId="69861F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Work package</w:t>
            </w:r>
          </w:p>
        </w:tc>
        <w:tc>
          <w:tcPr>
            <w:tcW w:w="1587" w:type="dxa"/>
          </w:tcPr>
          <w:p w14:paraId="5961F36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Effort (h)</w:t>
            </w:r>
          </w:p>
        </w:tc>
      </w:tr>
      <w:tr w:rsidR="0084711A" w:rsidRPr="008C1291" w14:paraId="6E3FD891" w14:textId="77777777">
        <w:trPr>
          <w:cantSplit/>
          <w:jc w:val="center"/>
        </w:trPr>
        <w:tc>
          <w:tcPr>
            <w:tcW w:w="1020" w:type="dxa"/>
          </w:tcPr>
          <w:p w14:paraId="5E548E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1</w:t>
            </w:r>
          </w:p>
        </w:tc>
        <w:tc>
          <w:tcPr>
            <w:tcW w:w="6803" w:type="dxa"/>
          </w:tcPr>
          <w:p w14:paraId="6CDA3D2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Project Management</w:t>
            </w:r>
          </w:p>
        </w:tc>
        <w:tc>
          <w:tcPr>
            <w:tcW w:w="1587" w:type="dxa"/>
          </w:tcPr>
          <w:p w14:paraId="0B69A08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44</w:t>
            </w:r>
          </w:p>
        </w:tc>
      </w:tr>
      <w:tr w:rsidR="0084711A" w:rsidRPr="008C1291" w14:paraId="2BC6C689" w14:textId="77777777">
        <w:trPr>
          <w:cantSplit/>
          <w:jc w:val="center"/>
        </w:trPr>
        <w:tc>
          <w:tcPr>
            <w:tcW w:w="1020" w:type="dxa"/>
          </w:tcPr>
          <w:p w14:paraId="2264331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1.1</w:t>
            </w:r>
          </w:p>
        </w:tc>
        <w:tc>
          <w:tcPr>
            <w:tcW w:w="6803" w:type="dxa"/>
          </w:tcPr>
          <w:p w14:paraId="790953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Project planning, feasibility study, plan baseline</w:t>
            </w:r>
          </w:p>
        </w:tc>
        <w:tc>
          <w:tcPr>
            <w:tcW w:w="1587" w:type="dxa"/>
          </w:tcPr>
          <w:p w14:paraId="75C899F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16</w:t>
            </w:r>
          </w:p>
        </w:tc>
      </w:tr>
      <w:tr w:rsidR="0084711A" w:rsidRPr="008C1291" w14:paraId="79424EE1" w14:textId="77777777">
        <w:trPr>
          <w:cantSplit/>
          <w:jc w:val="center"/>
        </w:trPr>
        <w:tc>
          <w:tcPr>
            <w:tcW w:w="1020" w:type="dxa"/>
          </w:tcPr>
          <w:p w14:paraId="03BB45B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1.2</w:t>
            </w:r>
          </w:p>
        </w:tc>
        <w:tc>
          <w:tcPr>
            <w:tcW w:w="6803" w:type="dxa"/>
          </w:tcPr>
          <w:p w14:paraId="426E76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Monitoring, weekly status meetings, reporting</w:t>
            </w:r>
          </w:p>
        </w:tc>
        <w:tc>
          <w:tcPr>
            <w:tcW w:w="1587" w:type="dxa"/>
          </w:tcPr>
          <w:p w14:paraId="22C1A0C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20</w:t>
            </w:r>
          </w:p>
        </w:tc>
      </w:tr>
      <w:tr w:rsidR="0084711A" w:rsidRPr="008C1291" w14:paraId="7A12F91C" w14:textId="77777777">
        <w:trPr>
          <w:cantSplit/>
          <w:jc w:val="center"/>
        </w:trPr>
        <w:tc>
          <w:tcPr>
            <w:tcW w:w="1020" w:type="dxa"/>
          </w:tcPr>
          <w:p w14:paraId="7FD904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1.3</w:t>
            </w:r>
          </w:p>
        </w:tc>
        <w:tc>
          <w:tcPr>
            <w:tcW w:w="6803" w:type="dxa"/>
          </w:tcPr>
          <w:p w14:paraId="4388B8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Risk management and change control</w:t>
            </w:r>
          </w:p>
        </w:tc>
        <w:tc>
          <w:tcPr>
            <w:tcW w:w="1587" w:type="dxa"/>
          </w:tcPr>
          <w:p w14:paraId="6F285A0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140F4861" w14:textId="77777777">
        <w:trPr>
          <w:cantSplit/>
          <w:jc w:val="center"/>
        </w:trPr>
        <w:tc>
          <w:tcPr>
            <w:tcW w:w="1020" w:type="dxa"/>
          </w:tcPr>
          <w:p w14:paraId="44EBB27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2</w:t>
            </w:r>
          </w:p>
        </w:tc>
        <w:tc>
          <w:tcPr>
            <w:tcW w:w="6803" w:type="dxa"/>
          </w:tcPr>
          <w:p w14:paraId="212A4C7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Requirements Analysis</w:t>
            </w:r>
          </w:p>
        </w:tc>
        <w:tc>
          <w:tcPr>
            <w:tcW w:w="1587" w:type="dxa"/>
          </w:tcPr>
          <w:p w14:paraId="6EC4EEE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74</w:t>
            </w:r>
          </w:p>
        </w:tc>
      </w:tr>
      <w:tr w:rsidR="0084711A" w:rsidRPr="008C1291" w14:paraId="2D5C9142" w14:textId="77777777">
        <w:trPr>
          <w:cantSplit/>
          <w:jc w:val="center"/>
        </w:trPr>
        <w:tc>
          <w:tcPr>
            <w:tcW w:w="1020" w:type="dxa"/>
          </w:tcPr>
          <w:p w14:paraId="295866F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2.1</w:t>
            </w:r>
          </w:p>
        </w:tc>
        <w:tc>
          <w:tcPr>
            <w:tcW w:w="6803" w:type="dxa"/>
          </w:tcPr>
          <w:p w14:paraId="3F72CE4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Elicitation and stakeholder analysis</w:t>
            </w:r>
          </w:p>
        </w:tc>
        <w:tc>
          <w:tcPr>
            <w:tcW w:w="1587" w:type="dxa"/>
          </w:tcPr>
          <w:p w14:paraId="326024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12</w:t>
            </w:r>
          </w:p>
        </w:tc>
      </w:tr>
      <w:tr w:rsidR="0084711A" w:rsidRPr="008C1291" w14:paraId="7B9B2D2F" w14:textId="77777777">
        <w:trPr>
          <w:cantSplit/>
          <w:jc w:val="center"/>
        </w:trPr>
        <w:tc>
          <w:tcPr>
            <w:tcW w:w="1020" w:type="dxa"/>
          </w:tcPr>
          <w:p w14:paraId="533D66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2.2</w:t>
            </w:r>
          </w:p>
        </w:tc>
        <w:tc>
          <w:tcPr>
            <w:tcW w:w="6803" w:type="dxa"/>
          </w:tcPr>
          <w:p w14:paraId="75856D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SRS authoring (IEEE 830 / 29148 structure)</w:t>
            </w:r>
          </w:p>
        </w:tc>
        <w:tc>
          <w:tcPr>
            <w:tcW w:w="1587" w:type="dxa"/>
          </w:tcPr>
          <w:p w14:paraId="1ACB12C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38D23978" w14:textId="77777777">
        <w:trPr>
          <w:cantSplit/>
          <w:jc w:val="center"/>
        </w:trPr>
        <w:tc>
          <w:tcPr>
            <w:tcW w:w="1020" w:type="dxa"/>
          </w:tcPr>
          <w:p w14:paraId="0B21515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2.3</w:t>
            </w:r>
          </w:p>
        </w:tc>
        <w:tc>
          <w:tcPr>
            <w:tcW w:w="6803" w:type="dxa"/>
          </w:tcPr>
          <w:p w14:paraId="18398A5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 case modelling and system sequence diagrams</w:t>
            </w:r>
          </w:p>
        </w:tc>
        <w:tc>
          <w:tcPr>
            <w:tcW w:w="1587" w:type="dxa"/>
          </w:tcPr>
          <w:p w14:paraId="727CCD0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20</w:t>
            </w:r>
          </w:p>
        </w:tc>
      </w:tr>
      <w:tr w:rsidR="0084711A" w:rsidRPr="008C1291" w14:paraId="5F173B32" w14:textId="77777777">
        <w:trPr>
          <w:cantSplit/>
          <w:jc w:val="center"/>
        </w:trPr>
        <w:tc>
          <w:tcPr>
            <w:tcW w:w="1020" w:type="dxa"/>
          </w:tcPr>
          <w:p w14:paraId="73F385C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c>
          <w:tcPr>
            <w:tcW w:w="6803" w:type="dxa"/>
          </w:tcPr>
          <w:p w14:paraId="60605E0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Domain model and data dictionary</w:t>
            </w:r>
          </w:p>
        </w:tc>
        <w:tc>
          <w:tcPr>
            <w:tcW w:w="1587" w:type="dxa"/>
          </w:tcPr>
          <w:p w14:paraId="6C038B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10</w:t>
            </w:r>
          </w:p>
        </w:tc>
      </w:tr>
      <w:tr w:rsidR="0084711A" w:rsidRPr="008C1291" w14:paraId="5BEF88AF" w14:textId="77777777">
        <w:trPr>
          <w:cantSplit/>
          <w:jc w:val="center"/>
        </w:trPr>
        <w:tc>
          <w:tcPr>
            <w:tcW w:w="1020" w:type="dxa"/>
          </w:tcPr>
          <w:p w14:paraId="1946D39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2.5</w:t>
            </w:r>
          </w:p>
        </w:tc>
        <w:tc>
          <w:tcPr>
            <w:tcW w:w="6803" w:type="dxa"/>
          </w:tcPr>
          <w:p w14:paraId="4D302D4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SRS inspection and baseline</w:t>
            </w:r>
          </w:p>
        </w:tc>
        <w:tc>
          <w:tcPr>
            <w:tcW w:w="1587" w:type="dxa"/>
          </w:tcPr>
          <w:p w14:paraId="4C47074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2FF14A92" w14:textId="77777777">
        <w:trPr>
          <w:cantSplit/>
          <w:jc w:val="center"/>
        </w:trPr>
        <w:tc>
          <w:tcPr>
            <w:tcW w:w="1020" w:type="dxa"/>
          </w:tcPr>
          <w:p w14:paraId="0F5B838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w:t>
            </w:r>
          </w:p>
        </w:tc>
        <w:tc>
          <w:tcPr>
            <w:tcW w:w="6803" w:type="dxa"/>
          </w:tcPr>
          <w:p w14:paraId="44D0D53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Design</w:t>
            </w:r>
          </w:p>
        </w:tc>
        <w:tc>
          <w:tcPr>
            <w:tcW w:w="1587" w:type="dxa"/>
          </w:tcPr>
          <w:p w14:paraId="1A9061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48</w:t>
            </w:r>
          </w:p>
        </w:tc>
      </w:tr>
      <w:tr w:rsidR="0084711A" w:rsidRPr="008C1291" w14:paraId="3123F6CC" w14:textId="77777777">
        <w:trPr>
          <w:cantSplit/>
          <w:jc w:val="center"/>
        </w:trPr>
        <w:tc>
          <w:tcPr>
            <w:tcW w:w="1020" w:type="dxa"/>
          </w:tcPr>
          <w:p w14:paraId="56C692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3.1</w:t>
            </w:r>
          </w:p>
        </w:tc>
        <w:tc>
          <w:tcPr>
            <w:tcW w:w="6803" w:type="dxa"/>
          </w:tcPr>
          <w:p w14:paraId="1ADF480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Architecture (two-tier, MVC)</w:t>
            </w:r>
          </w:p>
        </w:tc>
        <w:tc>
          <w:tcPr>
            <w:tcW w:w="1587" w:type="dxa"/>
          </w:tcPr>
          <w:p w14:paraId="02DB464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41C4325F" w14:textId="77777777">
        <w:trPr>
          <w:cantSplit/>
          <w:jc w:val="center"/>
        </w:trPr>
        <w:tc>
          <w:tcPr>
            <w:tcW w:w="1020" w:type="dxa"/>
          </w:tcPr>
          <w:p w14:paraId="4BBFC44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3.2</w:t>
            </w:r>
          </w:p>
        </w:tc>
        <w:tc>
          <w:tcPr>
            <w:tcW w:w="6803" w:type="dxa"/>
          </w:tcPr>
          <w:p w14:paraId="16D8E1C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Database schema (ERD, DDL scripts)</w:t>
            </w:r>
          </w:p>
        </w:tc>
        <w:tc>
          <w:tcPr>
            <w:tcW w:w="1587" w:type="dxa"/>
          </w:tcPr>
          <w:p w14:paraId="195A8C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12</w:t>
            </w:r>
          </w:p>
        </w:tc>
      </w:tr>
      <w:tr w:rsidR="0084711A" w:rsidRPr="008C1291" w14:paraId="75B8D499" w14:textId="77777777">
        <w:trPr>
          <w:cantSplit/>
          <w:jc w:val="center"/>
        </w:trPr>
        <w:tc>
          <w:tcPr>
            <w:tcW w:w="1020" w:type="dxa"/>
          </w:tcPr>
          <w:p w14:paraId="1ECD31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3.3</w:t>
            </w:r>
          </w:p>
        </w:tc>
        <w:tc>
          <w:tcPr>
            <w:tcW w:w="6803" w:type="dxa"/>
          </w:tcPr>
          <w:p w14:paraId="40E8C85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Class and sequence design</w:t>
            </w:r>
          </w:p>
        </w:tc>
        <w:tc>
          <w:tcPr>
            <w:tcW w:w="1587" w:type="dxa"/>
          </w:tcPr>
          <w:p w14:paraId="3D5B61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14</w:t>
            </w:r>
          </w:p>
        </w:tc>
      </w:tr>
      <w:tr w:rsidR="0084711A" w:rsidRPr="008C1291" w14:paraId="3BE04907" w14:textId="77777777">
        <w:trPr>
          <w:cantSplit/>
          <w:jc w:val="center"/>
        </w:trPr>
        <w:tc>
          <w:tcPr>
            <w:tcW w:w="1020" w:type="dxa"/>
          </w:tcPr>
          <w:p w14:paraId="4EC0F50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3.4</w:t>
            </w:r>
          </w:p>
        </w:tc>
        <w:tc>
          <w:tcPr>
            <w:tcW w:w="6803" w:type="dxa"/>
          </w:tcPr>
          <w:p w14:paraId="5B8418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UI prototypes (Login, Admin Dashboard, Student Panel)</w:t>
            </w:r>
          </w:p>
        </w:tc>
        <w:tc>
          <w:tcPr>
            <w:tcW w:w="1587" w:type="dxa"/>
          </w:tcPr>
          <w:p w14:paraId="75A451B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14</w:t>
            </w:r>
          </w:p>
        </w:tc>
      </w:tr>
      <w:tr w:rsidR="0084711A" w:rsidRPr="008C1291" w14:paraId="04F8E61A" w14:textId="77777777">
        <w:trPr>
          <w:cantSplit/>
          <w:jc w:val="center"/>
        </w:trPr>
        <w:tc>
          <w:tcPr>
            <w:tcW w:w="1020" w:type="dxa"/>
          </w:tcPr>
          <w:p w14:paraId="265E60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w:t>
            </w:r>
          </w:p>
        </w:tc>
        <w:tc>
          <w:tcPr>
            <w:tcW w:w="6803" w:type="dxa"/>
          </w:tcPr>
          <w:p w14:paraId="0D9B33A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Implementation</w:t>
            </w:r>
          </w:p>
        </w:tc>
        <w:tc>
          <w:tcPr>
            <w:tcW w:w="1587" w:type="dxa"/>
          </w:tcPr>
          <w:p w14:paraId="161A2B3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168</w:t>
            </w:r>
          </w:p>
        </w:tc>
      </w:tr>
      <w:tr w:rsidR="0084711A" w:rsidRPr="008C1291" w14:paraId="0AA2E7FC" w14:textId="77777777">
        <w:trPr>
          <w:cantSplit/>
          <w:jc w:val="center"/>
        </w:trPr>
        <w:tc>
          <w:tcPr>
            <w:tcW w:w="1020" w:type="dxa"/>
          </w:tcPr>
          <w:p w14:paraId="5BA0365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4.1</w:t>
            </w:r>
          </w:p>
        </w:tc>
        <w:tc>
          <w:tcPr>
            <w:tcW w:w="6803" w:type="dxa"/>
          </w:tcPr>
          <w:p w14:paraId="2C5222C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Database creation and DAO layer (JDBC)</w:t>
            </w:r>
          </w:p>
        </w:tc>
        <w:tc>
          <w:tcPr>
            <w:tcW w:w="1587" w:type="dxa"/>
          </w:tcPr>
          <w:p w14:paraId="660C8DA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72B358FF" w14:textId="77777777">
        <w:trPr>
          <w:cantSplit/>
          <w:jc w:val="center"/>
        </w:trPr>
        <w:tc>
          <w:tcPr>
            <w:tcW w:w="1020" w:type="dxa"/>
          </w:tcPr>
          <w:p w14:paraId="26AA576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4.2</w:t>
            </w:r>
          </w:p>
        </w:tc>
        <w:tc>
          <w:tcPr>
            <w:tcW w:w="6803" w:type="dxa"/>
          </w:tcPr>
          <w:p w14:paraId="6FE724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Authentication and account management</w:t>
            </w:r>
          </w:p>
        </w:tc>
        <w:tc>
          <w:tcPr>
            <w:tcW w:w="1587" w:type="dxa"/>
          </w:tcPr>
          <w:p w14:paraId="1165351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16</w:t>
            </w:r>
          </w:p>
        </w:tc>
      </w:tr>
      <w:tr w:rsidR="0084711A" w:rsidRPr="008C1291" w14:paraId="53A5D1F7" w14:textId="77777777">
        <w:trPr>
          <w:cantSplit/>
          <w:jc w:val="center"/>
        </w:trPr>
        <w:tc>
          <w:tcPr>
            <w:tcW w:w="1020" w:type="dxa"/>
          </w:tcPr>
          <w:p w14:paraId="656A291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4.3</w:t>
            </w:r>
          </w:p>
        </w:tc>
        <w:tc>
          <w:tcPr>
            <w:tcW w:w="6803" w:type="dxa"/>
          </w:tcPr>
          <w:p w14:paraId="34B669E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section and prerequisite management</w:t>
            </w:r>
          </w:p>
        </w:tc>
        <w:tc>
          <w:tcPr>
            <w:tcW w:w="1587" w:type="dxa"/>
          </w:tcPr>
          <w:p w14:paraId="5508F4D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2D0CDB6D" w14:textId="77777777">
        <w:trPr>
          <w:cantSplit/>
          <w:jc w:val="center"/>
        </w:trPr>
        <w:tc>
          <w:tcPr>
            <w:tcW w:w="1020" w:type="dxa"/>
          </w:tcPr>
          <w:p w14:paraId="1B74E63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4.4</w:t>
            </w:r>
          </w:p>
        </w:tc>
        <w:tc>
          <w:tcPr>
            <w:tcW w:w="6803" w:type="dxa"/>
          </w:tcPr>
          <w:p w14:paraId="6EB0C4F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Registration and drop module</w:t>
            </w:r>
          </w:p>
        </w:tc>
        <w:tc>
          <w:tcPr>
            <w:tcW w:w="1587" w:type="dxa"/>
          </w:tcPr>
          <w:p w14:paraId="0E82052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32</w:t>
            </w:r>
          </w:p>
        </w:tc>
      </w:tr>
      <w:tr w:rsidR="0084711A" w:rsidRPr="008C1291" w14:paraId="0EE1C8C0" w14:textId="77777777">
        <w:trPr>
          <w:cantSplit/>
          <w:jc w:val="center"/>
        </w:trPr>
        <w:tc>
          <w:tcPr>
            <w:tcW w:w="1020" w:type="dxa"/>
          </w:tcPr>
          <w:p w14:paraId="614A9CC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4.5</w:t>
            </w:r>
          </w:p>
        </w:tc>
        <w:tc>
          <w:tcPr>
            <w:tcW w:w="6803" w:type="dxa"/>
          </w:tcPr>
          <w:p w14:paraId="066DFA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Timetable generation and clash detection</w:t>
            </w:r>
          </w:p>
        </w:tc>
        <w:tc>
          <w:tcPr>
            <w:tcW w:w="1587" w:type="dxa"/>
          </w:tcPr>
          <w:p w14:paraId="442D09E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28</w:t>
            </w:r>
          </w:p>
        </w:tc>
      </w:tr>
      <w:tr w:rsidR="0084711A" w:rsidRPr="008C1291" w14:paraId="6758121E" w14:textId="77777777">
        <w:trPr>
          <w:cantSplit/>
          <w:jc w:val="center"/>
        </w:trPr>
        <w:tc>
          <w:tcPr>
            <w:tcW w:w="1020" w:type="dxa"/>
          </w:tcPr>
          <w:p w14:paraId="06DF1B7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4.6</w:t>
            </w:r>
          </w:p>
        </w:tc>
        <w:tc>
          <w:tcPr>
            <w:tcW w:w="6803" w:type="dxa"/>
          </w:tcPr>
          <w:p w14:paraId="382D29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Reports and export (PDF / Excel)</w:t>
            </w:r>
          </w:p>
        </w:tc>
        <w:tc>
          <w:tcPr>
            <w:tcW w:w="1587" w:type="dxa"/>
          </w:tcPr>
          <w:p w14:paraId="37A59B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20</w:t>
            </w:r>
          </w:p>
        </w:tc>
      </w:tr>
      <w:tr w:rsidR="0084711A" w:rsidRPr="008C1291" w14:paraId="18C7CA16" w14:textId="77777777">
        <w:trPr>
          <w:cantSplit/>
          <w:jc w:val="center"/>
        </w:trPr>
        <w:tc>
          <w:tcPr>
            <w:tcW w:w="1020" w:type="dxa"/>
          </w:tcPr>
          <w:p w14:paraId="38BBFDA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4.7</w:t>
            </w:r>
          </w:p>
        </w:tc>
        <w:tc>
          <w:tcPr>
            <w:tcW w:w="6803" w:type="dxa"/>
          </w:tcPr>
          <w:p w14:paraId="1EFE2FE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UI integration and validation</w:t>
            </w:r>
          </w:p>
        </w:tc>
        <w:tc>
          <w:tcPr>
            <w:tcW w:w="1587" w:type="dxa"/>
          </w:tcPr>
          <w:p w14:paraId="18809B0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62CD994D" w14:textId="77777777">
        <w:trPr>
          <w:cantSplit/>
          <w:jc w:val="center"/>
        </w:trPr>
        <w:tc>
          <w:tcPr>
            <w:tcW w:w="1020" w:type="dxa"/>
          </w:tcPr>
          <w:p w14:paraId="43A07B7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5</w:t>
            </w:r>
          </w:p>
        </w:tc>
        <w:tc>
          <w:tcPr>
            <w:tcW w:w="6803" w:type="dxa"/>
          </w:tcPr>
          <w:p w14:paraId="7EAD7D6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Testing</w:t>
            </w:r>
          </w:p>
        </w:tc>
        <w:tc>
          <w:tcPr>
            <w:tcW w:w="1587" w:type="dxa"/>
          </w:tcPr>
          <w:p w14:paraId="60B0342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92</w:t>
            </w:r>
          </w:p>
        </w:tc>
      </w:tr>
      <w:tr w:rsidR="0084711A" w:rsidRPr="008C1291" w14:paraId="166B9892" w14:textId="77777777">
        <w:trPr>
          <w:cantSplit/>
          <w:jc w:val="center"/>
        </w:trPr>
        <w:tc>
          <w:tcPr>
            <w:tcW w:w="1020" w:type="dxa"/>
          </w:tcPr>
          <w:p w14:paraId="047F16B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5.1</w:t>
            </w:r>
          </w:p>
        </w:tc>
        <w:tc>
          <w:tcPr>
            <w:tcW w:w="6803" w:type="dxa"/>
          </w:tcPr>
          <w:p w14:paraId="1A9701A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Test plan and test case design</w:t>
            </w:r>
          </w:p>
        </w:tc>
        <w:tc>
          <w:tcPr>
            <w:tcW w:w="1587" w:type="dxa"/>
          </w:tcPr>
          <w:p w14:paraId="2E26829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14</w:t>
            </w:r>
          </w:p>
        </w:tc>
      </w:tr>
      <w:tr w:rsidR="0084711A" w:rsidRPr="008C1291" w14:paraId="1C914ACA" w14:textId="77777777">
        <w:trPr>
          <w:cantSplit/>
          <w:jc w:val="center"/>
        </w:trPr>
        <w:tc>
          <w:tcPr>
            <w:tcW w:w="1020" w:type="dxa"/>
          </w:tcPr>
          <w:p w14:paraId="38C8CCB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5.2</w:t>
            </w:r>
          </w:p>
        </w:tc>
        <w:tc>
          <w:tcPr>
            <w:tcW w:w="6803" w:type="dxa"/>
          </w:tcPr>
          <w:p w14:paraId="0A63553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Unit testing (JUnit)</w:t>
            </w:r>
          </w:p>
        </w:tc>
        <w:tc>
          <w:tcPr>
            <w:tcW w:w="1587" w:type="dxa"/>
          </w:tcPr>
          <w:p w14:paraId="1FC9D23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40B4B701" w14:textId="77777777">
        <w:trPr>
          <w:cantSplit/>
          <w:jc w:val="center"/>
        </w:trPr>
        <w:tc>
          <w:tcPr>
            <w:tcW w:w="1020" w:type="dxa"/>
          </w:tcPr>
          <w:p w14:paraId="0CEEE89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5.3</w:t>
            </w:r>
          </w:p>
        </w:tc>
        <w:tc>
          <w:tcPr>
            <w:tcW w:w="6803" w:type="dxa"/>
          </w:tcPr>
          <w:p w14:paraId="445D03E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Integration and system testing</w:t>
            </w:r>
          </w:p>
        </w:tc>
        <w:tc>
          <w:tcPr>
            <w:tcW w:w="1587" w:type="dxa"/>
          </w:tcPr>
          <w:p w14:paraId="3F6C819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71498240" w14:textId="77777777">
        <w:trPr>
          <w:cantSplit/>
          <w:jc w:val="center"/>
        </w:trPr>
        <w:tc>
          <w:tcPr>
            <w:tcW w:w="1020" w:type="dxa"/>
          </w:tcPr>
          <w:p w14:paraId="6FDD74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5.4</w:t>
            </w:r>
          </w:p>
        </w:tc>
        <w:tc>
          <w:tcPr>
            <w:tcW w:w="6803" w:type="dxa"/>
          </w:tcPr>
          <w:p w14:paraId="1DD7F6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 acceptance testing</w:t>
            </w:r>
          </w:p>
        </w:tc>
        <w:tc>
          <w:tcPr>
            <w:tcW w:w="1587" w:type="dxa"/>
          </w:tcPr>
          <w:p w14:paraId="011A841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10</w:t>
            </w:r>
          </w:p>
        </w:tc>
      </w:tr>
      <w:tr w:rsidR="0084711A" w:rsidRPr="008C1291" w14:paraId="6EF44A2A" w14:textId="77777777">
        <w:trPr>
          <w:cantSplit/>
          <w:jc w:val="center"/>
        </w:trPr>
        <w:tc>
          <w:tcPr>
            <w:tcW w:w="1020" w:type="dxa"/>
          </w:tcPr>
          <w:p w14:paraId="2C16B7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5.5</w:t>
            </w:r>
          </w:p>
        </w:tc>
        <w:tc>
          <w:tcPr>
            <w:tcW w:w="6803" w:type="dxa"/>
          </w:tcPr>
          <w:p w14:paraId="7E9158E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Defect fixing and regression</w:t>
            </w:r>
          </w:p>
        </w:tc>
        <w:tc>
          <w:tcPr>
            <w:tcW w:w="1587" w:type="dxa"/>
          </w:tcPr>
          <w:p w14:paraId="290CE68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20</w:t>
            </w:r>
          </w:p>
        </w:tc>
      </w:tr>
      <w:tr w:rsidR="0084711A" w:rsidRPr="008C1291" w14:paraId="557EF63F" w14:textId="77777777">
        <w:trPr>
          <w:cantSplit/>
          <w:jc w:val="center"/>
        </w:trPr>
        <w:tc>
          <w:tcPr>
            <w:tcW w:w="1020" w:type="dxa"/>
          </w:tcPr>
          <w:p w14:paraId="2CCE22E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6</w:t>
            </w:r>
          </w:p>
        </w:tc>
        <w:tc>
          <w:tcPr>
            <w:tcW w:w="6803" w:type="dxa"/>
          </w:tcPr>
          <w:p w14:paraId="7B1D8BE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Deployment and Documentation</w:t>
            </w:r>
          </w:p>
        </w:tc>
        <w:tc>
          <w:tcPr>
            <w:tcW w:w="1587" w:type="dxa"/>
          </w:tcPr>
          <w:p w14:paraId="378DC9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36</w:t>
            </w:r>
          </w:p>
        </w:tc>
      </w:tr>
      <w:tr w:rsidR="0084711A" w:rsidRPr="008C1291" w14:paraId="73AA59FA" w14:textId="77777777">
        <w:trPr>
          <w:cantSplit/>
          <w:jc w:val="center"/>
        </w:trPr>
        <w:tc>
          <w:tcPr>
            <w:tcW w:w="1020" w:type="dxa"/>
          </w:tcPr>
          <w:p w14:paraId="02B9A72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6.1</w:t>
            </w:r>
          </w:p>
        </w:tc>
        <w:tc>
          <w:tcPr>
            <w:tcW w:w="6803" w:type="dxa"/>
          </w:tcPr>
          <w:p w14:paraId="274E5BF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PDF user manual</w:t>
            </w:r>
          </w:p>
        </w:tc>
        <w:tc>
          <w:tcPr>
            <w:tcW w:w="1587" w:type="dxa"/>
          </w:tcPr>
          <w:p w14:paraId="042AA9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14</w:t>
            </w:r>
          </w:p>
        </w:tc>
      </w:tr>
      <w:tr w:rsidR="0084711A" w:rsidRPr="008C1291" w14:paraId="3E1BEB74" w14:textId="77777777">
        <w:trPr>
          <w:cantSplit/>
          <w:jc w:val="center"/>
        </w:trPr>
        <w:tc>
          <w:tcPr>
            <w:tcW w:w="1020" w:type="dxa"/>
          </w:tcPr>
          <w:p w14:paraId="694AB21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6.2</w:t>
            </w:r>
          </w:p>
        </w:tc>
        <w:tc>
          <w:tcPr>
            <w:tcW w:w="6803" w:type="dxa"/>
          </w:tcPr>
          <w:p w14:paraId="719F40A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In-app help</w:t>
            </w:r>
          </w:p>
        </w:tc>
        <w:tc>
          <w:tcPr>
            <w:tcW w:w="1587" w:type="dxa"/>
          </w:tcPr>
          <w:p w14:paraId="0580ED4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6</w:t>
            </w:r>
          </w:p>
        </w:tc>
      </w:tr>
      <w:tr w:rsidR="0084711A" w:rsidRPr="008C1291" w14:paraId="12EDCCA9" w14:textId="77777777">
        <w:trPr>
          <w:cantSplit/>
          <w:jc w:val="center"/>
        </w:trPr>
        <w:tc>
          <w:tcPr>
            <w:tcW w:w="1020" w:type="dxa"/>
          </w:tcPr>
          <w:p w14:paraId="5024842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6.3</w:t>
            </w:r>
          </w:p>
        </w:tc>
        <w:tc>
          <w:tcPr>
            <w:tcW w:w="6803" w:type="dxa"/>
          </w:tcPr>
          <w:p w14:paraId="23EDA84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Packaging, DB install script, backup script</w:t>
            </w:r>
          </w:p>
        </w:tc>
        <w:tc>
          <w:tcPr>
            <w:tcW w:w="1587" w:type="dxa"/>
          </w:tcPr>
          <w:p w14:paraId="6F5E62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7EE3A3A6" w14:textId="77777777">
        <w:trPr>
          <w:cantSplit/>
          <w:jc w:val="center"/>
        </w:trPr>
        <w:tc>
          <w:tcPr>
            <w:tcW w:w="1020" w:type="dxa"/>
          </w:tcPr>
          <w:p w14:paraId="47D13B2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lastRenderedPageBreak/>
              <w:t>6.4</w:t>
            </w:r>
          </w:p>
        </w:tc>
        <w:tc>
          <w:tcPr>
            <w:tcW w:w="6803" w:type="dxa"/>
          </w:tcPr>
          <w:p w14:paraId="40D6ECC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Final presentation and handover</w:t>
            </w:r>
          </w:p>
        </w:tc>
        <w:tc>
          <w:tcPr>
            <w:tcW w:w="1587" w:type="dxa"/>
          </w:tcPr>
          <w:p w14:paraId="1046958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5C7AFF8B" w14:textId="77777777">
        <w:trPr>
          <w:cantSplit/>
          <w:jc w:val="center"/>
        </w:trPr>
        <w:tc>
          <w:tcPr>
            <w:tcW w:w="1020" w:type="dxa"/>
          </w:tcPr>
          <w:p w14:paraId="7E0A134F" w14:textId="77777777" w:rsidR="0084711A" w:rsidRPr="008C1291" w:rsidRDefault="0084711A" w:rsidP="00B55850">
            <w:pPr>
              <w:spacing w:after="40" w:line="252" w:lineRule="auto"/>
              <w:jc w:val="both"/>
              <w:rPr>
                <w:rFonts w:asciiTheme="majorBidi" w:hAnsiTheme="majorBidi" w:cstheme="majorBidi"/>
                <w:color w:val="000000" w:themeColor="text1"/>
              </w:rPr>
            </w:pPr>
          </w:p>
        </w:tc>
        <w:tc>
          <w:tcPr>
            <w:tcW w:w="6803" w:type="dxa"/>
          </w:tcPr>
          <w:p w14:paraId="6393AF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Total baseline effort</w:t>
            </w:r>
          </w:p>
        </w:tc>
        <w:tc>
          <w:tcPr>
            <w:tcW w:w="1587" w:type="dxa"/>
          </w:tcPr>
          <w:p w14:paraId="33B5B20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462</w:t>
            </w:r>
          </w:p>
        </w:tc>
      </w:tr>
    </w:tbl>
    <w:p w14:paraId="75AA6B42" w14:textId="77777777" w:rsidR="0084711A" w:rsidRPr="008C1291" w:rsidRDefault="0084711A" w:rsidP="00B55850">
      <w:pPr>
        <w:spacing w:after="80"/>
        <w:jc w:val="both"/>
        <w:rPr>
          <w:rFonts w:asciiTheme="majorBidi" w:hAnsiTheme="majorBidi" w:cstheme="majorBidi"/>
          <w:color w:val="000000" w:themeColor="text1"/>
        </w:rPr>
      </w:pPr>
    </w:p>
    <w:p w14:paraId="25E1B52B"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We keep a 15% management reserve (about 69 hours) outside the baseline for rework and risk response.</w:t>
      </w:r>
    </w:p>
    <w:p w14:paraId="5EF00591"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P4.2 Schedule and Milestones</w:t>
      </w:r>
    </w:p>
    <w:p w14:paraId="39126870"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01A51144" wp14:editId="34941E24">
            <wp:extent cx="5832000" cy="24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9"/>
                    <a:stretch>
                      <a:fillRect/>
                    </a:stretch>
                  </pic:blipFill>
                  <pic:spPr>
                    <a:xfrm>
                      <a:off x="0" y="0"/>
                      <a:ext cx="5832000" cy="2462400"/>
                    </a:xfrm>
                    <a:prstGeom prst="rect">
                      <a:avLst/>
                    </a:prstGeom>
                  </pic:spPr>
                </pic:pic>
              </a:graphicData>
            </a:graphic>
          </wp:inline>
        </w:drawing>
      </w:r>
    </w:p>
    <w:p w14:paraId="123D6596"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1: Baseline project schedule (weeks W1 to W14, milestones M1 to M5)</w:t>
      </w:r>
    </w:p>
    <w:p w14:paraId="586ED740"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7: Milestones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495"/>
        <w:gridCol w:w="907"/>
        <w:gridCol w:w="6010"/>
      </w:tblGrid>
      <w:tr w:rsidR="0084711A" w:rsidRPr="008C1291" w14:paraId="5ED7783C" w14:textId="77777777">
        <w:trPr>
          <w:tblHeader/>
          <w:jc w:val="center"/>
        </w:trPr>
        <w:tc>
          <w:tcPr>
            <w:tcW w:w="2494" w:type="dxa"/>
          </w:tcPr>
          <w:p w14:paraId="2F448F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Milestone</w:t>
            </w:r>
          </w:p>
        </w:tc>
        <w:tc>
          <w:tcPr>
            <w:tcW w:w="907" w:type="dxa"/>
          </w:tcPr>
          <w:p w14:paraId="74321A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Week</w:t>
            </w:r>
          </w:p>
        </w:tc>
        <w:tc>
          <w:tcPr>
            <w:tcW w:w="6009" w:type="dxa"/>
          </w:tcPr>
          <w:p w14:paraId="413D11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Exit criterion</w:t>
            </w:r>
          </w:p>
        </w:tc>
      </w:tr>
      <w:tr w:rsidR="0084711A" w:rsidRPr="008C1291" w14:paraId="5D5EA096" w14:textId="77777777">
        <w:trPr>
          <w:cantSplit/>
          <w:jc w:val="center"/>
        </w:trPr>
        <w:tc>
          <w:tcPr>
            <w:tcW w:w="2494" w:type="dxa"/>
          </w:tcPr>
          <w:p w14:paraId="0B2C751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M1: Plan approved</w:t>
            </w:r>
          </w:p>
        </w:tc>
        <w:tc>
          <w:tcPr>
            <w:tcW w:w="907" w:type="dxa"/>
          </w:tcPr>
          <w:p w14:paraId="4395687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W2</w:t>
            </w:r>
          </w:p>
        </w:tc>
        <w:tc>
          <w:tcPr>
            <w:tcW w:w="6009" w:type="dxa"/>
          </w:tcPr>
          <w:p w14:paraId="55D4BCD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Project plan, feasibility and risk register reviewed by the supervisor</w:t>
            </w:r>
          </w:p>
        </w:tc>
      </w:tr>
      <w:tr w:rsidR="0084711A" w:rsidRPr="008C1291" w14:paraId="4F00F22A" w14:textId="77777777">
        <w:trPr>
          <w:cantSplit/>
          <w:jc w:val="center"/>
        </w:trPr>
        <w:tc>
          <w:tcPr>
            <w:tcW w:w="2494" w:type="dxa"/>
          </w:tcPr>
          <w:p w14:paraId="124371B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M2: Requirements baseline</w:t>
            </w:r>
          </w:p>
        </w:tc>
        <w:tc>
          <w:tcPr>
            <w:tcW w:w="907" w:type="dxa"/>
          </w:tcPr>
          <w:p w14:paraId="406E171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W4</w:t>
            </w:r>
          </w:p>
        </w:tc>
        <w:tc>
          <w:tcPr>
            <w:tcW w:w="6009" w:type="dxa"/>
          </w:tcPr>
          <w:p w14:paraId="5A782A7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SRS inspected; no open critical defects; traceability matrix complete</w:t>
            </w:r>
          </w:p>
        </w:tc>
      </w:tr>
      <w:tr w:rsidR="0084711A" w:rsidRPr="008C1291" w14:paraId="2EBD2EF1" w14:textId="77777777">
        <w:trPr>
          <w:cantSplit/>
          <w:jc w:val="center"/>
        </w:trPr>
        <w:tc>
          <w:tcPr>
            <w:tcW w:w="2494" w:type="dxa"/>
          </w:tcPr>
          <w:p w14:paraId="7257092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M3: Design review</w:t>
            </w:r>
          </w:p>
        </w:tc>
        <w:tc>
          <w:tcPr>
            <w:tcW w:w="907" w:type="dxa"/>
          </w:tcPr>
          <w:p w14:paraId="1007EDF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W6</w:t>
            </w:r>
          </w:p>
        </w:tc>
        <w:tc>
          <w:tcPr>
            <w:tcW w:w="6009" w:type="dxa"/>
          </w:tcPr>
          <w:p w14:paraId="1B412F3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Architecture, ERD, class design and UI prototypes approved</w:t>
            </w:r>
          </w:p>
        </w:tc>
      </w:tr>
      <w:tr w:rsidR="0084711A" w:rsidRPr="008C1291" w14:paraId="44CD0783" w14:textId="77777777">
        <w:trPr>
          <w:cantSplit/>
          <w:jc w:val="center"/>
        </w:trPr>
        <w:tc>
          <w:tcPr>
            <w:tcW w:w="2494" w:type="dxa"/>
          </w:tcPr>
          <w:p w14:paraId="2ABEA4D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M4: Feature complete</w:t>
            </w:r>
          </w:p>
        </w:tc>
        <w:tc>
          <w:tcPr>
            <w:tcW w:w="907" w:type="dxa"/>
          </w:tcPr>
          <w:p w14:paraId="6EC6F5B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W11</w:t>
            </w:r>
          </w:p>
        </w:tc>
        <w:tc>
          <w:tcPr>
            <w:tcW w:w="6009" w:type="dxa"/>
          </w:tcPr>
          <w:p w14:paraId="61CE5C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Increments 1–3 integrated; all High-priority requirements implemented</w:t>
            </w:r>
          </w:p>
        </w:tc>
      </w:tr>
      <w:tr w:rsidR="0084711A" w:rsidRPr="008C1291" w14:paraId="02BC18C0" w14:textId="77777777">
        <w:trPr>
          <w:cantSplit/>
          <w:jc w:val="center"/>
        </w:trPr>
        <w:tc>
          <w:tcPr>
            <w:tcW w:w="2494" w:type="dxa"/>
          </w:tcPr>
          <w:p w14:paraId="08A6112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M5: Release</w:t>
            </w:r>
          </w:p>
        </w:tc>
        <w:tc>
          <w:tcPr>
            <w:tcW w:w="907" w:type="dxa"/>
          </w:tcPr>
          <w:p w14:paraId="65EC892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W14</w:t>
            </w:r>
          </w:p>
        </w:tc>
        <w:tc>
          <w:tcPr>
            <w:tcW w:w="6009" w:type="dxa"/>
          </w:tcPr>
          <w:p w14:paraId="3E55F59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System and acceptance tests passed; manual delivered; final presentation</w:t>
            </w:r>
          </w:p>
        </w:tc>
      </w:tr>
    </w:tbl>
    <w:p w14:paraId="050E1E46" w14:textId="77777777" w:rsidR="0084711A" w:rsidRPr="008C1291" w:rsidRDefault="0084711A" w:rsidP="00B55850">
      <w:pPr>
        <w:spacing w:after="80"/>
        <w:jc w:val="both"/>
        <w:rPr>
          <w:rFonts w:asciiTheme="majorBidi" w:hAnsiTheme="majorBidi" w:cstheme="majorBidi"/>
          <w:color w:val="000000" w:themeColor="text1"/>
        </w:rPr>
      </w:pPr>
    </w:p>
    <w:p w14:paraId="09AC1078"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P4.3 Resource Plan</w:t>
      </w:r>
    </w:p>
    <w:p w14:paraId="29007612"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8: Tools and resources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4082"/>
        <w:gridCol w:w="5330"/>
      </w:tblGrid>
      <w:tr w:rsidR="0084711A" w:rsidRPr="008C1291" w14:paraId="3E1D0094" w14:textId="77777777">
        <w:trPr>
          <w:tblHeader/>
          <w:jc w:val="center"/>
        </w:trPr>
        <w:tc>
          <w:tcPr>
            <w:tcW w:w="4082" w:type="dxa"/>
          </w:tcPr>
          <w:p w14:paraId="11BE5AC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Resource</w:t>
            </w:r>
          </w:p>
        </w:tc>
        <w:tc>
          <w:tcPr>
            <w:tcW w:w="5329" w:type="dxa"/>
          </w:tcPr>
          <w:p w14:paraId="4EAC2BE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Use</w:t>
            </w:r>
          </w:p>
        </w:tc>
      </w:tr>
      <w:tr w:rsidR="0084711A" w:rsidRPr="008C1291" w14:paraId="502F8172" w14:textId="77777777">
        <w:trPr>
          <w:cantSplit/>
          <w:jc w:val="center"/>
        </w:trPr>
        <w:tc>
          <w:tcPr>
            <w:tcW w:w="4082" w:type="dxa"/>
          </w:tcPr>
          <w:p w14:paraId="79AC086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Java JDK 17+, Eclipse IDE</w:t>
            </w:r>
          </w:p>
        </w:tc>
        <w:tc>
          <w:tcPr>
            <w:tcW w:w="5329" w:type="dxa"/>
          </w:tcPr>
          <w:p w14:paraId="57CC35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Development of the Swing application</w:t>
            </w:r>
          </w:p>
        </w:tc>
      </w:tr>
      <w:tr w:rsidR="0084711A" w:rsidRPr="008C1291" w14:paraId="7D4003AC" w14:textId="77777777">
        <w:trPr>
          <w:cantSplit/>
          <w:jc w:val="center"/>
        </w:trPr>
        <w:tc>
          <w:tcPr>
            <w:tcW w:w="4082" w:type="dxa"/>
          </w:tcPr>
          <w:p w14:paraId="4985CBB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MySQL 8.0 server and MySQL Workbench</w:t>
            </w:r>
          </w:p>
        </w:tc>
        <w:tc>
          <w:tcPr>
            <w:tcW w:w="5329" w:type="dxa"/>
          </w:tcPr>
          <w:p w14:paraId="2CE58C3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Database, schema design, test data</w:t>
            </w:r>
          </w:p>
        </w:tc>
      </w:tr>
      <w:tr w:rsidR="0084711A" w:rsidRPr="008C1291" w14:paraId="0A9ED4B6" w14:textId="77777777">
        <w:trPr>
          <w:cantSplit/>
          <w:jc w:val="center"/>
        </w:trPr>
        <w:tc>
          <w:tcPr>
            <w:tcW w:w="4082" w:type="dxa"/>
          </w:tcPr>
          <w:p w14:paraId="1BD9CF7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mysql-connector-j 9.5.0 (JDBC)</w:t>
            </w:r>
          </w:p>
        </w:tc>
        <w:tc>
          <w:tcPr>
            <w:tcW w:w="5329" w:type="dxa"/>
          </w:tcPr>
          <w:p w14:paraId="0DF8534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Database access</w:t>
            </w:r>
          </w:p>
        </w:tc>
      </w:tr>
      <w:tr w:rsidR="0084711A" w:rsidRPr="008C1291" w14:paraId="4D36A016" w14:textId="77777777">
        <w:trPr>
          <w:cantSplit/>
          <w:jc w:val="center"/>
        </w:trPr>
        <w:tc>
          <w:tcPr>
            <w:tcW w:w="4082" w:type="dxa"/>
          </w:tcPr>
          <w:p w14:paraId="0A52F36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JUnit 5</w:t>
            </w:r>
          </w:p>
        </w:tc>
        <w:tc>
          <w:tcPr>
            <w:tcW w:w="5329" w:type="dxa"/>
          </w:tcPr>
          <w:p w14:paraId="2B50937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Unit tests of business logic (clash detection, credit limit, seat control)</w:t>
            </w:r>
          </w:p>
        </w:tc>
      </w:tr>
      <w:tr w:rsidR="0084711A" w:rsidRPr="008C1291" w14:paraId="5D68CF72" w14:textId="77777777">
        <w:trPr>
          <w:cantSplit/>
          <w:jc w:val="center"/>
        </w:trPr>
        <w:tc>
          <w:tcPr>
            <w:tcW w:w="4082" w:type="dxa"/>
          </w:tcPr>
          <w:p w14:paraId="43A853F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Git and a hosted repository</w:t>
            </w:r>
          </w:p>
        </w:tc>
        <w:tc>
          <w:tcPr>
            <w:tcW w:w="5329" w:type="dxa"/>
          </w:tcPr>
          <w:p w14:paraId="2BAB159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Version control, baselines, backup of work</w:t>
            </w:r>
          </w:p>
        </w:tc>
      </w:tr>
      <w:tr w:rsidR="0084711A" w:rsidRPr="008C1291" w14:paraId="12B26C84" w14:textId="77777777">
        <w:trPr>
          <w:cantSplit/>
          <w:jc w:val="center"/>
        </w:trPr>
        <w:tc>
          <w:tcPr>
            <w:tcW w:w="4082" w:type="dxa"/>
          </w:tcPr>
          <w:p w14:paraId="18EB37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UML tool (for example draw.io or StarUML)</w:t>
            </w:r>
          </w:p>
        </w:tc>
        <w:tc>
          <w:tcPr>
            <w:tcW w:w="5329" w:type="dxa"/>
          </w:tcPr>
          <w:p w14:paraId="12AD055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 case, sequence, domain and class diagrams</w:t>
            </w:r>
          </w:p>
        </w:tc>
      </w:tr>
      <w:tr w:rsidR="0084711A" w:rsidRPr="008C1291" w14:paraId="046D0F2D" w14:textId="77777777">
        <w:trPr>
          <w:cantSplit/>
          <w:jc w:val="center"/>
        </w:trPr>
        <w:tc>
          <w:tcPr>
            <w:tcW w:w="4082" w:type="dxa"/>
          </w:tcPr>
          <w:p w14:paraId="61F9C73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Two development computers (4 GB RAM minimum, 8 GB recommended)</w:t>
            </w:r>
          </w:p>
        </w:tc>
        <w:tc>
          <w:tcPr>
            <w:tcW w:w="5329" w:type="dxa"/>
          </w:tcPr>
          <w:p w14:paraId="465D4D5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Development and testing, Windows 10 or later</w:t>
            </w:r>
          </w:p>
        </w:tc>
      </w:tr>
    </w:tbl>
    <w:p w14:paraId="66EBDB88" w14:textId="77777777" w:rsidR="0084711A" w:rsidRPr="008C1291" w:rsidRDefault="0084711A" w:rsidP="00B55850">
      <w:pPr>
        <w:spacing w:after="80"/>
        <w:jc w:val="both"/>
        <w:rPr>
          <w:rFonts w:asciiTheme="majorBidi" w:hAnsiTheme="majorBidi" w:cstheme="majorBidi"/>
          <w:color w:val="000000" w:themeColor="text1"/>
        </w:rPr>
      </w:pPr>
    </w:p>
    <w:p w14:paraId="229EC055" w14:textId="23B2A1E8" w:rsidR="0084711A" w:rsidRPr="008C1291" w:rsidRDefault="0084711A" w:rsidP="00B55850">
      <w:pPr>
        <w:pStyle w:val="Caption"/>
        <w:jc w:val="both"/>
        <w:rPr>
          <w:rFonts w:asciiTheme="majorBidi" w:hAnsiTheme="majorBidi" w:cstheme="majorBidi"/>
          <w:color w:val="000000" w:themeColor="text1"/>
        </w:rPr>
      </w:pPr>
    </w:p>
    <w:sectPr w:rsidR="0084711A" w:rsidRPr="008C1291" w:rsidSect="00034616">
      <w:headerReference w:type="default" r:id="rId10"/>
      <w:footerReference w:type="default" r:id="rId11"/>
      <w:pgSz w:w="11906" w:h="16838"/>
      <w:pgMar w:top="1304" w:right="1247" w:bottom="1134" w:left="1247" w:header="567"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28090" w14:textId="77777777" w:rsidR="008E3611" w:rsidRDefault="008E3611">
      <w:pPr>
        <w:spacing w:after="0" w:line="240" w:lineRule="auto"/>
      </w:pPr>
      <w:r>
        <w:separator/>
      </w:r>
    </w:p>
  </w:endnote>
  <w:endnote w:type="continuationSeparator" w:id="0">
    <w:p w14:paraId="779886B2" w14:textId="77777777" w:rsidR="008E3611" w:rsidRDefault="008E3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76FE7" w14:textId="77777777" w:rsidR="0084711A" w:rsidRDefault="00000000">
    <w:pPr>
      <w:pStyle w:val="Footer"/>
      <w:jc w:val="center"/>
    </w:pPr>
    <w:r>
      <w:rPr>
        <w:color w:val="5B6770"/>
        <w:sz w:val="17"/>
      </w:rPr>
      <w:t xml:space="preserve">Page </w:t>
    </w:r>
    <w:r>
      <w:rPr>
        <w:color w:val="5B6770"/>
        <w:sz w:val="17"/>
      </w:rPr>
      <w:fldChar w:fldCharType="begin"/>
    </w:r>
    <w:r>
      <w:rPr>
        <w:color w:val="5B6770"/>
        <w:sz w:val="17"/>
      </w:rPr>
      <w:instrText xml:space="preserve"> PAGE </w:instrText>
    </w:r>
    <w:r>
      <w:rPr>
        <w:color w:val="5B6770"/>
        <w:sz w:val="17"/>
      </w:rPr>
      <w:fldChar w:fldCharType="separate"/>
    </w:r>
    <w:r>
      <w:rPr>
        <w:color w:val="5B6770"/>
        <w:sz w:val="17"/>
      </w:rPr>
      <w:t>1</w:t>
    </w:r>
    <w:r>
      <w:rPr>
        <w:color w:val="5B6770"/>
        <w:sz w:val="17"/>
      </w:rPr>
      <w:fldChar w:fldCharType="end"/>
    </w:r>
    <w:r>
      <w:rPr>
        <w:color w:val="5B6770"/>
        <w:sz w:val="17"/>
      </w:rPr>
      <w:t xml:space="preserve"> of </w:t>
    </w:r>
    <w:r>
      <w:rPr>
        <w:color w:val="5B6770"/>
        <w:sz w:val="17"/>
      </w:rPr>
      <w:fldChar w:fldCharType="begin"/>
    </w:r>
    <w:r>
      <w:rPr>
        <w:color w:val="5B6770"/>
        <w:sz w:val="17"/>
      </w:rPr>
      <w:instrText xml:space="preserve"> NUMPAGES </w:instrText>
    </w:r>
    <w:r>
      <w:rPr>
        <w:color w:val="5B6770"/>
        <w:sz w:val="17"/>
      </w:rPr>
      <w:fldChar w:fldCharType="separate"/>
    </w:r>
    <w:r>
      <w:rPr>
        <w:color w:val="5B6770"/>
        <w:sz w:val="17"/>
      </w:rPr>
      <w:t>1</w:t>
    </w:r>
    <w:r>
      <w:rPr>
        <w:color w:val="5B67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389E2" w14:textId="77777777" w:rsidR="008E3611" w:rsidRDefault="008E3611">
      <w:pPr>
        <w:spacing w:after="0" w:line="240" w:lineRule="auto"/>
      </w:pPr>
      <w:r>
        <w:separator/>
      </w:r>
    </w:p>
  </w:footnote>
  <w:footnote w:type="continuationSeparator" w:id="0">
    <w:p w14:paraId="160AE062" w14:textId="77777777" w:rsidR="008E3611" w:rsidRDefault="008E36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832F9" w14:textId="29D58A95" w:rsidR="0084711A" w:rsidRDefault="0084711A">
    <w:pPr>
      <w:pStyle w:val="Header"/>
      <w:pBdr>
        <w:bottom w:val="single" w:sz="4" w:space="3" w:color="B8C2C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4854482">
    <w:abstractNumId w:val="8"/>
  </w:num>
  <w:num w:numId="2" w16cid:durableId="40834011">
    <w:abstractNumId w:val="6"/>
  </w:num>
  <w:num w:numId="3" w16cid:durableId="627706612">
    <w:abstractNumId w:val="5"/>
  </w:num>
  <w:num w:numId="4" w16cid:durableId="174196164">
    <w:abstractNumId w:val="4"/>
  </w:num>
  <w:num w:numId="5" w16cid:durableId="1748767760">
    <w:abstractNumId w:val="7"/>
  </w:num>
  <w:num w:numId="6" w16cid:durableId="2121800986">
    <w:abstractNumId w:val="3"/>
  </w:num>
  <w:num w:numId="7" w16cid:durableId="1392775722">
    <w:abstractNumId w:val="2"/>
  </w:num>
  <w:num w:numId="8" w16cid:durableId="259989188">
    <w:abstractNumId w:val="1"/>
  </w:num>
  <w:num w:numId="9" w16cid:durableId="44990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F5B"/>
    <w:rsid w:val="0029639D"/>
    <w:rsid w:val="00326F90"/>
    <w:rsid w:val="00427B6C"/>
    <w:rsid w:val="00563139"/>
    <w:rsid w:val="006D4294"/>
    <w:rsid w:val="0084711A"/>
    <w:rsid w:val="00893AF3"/>
    <w:rsid w:val="008C1291"/>
    <w:rsid w:val="008E3611"/>
    <w:rsid w:val="009F1A28"/>
    <w:rsid w:val="00A4144B"/>
    <w:rsid w:val="00AA1D8D"/>
    <w:rsid w:val="00B4765C"/>
    <w:rsid w:val="00B47730"/>
    <w:rsid w:val="00B55850"/>
    <w:rsid w:val="00B9517F"/>
    <w:rsid w:val="00BE5057"/>
    <w:rsid w:val="00CB0664"/>
    <w:rsid w:val="00E22693"/>
    <w:rsid w:val="00E667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F0F1F"/>
  <w14:defaultImageDpi w14:val="300"/>
  <w15:docId w15:val="{BBE5A156-F606-4563-A1BA-3E70C51C5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s="Calibri"/>
      <w:sz w:val="21"/>
    </w:rPr>
  </w:style>
  <w:style w:type="paragraph" w:styleId="Heading1">
    <w:name w:val="heading 1"/>
    <w:basedOn w:val="Normal"/>
    <w:next w:val="Normal"/>
    <w:link w:val="Heading1Char"/>
    <w:uiPriority w:val="9"/>
    <w:qFormat/>
    <w:rsid w:val="00FC693F"/>
    <w:pPr>
      <w:keepNext/>
      <w:keepLines/>
      <w:pageBreakBefore/>
      <w:pBdr>
        <w:bottom w:val="single" w:sz="12" w:space="4" w:color="1F3A5F"/>
      </w:pBdr>
      <w:spacing w:after="240"/>
      <w:outlineLvl w:val="0"/>
    </w:pPr>
    <w:rPr>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b/>
      <w:bCs/>
      <w:color w:val="2A7F8E"/>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Cs/>
      <w:i/>
      <w:color w:val="5B67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tabs>
        <w:tab w:val="right" w:leader="dot" w:pos="9411"/>
      </w:tabs>
      <w:spacing w:before="100" w:after="60"/>
    </w:pPr>
    <w:rPr>
      <w:b/>
    </w:rPr>
  </w:style>
  <w:style w:type="paragraph" w:customStyle="1" w:styleId="TOC21">
    <w:name w:val="TOC 21"/>
    <w:basedOn w:val="Normal"/>
    <w:pPr>
      <w:tabs>
        <w:tab w:val="right" w:leader="dot" w:pos="9411"/>
      </w:tabs>
      <w:spacing w:after="40"/>
      <w:ind w:left="283"/>
    </w:pPr>
    <w:rPr>
      <w:sz w:val="20"/>
    </w:rPr>
  </w:style>
  <w:style w:type="paragraph" w:customStyle="1" w:styleId="TOC31">
    <w:name w:val="TOC 31"/>
    <w:basedOn w:val="Normal"/>
    <w:pPr>
      <w:tabs>
        <w:tab w:val="right" w:leader="dot" w:pos="9411"/>
      </w:tabs>
      <w:spacing w:after="40"/>
      <w:ind w:left="567"/>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1689</Words>
  <Characters>9631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Shakir Rabbani</cp:lastModifiedBy>
  <cp:revision>14</cp:revision>
  <dcterms:created xsi:type="dcterms:W3CDTF">2013-12-23T23:15:00Z</dcterms:created>
  <dcterms:modified xsi:type="dcterms:W3CDTF">2026-10-14T13:14:00Z</dcterms:modified>
  <cp:category/>
</cp:coreProperties>
</file>