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2A5F75BF" w:rsidR="00B16636" w:rsidRDefault="00203E75" w:rsidP="00AB68BA">
      <w:pPr>
        <w:pStyle w:val="Title"/>
        <w:jc w:val="center"/>
      </w:pPr>
      <w:r>
        <w:t xml:space="preserve">OOP Lab: Experiment </w:t>
      </w:r>
      <w:r w:rsidR="00DC2C5F">
        <w:t>7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85E94E8" w14:textId="77777777" w:rsidR="00DC2C5F" w:rsidRPr="00DC2C5F" w:rsidRDefault="00B16636" w:rsidP="00DC2C5F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DC2C5F" w:rsidRPr="00DC2C5F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 xml:space="preserve">Write a program in Java to display the names and roll numbers of students. Initialize respective array variables for 10 students. Handle </w:t>
      </w:r>
      <w:proofErr w:type="spellStart"/>
      <w:r w:rsidR="00DC2C5F" w:rsidRPr="00DC2C5F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ArrayIndexOutOfBoundsException</w:t>
      </w:r>
      <w:proofErr w:type="spellEnd"/>
      <w:r w:rsidR="00DC2C5F" w:rsidRPr="00DC2C5F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, so that any such problem doesn’t cause illegal termination of program.</w:t>
      </w:r>
    </w:p>
    <w:p w14:paraId="4A1D357A" w14:textId="36FFF888" w:rsidR="005567F4" w:rsidRPr="005567F4" w:rsidRDefault="005567F4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E6CDCCD" w14:textId="5D99731E" w:rsidR="005E3213" w:rsidRDefault="005E3213" w:rsidP="00AB68BA">
      <w:pPr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A350FE5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StudentRecords</w:t>
      </w:r>
      <w:proofErr w:type="spellEnd"/>
    </w:p>
    <w:p w14:paraId="40AFB5DC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E0817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31263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5323D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){};</w:t>
      </w:r>
    </w:p>
    <w:p w14:paraId="5915129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rollnumber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63EA9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4EA82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5699B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rollnumber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15B29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133DC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5441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81456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 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 No: 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0323E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A46CB5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B4314" w14:textId="77777777" w:rsidR="00DC2C5F" w:rsidRPr="00DC2C5F" w:rsidRDefault="00DC2C5F" w:rsidP="00DC2C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79429D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IndextOutofBounds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FD4DAF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9A2BCE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F79FD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47DE4A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  <w:r w:rsidRPr="00DC2C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C2C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Decalring</w:t>
      </w:r>
      <w:proofErr w:type="spellEnd"/>
      <w:r w:rsidRPr="00DC2C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Array</w:t>
      </w:r>
    </w:p>
    <w:p w14:paraId="45278EA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</w:t>
      </w:r>
      <w:r w:rsidRPr="00DC2C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//Assigning Size</w:t>
      </w:r>
    </w:p>
    <w:p w14:paraId="199796D9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2CCEF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"AryanSaxena"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CDF5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"ChiragSingh"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FEEE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"AarushiJain"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C206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"RohitSharma"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2FFA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"SarvagyaGupta"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5ADE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"ManikaRajpal"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CB49B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"AvinashKumar"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981AB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AyushJuyal</w:t>
      </w:r>
      <w:proofErr w:type="spellEnd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02B0E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"VeethikaEeti"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078D3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"Supandi"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80E1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7D1930C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3158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5D40D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7F8D7AC7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StudentRecords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C1C1A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BEFC5D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E483C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ArrayIndexOutOfBoundsException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0A05D3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324940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oversized: </w:t>
      </w:r>
      <w:proofErr w:type="gramStart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D4F4E85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 less than </w:t>
      </w:r>
      <w:proofErr w:type="gramStart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10!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421E7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156FBC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30BC85" w14:textId="1BFB2152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C60A9" w14:textId="3EBD15CE" w:rsidR="005E3213" w:rsidRPr="00A246EE" w:rsidRDefault="005E3213" w:rsidP="00AB68BA">
      <w:pPr>
        <w:jc w:val="both"/>
        <w:rPr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601575" w14:textId="507F81B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 w:rsidR="00DC2C5F">
        <w:rPr>
          <w:noProof/>
        </w:rPr>
        <w:drawing>
          <wp:inline distT="0" distB="0" distL="0" distR="0" wp14:anchorId="46A09A75" wp14:editId="2580C759">
            <wp:extent cx="5731510" cy="622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35BDE40" w14:textId="77777777" w:rsidR="00DC2C5F" w:rsidRPr="00DC2C5F" w:rsidRDefault="00602741" w:rsidP="00DC2C5F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="00DC2C5F" w:rsidRPr="00DC2C5F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Create an exception class, which throws an exception if operand is nonnumeric in calculating modules. (Use command line arguments).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CD22156" w14:textId="1450AFBC" w:rsidR="004A4F35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314A7F3B" w14:textId="5D0E0904" w:rsidR="00DC2C5F" w:rsidRPr="00DC2C5F" w:rsidRDefault="00DC2C5F" w:rsidP="00DC2C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11FFD4BA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909254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UserException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A612E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7EF22F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DD21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10734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2240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1CC3EAF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CustomException</w:t>
      </w:r>
      <w:proofErr w:type="spellEnd"/>
    </w:p>
    <w:p w14:paraId="738DB73B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BB55B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3E39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CEBB5F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"[-+]?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d*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.?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d+"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7091A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24D8E7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1E113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6844507E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D0F3A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1F12A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91B35C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3EA29F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])||!</w:t>
      </w:r>
      <w:proofErr w:type="spell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isNumeric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957F41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E3B1121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UserException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"Non-Numeric Entry!"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D20D6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1B1A9B3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</w:t>
      </w:r>
    </w:p>
    <w:p w14:paraId="47C830E3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084DDA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79F98C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B522C5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2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03D1E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"Modulus of 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98925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131E99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DB4097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49A89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2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46FA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CB7318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Excepion</w:t>
      </w:r>
      <w:proofErr w:type="spellEnd"/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Caught!"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B2002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C2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2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2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2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7C0B9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09447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933E40" w14:textId="77777777" w:rsidR="00DC2C5F" w:rsidRPr="00DC2C5F" w:rsidRDefault="00DC2C5F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26D60" w14:textId="26C7F49E" w:rsidR="005E3213" w:rsidRDefault="005E3213" w:rsidP="00AB68BA">
      <w:pPr>
        <w:jc w:val="both"/>
        <w:rPr>
          <w:lang w:eastAsia="en-IN"/>
        </w:rPr>
      </w:pPr>
    </w:p>
    <w:p w14:paraId="5AE6D320" w14:textId="4CBBA600" w:rsidR="005567F4" w:rsidRPr="005E3213" w:rsidRDefault="005567F4" w:rsidP="00AB68BA">
      <w:pPr>
        <w:jc w:val="both"/>
        <w:rPr>
          <w:lang w:eastAsia="en-IN"/>
        </w:rPr>
      </w:pPr>
    </w:p>
    <w:p w14:paraId="260152BC" w14:textId="77777777" w:rsidR="004A4F35" w:rsidRPr="004A4F35" w:rsidRDefault="004A4F35" w:rsidP="00AB68BA">
      <w:pPr>
        <w:jc w:val="both"/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45CB93B5" w:rsidR="00B16636" w:rsidRDefault="00DC2C5F" w:rsidP="00AB68B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7F4BD87" wp14:editId="662F75EB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77777777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DC2C5F" w:rsidRPr="00DC2C5F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code to create your own exception class. Create another class, inside main method prompt user to enter a number if number is less than 500 throw instances of your custom exception class.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419D268E" w14:textId="5521AE9A" w:rsidR="005E3213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4E4C0C5" w14:textId="0FC393E9" w:rsidR="00A4126A" w:rsidRPr="00A4126A" w:rsidRDefault="00A4126A" w:rsidP="00A412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6C4107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5AB9A43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DCAD5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3A02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753CA1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BB61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06120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EB02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633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Lessthan500</w:t>
      </w:r>
    </w:p>
    <w:p w14:paraId="193324C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69A1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16BB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2E611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0654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249790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40803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A41D4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5303090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67D1C4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1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3342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less than 500"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56E6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C926F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Exception </w:t>
      </w:r>
      <w:proofErr w:type="gramStart"/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found!</w:t>
      </w:r>
      <w:r w:rsidRPr="00A41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A41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9428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AAED1F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7863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7C3F98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 Caught: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88B9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1F21D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6187E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43BD7" w14:textId="77A854A1" w:rsidR="00AB68BA" w:rsidRPr="00AB68BA" w:rsidRDefault="00AB68BA" w:rsidP="00AB68BA">
      <w:pPr>
        <w:rPr>
          <w:lang w:eastAsia="en-IN"/>
        </w:rPr>
      </w:pPr>
    </w:p>
    <w:p w14:paraId="2B5AE4ED" w14:textId="77777777" w:rsidR="0029534D" w:rsidRPr="004A4F35" w:rsidRDefault="0029534D" w:rsidP="00AB68BA">
      <w:pPr>
        <w:jc w:val="both"/>
        <w:rPr>
          <w:lang w:eastAsia="en-IN"/>
        </w:rPr>
      </w:pPr>
    </w:p>
    <w:p w14:paraId="590D24F9" w14:textId="77777777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224E9635" w:rsidR="0029534D" w:rsidRDefault="00A4126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3BE53F81" wp14:editId="6581F40F">
            <wp:extent cx="5731510" cy="2460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E2" w14:textId="44DCF3C5" w:rsidR="0029534D" w:rsidRDefault="0029534D" w:rsidP="00AB68BA">
      <w:pPr>
        <w:jc w:val="both"/>
        <w:rPr>
          <w:lang w:eastAsia="en-IN"/>
        </w:rPr>
      </w:pPr>
    </w:p>
    <w:p w14:paraId="53FAA0E7" w14:textId="0ADFBAFC" w:rsidR="00454A13" w:rsidRDefault="00454A13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br w:type="page"/>
      </w:r>
    </w:p>
    <w:p w14:paraId="441513AA" w14:textId="77777777" w:rsidR="005E3213" w:rsidRDefault="005E3213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2B78D7D" w14:textId="40447587" w:rsidR="005E3213" w:rsidRDefault="009C3CB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You are given two </w:t>
      </w:r>
      <w:proofErr w:type="spellStart"/>
      <w:proofErr w:type="gramStart"/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integers,a</w:t>
      </w:r>
      <w:proofErr w:type="spellEnd"/>
      <w:proofErr w:type="gramEnd"/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and b as input, you have to compute a/b: If a and b are not bit signed integers or if is zero, exception will occur and you have to report it. Read sample Input/Output to know what to report in case of exceptions.</w:t>
      </w:r>
    </w:p>
    <w:p w14:paraId="1D5D864D" w14:textId="77777777" w:rsidR="00A4126A" w:rsidRPr="008C539C" w:rsidRDefault="00A4126A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1E122C6" w14:textId="5224BE16" w:rsidR="009C3CB3" w:rsidRDefault="009C3CB3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D75F2B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0EE128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9A50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InputOutputException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4CCB2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B1CD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2D62DA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638B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632B619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4B707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5545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a &amp; b: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0D39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62F16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D394E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4E46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CBBD00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C28CA1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D2ED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759E1B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340E0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E0A19E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F743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E6AA45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2FA48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8943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BEB819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63AE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9E24E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FA973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B8A174" w14:textId="33C3756A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45A1D" w14:textId="2A110527" w:rsidR="0029534D" w:rsidRDefault="0029534D" w:rsidP="00AB68BA">
      <w:pPr>
        <w:jc w:val="both"/>
        <w:rPr>
          <w:lang w:eastAsia="en-IN"/>
        </w:rPr>
      </w:pPr>
    </w:p>
    <w:p w14:paraId="77920A1E" w14:textId="77777777" w:rsidR="00E90D1C" w:rsidRDefault="00E90D1C" w:rsidP="00AB68BA">
      <w:pPr>
        <w:jc w:val="both"/>
      </w:pPr>
    </w:p>
    <w:p w14:paraId="7D7483F0" w14:textId="6099D9CD" w:rsidR="009C3CB3" w:rsidRPr="007D67DD" w:rsidRDefault="009C3CB3" w:rsidP="007D67D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704C632" w14:textId="406234A7" w:rsidR="00514F3F" w:rsidRDefault="00A4126A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28AC303" wp14:editId="15611753">
            <wp:extent cx="5731510" cy="38017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3F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0D4A74C" w14:textId="77777777" w:rsidR="00A4126A" w:rsidRPr="00A4126A" w:rsidRDefault="00514F3F" w:rsidP="00A4126A">
      <w:pPr>
        <w:jc w:val="both"/>
        <w:rPr>
          <w:rFonts w:asciiTheme="majorHAnsi" w:hAnsiTheme="majorHAnsi" w:cstheme="majorHAnsi"/>
          <w:color w:val="262626"/>
          <w:sz w:val="21"/>
          <w:szCs w:val="21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5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A4126A" w:rsidRPr="00A4126A">
        <w:rPr>
          <w:rFonts w:asciiTheme="majorHAnsi" w:hAnsiTheme="majorHAnsi" w:cstheme="majorHAnsi"/>
          <w:color w:val="262626"/>
          <w:sz w:val="21"/>
          <w:szCs w:val="21"/>
        </w:rPr>
        <w:t xml:space="preserve">You are required to compute the power of a number by implementing a calculator. Create a class Calc which consists of a single method long </w:t>
      </w:r>
      <w:proofErr w:type="gramStart"/>
      <w:r w:rsidR="00A4126A" w:rsidRPr="00A4126A">
        <w:rPr>
          <w:rFonts w:asciiTheme="majorHAnsi" w:hAnsiTheme="majorHAnsi" w:cstheme="majorHAnsi"/>
          <w:color w:val="262626"/>
          <w:sz w:val="21"/>
          <w:szCs w:val="21"/>
        </w:rPr>
        <w:t>power(</w:t>
      </w:r>
      <w:proofErr w:type="gramEnd"/>
      <w:r w:rsidR="00A4126A" w:rsidRPr="00A4126A">
        <w:rPr>
          <w:rFonts w:asciiTheme="majorHAnsi" w:hAnsiTheme="majorHAnsi" w:cstheme="majorHAnsi"/>
          <w:color w:val="262626"/>
          <w:sz w:val="21"/>
          <w:szCs w:val="21"/>
        </w:rPr>
        <w:t>int, int). This method takes two integers, a and b, as parameters and finds ab. If either a or b is negative, then the method must throw an exception which says "a and b should not be negative". Also, if both a and bare zero, then the method must throw an exception which says "a and b should not be zero"</w:t>
      </w:r>
    </w:p>
    <w:p w14:paraId="5922F795" w14:textId="77777777" w:rsidR="00A4126A" w:rsidRPr="00A4126A" w:rsidRDefault="00A4126A" w:rsidP="00A4126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proofErr w:type="spellStart"/>
      <w:proofErr w:type="gramStart"/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lang.Exception</w:t>
      </w:r>
      <w:proofErr w:type="spellEnd"/>
      <w:proofErr w:type="gramEnd"/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: a and b should not be negative.</w:t>
      </w:r>
    </w:p>
    <w:p w14:paraId="74F18BE3" w14:textId="7ECC4926" w:rsidR="007D67DD" w:rsidRPr="007D67DD" w:rsidRDefault="00A4126A" w:rsidP="007D67D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Complete the function power in class </w:t>
      </w:r>
      <w:r w:rsidRPr="00A4126A">
        <w:rPr>
          <w:rFonts w:asciiTheme="majorHAnsi" w:eastAsia="Times New Roman" w:hAnsiTheme="majorHAnsi" w:cstheme="majorHAnsi"/>
          <w:i/>
          <w:iCs/>
          <w:color w:val="262626"/>
          <w:sz w:val="21"/>
          <w:szCs w:val="21"/>
          <w:lang w:eastAsia="en-IN"/>
        </w:rPr>
        <w:t>Calc</w:t>
      </w:r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 and return the appropriate result after the power operation or an appropriate exception as detailed above.</w:t>
      </w:r>
    </w:p>
    <w:p w14:paraId="47D0C961" w14:textId="71906817" w:rsidR="00514F3F" w:rsidRPr="008C539C" w:rsidRDefault="00514F3F" w:rsidP="00514F3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53D6B354" w14:textId="6D012A57" w:rsidR="007D2CCB" w:rsidRDefault="00514F3F" w:rsidP="0060448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66682C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5B3CF21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DFFBA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</w:p>
    <w:p w14:paraId="6FE85B2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D1C0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28983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6C659E1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6E1C0B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67D1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and b should be non-negative"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9531C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65A1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and b should not be zero."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C485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CF9C1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proofErr w:type="gram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46643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1F409DB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2AF797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93E51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885077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3B10F" w14:textId="0CC1570F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&amp; b: 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C5F6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54827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1D710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863863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E2E312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0F43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"Calculated Result: 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4F73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CC8C4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FADA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E25E2A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49AE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6743EA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56A7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F1ED68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DA5FD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375D3" w14:textId="094573C1" w:rsidR="00514F3F" w:rsidRDefault="00514F3F" w:rsidP="00AB68BA">
      <w:pPr>
        <w:jc w:val="both"/>
      </w:pPr>
    </w:p>
    <w:p w14:paraId="6BF3C0B7" w14:textId="77777777" w:rsidR="00514F3F" w:rsidRPr="004A4F35" w:rsidRDefault="00514F3F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8F64570" w14:textId="4CFCBC23" w:rsidR="007D2CCB" w:rsidRDefault="006C1265" w:rsidP="00AB68BA">
      <w:pPr>
        <w:jc w:val="both"/>
      </w:pPr>
      <w:r>
        <w:rPr>
          <w:noProof/>
        </w:rPr>
        <w:drawing>
          <wp:inline distT="0" distB="0" distL="0" distR="0" wp14:anchorId="16CA5BF1" wp14:editId="588A88EF">
            <wp:extent cx="5731510" cy="4160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F0B" w14:textId="3E4F154D" w:rsidR="009C3CB3" w:rsidRDefault="009C3CB3" w:rsidP="00AB68BA">
      <w:pPr>
        <w:jc w:val="both"/>
      </w:pPr>
    </w:p>
    <w:p w14:paraId="7AF10123" w14:textId="77777777" w:rsidR="009C3CB3" w:rsidRDefault="009C3CB3" w:rsidP="00AB68BA">
      <w:pPr>
        <w:jc w:val="both"/>
      </w:pPr>
    </w:p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9"/>
  </w:num>
  <w:num w:numId="5">
    <w:abstractNumId w:val="11"/>
  </w:num>
  <w:num w:numId="6">
    <w:abstractNumId w:val="21"/>
  </w:num>
  <w:num w:numId="7">
    <w:abstractNumId w:val="20"/>
  </w:num>
  <w:num w:numId="8">
    <w:abstractNumId w:val="23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5"/>
  </w:num>
  <w:num w:numId="17">
    <w:abstractNumId w:val="12"/>
  </w:num>
  <w:num w:numId="18">
    <w:abstractNumId w:val="28"/>
  </w:num>
  <w:num w:numId="19">
    <w:abstractNumId w:val="24"/>
  </w:num>
  <w:num w:numId="20">
    <w:abstractNumId w:val="13"/>
  </w:num>
  <w:num w:numId="21">
    <w:abstractNumId w:val="27"/>
  </w:num>
  <w:num w:numId="22">
    <w:abstractNumId w:val="8"/>
  </w:num>
  <w:num w:numId="23">
    <w:abstractNumId w:val="15"/>
  </w:num>
  <w:num w:numId="24">
    <w:abstractNumId w:val="5"/>
  </w:num>
  <w:num w:numId="25">
    <w:abstractNumId w:val="26"/>
  </w:num>
  <w:num w:numId="26">
    <w:abstractNumId w:val="18"/>
  </w:num>
  <w:num w:numId="27">
    <w:abstractNumId w:val="4"/>
  </w:num>
  <w:num w:numId="28">
    <w:abstractNumId w:val="16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C0DC3"/>
    <w:rsid w:val="0014161E"/>
    <w:rsid w:val="001D2F8F"/>
    <w:rsid w:val="00203E75"/>
    <w:rsid w:val="002938C2"/>
    <w:rsid w:val="0029534D"/>
    <w:rsid w:val="00454A13"/>
    <w:rsid w:val="004A4F35"/>
    <w:rsid w:val="004B2B0E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D2CCB"/>
    <w:rsid w:val="007D67DD"/>
    <w:rsid w:val="007E7ACE"/>
    <w:rsid w:val="008308BB"/>
    <w:rsid w:val="008B1839"/>
    <w:rsid w:val="008C539C"/>
    <w:rsid w:val="009105E3"/>
    <w:rsid w:val="009138CF"/>
    <w:rsid w:val="009C3CB3"/>
    <w:rsid w:val="009E538D"/>
    <w:rsid w:val="00A246EE"/>
    <w:rsid w:val="00A4126A"/>
    <w:rsid w:val="00AB68BA"/>
    <w:rsid w:val="00B16636"/>
    <w:rsid w:val="00CE02CE"/>
    <w:rsid w:val="00D251B5"/>
    <w:rsid w:val="00DC2C5F"/>
    <w:rsid w:val="00E60279"/>
    <w:rsid w:val="00E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Output:</vt:lpstr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3</cp:revision>
  <cp:lastPrinted>2021-09-16T12:16:00Z</cp:lastPrinted>
  <dcterms:created xsi:type="dcterms:W3CDTF">2021-09-22T21:37:00Z</dcterms:created>
  <dcterms:modified xsi:type="dcterms:W3CDTF">2021-09-22T22:03:00Z</dcterms:modified>
</cp:coreProperties>
</file>