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FC5" w:rsidRDefault="00B177EB">
      <w:pPr>
        <w:pStyle w:val="a5"/>
        <w:numPr>
          <w:ilvl w:val="0"/>
          <w:numId w:val="1"/>
        </w:numPr>
        <w:ind w:firstLineChars="0"/>
      </w:pPr>
      <w:bookmarkStart w:id="0" w:name="_GoBack"/>
      <w:bookmarkEnd w:id="0"/>
      <w:r>
        <w:rPr>
          <w:rFonts w:hint="eastAsia"/>
        </w:rPr>
        <w:t>说明</w:t>
      </w:r>
    </w:p>
    <w:p w:rsidR="00693FC5" w:rsidRDefault="00B177EB">
      <w:pPr>
        <w:pStyle w:val="a5"/>
        <w:numPr>
          <w:ilvl w:val="1"/>
          <w:numId w:val="1"/>
        </w:numPr>
        <w:ind w:firstLineChars="0"/>
      </w:pPr>
      <w:r>
        <w:rPr>
          <w:rFonts w:hint="eastAsia"/>
        </w:rPr>
        <w:t>展示</w:t>
      </w:r>
    </w:p>
    <w:p w:rsidR="00693FC5" w:rsidRDefault="00B177EB">
      <w:r>
        <w:rPr>
          <w:noProof/>
        </w:rP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966720"/>
                    </a:xfrm>
                    <a:prstGeom prst="rect">
                      <a:avLst/>
                    </a:prstGeom>
                  </pic:spPr>
                </pic:pic>
              </a:graphicData>
            </a:graphic>
          </wp:inline>
        </w:drawing>
      </w:r>
    </w:p>
    <w:p w:rsidR="00693FC5" w:rsidRDefault="00B177EB">
      <w:r>
        <w:tab/>
        <w:t>t</w:t>
      </w:r>
      <w:r>
        <w:rPr>
          <w:rFonts w:hint="eastAsia"/>
        </w:rPr>
        <w:t>able</w:t>
      </w:r>
      <w:r>
        <w:t>.txt</w:t>
      </w:r>
      <w:r>
        <w:rPr>
          <w:rFonts w:hint="eastAsia"/>
        </w:rPr>
        <w:t>包含三列，第一列</w:t>
      </w:r>
      <w:r>
        <w:t>S</w:t>
      </w:r>
      <w:r>
        <w:rPr>
          <w:rFonts w:hint="eastAsia"/>
        </w:rPr>
        <w:t>tate</w:t>
      </w:r>
      <w:r>
        <w:rPr>
          <w:rFonts w:hint="eastAsia"/>
        </w:rPr>
        <w:t>表示状态栈，第二列</w:t>
      </w:r>
      <w:r>
        <w:t>S</w:t>
      </w:r>
      <w:r>
        <w:rPr>
          <w:rFonts w:hint="eastAsia"/>
        </w:rPr>
        <w:t>tack</w:t>
      </w:r>
      <w:r>
        <w:rPr>
          <w:rFonts w:hint="eastAsia"/>
        </w:rPr>
        <w:t>表示符号</w:t>
      </w:r>
      <w:proofErr w:type="gramStart"/>
      <w:r>
        <w:rPr>
          <w:rFonts w:hint="eastAsia"/>
        </w:rPr>
        <w:t>栈</w:t>
      </w:r>
      <w:proofErr w:type="gramEnd"/>
      <w:r>
        <w:rPr>
          <w:rFonts w:hint="eastAsia"/>
        </w:rPr>
        <w:t>，第三列</w:t>
      </w:r>
      <w:r>
        <w:rPr>
          <w:rFonts w:hint="eastAsia"/>
        </w:rPr>
        <w:t>Input</w:t>
      </w:r>
      <w:r>
        <w:rPr>
          <w:rFonts w:hint="eastAsia"/>
        </w:rPr>
        <w:t>表示输入流中剩余的字符串。</w:t>
      </w:r>
    </w:p>
    <w:p w:rsidR="00693FC5" w:rsidRDefault="00B177EB">
      <w:pPr>
        <w:pStyle w:val="a5"/>
        <w:numPr>
          <w:ilvl w:val="1"/>
          <w:numId w:val="1"/>
        </w:numPr>
        <w:ind w:firstLineChars="0"/>
      </w:pPr>
      <w:r>
        <w:rPr>
          <w:rFonts w:hint="eastAsia"/>
        </w:rPr>
        <w:t>约定</w:t>
      </w:r>
    </w:p>
    <w:p w:rsidR="00693FC5" w:rsidRDefault="00B177EB">
      <w:pPr>
        <w:pStyle w:val="a5"/>
        <w:ind w:left="567" w:firstLineChars="0" w:firstLine="0"/>
      </w:pPr>
      <w:r>
        <w:rPr>
          <w:rFonts w:hint="eastAsia"/>
        </w:rPr>
        <w:t>特殊字符</w:t>
      </w:r>
      <w:proofErr w:type="gramStart"/>
      <w:r>
        <w:t>’</w:t>
      </w:r>
      <w:proofErr w:type="gramEnd"/>
      <w:r>
        <w:t>-&gt;’,’|’,’e’</w:t>
      </w:r>
      <w:r>
        <w:rPr>
          <w:rFonts w:hint="eastAsia"/>
        </w:rPr>
        <w:t>分别表示产生式推导符号、或和空。</w:t>
      </w:r>
    </w:p>
    <w:p w:rsidR="00693FC5" w:rsidRDefault="00B177EB">
      <w:pPr>
        <w:pStyle w:val="a5"/>
        <w:ind w:left="567" w:firstLineChars="0" w:firstLine="0"/>
      </w:pPr>
      <w:r>
        <w:rPr>
          <w:rFonts w:hint="eastAsia"/>
        </w:rPr>
        <w:t>单词之间通过一个空格隔开，</w:t>
      </w:r>
      <w:proofErr w:type="gramStart"/>
      <w:r>
        <w:t>’</w:t>
      </w:r>
      <w:proofErr w:type="gramEnd"/>
      <w:r>
        <w:t>e’</w:t>
      </w:r>
      <w:r>
        <w:rPr>
          <w:rFonts w:hint="eastAsia"/>
        </w:rPr>
        <w:t>被认为是一个单词。</w:t>
      </w:r>
    </w:p>
    <w:p w:rsidR="00693FC5" w:rsidRDefault="00B177EB">
      <w:pPr>
        <w:pStyle w:val="a5"/>
        <w:ind w:left="567" w:firstLineChars="0" w:firstLine="0"/>
      </w:pPr>
      <w:r>
        <w:rPr>
          <w:rFonts w:hint="eastAsia"/>
        </w:rPr>
        <w:t>使用</w:t>
      </w:r>
      <w:proofErr w:type="spellStart"/>
      <w:r>
        <w:rPr>
          <w:rFonts w:hint="eastAsia"/>
        </w:rPr>
        <w:t>l</w:t>
      </w:r>
      <w:r>
        <w:t>r.add_input</w:t>
      </w:r>
      <w:proofErr w:type="spellEnd"/>
      <w:r>
        <w:t>()</w:t>
      </w:r>
      <w:r>
        <w:rPr>
          <w:rFonts w:hint="eastAsia"/>
        </w:rPr>
        <w:t>添加产生式，使用</w:t>
      </w:r>
      <w:proofErr w:type="spellStart"/>
      <w:r>
        <w:rPr>
          <w:rFonts w:hint="eastAsia"/>
        </w:rPr>
        <w:t>lr</w:t>
      </w:r>
      <w:r>
        <w:t>.set_string</w:t>
      </w:r>
      <w:proofErr w:type="spellEnd"/>
      <w:r>
        <w:t>()</w:t>
      </w:r>
      <w:r>
        <w:rPr>
          <w:rFonts w:hint="eastAsia"/>
        </w:rPr>
        <w:t>设置输入单词流。</w:t>
      </w:r>
    </w:p>
    <w:p w:rsidR="00693FC5" w:rsidRDefault="00B177EB">
      <w:pPr>
        <w:pStyle w:val="a5"/>
        <w:numPr>
          <w:ilvl w:val="0"/>
          <w:numId w:val="1"/>
        </w:numPr>
        <w:ind w:firstLineChars="0"/>
      </w:pPr>
      <w:r>
        <w:rPr>
          <w:rFonts w:hint="eastAsia"/>
        </w:rPr>
        <w:t>实现</w:t>
      </w:r>
    </w:p>
    <w:p w:rsidR="00693FC5" w:rsidRDefault="00B177EB">
      <w:pPr>
        <w:pStyle w:val="a5"/>
        <w:numPr>
          <w:ilvl w:val="1"/>
          <w:numId w:val="1"/>
        </w:numPr>
        <w:ind w:firstLineChars="0"/>
      </w:pPr>
      <w:r>
        <w:rPr>
          <w:rFonts w:hint="eastAsia"/>
        </w:rPr>
        <w:t>切割</w:t>
      </w:r>
    </w:p>
    <w:p w:rsidR="00693FC5" w:rsidRDefault="00B177EB">
      <w:pPr>
        <w:pStyle w:val="a5"/>
        <w:ind w:left="567" w:firstLineChars="0" w:firstLine="0"/>
      </w:pPr>
      <w:r>
        <w:rPr>
          <w:rFonts w:hint="eastAsia"/>
        </w:rPr>
        <w:t>对输入的字符串切割，切割方式与</w:t>
      </w:r>
      <w:r>
        <w:rPr>
          <w:rFonts w:hint="eastAsia"/>
        </w:rPr>
        <w:t>L</w:t>
      </w:r>
      <w:r>
        <w:t>L</w:t>
      </w:r>
      <w:r>
        <w:rPr>
          <w:rFonts w:hint="eastAsia"/>
        </w:rPr>
        <w:t>1</w:t>
      </w:r>
      <w:r>
        <w:rPr>
          <w:rFonts w:hint="eastAsia"/>
        </w:rPr>
        <w:t>（类似），不同点在于对于‘</w:t>
      </w:r>
      <w:r>
        <w:rPr>
          <w:rFonts w:hint="eastAsia"/>
        </w:rPr>
        <w:t>e</w:t>
      </w:r>
      <w:r>
        <w:rPr>
          <w:rFonts w:hint="eastAsia"/>
        </w:rPr>
        <w:t>’，此处将推导出</w:t>
      </w:r>
      <w:proofErr w:type="gramStart"/>
      <w:r>
        <w:t>’</w:t>
      </w:r>
      <w:proofErr w:type="gramEnd"/>
      <w:r>
        <w:t>e’</w:t>
      </w:r>
      <w:r>
        <w:rPr>
          <w:rFonts w:hint="eastAsia"/>
        </w:rPr>
        <w:t>的原子产生式将的右部的单词列表处理为空列表，即在最后推导的初始状态栈和符号栈需要规约空时不会弹栈，可以顺利进行下一步。</w:t>
      </w:r>
    </w:p>
    <w:p w:rsidR="00693FC5" w:rsidRDefault="00B177EB">
      <w:pPr>
        <w:pStyle w:val="a5"/>
        <w:numPr>
          <w:ilvl w:val="1"/>
          <w:numId w:val="1"/>
        </w:numPr>
        <w:ind w:firstLineChars="0"/>
      </w:pPr>
      <w:r>
        <w:rPr>
          <w:rFonts w:hint="eastAsia"/>
        </w:rPr>
        <w:t>项目组推导</w:t>
      </w:r>
    </w:p>
    <w:p w:rsidR="00693FC5" w:rsidRDefault="00B177EB">
      <w:pPr>
        <w:pStyle w:val="a5"/>
        <w:numPr>
          <w:ilvl w:val="2"/>
          <w:numId w:val="1"/>
        </w:numPr>
        <w:ind w:firstLineChars="0"/>
      </w:pPr>
      <w:r>
        <w:rPr>
          <w:rFonts w:hint="eastAsia"/>
        </w:rPr>
        <w:t>概述</w:t>
      </w:r>
    </w:p>
    <w:p w:rsidR="00693FC5" w:rsidRDefault="00B177EB">
      <w:pPr>
        <w:pStyle w:val="a5"/>
        <w:ind w:left="709" w:firstLineChars="0" w:firstLine="0"/>
      </w:pPr>
      <w:r>
        <w:rPr>
          <w:rFonts w:hint="eastAsia"/>
        </w:rPr>
        <w:t>项目组推导包含两个部分，第一部分为补全当前项目组，第二部分为根据当前项目组向外新建项目组，当遍</w:t>
      </w:r>
      <w:r>
        <w:rPr>
          <w:rFonts w:hint="eastAsia"/>
        </w:rPr>
        <w:t>历完所有项目组，迭代结束。</w:t>
      </w:r>
    </w:p>
    <w:p w:rsidR="00693FC5" w:rsidRDefault="00B177EB">
      <w:pPr>
        <w:pStyle w:val="a5"/>
        <w:numPr>
          <w:ilvl w:val="2"/>
          <w:numId w:val="1"/>
        </w:numPr>
        <w:ind w:firstLineChars="0"/>
      </w:pPr>
      <w:r>
        <w:rPr>
          <w:rFonts w:hint="eastAsia"/>
        </w:rPr>
        <w:t>补全</w:t>
      </w:r>
    </w:p>
    <w:p w:rsidR="00693FC5" w:rsidRDefault="00B177EB">
      <w:pPr>
        <w:pStyle w:val="a5"/>
        <w:ind w:left="709" w:firstLineChars="0" w:firstLine="0"/>
      </w:pPr>
      <w:r>
        <w:rPr>
          <w:rFonts w:hint="eastAsia"/>
        </w:rPr>
        <w:t>每个项目组根据一个或若干个“种子”生成完整的项目组。对于第一个项目组，该项目组的第一个项目为</w:t>
      </w:r>
      <w:proofErr w:type="gramStart"/>
      <w:r>
        <w:t>’</w:t>
      </w:r>
      <w:proofErr w:type="gramEnd"/>
      <w:r>
        <w:rPr>
          <w:b/>
        </w:rPr>
        <w:t>S’-&gt;.S</w:t>
      </w:r>
      <w:proofErr w:type="gramStart"/>
      <w:r>
        <w:t>’</w:t>
      </w:r>
      <w:proofErr w:type="gramEnd"/>
      <w:r>
        <w:t>,</w:t>
      </w:r>
      <w:r>
        <w:rPr>
          <w:rFonts w:hint="eastAsia"/>
        </w:rPr>
        <w:t>从该项目派生出该项目组的其他项目，对每一个项目重复上述操作，每次项目派生结束后，更新所有项目的展望字符，所有项目派生完成后，对项目和每个项目的展望单词去重。</w:t>
      </w:r>
    </w:p>
    <w:p w:rsidR="00693FC5" w:rsidRDefault="00B177EB">
      <w:pPr>
        <w:pStyle w:val="a5"/>
        <w:numPr>
          <w:ilvl w:val="2"/>
          <w:numId w:val="1"/>
        </w:numPr>
        <w:ind w:firstLineChars="0"/>
      </w:pPr>
      <w:r>
        <w:rPr>
          <w:rFonts w:hint="eastAsia"/>
        </w:rPr>
        <w:t>外推</w:t>
      </w:r>
    </w:p>
    <w:p w:rsidR="00693FC5" w:rsidRDefault="00B177EB">
      <w:pPr>
        <w:pStyle w:val="a5"/>
        <w:ind w:left="709" w:firstLineChars="0" w:firstLine="0"/>
      </w:pPr>
      <w:r>
        <w:rPr>
          <w:rFonts w:hint="eastAsia"/>
        </w:rPr>
        <w:t>当前项目组补全（包括去重）结束后，重新遍历该项目组的每个项目，对于点没有遍历到末尾</w:t>
      </w:r>
      <w:proofErr w:type="gramStart"/>
      <w:r>
        <w:rPr>
          <w:rFonts w:hint="eastAsia"/>
        </w:rPr>
        <w:t>且点当前</w:t>
      </w:r>
      <w:proofErr w:type="gramEnd"/>
      <w:r>
        <w:rPr>
          <w:rFonts w:hint="eastAsia"/>
        </w:rPr>
        <w:t>指向的单词为非终结符的项目，根据当前点指向的非终结符根据原子产生式产生新的项目集和新的项目集的“种子”，对“种子”</w:t>
      </w:r>
      <w:r>
        <w:rPr>
          <w:rFonts w:hint="eastAsia"/>
        </w:rPr>
        <w:t>查重，</w:t>
      </w:r>
      <w:proofErr w:type="gramStart"/>
      <w:r>
        <w:rPr>
          <w:rFonts w:hint="eastAsia"/>
        </w:rPr>
        <w:t>查重通</w:t>
      </w:r>
      <w:proofErr w:type="gramEnd"/>
      <w:r>
        <w:rPr>
          <w:rFonts w:hint="eastAsia"/>
        </w:rPr>
        <w:t>过后将该新项目组添加</w:t>
      </w:r>
      <w:proofErr w:type="gramStart"/>
      <w:r>
        <w:rPr>
          <w:rFonts w:hint="eastAsia"/>
        </w:rPr>
        <w:t>进项</w:t>
      </w:r>
      <w:proofErr w:type="gramEnd"/>
      <w:r>
        <w:rPr>
          <w:rFonts w:hint="eastAsia"/>
        </w:rPr>
        <w:t>目组列表。</w:t>
      </w:r>
    </w:p>
    <w:p w:rsidR="00693FC5" w:rsidRDefault="00B177EB">
      <w:pPr>
        <w:pStyle w:val="a5"/>
        <w:numPr>
          <w:ilvl w:val="1"/>
          <w:numId w:val="1"/>
        </w:numPr>
        <w:ind w:firstLineChars="0"/>
        <w:rPr>
          <w:sz w:val="22"/>
          <w:szCs w:val="24"/>
        </w:rPr>
      </w:pPr>
      <w:proofErr w:type="spellStart"/>
      <w:r>
        <w:rPr>
          <w:rFonts w:hint="eastAsia"/>
        </w:rPr>
        <w:t>Parsing</w:t>
      </w:r>
      <w:r>
        <w:t>_table</w:t>
      </w:r>
      <w:proofErr w:type="spellEnd"/>
      <w:r>
        <w:rPr>
          <w:rFonts w:hint="eastAsia"/>
        </w:rPr>
        <w:t>推导</w:t>
      </w:r>
    </w:p>
    <w:p w:rsidR="00693FC5" w:rsidRDefault="00B177EB">
      <w:pPr>
        <w:pStyle w:val="a5"/>
        <w:ind w:left="567" w:firstLineChars="0" w:firstLine="0"/>
      </w:pPr>
      <w:r>
        <w:rPr>
          <w:rFonts w:hint="eastAsia"/>
          <w:sz w:val="22"/>
          <w:szCs w:val="24"/>
        </w:rPr>
        <w:lastRenderedPageBreak/>
        <w:t>在</w:t>
      </w:r>
      <w:r>
        <w:rPr>
          <w:rFonts w:hint="eastAsia"/>
          <w:sz w:val="22"/>
          <w:szCs w:val="24"/>
        </w:rPr>
        <w:t>2.2.3</w:t>
      </w:r>
      <w:r>
        <w:rPr>
          <w:rFonts w:hint="eastAsia"/>
          <w:sz w:val="22"/>
          <w:szCs w:val="24"/>
        </w:rPr>
        <w:t>构建新的项目组时，可以构建</w:t>
      </w:r>
      <w:r>
        <w:rPr>
          <w:rFonts w:hint="eastAsia"/>
          <w:sz w:val="22"/>
          <w:szCs w:val="24"/>
        </w:rPr>
        <w:t>[</w:t>
      </w:r>
      <w:r>
        <w:rPr>
          <w:rFonts w:hint="eastAsia"/>
          <w:sz w:val="22"/>
          <w:szCs w:val="24"/>
        </w:rPr>
        <w:t>原状态</w:t>
      </w:r>
      <w:r>
        <w:rPr>
          <w:rFonts w:hint="eastAsia"/>
          <w:sz w:val="22"/>
          <w:szCs w:val="24"/>
        </w:rPr>
        <w:t>,</w:t>
      </w:r>
      <w:r>
        <w:rPr>
          <w:sz w:val="22"/>
          <w:szCs w:val="24"/>
        </w:rPr>
        <w:t xml:space="preserve"> </w:t>
      </w:r>
      <w:r>
        <w:rPr>
          <w:rFonts w:hint="eastAsia"/>
          <w:sz w:val="22"/>
          <w:szCs w:val="24"/>
        </w:rPr>
        <w:t>目标状态</w:t>
      </w:r>
      <w:r>
        <w:rPr>
          <w:sz w:val="22"/>
          <w:szCs w:val="24"/>
        </w:rPr>
        <w:t xml:space="preserve">, </w:t>
      </w:r>
      <w:r>
        <w:rPr>
          <w:rFonts w:hint="eastAsia"/>
          <w:sz w:val="22"/>
          <w:szCs w:val="24"/>
        </w:rPr>
        <w:t>跳转值</w:t>
      </w:r>
      <w:r>
        <w:rPr>
          <w:sz w:val="22"/>
          <w:szCs w:val="24"/>
        </w:rPr>
        <w:t>]</w:t>
      </w:r>
      <w:r>
        <w:rPr>
          <w:rFonts w:hint="eastAsia"/>
          <w:sz w:val="22"/>
          <w:szCs w:val="24"/>
        </w:rPr>
        <w:t>的三元组列表，这个三元组列表构成一张无向图，对于</w:t>
      </w:r>
      <w:proofErr w:type="gramStart"/>
      <w:r>
        <w:rPr>
          <w:rFonts w:hint="eastAsia"/>
          <w:sz w:val="22"/>
          <w:szCs w:val="24"/>
        </w:rPr>
        <w:t>所有出度为</w:t>
      </w:r>
      <w:proofErr w:type="gramEnd"/>
      <w:r>
        <w:rPr>
          <w:rFonts w:hint="eastAsia"/>
          <w:sz w:val="22"/>
          <w:szCs w:val="24"/>
        </w:rPr>
        <w:t>0</w:t>
      </w:r>
      <w:r>
        <w:rPr>
          <w:rFonts w:hint="eastAsia"/>
          <w:sz w:val="22"/>
          <w:szCs w:val="24"/>
        </w:rPr>
        <w:t>的端点即为发生规约的端点。</w:t>
      </w:r>
      <w:proofErr w:type="spellStart"/>
      <w:r>
        <w:rPr>
          <w:rFonts w:hint="eastAsia"/>
          <w:sz w:val="22"/>
          <w:szCs w:val="24"/>
        </w:rPr>
        <w:t>Parsing</w:t>
      </w:r>
      <w:r>
        <w:rPr>
          <w:sz w:val="22"/>
          <w:szCs w:val="24"/>
        </w:rPr>
        <w:t>_table</w:t>
      </w:r>
      <w:proofErr w:type="spellEnd"/>
      <w:r>
        <w:rPr>
          <w:rFonts w:hint="eastAsia"/>
          <w:sz w:val="22"/>
          <w:szCs w:val="24"/>
        </w:rPr>
        <w:t>使用二维字典存储，第一维的</w:t>
      </w:r>
      <w:r>
        <w:rPr>
          <w:rFonts w:hint="eastAsia"/>
          <w:sz w:val="22"/>
          <w:szCs w:val="24"/>
        </w:rPr>
        <w:t>key</w:t>
      </w:r>
      <w:r>
        <w:rPr>
          <w:rFonts w:hint="eastAsia"/>
          <w:sz w:val="22"/>
          <w:szCs w:val="24"/>
        </w:rPr>
        <w:t>是状态，整型数，第二维的</w:t>
      </w:r>
      <w:r>
        <w:rPr>
          <w:rFonts w:hint="eastAsia"/>
          <w:sz w:val="22"/>
          <w:szCs w:val="24"/>
        </w:rPr>
        <w:t>key</w:t>
      </w:r>
      <w:r>
        <w:rPr>
          <w:rFonts w:hint="eastAsia"/>
          <w:sz w:val="22"/>
          <w:szCs w:val="24"/>
        </w:rPr>
        <w:t>是单词，第二维的</w:t>
      </w:r>
      <w:r>
        <w:rPr>
          <w:rFonts w:hint="eastAsia"/>
          <w:sz w:val="22"/>
          <w:szCs w:val="24"/>
        </w:rPr>
        <w:t>value</w:t>
      </w:r>
      <w:r>
        <w:rPr>
          <w:rFonts w:hint="eastAsia"/>
          <w:sz w:val="22"/>
          <w:szCs w:val="24"/>
        </w:rPr>
        <w:t>根据跳转和规约分为</w:t>
      </w:r>
      <w:proofErr w:type="gramStart"/>
      <w:r>
        <w:rPr>
          <w:rFonts w:hint="eastAsia"/>
          <w:sz w:val="22"/>
          <w:szCs w:val="24"/>
        </w:rPr>
        <w:t>整型数</w:t>
      </w:r>
      <w:proofErr w:type="gramEnd"/>
      <w:r>
        <w:rPr>
          <w:rFonts w:hint="eastAsia"/>
          <w:sz w:val="22"/>
          <w:szCs w:val="24"/>
        </w:rPr>
        <w:t>和列表，对于终结符和非</w:t>
      </w:r>
      <w:r>
        <w:rPr>
          <w:rFonts w:hint="eastAsia"/>
        </w:rPr>
        <w:t>终结符根据</w:t>
      </w:r>
      <w:r>
        <w:rPr>
          <w:rFonts w:hint="eastAsia"/>
        </w:rPr>
        <w:t>key</w:t>
      </w:r>
      <w:r>
        <w:rPr>
          <w:rFonts w:hint="eastAsia"/>
        </w:rPr>
        <w:t>区分。对于无向图</w:t>
      </w:r>
      <w:proofErr w:type="gramStart"/>
      <w:r>
        <w:rPr>
          <w:rFonts w:hint="eastAsia"/>
        </w:rPr>
        <w:t>中出度为</w:t>
      </w:r>
      <w:proofErr w:type="gramEnd"/>
      <w:r>
        <w:rPr>
          <w:rFonts w:hint="eastAsia"/>
        </w:rPr>
        <w:t>0</w:t>
      </w:r>
      <w:r>
        <w:rPr>
          <w:rFonts w:hint="eastAsia"/>
        </w:rPr>
        <w:t>的端点在二维字典中以</w:t>
      </w:r>
      <w:r>
        <w:rPr>
          <w:rFonts w:hint="eastAsia"/>
        </w:rPr>
        <w:t>[</w:t>
      </w:r>
      <w:r>
        <w:rPr>
          <w:rFonts w:hint="eastAsia"/>
        </w:rPr>
        <w:t>左部</w:t>
      </w:r>
      <w:r>
        <w:rPr>
          <w:rFonts w:hint="eastAsia"/>
        </w:rPr>
        <w:t>,</w:t>
      </w:r>
      <w:r>
        <w:t xml:space="preserve"> [</w:t>
      </w:r>
      <w:r>
        <w:rPr>
          <w:rFonts w:hint="eastAsia"/>
        </w:rPr>
        <w:t>右部单词</w:t>
      </w:r>
      <w:r>
        <w:t>]]</w:t>
      </w:r>
      <w:r>
        <w:rPr>
          <w:rFonts w:hint="eastAsia"/>
        </w:rPr>
        <w:t>的列表形式表示。</w:t>
      </w:r>
    </w:p>
    <w:p w:rsidR="00693FC5" w:rsidRDefault="00B177EB">
      <w:pPr>
        <w:pStyle w:val="a5"/>
        <w:numPr>
          <w:ilvl w:val="1"/>
          <w:numId w:val="1"/>
        </w:numPr>
        <w:ind w:firstLineChars="0"/>
      </w:pPr>
      <w:r>
        <w:rPr>
          <w:rFonts w:hint="eastAsia"/>
        </w:rPr>
        <w:t>分析推导</w:t>
      </w:r>
    </w:p>
    <w:p w:rsidR="00693FC5" w:rsidRDefault="00B177EB">
      <w:pPr>
        <w:pStyle w:val="a5"/>
        <w:ind w:left="567" w:firstLineChars="0" w:firstLine="0"/>
      </w:pPr>
      <w:r>
        <w:rPr>
          <w:rFonts w:hint="eastAsia"/>
        </w:rPr>
        <w:t>对于</w:t>
      </w:r>
      <w:proofErr w:type="spellStart"/>
      <w:r>
        <w:rPr>
          <w:rFonts w:hint="eastAsia"/>
        </w:rPr>
        <w:t>Parsing</w:t>
      </w:r>
      <w:r>
        <w:t>_table</w:t>
      </w:r>
      <w:proofErr w:type="spellEnd"/>
      <w:r>
        <w:t>,</w:t>
      </w:r>
      <w:r>
        <w:rPr>
          <w:rFonts w:hint="eastAsia"/>
        </w:rPr>
        <w:t>第一维的</w:t>
      </w:r>
      <w:r>
        <w:rPr>
          <w:rFonts w:hint="eastAsia"/>
        </w:rPr>
        <w:t>key</w:t>
      </w:r>
      <w:r>
        <w:rPr>
          <w:rFonts w:hint="eastAsia"/>
        </w:rPr>
        <w:t>即为状态栈</w:t>
      </w:r>
      <w:proofErr w:type="gramStart"/>
      <w:r>
        <w:rPr>
          <w:rFonts w:hint="eastAsia"/>
        </w:rPr>
        <w:t>栈</w:t>
      </w:r>
      <w:proofErr w:type="gramEnd"/>
      <w:r>
        <w:rPr>
          <w:rFonts w:hint="eastAsia"/>
        </w:rPr>
        <w:t>顶，第二维的</w:t>
      </w:r>
      <w:r>
        <w:rPr>
          <w:rFonts w:hint="eastAsia"/>
        </w:rPr>
        <w:t>key</w:t>
      </w:r>
      <w:r>
        <w:rPr>
          <w:rFonts w:hint="eastAsia"/>
        </w:rPr>
        <w:t>即为当前输入单词流索引为</w:t>
      </w:r>
      <w:r>
        <w:rPr>
          <w:rFonts w:hint="eastAsia"/>
        </w:rPr>
        <w:t>0</w:t>
      </w:r>
      <w:r>
        <w:rPr>
          <w:rFonts w:hint="eastAsia"/>
        </w:rPr>
        <w:t>的单词。如果对应的</w:t>
      </w:r>
      <w:r>
        <w:rPr>
          <w:rFonts w:hint="eastAsia"/>
        </w:rPr>
        <w:t>value</w:t>
      </w:r>
      <w:r>
        <w:rPr>
          <w:rFonts w:hint="eastAsia"/>
        </w:rPr>
        <w:t>为</w:t>
      </w:r>
      <w:r>
        <w:rPr>
          <w:rFonts w:hint="eastAsia"/>
        </w:rPr>
        <w:t>int</w:t>
      </w:r>
      <w:r>
        <w:rPr>
          <w:rFonts w:hint="eastAsia"/>
        </w:rPr>
        <w:t>，将该</w:t>
      </w:r>
      <w:r>
        <w:rPr>
          <w:rFonts w:hint="eastAsia"/>
        </w:rPr>
        <w:t>value</w:t>
      </w:r>
      <w:r>
        <w:rPr>
          <w:rFonts w:hint="eastAsia"/>
        </w:rPr>
        <w:t>压入状态栈，将当前输入单词流索引为</w:t>
      </w:r>
      <w:r>
        <w:rPr>
          <w:rFonts w:hint="eastAsia"/>
        </w:rPr>
        <w:t>0</w:t>
      </w:r>
      <w:r>
        <w:rPr>
          <w:rFonts w:hint="eastAsia"/>
        </w:rPr>
        <w:t>的单词压入符号</w:t>
      </w:r>
      <w:proofErr w:type="gramStart"/>
      <w:r>
        <w:rPr>
          <w:rFonts w:hint="eastAsia"/>
        </w:rPr>
        <w:t>栈</w:t>
      </w:r>
      <w:proofErr w:type="gramEnd"/>
      <w:r>
        <w:rPr>
          <w:rFonts w:hint="eastAsia"/>
        </w:rPr>
        <w:t>，将当前输入单词流索引为</w:t>
      </w:r>
      <w:r>
        <w:rPr>
          <w:rFonts w:hint="eastAsia"/>
        </w:rPr>
        <w:t>0</w:t>
      </w:r>
      <w:r>
        <w:rPr>
          <w:rFonts w:hint="eastAsia"/>
        </w:rPr>
        <w:t>的单词从输入单词流除去。如果对应的</w:t>
      </w:r>
      <w:r>
        <w:rPr>
          <w:rFonts w:hint="eastAsia"/>
        </w:rPr>
        <w:t>value</w:t>
      </w:r>
      <w:r>
        <w:rPr>
          <w:rFonts w:hint="eastAsia"/>
        </w:rPr>
        <w:t>为列表，列表索引为</w:t>
      </w:r>
      <w:r>
        <w:rPr>
          <w:rFonts w:hint="eastAsia"/>
        </w:rPr>
        <w:t>0</w:t>
      </w:r>
      <w:r>
        <w:rPr>
          <w:rFonts w:hint="eastAsia"/>
        </w:rPr>
        <w:t>的元素为产生式左部，即规约的目标，右边为产生式右部单词列表，符号</w:t>
      </w:r>
      <w:proofErr w:type="gramStart"/>
      <w:r>
        <w:rPr>
          <w:rFonts w:hint="eastAsia"/>
        </w:rPr>
        <w:t>栈</w:t>
      </w:r>
      <w:proofErr w:type="gramEnd"/>
      <w:r>
        <w:rPr>
          <w:rFonts w:hint="eastAsia"/>
        </w:rPr>
        <w:t>和状态栈同时弹出右部单词列表长度（数量）的次数，将左部压入符号栈，将以当前状态栈和符号栈栈顶为</w:t>
      </w:r>
      <w:r>
        <w:rPr>
          <w:rFonts w:hint="eastAsia"/>
        </w:rPr>
        <w:t>key</w:t>
      </w:r>
      <w:r>
        <w:rPr>
          <w:rFonts w:hint="eastAsia"/>
        </w:rPr>
        <w:t>的二维字典的对应的值压入状态栈，</w:t>
      </w:r>
      <w:proofErr w:type="gramStart"/>
      <w:r>
        <w:rPr>
          <w:rFonts w:hint="eastAsia"/>
        </w:rPr>
        <w:t>当当前符号栈</w:t>
      </w:r>
      <w:proofErr w:type="gramEnd"/>
      <w:r>
        <w:rPr>
          <w:rFonts w:hint="eastAsia"/>
        </w:rPr>
        <w:t>栈顶为</w:t>
      </w:r>
      <w:r>
        <w:t>’S’</w:t>
      </w:r>
      <w:r>
        <w:rPr>
          <w:rFonts w:hint="eastAsia"/>
        </w:rPr>
        <w:t>时迭代结束。</w:t>
      </w:r>
    </w:p>
    <w:sectPr w:rsidR="00693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43D"/>
    <w:multiLevelType w:val="multilevel"/>
    <w:tmpl w:val="22E2743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2D6"/>
    <w:rsid w:val="000D5A8F"/>
    <w:rsid w:val="002B6C91"/>
    <w:rsid w:val="00693FC5"/>
    <w:rsid w:val="0081504A"/>
    <w:rsid w:val="008E0091"/>
    <w:rsid w:val="00997A51"/>
    <w:rsid w:val="00AB6368"/>
    <w:rsid w:val="00B042D6"/>
    <w:rsid w:val="00B177EB"/>
    <w:rsid w:val="00C10BDE"/>
    <w:rsid w:val="00C50FEA"/>
    <w:rsid w:val="00D937AA"/>
    <w:rsid w:val="00E55278"/>
    <w:rsid w:val="0BD37B90"/>
    <w:rsid w:val="735C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2812"/>
  <w15:docId w15:val="{F0601814-18A0-429E-B099-84450AC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paragraph" w:styleId="a6">
    <w:name w:val="Balloon Text"/>
    <w:basedOn w:val="a"/>
    <w:link w:val="a7"/>
    <w:uiPriority w:val="99"/>
    <w:semiHidden/>
    <w:unhideWhenUsed/>
    <w:rsid w:val="00B177EB"/>
    <w:rPr>
      <w:sz w:val="18"/>
      <w:szCs w:val="18"/>
    </w:rPr>
  </w:style>
  <w:style w:type="character" w:customStyle="1" w:styleId="a7">
    <w:name w:val="批注框文本 字符"/>
    <w:basedOn w:val="a0"/>
    <w:link w:val="a6"/>
    <w:uiPriority w:val="99"/>
    <w:semiHidden/>
    <w:rsid w:val="00B177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梓杭 吴</dc:creator>
  <cp:lastModifiedBy>MM3351</cp:lastModifiedBy>
  <cp:revision>4</cp:revision>
  <dcterms:created xsi:type="dcterms:W3CDTF">2018-12-26T06:11:00Z</dcterms:created>
  <dcterms:modified xsi:type="dcterms:W3CDTF">2019-03-13T15:47:00Z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