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3F5A5" w14:textId="58D207C9" w:rsidR="007B2BE5" w:rsidRPr="00FA1C93" w:rsidRDefault="002B69D9" w:rsidP="00FA1C93">
      <w:pPr>
        <w:jc w:val="center"/>
        <w:rPr>
          <w:sz w:val="32"/>
          <w:szCs w:val="32"/>
        </w:rPr>
      </w:pPr>
      <w:proofErr w:type="spellStart"/>
      <w:r w:rsidRPr="00FA1C93">
        <w:rPr>
          <w:rFonts w:hint="eastAsia"/>
          <w:sz w:val="32"/>
          <w:szCs w:val="32"/>
        </w:rPr>
        <w:t>RMSProp</w:t>
      </w:r>
      <w:proofErr w:type="spellEnd"/>
      <w:r w:rsidRPr="00FA1C93">
        <w:rPr>
          <w:rFonts w:hint="eastAsia"/>
          <w:sz w:val="32"/>
          <w:szCs w:val="32"/>
        </w:rPr>
        <w:t>算法</w:t>
      </w:r>
      <w:bookmarkStart w:id="0" w:name="_GoBack"/>
      <w:bookmarkEnd w:id="0"/>
    </w:p>
    <w:p w14:paraId="0C8190C0" w14:textId="68D8D095" w:rsidR="002B69D9" w:rsidRPr="00FA1C93" w:rsidRDefault="002B69D9" w:rsidP="002B69D9">
      <w:pPr>
        <w:pStyle w:val="a3"/>
        <w:numPr>
          <w:ilvl w:val="0"/>
          <w:numId w:val="1"/>
        </w:numPr>
        <w:ind w:firstLineChars="0"/>
        <w:rPr>
          <w:sz w:val="28"/>
          <w:szCs w:val="28"/>
        </w:rPr>
      </w:pPr>
      <w:r w:rsidRPr="00FA1C93">
        <w:rPr>
          <w:rFonts w:hint="eastAsia"/>
          <w:sz w:val="28"/>
          <w:szCs w:val="28"/>
        </w:rPr>
        <w:t>产生背景</w:t>
      </w:r>
    </w:p>
    <w:p w14:paraId="7B57FC90" w14:textId="54B14445" w:rsidR="002B69D9" w:rsidRDefault="002B69D9" w:rsidP="002B69D9">
      <w:pPr>
        <w:pStyle w:val="a3"/>
        <w:ind w:left="420" w:firstLineChars="0" w:firstLine="0"/>
      </w:pPr>
      <w:r>
        <w:rPr>
          <w:rFonts w:hint="eastAsia"/>
        </w:rPr>
        <w:t>在</w:t>
      </w:r>
      <w:proofErr w:type="spellStart"/>
      <w:r>
        <w:rPr>
          <w:rFonts w:hint="eastAsia"/>
        </w:rPr>
        <w:t>AdaGrad</w:t>
      </w:r>
      <w:proofErr w:type="spellEnd"/>
      <w:r>
        <w:rPr>
          <w:rFonts w:hint="eastAsia"/>
        </w:rPr>
        <w:t>算法中，当学习率在迭代早期下降较快且</w:t>
      </w:r>
      <w:proofErr w:type="gramStart"/>
      <w:r>
        <w:rPr>
          <w:rFonts w:hint="eastAsia"/>
        </w:rPr>
        <w:t>解依然</w:t>
      </w:r>
      <w:proofErr w:type="gramEnd"/>
      <w:r>
        <w:rPr>
          <w:rFonts w:hint="eastAsia"/>
        </w:rPr>
        <w:t>不佳时，</w:t>
      </w:r>
      <w:proofErr w:type="spellStart"/>
      <w:r>
        <w:rPr>
          <w:rFonts w:hint="eastAsia"/>
        </w:rPr>
        <w:t>AdaGrad</w:t>
      </w:r>
      <w:proofErr w:type="spellEnd"/>
      <w:r>
        <w:rPr>
          <w:rFonts w:hint="eastAsia"/>
        </w:rPr>
        <w:t>算法在迭代后</w:t>
      </w:r>
      <w:proofErr w:type="gramStart"/>
      <w:r>
        <w:rPr>
          <w:rFonts w:hint="eastAsia"/>
        </w:rPr>
        <w:t>去由于</w:t>
      </w:r>
      <w:proofErr w:type="gramEnd"/>
      <w:r>
        <w:rPr>
          <w:rFonts w:hint="eastAsia"/>
        </w:rPr>
        <w:t>学习率过小，可能较难找到一个有用的解。</w:t>
      </w:r>
    </w:p>
    <w:p w14:paraId="3620AF63" w14:textId="2F94DC71" w:rsidR="002B69D9" w:rsidRPr="00FA1C93" w:rsidRDefault="002B69D9" w:rsidP="002B69D9">
      <w:pPr>
        <w:pStyle w:val="a3"/>
        <w:numPr>
          <w:ilvl w:val="0"/>
          <w:numId w:val="1"/>
        </w:numPr>
        <w:ind w:firstLineChars="0"/>
        <w:rPr>
          <w:sz w:val="28"/>
          <w:szCs w:val="28"/>
        </w:rPr>
      </w:pPr>
      <w:r w:rsidRPr="00FA1C93">
        <w:rPr>
          <w:rFonts w:hint="eastAsia"/>
          <w:sz w:val="28"/>
          <w:szCs w:val="28"/>
        </w:rPr>
        <w:t>算法介绍</w:t>
      </w:r>
    </w:p>
    <w:p w14:paraId="7CD99890" w14:textId="3F5693DE" w:rsidR="002B69D9" w:rsidRDefault="002B69D9" w:rsidP="002B69D9">
      <w:pPr>
        <w:pStyle w:val="a3"/>
        <w:ind w:left="420" w:firstLineChars="0" w:firstLine="0"/>
      </w:pPr>
      <w:r>
        <w:rPr>
          <w:rFonts w:hint="eastAsia"/>
        </w:rPr>
        <w:t>不同于</w:t>
      </w:r>
      <w:proofErr w:type="spellStart"/>
      <w:r>
        <w:rPr>
          <w:rFonts w:hint="eastAsia"/>
        </w:rPr>
        <w:t>AdaGrad</w:t>
      </w:r>
      <w:proofErr w:type="spellEnd"/>
      <w:r>
        <w:rPr>
          <w:rFonts w:hint="eastAsia"/>
        </w:rPr>
        <w:t>算法中状态变量</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t</m:t>
            </m:r>
          </m:sub>
        </m:sSub>
      </m:oMath>
      <w:r>
        <w:rPr>
          <w:rFonts w:hint="eastAsia"/>
        </w:rPr>
        <w:t>是截至时间步t所有小批量随机梯度</w:t>
      </w:r>
      <m:oMath>
        <m:sSub>
          <m:sSubPr>
            <m:ctrlPr>
              <w:rPr>
                <w:rFonts w:ascii="Cambria Math" w:hAnsi="Cambria Math"/>
              </w:rPr>
            </m:ctrlPr>
          </m:sSubPr>
          <m:e>
            <m:r>
              <m:rPr>
                <m:sty m:val="p"/>
              </m:rPr>
              <w:rPr>
                <w:rFonts w:ascii="Cambria Math" w:hAnsi="Cambria Math" w:hint="eastAsia"/>
              </w:rPr>
              <m:t>g</m:t>
            </m:r>
            <m:ctrlPr>
              <w:rPr>
                <w:rFonts w:ascii="Cambria Math" w:hAnsi="Cambria Math" w:hint="eastAsia"/>
              </w:rPr>
            </m:ctrlPr>
          </m:e>
          <m:sub>
            <m:r>
              <m:rPr>
                <m:sty m:val="p"/>
              </m:rPr>
              <w:rPr>
                <w:rFonts w:ascii="Cambria Math" w:hAnsi="Cambria Math" w:hint="eastAsia"/>
              </w:rPr>
              <m:t>t</m:t>
            </m:r>
          </m:sub>
        </m:sSub>
      </m:oMath>
      <w:r>
        <w:rPr>
          <w:rFonts w:hint="eastAsia"/>
        </w:rPr>
        <w:t>按原始平方和，</w:t>
      </w:r>
      <w:proofErr w:type="spellStart"/>
      <w:r>
        <w:rPr>
          <w:rFonts w:hint="eastAsia"/>
        </w:rPr>
        <w:t>RMSProp</w:t>
      </w:r>
      <w:proofErr w:type="spellEnd"/>
      <w:proofErr w:type="gramStart"/>
      <w:r>
        <w:rPr>
          <w:rFonts w:hint="eastAsia"/>
        </w:rPr>
        <w:t>苏纳法将</w:t>
      </w:r>
      <w:proofErr w:type="gramEnd"/>
      <w:r>
        <w:rPr>
          <w:rFonts w:hint="eastAsia"/>
        </w:rPr>
        <w:t>这些梯度按元素平方</w:t>
      </w:r>
      <w:proofErr w:type="gramStart"/>
      <w:r>
        <w:rPr>
          <w:rFonts w:hint="eastAsia"/>
        </w:rPr>
        <w:t>做指数</w:t>
      </w:r>
      <w:proofErr w:type="gramEnd"/>
      <w:r>
        <w:rPr>
          <w:rFonts w:hint="eastAsia"/>
        </w:rPr>
        <w:t>加权移动平均，即：</w:t>
      </w:r>
    </w:p>
    <w:p w14:paraId="777381BD" w14:textId="7B57A184" w:rsidR="002B69D9" w:rsidRDefault="002B69D9" w:rsidP="002B69D9">
      <w:pPr>
        <w:pStyle w:val="a3"/>
        <w:ind w:left="420" w:firstLineChars="0" w:firstLine="0"/>
      </w:pPr>
      <w:r>
        <w:rPr>
          <w:rFonts w:hint="eastAsia"/>
        </w:rPr>
        <w:t>给定超参数</w:t>
      </w:r>
      <m:oMath>
        <m:r>
          <m:rPr>
            <m:sty m:val="p"/>
          </m:rPr>
          <w:rPr>
            <w:rFonts w:ascii="Cambria Math" w:hAnsi="Cambria Math" w:hint="eastAsia"/>
          </w:rPr>
          <m:t>0</m:t>
        </m:r>
        <m:r>
          <m:rPr>
            <m:sty m:val="p"/>
          </m:rPr>
          <w:rPr>
            <w:rFonts w:ascii="Cambria Math" w:hAnsi="Cambria Math"/>
          </w:rPr>
          <m:t>≤γ≤1</m:t>
        </m:r>
      </m:oMath>
      <w:r>
        <w:rPr>
          <w:rFonts w:hint="eastAsia"/>
        </w:rPr>
        <w:t>,</w:t>
      </w:r>
      <w:proofErr w:type="spellStart"/>
      <w:r>
        <w:t>RMSProp</w:t>
      </w:r>
      <w:proofErr w:type="spellEnd"/>
      <w:r>
        <w:rPr>
          <w:rFonts w:hint="eastAsia"/>
        </w:rPr>
        <w:t>算法在时间步t&gt;</w:t>
      </w:r>
      <w:r>
        <w:t>0</w:t>
      </w:r>
      <w:r>
        <w:rPr>
          <w:rFonts w:hint="eastAsia"/>
        </w:rPr>
        <w:t>计算：</w:t>
      </w:r>
    </w:p>
    <w:p w14:paraId="6BDC362B" w14:textId="7882A0D9" w:rsidR="002B69D9" w:rsidRPr="002B69D9" w:rsidRDefault="00FA1C93" w:rsidP="002B69D9">
      <w:pPr>
        <w:pStyle w:val="a3"/>
        <w:ind w:left="420" w:firstLineChars="0" w:firstLine="0"/>
      </w:pPr>
      <m:oMathPara>
        <m:oMath>
          <m:sSub>
            <m:sSubPr>
              <m:ctrlPr>
                <w:rPr>
                  <w:rFonts w:ascii="Cambria Math" w:hAnsi="Cambria Math"/>
                </w:rPr>
              </m:ctrlPr>
            </m:sSubPr>
            <m:e>
              <m:r>
                <m:rPr>
                  <m:sty m:val="bi"/>
                </m:rPr>
                <w:rPr>
                  <w:rFonts w:ascii="Cambria Math" w:hAnsi="Cambria Math"/>
                </w:rPr>
                <m:t>s</m:t>
              </m:r>
            </m:e>
            <m:sub>
              <m:r>
                <w:rPr>
                  <w:rFonts w:ascii="Cambria Math" w:hAnsi="Cambria Math"/>
                </w:rPr>
                <m:t>t</m:t>
              </m:r>
            </m:sub>
          </m:sSub>
          <m:r>
            <w:rPr>
              <w:rFonts w:ascii="Cambria Math" w:hAnsi="Cambria Math"/>
            </w:rPr>
            <m:t>←γ</m:t>
          </m:r>
          <m:sSub>
            <m:sSubPr>
              <m:ctrlPr>
                <w:rPr>
                  <w:rFonts w:ascii="Cambria Math" w:hAnsi="Cambria Math"/>
                </w:rPr>
              </m:ctrlPr>
            </m:sSubPr>
            <m:e>
              <m:r>
                <m:rPr>
                  <m:sty m:val="bi"/>
                </m:rPr>
                <w:rPr>
                  <w:rFonts w:ascii="Cambria Math" w:hAnsi="Cambria Math"/>
                </w:rPr>
                <m:t>s</m:t>
              </m:r>
            </m:e>
            <m:sub>
              <m:r>
                <w:rPr>
                  <w:rFonts w:ascii="Cambria Math" w:hAnsi="Cambria Math"/>
                </w:rPr>
                <m:t>t-1</m:t>
              </m:r>
            </m:sub>
          </m:sSub>
          <m:r>
            <w:rPr>
              <w:rFonts w:ascii="Cambria Math" w:hAnsi="Cambria Math"/>
            </w:rPr>
            <m:t>+(1-γ)</m:t>
          </m:r>
          <m:sSub>
            <m:sSubPr>
              <m:ctrlPr>
                <w:rPr>
                  <w:rFonts w:ascii="Cambria Math" w:hAnsi="Cambria Math"/>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bi"/>
                </m:rPr>
                <w:rPr>
                  <w:rFonts w:ascii="Cambria Math" w:hAnsi="Cambria Math"/>
                </w:rPr>
                <m:t>g</m:t>
              </m:r>
            </m:e>
            <m:sub>
              <m:r>
                <w:rPr>
                  <w:rFonts w:ascii="Cambria Math" w:hAnsi="Cambria Math"/>
                </w:rPr>
                <m:t>t</m:t>
              </m:r>
            </m:sub>
          </m:sSub>
        </m:oMath>
      </m:oMathPara>
    </w:p>
    <w:p w14:paraId="1B17C3F6" w14:textId="4EB77CF0" w:rsidR="002C4B78" w:rsidRDefault="002C4B78" w:rsidP="002C4B78">
      <w:pPr>
        <w:pStyle w:val="a3"/>
        <w:ind w:left="420" w:firstLineChars="0" w:firstLine="0"/>
      </w:pPr>
      <w:r>
        <w:rPr>
          <w:rFonts w:hint="eastAsia"/>
        </w:rPr>
        <w:t>和</w:t>
      </w:r>
      <w:proofErr w:type="spellStart"/>
      <w:r>
        <w:rPr>
          <w:rFonts w:hint="eastAsia"/>
        </w:rPr>
        <w:t>AdaGrad</w:t>
      </w:r>
      <w:proofErr w:type="spellEnd"/>
      <w:r>
        <w:rPr>
          <w:rFonts w:hint="eastAsia"/>
        </w:rPr>
        <w:t>算法一样，</w:t>
      </w:r>
      <w:proofErr w:type="spellStart"/>
      <w:r>
        <w:t>RMSProp</w:t>
      </w:r>
      <w:proofErr w:type="spellEnd"/>
      <w:r>
        <w:rPr>
          <w:rFonts w:hint="eastAsia"/>
        </w:rPr>
        <w:t>算法将目标函数自变量中每个严肃的学习率按元素运算重新调整，然后更新自变量：</w:t>
      </w:r>
    </w:p>
    <w:p w14:paraId="7040DDEC" w14:textId="05D70294" w:rsidR="002C4B78" w:rsidRPr="002C4B78" w:rsidRDefault="00FA1C93" w:rsidP="002C4B78">
      <w:pPr>
        <w:pStyle w:val="a3"/>
        <w:ind w:left="420" w:firstLineChars="0" w:firstLine="0"/>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t-1</m:t>
              </m:r>
            </m:sub>
          </m:sSub>
          <m:r>
            <w:rPr>
              <w:rFonts w:ascii="Cambria Math" w:hAnsi="Cambria Math"/>
            </w:rPr>
            <m:t>-</m:t>
          </m:r>
          <m:f>
            <m:fPr>
              <m:ctrlPr>
                <w:rPr>
                  <w:rFonts w:ascii="Cambria Math" w:hAnsi="Cambria Math"/>
                </w:rPr>
              </m:ctrlPr>
            </m:fPr>
            <m:num>
              <m:r>
                <w:rPr>
                  <w:rFonts w:ascii="Cambria Math" w:hAnsi="Cambria Math"/>
                </w:rPr>
                <m:t>η</m:t>
              </m:r>
            </m:num>
            <m:den>
              <m:rad>
                <m:radPr>
                  <m:degHide m:val="1"/>
                  <m:ctrlPr>
                    <w:rPr>
                      <w:rFonts w:ascii="Cambria Math" w:hAnsi="Cambria Math"/>
                    </w:rPr>
                  </m:ctrlPr>
                </m:radPr>
                <m:deg/>
                <m:e>
                  <m:sSub>
                    <m:sSubPr>
                      <m:ctrlPr>
                        <w:rPr>
                          <w:rFonts w:ascii="Cambria Math" w:hAnsi="Cambria Math"/>
                        </w:rPr>
                      </m:ctrlPr>
                    </m:sSubPr>
                    <m:e>
                      <m:r>
                        <m:rPr>
                          <m:sty m:val="bi"/>
                        </m:rPr>
                        <w:rPr>
                          <w:rFonts w:ascii="Cambria Math" w:hAnsi="Cambria Math"/>
                        </w:rPr>
                        <m:t>s</m:t>
                      </m:r>
                    </m:e>
                    <m:sub>
                      <m:r>
                        <w:rPr>
                          <w:rFonts w:ascii="Cambria Math" w:hAnsi="Cambria Math"/>
                        </w:rPr>
                        <m:t>t</m:t>
                      </m:r>
                    </m:sub>
                  </m:sSub>
                  <m:r>
                    <w:rPr>
                      <w:rFonts w:ascii="Cambria Math" w:hAnsi="Cambria Math"/>
                    </w:rPr>
                    <m:t>+ϵ</m:t>
                  </m:r>
                </m:e>
              </m:rad>
            </m:den>
          </m:f>
          <m:r>
            <w:rPr>
              <w:rFonts w:ascii="Cambria Math" w:hAnsi="Cambria Math"/>
            </w:rPr>
            <m:t>⊙</m:t>
          </m:r>
          <m:sSub>
            <m:sSubPr>
              <m:ctrlPr>
                <w:rPr>
                  <w:rFonts w:ascii="Cambria Math" w:hAnsi="Cambria Math"/>
                </w:rPr>
              </m:ctrlPr>
            </m:sSubPr>
            <m:e>
              <m:r>
                <m:rPr>
                  <m:sty m:val="bi"/>
                </m:rPr>
                <w:rPr>
                  <w:rFonts w:ascii="Cambria Math" w:hAnsi="Cambria Math"/>
                </w:rPr>
                <m:t>g</m:t>
              </m:r>
            </m:e>
            <m:sub>
              <m:r>
                <w:rPr>
                  <w:rFonts w:ascii="Cambria Math" w:hAnsi="Cambria Math"/>
                </w:rPr>
                <m:t>t</m:t>
              </m:r>
            </m:sub>
          </m:sSub>
        </m:oMath>
      </m:oMathPara>
    </w:p>
    <w:p w14:paraId="248A9147" w14:textId="143F0FB9" w:rsidR="002C4B78" w:rsidRDefault="00FA1C93" w:rsidP="002C4B78">
      <w:pPr>
        <w:pStyle w:val="a3"/>
        <w:ind w:left="420" w:firstLineChars="0" w:firstLine="0"/>
      </w:pPr>
      <w:r>
        <w:rPr>
          <w:rFonts w:hint="eastAsia"/>
        </w:rPr>
        <w:t>其中</w:t>
      </w:r>
      <m:oMath>
        <m:r>
          <m:rPr>
            <m:sty m:val="p"/>
          </m:rPr>
          <w:rPr>
            <w:rFonts w:ascii="Cambria Math" w:hAnsi="Cambria Math"/>
          </w:rPr>
          <m:t>η</m:t>
        </m:r>
      </m:oMath>
      <w:r>
        <w:rPr>
          <w:rFonts w:hint="eastAsia"/>
        </w:rPr>
        <w:t>是学习率，</w:t>
      </w:r>
      <m:oMath>
        <m:r>
          <m:rPr>
            <m:sty m:val="p"/>
          </m:rPr>
          <w:rPr>
            <w:rFonts w:ascii="Cambria Math" w:hAnsi="Cambria Math"/>
          </w:rPr>
          <m:t>ϵ</m:t>
        </m:r>
      </m:oMath>
      <w:r>
        <w:rPr>
          <w:rFonts w:hint="eastAsia"/>
        </w:rPr>
        <w:t>是维持数值稳定性的较小常熟，如</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-6</m:t>
            </m:r>
          </m:sup>
        </m:sSup>
      </m:oMath>
      <w:r>
        <w:rPr>
          <w:rFonts w:hint="eastAsia"/>
        </w:rPr>
        <w:t>。因为</w:t>
      </w:r>
      <w:proofErr w:type="spellStart"/>
      <w:r>
        <w:rPr>
          <w:rFonts w:hint="eastAsia"/>
        </w:rPr>
        <w:t>RMSProp</w:t>
      </w:r>
      <w:proofErr w:type="spellEnd"/>
      <w:r>
        <w:rPr>
          <w:rFonts w:hint="eastAsia"/>
        </w:rPr>
        <w:t>算法的状态变量</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t</m:t>
            </m:r>
          </m:sub>
        </m:sSub>
      </m:oMath>
      <w:r>
        <w:rPr>
          <w:rFonts w:hint="eastAsia"/>
        </w:rPr>
        <w:t>是对平方项</w:t>
      </w:r>
      <m:oMath>
        <m:sSub>
          <m:sSubPr>
            <m:ctrlPr>
              <w:rPr>
                <w:rFonts w:ascii="Cambria Math" w:hAnsi="Cambria Math"/>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bi"/>
              </m:rPr>
              <w:rPr>
                <w:rFonts w:ascii="Cambria Math" w:hAnsi="Cambria Math"/>
              </w:rPr>
              <m:t>g</m:t>
            </m:r>
          </m:e>
          <m:sub>
            <m:r>
              <w:rPr>
                <w:rFonts w:ascii="Cambria Math" w:hAnsi="Cambria Math"/>
              </w:rPr>
              <m:t>t</m:t>
            </m:r>
          </m:sub>
        </m:sSub>
      </m:oMath>
      <w:r>
        <w:rPr>
          <w:rFonts w:hint="eastAsia"/>
        </w:rPr>
        <w:t xml:space="preserve"> 的指数加权移动平均，所以可以看作是最近</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1-γ</m:t>
            </m:r>
          </m:den>
        </m:f>
        <m:r>
          <w:rPr>
            <w:rFonts w:ascii="Cambria Math" w:hAnsi="Cambria Math"/>
          </w:rPr>
          <m:t xml:space="preserve"> </m:t>
        </m:r>
      </m:oMath>
      <w:proofErr w:type="gramStart"/>
      <w:r>
        <w:rPr>
          <w:rFonts w:hint="eastAsia"/>
        </w:rPr>
        <w:t>个</w:t>
      </w:r>
      <w:proofErr w:type="gramEnd"/>
      <w:r>
        <w:rPr>
          <w:rFonts w:hint="eastAsia"/>
        </w:rPr>
        <w:t>时间步的小批量随机梯度平方的加权平均。这样就可以使得每个元素的学习率在迭代过程中不再一直降低（或不变）。</w:t>
      </w:r>
    </w:p>
    <w:p w14:paraId="524AEFB8" w14:textId="3F3A6718" w:rsidR="00FA1C93" w:rsidRDefault="00FA1C93" w:rsidP="002C4B78">
      <w:pPr>
        <w:pStyle w:val="a3"/>
        <w:ind w:left="420" w:firstLineChars="0" w:firstLine="0"/>
      </w:pPr>
      <w:r>
        <w:rPr>
          <w:rFonts w:hint="eastAsia"/>
        </w:rPr>
        <w:t>代码实现：</w:t>
      </w:r>
    </w:p>
    <w:p w14:paraId="3E91EAF8" w14:textId="4D28EC43" w:rsidR="00FA1C93" w:rsidRDefault="00FA1C93" w:rsidP="00FA1C93">
      <w:pPr>
        <w:pStyle w:val="a3"/>
        <w:ind w:left="420" w:firstLineChars="0" w:firstLine="0"/>
        <w:jc w:val="center"/>
      </w:pPr>
      <w:r>
        <w:rPr>
          <w:rFonts w:hint="eastAsia"/>
          <w:noProof/>
        </w:rPr>
        <w:drawing>
          <wp:inline distT="0" distB="0" distL="0" distR="0" wp14:anchorId="6C94B362" wp14:editId="24B19EE1">
            <wp:extent cx="4275190" cy="41608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D07ABD.tmp"/>
                    <pic:cNvPicPr/>
                  </pic:nvPicPr>
                  <pic:blipFill>
                    <a:blip r:embed="rId5">
                      <a:extLst>
                        <a:ext uri="{28A0092B-C50C-407E-A947-70E740481C1C}">
                          <a14:useLocalDpi xmlns:a14="http://schemas.microsoft.com/office/drawing/2010/main" val="0"/>
                        </a:ext>
                      </a:extLst>
                    </a:blip>
                    <a:stretch>
                      <a:fillRect/>
                    </a:stretch>
                  </pic:blipFill>
                  <pic:spPr>
                    <a:xfrm>
                      <a:off x="0" y="0"/>
                      <a:ext cx="4275190" cy="4160881"/>
                    </a:xfrm>
                    <a:prstGeom prst="rect">
                      <a:avLst/>
                    </a:prstGeom>
                  </pic:spPr>
                </pic:pic>
              </a:graphicData>
            </a:graphic>
          </wp:inline>
        </w:drawing>
      </w:r>
    </w:p>
    <w:p w14:paraId="3D4B7950" w14:textId="05F2FC4F" w:rsidR="00FA1C93" w:rsidRPr="00FA1C93" w:rsidRDefault="00FA1C93" w:rsidP="00FA1C93">
      <w:pPr>
        <w:pStyle w:val="a3"/>
        <w:ind w:left="420" w:firstLineChars="0" w:firstLine="0"/>
        <w:jc w:val="left"/>
        <w:rPr>
          <w:rFonts w:hint="eastAsia"/>
        </w:rPr>
      </w:pPr>
      <w:r>
        <w:rPr>
          <w:rFonts w:hint="eastAsia"/>
        </w:rPr>
        <w:lastRenderedPageBreak/>
        <w:t>在同样学习率下，</w:t>
      </w:r>
      <w:proofErr w:type="spellStart"/>
      <w:r>
        <w:rPr>
          <w:rFonts w:hint="eastAsia"/>
        </w:rPr>
        <w:t>RMSProp</w:t>
      </w:r>
      <w:proofErr w:type="spellEnd"/>
      <w:r>
        <w:rPr>
          <w:rFonts w:hint="eastAsia"/>
        </w:rPr>
        <w:t>算法可以更快逼近最优解。</w:t>
      </w:r>
    </w:p>
    <w:p w14:paraId="74EC4B3E" w14:textId="7BF86824" w:rsidR="002B69D9" w:rsidRPr="00FA1C93" w:rsidRDefault="002B69D9" w:rsidP="002B69D9">
      <w:pPr>
        <w:pStyle w:val="a3"/>
        <w:numPr>
          <w:ilvl w:val="0"/>
          <w:numId w:val="1"/>
        </w:numPr>
        <w:ind w:firstLineChars="0"/>
        <w:rPr>
          <w:sz w:val="28"/>
          <w:szCs w:val="28"/>
        </w:rPr>
      </w:pPr>
      <w:r w:rsidRPr="00FA1C93">
        <w:rPr>
          <w:rFonts w:hint="eastAsia"/>
          <w:sz w:val="28"/>
          <w:szCs w:val="28"/>
        </w:rPr>
        <w:t>特点</w:t>
      </w:r>
    </w:p>
    <w:p w14:paraId="03C0153C" w14:textId="628CE0DD" w:rsidR="002B69D9" w:rsidRDefault="00FA1C93" w:rsidP="00FA1C93">
      <w:pPr>
        <w:ind w:left="420"/>
        <w:rPr>
          <w:rFonts w:hint="eastAsia"/>
        </w:rPr>
      </w:pPr>
      <w:proofErr w:type="spellStart"/>
      <w:r w:rsidRPr="00FA1C93">
        <w:t>RMSProp</w:t>
      </w:r>
      <w:proofErr w:type="spellEnd"/>
      <w:r w:rsidRPr="00FA1C93">
        <w:t>算法和</w:t>
      </w:r>
      <w:proofErr w:type="spellStart"/>
      <w:r w:rsidRPr="00FA1C93">
        <w:t>AdaGrad</w:t>
      </w:r>
      <w:proofErr w:type="spellEnd"/>
      <w:r w:rsidRPr="00FA1C93">
        <w:t>算法的不同在于，</w:t>
      </w:r>
      <w:proofErr w:type="spellStart"/>
      <w:r w:rsidRPr="00FA1C93">
        <w:t>RMSProp</w:t>
      </w:r>
      <w:proofErr w:type="spellEnd"/>
      <w:r w:rsidRPr="00FA1C93">
        <w:t>算法使用了小批量随机梯度按元素平方的指数加权移动平均来调整学习率</w:t>
      </w:r>
    </w:p>
    <w:p w14:paraId="1E413ABC" w14:textId="77777777" w:rsidR="002B69D9" w:rsidRDefault="002B69D9" w:rsidP="002B69D9"/>
    <w:p w14:paraId="58F19628" w14:textId="77777777" w:rsidR="002B69D9" w:rsidRDefault="002B69D9"/>
    <w:sectPr w:rsidR="002B69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916CF"/>
    <w:multiLevelType w:val="hybridMultilevel"/>
    <w:tmpl w:val="7E6C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5E"/>
    <w:rsid w:val="002B69D9"/>
    <w:rsid w:val="002C4B78"/>
    <w:rsid w:val="007B2BE5"/>
    <w:rsid w:val="00A2365E"/>
    <w:rsid w:val="00B278F1"/>
    <w:rsid w:val="00DE5C36"/>
    <w:rsid w:val="00FA1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1103"/>
  <w15:chartTrackingRefBased/>
  <w15:docId w15:val="{5D570379-0982-4E14-B904-77BB3D0C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69D9"/>
    <w:pPr>
      <w:ind w:firstLineChars="200" w:firstLine="420"/>
    </w:pPr>
  </w:style>
  <w:style w:type="character" w:styleId="a4">
    <w:name w:val="Placeholder Text"/>
    <w:basedOn w:val="a0"/>
    <w:uiPriority w:val="99"/>
    <w:semiHidden/>
    <w:rsid w:val="002B69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7754">
      <w:bodyDiv w:val="1"/>
      <w:marLeft w:val="0"/>
      <w:marRight w:val="0"/>
      <w:marTop w:val="0"/>
      <w:marBottom w:val="0"/>
      <w:divBdr>
        <w:top w:val="none" w:sz="0" w:space="0" w:color="auto"/>
        <w:left w:val="none" w:sz="0" w:space="0" w:color="auto"/>
        <w:bottom w:val="none" w:sz="0" w:space="0" w:color="auto"/>
        <w:right w:val="none" w:sz="0" w:space="0" w:color="auto"/>
      </w:divBdr>
    </w:div>
    <w:div w:id="611012150">
      <w:bodyDiv w:val="1"/>
      <w:marLeft w:val="0"/>
      <w:marRight w:val="0"/>
      <w:marTop w:val="0"/>
      <w:marBottom w:val="0"/>
      <w:divBdr>
        <w:top w:val="none" w:sz="0" w:space="0" w:color="auto"/>
        <w:left w:val="none" w:sz="0" w:space="0" w:color="auto"/>
        <w:bottom w:val="none" w:sz="0" w:space="0" w:color="auto"/>
        <w:right w:val="none" w:sz="0" w:space="0" w:color="auto"/>
      </w:divBdr>
    </w:div>
    <w:div w:id="145413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宇珩 樊</dc:creator>
  <cp:keywords/>
  <dc:description/>
  <cp:lastModifiedBy>宇珩 樊</cp:lastModifiedBy>
  <cp:revision>3</cp:revision>
  <dcterms:created xsi:type="dcterms:W3CDTF">2019-05-18T15:01:00Z</dcterms:created>
  <dcterms:modified xsi:type="dcterms:W3CDTF">2019-05-19T02:21:00Z</dcterms:modified>
</cp:coreProperties>
</file>