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3" name="image1.png"/>
            <a:graphic>
              <a:graphicData uri="http://schemas.openxmlformats.org/drawingml/2006/picture">
                <pic:pic>
                  <pic:nvPicPr>
                    <pic:cNvPr id="0" name="image1.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23.2.0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6" y="3354471"/>
                          <a:ext cx="7786688" cy="864132"/>
                          <a:chOff x="1452656" y="3354471"/>
                          <a:chExt cx="7786688" cy="851058"/>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3dy6vkm" w:id="15"/>
      <w:bookmarkEnd w:id="15"/>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5">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8">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9">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A">
          <w:pPr>
            <w:spacing w:after="80" w:before="200" w:line="240" w:lineRule="auto"/>
            <w:rPr>
              <w:rFonts w:ascii="Montserrat" w:cs="Montserrat" w:eastAsia="Montserrat" w:hAnsi="Montserrat"/>
              <w:color w:val="1155cc"/>
              <w:sz w:val="28"/>
              <w:szCs w:val="28"/>
              <w:u w:val="single"/>
            </w:rPr>
          </w:pPr>
          <w:hyperlink w:anchor="_3hv69ve">
            <w:r w:rsidDel="00000000" w:rsidR="00000000" w:rsidRPr="00000000">
              <w:rPr>
                <w:rFonts w:ascii="Montserrat" w:cs="Montserrat" w:eastAsia="Montserrat" w:hAnsi="Montserrat"/>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6"/>
      <w:bookmarkEnd w:id="1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7"/>
      <w:bookmarkEnd w:id="17"/>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8"/>
      <w:bookmarkEnd w:id="18"/>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23.2.0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19"/>
      <w:bookmarkEnd w:id="19"/>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0"/>
      <w:bookmarkEnd w:id="20"/>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Montserrat" w:cs="Montserrat" w:eastAsia="Montserrat" w:hAnsi="Montserrat"/>
                <w:sz w:val="18"/>
                <w:szCs w:val="18"/>
              </w:rPr>
            </w:pPr>
            <w:hyperlink r:id="rId11">
              <w:r w:rsidDel="00000000" w:rsidR="00000000" w:rsidRPr="00000000">
                <w:rPr>
                  <w:rFonts w:ascii="Montserrat" w:cs="Montserrat" w:eastAsia="Montserrat" w:hAnsi="Montserrat"/>
                  <w:color w:val="1155cc"/>
                  <w:sz w:val="18"/>
                  <w:szCs w:val="18"/>
                  <w:u w:val="single"/>
                  <w:rtl w:val="0"/>
                </w:rPr>
                <w:t xml:space="preserve">https://developers.clearpay.com/v2/reference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40">
      <w:pPr>
        <w:pStyle w:val="Heading2"/>
        <w:spacing w:line="276" w:lineRule="auto"/>
        <w:rPr>
          <w:rFonts w:ascii="Montserrat" w:cs="Montserrat" w:eastAsia="Montserrat" w:hAnsi="Montserrat"/>
        </w:rPr>
      </w:pPr>
      <w:bookmarkStart w:colFirst="0" w:colLast="0" w:name="_xa2gqfn9csg3" w:id="21"/>
      <w:bookmarkEnd w:id="21"/>
      <w:r w:rsidDel="00000000" w:rsidR="00000000" w:rsidRPr="00000000">
        <w:rPr>
          <w:rtl w:val="0"/>
        </w:rPr>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42">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21.7</w:t>
      </w:r>
    </w:p>
    <w:p w:rsidR="00000000" w:rsidDel="00000000" w:rsidP="00000000" w:rsidRDefault="00000000" w:rsidRPr="00000000" w14:paraId="00000043">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6.0.0</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Heading2"/>
        <w:spacing w:line="276" w:lineRule="auto"/>
        <w:rPr>
          <w:rFonts w:ascii="Montserrat" w:cs="Montserrat" w:eastAsia="Montserrat" w:hAnsi="Montserrat"/>
        </w:rPr>
      </w:pPr>
      <w:bookmarkStart w:colFirst="0" w:colLast="0" w:name="_35nkun2" w:id="22"/>
      <w:bookmarkEnd w:id="22"/>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B">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C">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D">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pStyle w:val="Heading1"/>
        <w:spacing w:line="276" w:lineRule="auto"/>
        <w:rPr>
          <w:rFonts w:ascii="Montserrat" w:cs="Montserrat" w:eastAsia="Montserrat" w:hAnsi="Montserrat"/>
        </w:rPr>
      </w:pPr>
      <w:bookmarkStart w:colFirst="0" w:colLast="0" w:name="_43xahcahowif" w:id="23"/>
      <w:bookmarkEnd w:id="23"/>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5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j2qqm3" w:id="24"/>
      <w:bookmarkEnd w:id="24"/>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Download the </w:t>
      </w:r>
      <w:r w:rsidDel="00000000" w:rsidR="00000000" w:rsidRPr="00000000">
        <w:rPr>
          <w:rFonts w:ascii="Montserrat" w:cs="Montserrat" w:eastAsia="Montserrat" w:hAnsi="Montserrat"/>
          <w:color w:val="ff0000"/>
          <w:rtl w:val="0"/>
        </w:rPr>
        <w:t xml:space="preserve">v23.2.0-beta.1</w:t>
      </w:r>
      <w:r w:rsidDel="00000000" w:rsidR="00000000" w:rsidRPr="00000000">
        <w:rPr>
          <w:rFonts w:ascii="Montserrat" w:cs="Montserrat" w:eastAsia="Montserrat" w:hAnsi="Montserrat"/>
          <w:rtl w:val="0"/>
        </w:rPr>
        <w:t xml:space="preserve"> from following repository :  </w:t>
      </w:r>
    </w:p>
    <w:p w:rsidR="00000000" w:rsidDel="00000000" w:rsidP="00000000" w:rsidRDefault="00000000" w:rsidRPr="00000000" w14:paraId="00000053">
      <w:pPr>
        <w:spacing w:line="276" w:lineRule="auto"/>
        <w:rPr>
          <w:rFonts w:ascii="Montserrat" w:cs="Montserrat" w:eastAsia="Montserrat" w:hAnsi="Montserrat"/>
        </w:rPr>
      </w:pPr>
      <w:hyperlink r:id="rId12">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tl w:val="0"/>
        </w:rPr>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1y810tw" w:id="25"/>
      <w:bookmarkEnd w:id="25"/>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B">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C">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F">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6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6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4i7ojhp" w:id="26"/>
      <w:bookmarkEnd w:id="26"/>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6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xcytpi" w:id="27"/>
      <w:bookmarkEnd w:id="27"/>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7">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8">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9">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A">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B">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C">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D">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E">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F">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7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whwml4" w:id="28"/>
      <w:bookmarkEnd w:id="28"/>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7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bn6wsx" w:id="29"/>
      <w:bookmarkEnd w:id="29"/>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5">
      <w:pPr>
        <w:pStyle w:val="Heading3"/>
        <w:spacing w:line="276" w:lineRule="auto"/>
        <w:rPr>
          <w:rFonts w:ascii="Montserrat" w:cs="Montserrat" w:eastAsia="Montserrat" w:hAnsi="Montserrat"/>
        </w:rPr>
      </w:pPr>
      <w:bookmarkStart w:colFirst="0" w:colLast="0" w:name="_qsh70q" w:id="30"/>
      <w:bookmarkEnd w:id="30"/>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7">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8">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9">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A">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B">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6.0.0 then you should use int_afterpay_sfra_6 instead.</w:t>
      </w:r>
    </w:p>
    <w:p w:rsidR="00000000" w:rsidDel="00000000" w:rsidP="00000000" w:rsidRDefault="00000000" w:rsidRPr="00000000" w14:paraId="0000007C">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D">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80">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81">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82">
      <w:pPr>
        <w:pStyle w:val="Heading3"/>
        <w:spacing w:line="276" w:lineRule="auto"/>
        <w:rPr>
          <w:rFonts w:ascii="Montserrat" w:cs="Montserrat" w:eastAsia="Montserrat" w:hAnsi="Montserrat"/>
        </w:rPr>
      </w:pPr>
      <w:bookmarkStart w:colFirst="0" w:colLast="0" w:name="_3as4poj" w:id="31"/>
      <w:bookmarkEnd w:id="31"/>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83">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4">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5">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6">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A">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C">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D">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E">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F">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91">
      <w:pPr>
        <w:pStyle w:val="Heading3"/>
        <w:spacing w:line="276" w:lineRule="auto"/>
        <w:rPr>
          <w:rFonts w:ascii="Montserrat" w:cs="Montserrat" w:eastAsia="Montserrat" w:hAnsi="Montserrat"/>
        </w:rPr>
      </w:pPr>
      <w:bookmarkStart w:colFirst="0" w:colLast="0" w:name="_o8qa2c273le1" w:id="32"/>
      <w:bookmarkEnd w:id="32"/>
      <w:r w:rsidDel="00000000" w:rsidR="00000000" w:rsidRPr="00000000">
        <w:rPr>
          <w:rtl w:val="0"/>
        </w:rPr>
      </w:r>
    </w:p>
    <w:p w:rsidR="00000000" w:rsidDel="00000000" w:rsidP="00000000" w:rsidRDefault="00000000" w:rsidRPr="00000000" w14:paraId="00000092">
      <w:pPr>
        <w:pStyle w:val="Heading3"/>
        <w:spacing w:line="276" w:lineRule="auto"/>
        <w:rPr>
          <w:rFonts w:ascii="Montserrat" w:cs="Montserrat" w:eastAsia="Montserrat" w:hAnsi="Montserrat"/>
        </w:rPr>
      </w:pPr>
      <w:bookmarkStart w:colFirst="0" w:colLast="0" w:name="_20dl49xjdxp" w:id="33"/>
      <w:bookmarkEnd w:id="33"/>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93">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4">
      <w:pPr>
        <w:pStyle w:val="Heading3"/>
        <w:spacing w:line="276" w:lineRule="auto"/>
        <w:rPr>
          <w:rFonts w:ascii="Montserrat" w:cs="Montserrat" w:eastAsia="Montserrat" w:hAnsi="Montserrat"/>
        </w:rPr>
      </w:pPr>
      <w:bookmarkStart w:colFirst="0" w:colLast="0" w:name="_xj5mzh6r13on" w:id="34"/>
      <w:bookmarkEnd w:id="34"/>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5">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6">
      <w:pPr>
        <w:numPr>
          <w:ilvl w:val="0"/>
          <w:numId w:val="11"/>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7">
      <w:pPr>
        <w:numPr>
          <w:ilvl w:val="0"/>
          <w:numId w:val="11"/>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r w:rsidDel="00000000" w:rsidR="00000000" w:rsidRPr="00000000">
        <w:rPr>
          <w:rtl w:val="0"/>
        </w:rPr>
      </w:r>
    </w:p>
    <w:p w:rsidR="00000000" w:rsidDel="00000000" w:rsidP="00000000" w:rsidRDefault="00000000" w:rsidRPr="00000000" w14:paraId="00000098">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pStyle w:val="Heading3"/>
        <w:spacing w:after="240" w:before="240" w:line="276" w:lineRule="auto"/>
        <w:rPr>
          <w:rFonts w:ascii="Montserrat" w:cs="Montserrat" w:eastAsia="Montserrat" w:hAnsi="Montserrat"/>
        </w:rPr>
      </w:pPr>
      <w:bookmarkStart w:colFirst="0" w:colLast="0" w:name="_xmm7goj9skn" w:id="35"/>
      <w:bookmarkEnd w:id="35"/>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A">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D">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F">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2">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7">
      <w:pPr>
        <w:pStyle w:val="Heading1"/>
        <w:spacing w:line="276" w:lineRule="auto"/>
        <w:rPr>
          <w:rFonts w:ascii="Montserrat" w:cs="Montserrat" w:eastAsia="Montserrat" w:hAnsi="Montserrat"/>
        </w:rPr>
      </w:pPr>
      <w:bookmarkStart w:colFirst="0" w:colLast="0" w:name="_3nq2sien00r" w:id="36"/>
      <w:bookmarkEnd w:id="36"/>
      <w:r w:rsidDel="00000000" w:rsidR="00000000" w:rsidRPr="00000000">
        <w:rPr>
          <w:rtl w:val="0"/>
        </w:rPr>
      </w:r>
    </w:p>
    <w:p w:rsidR="00000000" w:rsidDel="00000000" w:rsidP="00000000" w:rsidRDefault="00000000" w:rsidRPr="00000000" w14:paraId="000000A8">
      <w:pPr>
        <w:pStyle w:val="Heading1"/>
        <w:spacing w:line="276" w:lineRule="auto"/>
        <w:rPr>
          <w:rFonts w:ascii="Montserrat" w:cs="Montserrat" w:eastAsia="Montserrat" w:hAnsi="Montserrat"/>
        </w:rPr>
      </w:pPr>
      <w:bookmarkStart w:colFirst="0" w:colLast="0" w:name="_yrgcrxi9cwbi" w:id="37"/>
      <w:bookmarkEnd w:id="37"/>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9">
      <w:pPr>
        <w:pStyle w:val="Heading2"/>
        <w:spacing w:line="276" w:lineRule="auto"/>
        <w:rPr>
          <w:rFonts w:ascii="Montserrat" w:cs="Montserrat" w:eastAsia="Montserrat" w:hAnsi="Montserrat"/>
        </w:rPr>
      </w:pPr>
      <w:bookmarkStart w:colFirst="0" w:colLast="0" w:name="_wavtyav2xfb2" w:id="38"/>
      <w:bookmarkEnd w:id="38"/>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A">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8" name="image5.png"/>
            <a:graphic>
              <a:graphicData uri="http://schemas.openxmlformats.org/drawingml/2006/picture">
                <pic:pic>
                  <pic:nvPicPr>
                    <pic:cNvPr id="0" name="image5.png"/>
                    <pic:cNvPicPr preferRelativeResize="0"/>
                  </pic:nvPicPr>
                  <pic:blipFill>
                    <a:blip r:embed="rId14"/>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“Csh App Pay” button will be rendered.</w:t>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6" name="image9.png"/>
            <a:graphic>
              <a:graphicData uri="http://schemas.openxmlformats.org/drawingml/2006/picture">
                <pic:pic>
                  <pic:nvPicPr>
                    <pic:cNvPr id="0" name="image9.png"/>
                    <pic:cNvPicPr preferRelativeResize="0"/>
                  </pic:nvPicPr>
                  <pic:blipFill>
                    <a:blip r:embed="rId16"/>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spacing w:line="276" w:lineRule="auto"/>
        <w:rPr>
          <w:rFonts w:ascii="Montserrat" w:cs="Montserrat" w:eastAsia="Montserrat" w:hAnsi="Montserrat"/>
        </w:rPr>
      </w:pPr>
      <w:bookmarkStart w:colFirst="0" w:colLast="0" w:name="_onp6bzwruftc" w:id="39"/>
      <w:bookmarkEnd w:id="39"/>
      <w:r w:rsidDel="00000000" w:rsidR="00000000" w:rsidRPr="00000000">
        <w:rPr>
          <w:rtl w:val="0"/>
        </w:rPr>
      </w:r>
    </w:p>
    <w:p w:rsidR="00000000" w:rsidDel="00000000" w:rsidP="00000000" w:rsidRDefault="00000000" w:rsidRPr="00000000" w14:paraId="000000C4">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5">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21971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1"/>
        <w:spacing w:line="276" w:lineRule="auto"/>
        <w:rPr>
          <w:rFonts w:ascii="Montserrat" w:cs="Montserrat" w:eastAsia="Montserrat" w:hAnsi="Montserrat"/>
        </w:rPr>
      </w:pPr>
      <w:bookmarkStart w:colFirst="0" w:colLast="0" w:name="_4cyobfr9zh5y" w:id="40"/>
      <w:bookmarkEnd w:id="40"/>
      <w:r w:rsidDel="00000000" w:rsidR="00000000" w:rsidRPr="00000000">
        <w:rPr>
          <w:rtl w:val="0"/>
        </w:rPr>
      </w:r>
    </w:p>
    <w:p w:rsidR="00000000" w:rsidDel="00000000" w:rsidP="00000000" w:rsidRDefault="00000000" w:rsidRPr="00000000" w14:paraId="000000C9">
      <w:pPr>
        <w:pStyle w:val="Heading1"/>
        <w:spacing w:line="276" w:lineRule="auto"/>
        <w:rPr>
          <w:rFonts w:ascii="Montserrat" w:cs="Montserrat" w:eastAsia="Montserrat" w:hAnsi="Montserrat"/>
        </w:rPr>
      </w:pPr>
      <w:bookmarkStart w:colFirst="0" w:colLast="0" w:name="_apkjfuly8vcq" w:id="41"/>
      <w:bookmarkEnd w:id="41"/>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A">
      <w:pPr>
        <w:pStyle w:val="Heading2"/>
        <w:spacing w:line="276" w:lineRule="auto"/>
        <w:rPr>
          <w:rFonts w:ascii="Montserrat" w:cs="Montserrat" w:eastAsia="Montserrat" w:hAnsi="Montserrat"/>
        </w:rPr>
      </w:pPr>
      <w:bookmarkStart w:colFirst="0" w:colLast="0" w:name="_be91wrldkgbm" w:id="42"/>
      <w:bookmarkEnd w:id="42"/>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C">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pStyle w:val="Heading2"/>
        <w:spacing w:line="276" w:lineRule="auto"/>
        <w:rPr>
          <w:rFonts w:ascii="Montserrat" w:cs="Montserrat" w:eastAsia="Montserrat" w:hAnsi="Montserrat"/>
        </w:rPr>
      </w:pPr>
      <w:bookmarkStart w:colFirst="0" w:colLast="0" w:name="_kgcv8k" w:id="43"/>
      <w:bookmarkEnd w:id="43"/>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pStyle w:val="Heading1"/>
        <w:spacing w:line="276" w:lineRule="auto"/>
        <w:rPr>
          <w:rFonts w:ascii="Montserrat" w:cs="Montserrat" w:eastAsia="Montserrat" w:hAnsi="Montserrat"/>
        </w:rPr>
      </w:pPr>
      <w:bookmarkStart w:colFirst="0" w:colLast="0" w:name="_34g0dwd" w:id="44"/>
      <w:bookmarkEnd w:id="44"/>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line="276" w:lineRule="auto"/>
        <w:rPr>
          <w:rFonts w:ascii="Montserrat" w:cs="Montserrat" w:eastAsia="Montserrat" w:hAnsi="Montserrat"/>
        </w:rPr>
      </w:pPr>
      <w:bookmarkStart w:colFirst="0" w:colLast="0" w:name="_3hv69ve" w:id="45"/>
      <w:bookmarkEnd w:id="45"/>
      <w:r w:rsidDel="00000000" w:rsidR="00000000" w:rsidRPr="00000000">
        <w:rPr>
          <w:rFonts w:ascii="Montserrat" w:cs="Montserrat" w:eastAsia="Montserrat" w:hAnsi="Montserrat"/>
          <w:rtl w:val="0"/>
        </w:rPr>
        <w:t xml:space="preserve">Release History</w:t>
      </w:r>
    </w:p>
    <w:p w:rsidR="00000000" w:rsidDel="00000000" w:rsidP="00000000" w:rsidRDefault="00000000" w:rsidRPr="00000000" w14:paraId="000000DD">
      <w:pPr>
        <w:spacing w:line="276" w:lineRule="auto"/>
        <w:rPr>
          <w:rFonts w:ascii="Montserrat" w:cs="Montserrat" w:eastAsia="Montserrat" w:hAnsi="Montserrat"/>
        </w:rPr>
      </w:pPr>
      <w:r w:rsidDel="00000000" w:rsidR="00000000" w:rsidRPr="00000000">
        <w:rPr>
          <w:rtl w:val="0"/>
        </w:rPr>
      </w:r>
    </w:p>
    <w:tbl>
      <w:tblPr>
        <w:tblStyle w:val="Table7"/>
        <w:tblW w:w="9026.0" w:type="dxa"/>
        <w:jc w:val="left"/>
        <w:tblInd w:w="0.0" w:type="dxa"/>
        <w:tblLayout w:type="fixed"/>
        <w:tblLook w:val="0400"/>
      </w:tblPr>
      <w:tblGrid>
        <w:gridCol w:w="1325"/>
        <w:gridCol w:w="1804"/>
        <w:gridCol w:w="5897"/>
        <w:tblGridChange w:id="0">
          <w:tblGrid>
            <w:gridCol w:w="1325"/>
            <w:gridCol w:w="1804"/>
            <w:gridCol w:w="5897"/>
          </w:tblGrid>
        </w:tblGridChange>
      </w:tblGrid>
      <w:tr>
        <w:trPr>
          <w:cantSplit w:val="0"/>
          <w:trHeight w:val="439" w:hRule="atLeast"/>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19 Oct 2022</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Cash App Pay for US</w:t>
            </w:r>
          </w:p>
        </w:tc>
      </w:tr>
    </w:tbl>
    <w:p w:rsidR="00000000" w:rsidDel="00000000" w:rsidP="00000000" w:rsidRDefault="00000000" w:rsidRPr="00000000" w14:paraId="000000E4">
      <w:pPr>
        <w:pStyle w:val="Heading1"/>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clearpay.com/v2/reference"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3.png"/><Relationship Id="rId12" Type="http://schemas.openxmlformats.org/officeDocument/2006/relationships/hyperlink" Target="https://github.com/afterpay/afterpay-salesforce-commerce-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