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77AD71" w14:textId="5DB84A77" w:rsidR="005C5C97" w:rsidRDefault="00491639" w:rsidP="00761455">
      <w:pPr>
        <w:spacing w:after="0" w:line="240" w:lineRule="auto"/>
        <w:jc w:val="center"/>
        <w:rPr>
          <w:b/>
          <w:sz w:val="24"/>
          <w:szCs w:val="24"/>
        </w:rPr>
      </w:pPr>
      <w:r w:rsidRPr="00D41584">
        <w:rPr>
          <w:b/>
          <w:sz w:val="24"/>
          <w:szCs w:val="24"/>
        </w:rPr>
        <w:t xml:space="preserve">Homework # </w:t>
      </w:r>
      <w:r w:rsidR="002F0151">
        <w:rPr>
          <w:b/>
          <w:sz w:val="24"/>
          <w:szCs w:val="24"/>
        </w:rPr>
        <w:t>1</w:t>
      </w:r>
    </w:p>
    <w:p w14:paraId="71E8293C" w14:textId="40B45A15" w:rsidR="00FA1FE9" w:rsidRDefault="00FA1FE9" w:rsidP="00761455">
      <w:pPr>
        <w:spacing w:after="0" w:line="240" w:lineRule="auto"/>
        <w:jc w:val="center"/>
        <w:rPr>
          <w:b/>
          <w:sz w:val="24"/>
          <w:szCs w:val="24"/>
        </w:rPr>
      </w:pPr>
      <w:r>
        <w:rPr>
          <w:b/>
          <w:sz w:val="24"/>
          <w:szCs w:val="24"/>
        </w:rPr>
        <w:t xml:space="preserve">Total: </w:t>
      </w:r>
      <w:r w:rsidR="00C12A28">
        <w:rPr>
          <w:b/>
          <w:sz w:val="24"/>
          <w:szCs w:val="24"/>
        </w:rPr>
        <w:t xml:space="preserve">65 </w:t>
      </w:r>
      <w:r>
        <w:rPr>
          <w:b/>
          <w:sz w:val="24"/>
          <w:szCs w:val="24"/>
        </w:rPr>
        <w:t>points</w:t>
      </w:r>
    </w:p>
    <w:p w14:paraId="33C524FC" w14:textId="77777777" w:rsidR="00761455" w:rsidRPr="00761455" w:rsidRDefault="00761455" w:rsidP="00761455">
      <w:pPr>
        <w:spacing w:after="0" w:line="240" w:lineRule="auto"/>
        <w:jc w:val="center"/>
        <w:rPr>
          <w:b/>
          <w:sz w:val="24"/>
          <w:szCs w:val="24"/>
        </w:rPr>
      </w:pPr>
    </w:p>
    <w:p w14:paraId="22ED5AA8" w14:textId="1691C4C1" w:rsidR="005C5C97" w:rsidRPr="007B4D8B" w:rsidRDefault="00FF7A40" w:rsidP="007B4D8B">
      <w:pPr>
        <w:pStyle w:val="ListParagraph"/>
        <w:numPr>
          <w:ilvl w:val="0"/>
          <w:numId w:val="3"/>
        </w:numPr>
        <w:spacing w:line="240" w:lineRule="auto"/>
        <w:ind w:left="360"/>
        <w:rPr>
          <w:sz w:val="24"/>
        </w:rPr>
      </w:pPr>
      <w:r>
        <w:rPr>
          <w:sz w:val="24"/>
        </w:rPr>
        <w:t xml:space="preserve">Discuss </w:t>
      </w:r>
      <w:r w:rsidRPr="007743F2">
        <w:rPr>
          <w:i/>
          <w:iCs/>
          <w:sz w:val="24"/>
        </w:rPr>
        <w:t>three</w:t>
      </w:r>
      <w:r>
        <w:rPr>
          <w:sz w:val="24"/>
        </w:rPr>
        <w:t xml:space="preserve"> key enabling AI/ML technologies that are </w:t>
      </w:r>
      <w:r w:rsidR="00F850EE">
        <w:rPr>
          <w:sz w:val="24"/>
        </w:rPr>
        <w:t xml:space="preserve">responsible for the current growth and success of </w:t>
      </w:r>
      <w:r>
        <w:rPr>
          <w:sz w:val="24"/>
        </w:rPr>
        <w:t>smart manufacturing. (</w:t>
      </w:r>
      <w:r w:rsidRPr="00FF7A40">
        <w:rPr>
          <w:i/>
          <w:iCs/>
          <w:sz w:val="24"/>
        </w:rPr>
        <w:t>Hint</w:t>
      </w:r>
      <w:r>
        <w:rPr>
          <w:i/>
          <w:iCs/>
          <w:sz w:val="24"/>
        </w:rPr>
        <w:t>s</w:t>
      </w:r>
      <w:r>
        <w:rPr>
          <w:sz w:val="24"/>
        </w:rPr>
        <w:t xml:space="preserve">: Research a few recently published survey papers on this topic; cite all your information sources). (15 points) </w:t>
      </w:r>
    </w:p>
    <w:p w14:paraId="4DA85C8B" w14:textId="77777777" w:rsidR="00355B21" w:rsidRPr="00355B21" w:rsidRDefault="00355B21" w:rsidP="00355B21">
      <w:pPr>
        <w:pStyle w:val="ListParagraph"/>
        <w:spacing w:line="240" w:lineRule="auto"/>
        <w:ind w:left="360"/>
        <w:rPr>
          <w:sz w:val="24"/>
        </w:rPr>
      </w:pPr>
    </w:p>
    <w:p w14:paraId="132B0DC9" w14:textId="58DA7ED7" w:rsidR="00BA6C0F" w:rsidRPr="00BA6C0F" w:rsidRDefault="00BA63F6" w:rsidP="00BA6C0F">
      <w:pPr>
        <w:pStyle w:val="ListParagraph"/>
        <w:numPr>
          <w:ilvl w:val="0"/>
          <w:numId w:val="3"/>
        </w:numPr>
        <w:spacing w:line="240" w:lineRule="auto"/>
        <w:ind w:left="360"/>
        <w:contextualSpacing w:val="0"/>
        <w:rPr>
          <w:sz w:val="24"/>
        </w:rPr>
      </w:pPr>
      <w:r>
        <w:rPr>
          <w:sz w:val="24"/>
        </w:rPr>
        <w:t xml:space="preserve">Suppose you are investigating recent sporadic occurrences of </w:t>
      </w:r>
      <w:r w:rsidRPr="00BA63F6">
        <w:rPr>
          <w:i/>
          <w:iCs/>
          <w:sz w:val="24"/>
        </w:rPr>
        <w:t>chatter</w:t>
      </w:r>
      <w:r>
        <w:rPr>
          <w:sz w:val="24"/>
        </w:rPr>
        <w:t xml:space="preserve"> in a critical machine tool in your production line. You solicited the help of the machinist and the line quality manager to collect processing data from this machine for one week. Discuss (with adequate rationale) which clustering technique would you use to analyze the collected data in the absence of any labeling of the samples. </w:t>
      </w:r>
      <w:r w:rsidR="000321F6">
        <w:rPr>
          <w:sz w:val="24"/>
        </w:rPr>
        <w:t>(</w:t>
      </w:r>
      <w:r w:rsidR="0094241E">
        <w:rPr>
          <w:sz w:val="24"/>
        </w:rPr>
        <w:t>6</w:t>
      </w:r>
      <w:r w:rsidR="000321F6">
        <w:rPr>
          <w:sz w:val="24"/>
        </w:rPr>
        <w:t xml:space="preserve"> points)</w:t>
      </w:r>
    </w:p>
    <w:p w14:paraId="4B3106D5" w14:textId="70D6D8BC" w:rsidR="007743F2" w:rsidRPr="00FB0CE9" w:rsidRDefault="007743F2" w:rsidP="00FB0CE9">
      <w:pPr>
        <w:pStyle w:val="ListParagraph"/>
        <w:numPr>
          <w:ilvl w:val="0"/>
          <w:numId w:val="3"/>
        </w:numPr>
        <w:spacing w:line="240" w:lineRule="auto"/>
        <w:ind w:left="360"/>
        <w:contextualSpacing w:val="0"/>
        <w:rPr>
          <w:sz w:val="24"/>
        </w:rPr>
      </w:pPr>
      <w:r>
        <w:rPr>
          <w:sz w:val="24"/>
        </w:rPr>
        <w:t xml:space="preserve">Explain (using either algorithm pseudocode or detailed text with necessary equations) how would you employ feature selection that </w:t>
      </w:r>
      <w:r w:rsidR="00FB0CE9">
        <w:rPr>
          <w:sz w:val="24"/>
        </w:rPr>
        <w:t xml:space="preserve">(a) </w:t>
      </w:r>
      <w:r>
        <w:rPr>
          <w:sz w:val="24"/>
        </w:rPr>
        <w:t xml:space="preserve">detects </w:t>
      </w:r>
      <w:r w:rsidRPr="000C0C21">
        <w:rPr>
          <w:i/>
          <w:iCs/>
          <w:sz w:val="24"/>
        </w:rPr>
        <w:t>non-linear</w:t>
      </w:r>
      <w:r>
        <w:rPr>
          <w:sz w:val="24"/>
        </w:rPr>
        <w:t xml:space="preserve"> relationships among the features</w:t>
      </w:r>
      <w:r w:rsidR="00FB0CE9">
        <w:rPr>
          <w:sz w:val="24"/>
        </w:rPr>
        <w:t xml:space="preserve">; and (b) works for </w:t>
      </w:r>
      <w:r w:rsidR="007C2E39">
        <w:rPr>
          <w:sz w:val="24"/>
        </w:rPr>
        <w:t xml:space="preserve">continuous features </w:t>
      </w:r>
      <w:r w:rsidR="00A440B9">
        <w:rPr>
          <w:sz w:val="24"/>
        </w:rPr>
        <w:t xml:space="preserve">with a </w:t>
      </w:r>
      <w:r w:rsidR="00FB0CE9" w:rsidRPr="000C0C21">
        <w:rPr>
          <w:i/>
          <w:iCs/>
          <w:sz w:val="24"/>
        </w:rPr>
        <w:t>categorical response variable</w:t>
      </w:r>
      <w:r>
        <w:rPr>
          <w:sz w:val="24"/>
        </w:rPr>
        <w:t>. (</w:t>
      </w:r>
      <w:r w:rsidRPr="00FB0CE9">
        <w:rPr>
          <w:i/>
          <w:iCs/>
          <w:sz w:val="24"/>
        </w:rPr>
        <w:t>Hint</w:t>
      </w:r>
      <w:r w:rsidR="00FB0CE9" w:rsidRPr="00FB0CE9">
        <w:rPr>
          <w:i/>
          <w:iCs/>
          <w:sz w:val="24"/>
        </w:rPr>
        <w:t>s</w:t>
      </w:r>
      <w:r>
        <w:rPr>
          <w:sz w:val="24"/>
        </w:rPr>
        <w:t>:</w:t>
      </w:r>
      <w:r w:rsidR="00FB0CE9">
        <w:rPr>
          <w:sz w:val="24"/>
        </w:rPr>
        <w:t xml:space="preserve"> Consider mutual information </w:t>
      </w:r>
      <w:r w:rsidR="007C2E39">
        <w:rPr>
          <w:sz w:val="24"/>
        </w:rPr>
        <w:t xml:space="preserve">(MI) </w:t>
      </w:r>
      <w:r w:rsidR="00FB0CE9">
        <w:rPr>
          <w:sz w:val="24"/>
        </w:rPr>
        <w:t xml:space="preserve">and </w:t>
      </w:r>
      <w:r w:rsidR="007C2E39">
        <w:rPr>
          <w:sz w:val="24"/>
        </w:rPr>
        <w:t xml:space="preserve">linear discriminant analysis (LDA) </w:t>
      </w:r>
      <w:r w:rsidR="00FB0CE9">
        <w:rPr>
          <w:sz w:val="24"/>
        </w:rPr>
        <w:t>for (a) and (b), respectively.)</w:t>
      </w:r>
      <w:r w:rsidR="000C0C21">
        <w:rPr>
          <w:sz w:val="24"/>
        </w:rPr>
        <w:t xml:space="preserve"> (7 + 7 = 14</w:t>
      </w:r>
      <w:r w:rsidR="00F7550F">
        <w:rPr>
          <w:sz w:val="24"/>
        </w:rPr>
        <w:t xml:space="preserve"> </w:t>
      </w:r>
      <w:r w:rsidR="000C0C21">
        <w:rPr>
          <w:sz w:val="24"/>
        </w:rPr>
        <w:t>points)</w:t>
      </w:r>
    </w:p>
    <w:p w14:paraId="111ED2C7" w14:textId="08F46ABA" w:rsidR="005B119A" w:rsidRDefault="005B119A" w:rsidP="00C7688A">
      <w:pPr>
        <w:pStyle w:val="ListParagraph"/>
        <w:numPr>
          <w:ilvl w:val="0"/>
          <w:numId w:val="3"/>
        </w:numPr>
        <w:spacing w:line="240" w:lineRule="auto"/>
        <w:ind w:left="360"/>
        <w:contextualSpacing w:val="0"/>
        <w:rPr>
          <w:sz w:val="24"/>
        </w:rPr>
      </w:pPr>
      <w:r>
        <w:rPr>
          <w:sz w:val="24"/>
        </w:rPr>
        <w:t xml:space="preserve">(a) Implement a standard </w:t>
      </w:r>
      <w:r w:rsidRPr="005B119A">
        <w:rPr>
          <w:i/>
          <w:iCs/>
          <w:sz w:val="24"/>
        </w:rPr>
        <w:t>k</w:t>
      </w:r>
      <w:r>
        <w:rPr>
          <w:sz w:val="24"/>
        </w:rPr>
        <w:t xml:space="preserve">-means clustering method on the following predictive maintenance dataset: </w:t>
      </w:r>
      <w:hyperlink r:id="rId7" w:history="1">
        <w:r w:rsidRPr="005B119A">
          <w:rPr>
            <w:rStyle w:val="Hyperlink"/>
            <w:sz w:val="24"/>
          </w:rPr>
          <w:t>https://www.kaggle.com/datasets/stephanmatzka/predictive-maintenance-dataset-ai4i-2020/data</w:t>
        </w:r>
      </w:hyperlink>
      <w:r w:rsidR="001F46CC" w:rsidRPr="00434067">
        <w:rPr>
          <w:sz w:val="24"/>
        </w:rPr>
        <w:t xml:space="preserve">. </w:t>
      </w:r>
      <w:r>
        <w:rPr>
          <w:sz w:val="24"/>
        </w:rPr>
        <w:t xml:space="preserve">Provide your source code and outputs for different values of </w:t>
      </w:r>
      <w:r w:rsidRPr="005B119A">
        <w:rPr>
          <w:i/>
          <w:iCs/>
          <w:sz w:val="24"/>
        </w:rPr>
        <w:t>k</w:t>
      </w:r>
      <w:r>
        <w:rPr>
          <w:sz w:val="24"/>
        </w:rPr>
        <w:t xml:space="preserve">. </w:t>
      </w:r>
      <w:r w:rsidR="00283A0D">
        <w:rPr>
          <w:sz w:val="24"/>
        </w:rPr>
        <w:t>(</w:t>
      </w:r>
      <w:r w:rsidR="00283A0D" w:rsidRPr="00283A0D">
        <w:rPr>
          <w:i/>
          <w:iCs/>
          <w:sz w:val="24"/>
        </w:rPr>
        <w:t>Hints</w:t>
      </w:r>
      <w:r w:rsidR="00283A0D">
        <w:rPr>
          <w:sz w:val="24"/>
        </w:rPr>
        <w:t>: For simplicity, only consider the continuous variables</w:t>
      </w:r>
      <w:r w:rsidR="00257B26">
        <w:rPr>
          <w:sz w:val="24"/>
        </w:rPr>
        <w:t xml:space="preserve">; you should ignore the </w:t>
      </w:r>
      <w:r w:rsidR="00283A0D">
        <w:rPr>
          <w:sz w:val="24"/>
        </w:rPr>
        <w:t>failure mode</w:t>
      </w:r>
      <w:r w:rsidR="00257B26">
        <w:rPr>
          <w:sz w:val="24"/>
        </w:rPr>
        <w:t xml:space="preserve"> labels, and check if the clusters match the labels in any way.</w:t>
      </w:r>
      <w:r w:rsidR="00283A0D">
        <w:rPr>
          <w:sz w:val="24"/>
        </w:rPr>
        <w:t xml:space="preserve">) </w:t>
      </w:r>
      <w:r w:rsidR="00C34C8F">
        <w:rPr>
          <w:sz w:val="24"/>
        </w:rPr>
        <w:t>(12 points)</w:t>
      </w:r>
    </w:p>
    <w:p w14:paraId="21B9BB19" w14:textId="3DDC19A7" w:rsidR="005B119A" w:rsidRDefault="00C34C8F" w:rsidP="005B119A">
      <w:pPr>
        <w:pStyle w:val="ListParagraph"/>
        <w:numPr>
          <w:ilvl w:val="0"/>
          <w:numId w:val="10"/>
        </w:numPr>
        <w:spacing w:line="240" w:lineRule="auto"/>
        <w:contextualSpacing w:val="0"/>
        <w:rPr>
          <w:sz w:val="24"/>
        </w:rPr>
      </w:pPr>
      <w:r>
        <w:rPr>
          <w:sz w:val="24"/>
        </w:rPr>
        <w:t xml:space="preserve">Explain, using </w:t>
      </w:r>
      <w:r w:rsidR="00574E5A">
        <w:rPr>
          <w:sz w:val="24"/>
        </w:rPr>
        <w:t xml:space="preserve">an </w:t>
      </w:r>
      <w:r>
        <w:rPr>
          <w:sz w:val="24"/>
        </w:rPr>
        <w:t xml:space="preserve">appropriate calculation/plot, </w:t>
      </w:r>
      <w:r w:rsidR="005B119A">
        <w:rPr>
          <w:sz w:val="24"/>
        </w:rPr>
        <w:t xml:space="preserve">what would you select as the most suitable choice of </w:t>
      </w:r>
      <w:r w:rsidR="005B119A" w:rsidRPr="005B119A">
        <w:rPr>
          <w:i/>
          <w:iCs/>
          <w:sz w:val="24"/>
        </w:rPr>
        <w:t>k</w:t>
      </w:r>
      <w:r w:rsidR="005B119A">
        <w:rPr>
          <w:sz w:val="24"/>
        </w:rPr>
        <w:t xml:space="preserve">. </w:t>
      </w:r>
      <w:r w:rsidR="0039439D">
        <w:rPr>
          <w:sz w:val="24"/>
        </w:rPr>
        <w:t>(5 points)</w:t>
      </w:r>
    </w:p>
    <w:p w14:paraId="744A5440" w14:textId="23AF14E6" w:rsidR="001F46CC" w:rsidRPr="00434067" w:rsidRDefault="005B119A" w:rsidP="005B119A">
      <w:pPr>
        <w:pStyle w:val="ListParagraph"/>
        <w:numPr>
          <w:ilvl w:val="0"/>
          <w:numId w:val="10"/>
        </w:numPr>
        <w:spacing w:line="240" w:lineRule="auto"/>
        <w:contextualSpacing w:val="0"/>
        <w:rPr>
          <w:sz w:val="24"/>
        </w:rPr>
      </w:pPr>
      <w:r>
        <w:rPr>
          <w:sz w:val="24"/>
        </w:rPr>
        <w:t xml:space="preserve">Implement a standard PCA method on the same dataset and argue whether </w:t>
      </w:r>
      <w:r w:rsidR="0039439D">
        <w:rPr>
          <w:sz w:val="24"/>
        </w:rPr>
        <w:t xml:space="preserve">dimensionality reduction is meaningful here. </w:t>
      </w:r>
      <w:r w:rsidR="00283A0D">
        <w:rPr>
          <w:sz w:val="24"/>
        </w:rPr>
        <w:t>(</w:t>
      </w:r>
      <w:r w:rsidR="00283A0D" w:rsidRPr="00283A0D">
        <w:rPr>
          <w:i/>
          <w:iCs/>
          <w:sz w:val="24"/>
        </w:rPr>
        <w:t>Hints</w:t>
      </w:r>
      <w:r w:rsidR="00283A0D">
        <w:rPr>
          <w:sz w:val="24"/>
        </w:rPr>
        <w:t>: As in (a), only consider the continuous variables</w:t>
      </w:r>
      <w:r w:rsidR="00257B26">
        <w:rPr>
          <w:sz w:val="24"/>
        </w:rPr>
        <w:t>.</w:t>
      </w:r>
      <w:r w:rsidR="00283A0D">
        <w:rPr>
          <w:sz w:val="24"/>
        </w:rPr>
        <w:t>)</w:t>
      </w:r>
      <w:r w:rsidR="00283A0D" w:rsidRPr="00434067">
        <w:rPr>
          <w:sz w:val="24"/>
        </w:rPr>
        <w:t xml:space="preserve"> </w:t>
      </w:r>
      <w:r w:rsidR="001F46CC" w:rsidRPr="00434067">
        <w:rPr>
          <w:sz w:val="24"/>
        </w:rPr>
        <w:t>(1</w:t>
      </w:r>
      <w:r w:rsidR="00ED363C">
        <w:rPr>
          <w:sz w:val="24"/>
        </w:rPr>
        <w:t>1</w:t>
      </w:r>
      <w:r w:rsidR="001F46CC" w:rsidRPr="00434067">
        <w:rPr>
          <w:sz w:val="24"/>
        </w:rPr>
        <w:t xml:space="preserve"> </w:t>
      </w:r>
      <w:r w:rsidR="00841049">
        <w:rPr>
          <w:sz w:val="24"/>
        </w:rPr>
        <w:t xml:space="preserve">+ 2 </w:t>
      </w:r>
      <w:r w:rsidR="001F46CC" w:rsidRPr="00434067">
        <w:rPr>
          <w:sz w:val="24"/>
        </w:rPr>
        <w:t>p</w:t>
      </w:r>
      <w:r w:rsidR="00692658" w:rsidRPr="00434067">
        <w:rPr>
          <w:sz w:val="24"/>
        </w:rPr>
        <w:t>oin</w:t>
      </w:r>
      <w:r w:rsidR="001F46CC" w:rsidRPr="00434067">
        <w:rPr>
          <w:sz w:val="24"/>
        </w:rPr>
        <w:t>ts)</w:t>
      </w:r>
    </w:p>
    <w:p w14:paraId="1701799F" w14:textId="77777777" w:rsidR="00745657" w:rsidRPr="004D5CD6" w:rsidRDefault="00745657" w:rsidP="00745657">
      <w:pPr>
        <w:pStyle w:val="ListParagraph"/>
        <w:spacing w:line="240" w:lineRule="auto"/>
        <w:ind w:left="360"/>
        <w:contextualSpacing w:val="0"/>
        <w:rPr>
          <w:sz w:val="24"/>
        </w:rPr>
      </w:pPr>
    </w:p>
    <w:sectPr w:rsidR="00745657" w:rsidRPr="004D5CD6" w:rsidSect="0021271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EFD823" w14:textId="77777777" w:rsidR="00070EDC" w:rsidRDefault="00070EDC" w:rsidP="00E7237E">
      <w:pPr>
        <w:spacing w:after="0" w:line="240" w:lineRule="auto"/>
      </w:pPr>
      <w:r>
        <w:separator/>
      </w:r>
    </w:p>
  </w:endnote>
  <w:endnote w:type="continuationSeparator" w:id="0">
    <w:p w14:paraId="597DAFB9" w14:textId="77777777" w:rsidR="00070EDC" w:rsidRDefault="00070EDC" w:rsidP="00E72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561E58" w14:textId="77777777" w:rsidR="00070EDC" w:rsidRDefault="00070EDC" w:rsidP="00E7237E">
      <w:pPr>
        <w:spacing w:after="0" w:line="240" w:lineRule="auto"/>
      </w:pPr>
      <w:r>
        <w:separator/>
      </w:r>
    </w:p>
  </w:footnote>
  <w:footnote w:type="continuationSeparator" w:id="0">
    <w:p w14:paraId="16EB5C2A" w14:textId="77777777" w:rsidR="00070EDC" w:rsidRDefault="00070EDC" w:rsidP="00E72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84618" w14:textId="652835E8" w:rsidR="00583AF2" w:rsidRPr="003045F0" w:rsidRDefault="002F0151">
    <w:pPr>
      <w:pStyle w:val="Header"/>
      <w:rPr>
        <w:sz w:val="24"/>
        <w:szCs w:val="24"/>
      </w:rPr>
    </w:pPr>
    <w:r>
      <w:rPr>
        <w:sz w:val="24"/>
        <w:szCs w:val="24"/>
      </w:rPr>
      <w:t xml:space="preserve">ME 599 M, N / </w:t>
    </w:r>
    <w:r w:rsidR="00C56E7C">
      <w:rPr>
        <w:sz w:val="24"/>
        <w:szCs w:val="24"/>
      </w:rPr>
      <w:t xml:space="preserve">IND E </w:t>
    </w:r>
    <w:r w:rsidR="00583AF2" w:rsidRPr="003045F0">
      <w:rPr>
        <w:sz w:val="24"/>
        <w:szCs w:val="24"/>
      </w:rPr>
      <w:t>5</w:t>
    </w:r>
    <w:r w:rsidR="00C56E7C">
      <w:rPr>
        <w:sz w:val="24"/>
        <w:szCs w:val="24"/>
      </w:rPr>
      <w:t>3</w:t>
    </w:r>
    <w:r w:rsidR="00583AF2" w:rsidRPr="003045F0">
      <w:rPr>
        <w:sz w:val="24"/>
        <w:szCs w:val="24"/>
      </w:rPr>
      <w:t xml:space="preserve">5 </w:t>
    </w:r>
    <w:r>
      <w:rPr>
        <w:sz w:val="24"/>
        <w:szCs w:val="24"/>
      </w:rPr>
      <w:t xml:space="preserve">B </w:t>
    </w:r>
    <w:r w:rsidR="00491639">
      <w:rPr>
        <w:sz w:val="24"/>
        <w:szCs w:val="24"/>
      </w:rPr>
      <w:t>H</w:t>
    </w:r>
    <w:r>
      <w:rPr>
        <w:sz w:val="24"/>
        <w:szCs w:val="24"/>
      </w:rPr>
      <w:t>W</w:t>
    </w:r>
    <w:r w:rsidR="00491639">
      <w:rPr>
        <w:sz w:val="24"/>
        <w:szCs w:val="24"/>
      </w:rPr>
      <w:t xml:space="preserve"> # </w:t>
    </w:r>
    <w:r>
      <w:rPr>
        <w:sz w:val="24"/>
        <w:szCs w:val="24"/>
      </w:rPr>
      <w:t>1</w:t>
    </w:r>
    <w:r w:rsidR="00583AF2" w:rsidRPr="003045F0">
      <w:rPr>
        <w:sz w:val="24"/>
        <w:szCs w:val="24"/>
      </w:rPr>
      <w:tab/>
    </w:r>
    <w:r>
      <w:rPr>
        <w:sz w:val="24"/>
        <w:szCs w:val="24"/>
      </w:rPr>
      <w:t>Winter</w:t>
    </w:r>
    <w:r w:rsidR="00D033BE">
      <w:rPr>
        <w:sz w:val="24"/>
        <w:szCs w:val="24"/>
      </w:rPr>
      <w:t xml:space="preserve"> 20</w:t>
    </w:r>
    <w:r w:rsidR="009818FA">
      <w:rPr>
        <w:sz w:val="24"/>
        <w:szCs w:val="24"/>
      </w:rPr>
      <w:t>2</w:t>
    </w:r>
    <w:r>
      <w:rPr>
        <w:sz w:val="24"/>
        <w:szCs w:val="24"/>
      </w:rPr>
      <w:t>5</w:t>
    </w:r>
    <w:r w:rsidR="00583AF2" w:rsidRPr="003045F0">
      <w:rPr>
        <w:sz w:val="24"/>
        <w:szCs w:val="24"/>
      </w:rPr>
      <w:ptab w:relativeTo="margin" w:alignment="right" w:leader="none"/>
    </w:r>
    <w:r w:rsidR="00583AF2">
      <w:rPr>
        <w:sz w:val="24"/>
        <w:szCs w:val="24"/>
      </w:rPr>
      <w:t xml:space="preserve">Prof. </w:t>
    </w:r>
    <w:r w:rsidR="00913720">
      <w:rPr>
        <w:sz w:val="24"/>
        <w:szCs w:val="24"/>
      </w:rPr>
      <w:t>A. G. Banerjee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15FF3"/>
    <w:multiLevelType w:val="hybridMultilevel"/>
    <w:tmpl w:val="2C0E5D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A04F6"/>
    <w:multiLevelType w:val="hybridMultilevel"/>
    <w:tmpl w:val="2236F4AA"/>
    <w:lvl w:ilvl="0" w:tplc="FFFFFFFF">
      <w:start w:val="1"/>
      <w:numFmt w:val="decimal"/>
      <w:lvlText w:val="%1."/>
      <w:lvlJc w:val="left"/>
      <w:pPr>
        <w:ind w:left="720" w:hanging="360"/>
      </w:pPr>
    </w:lvl>
    <w:lvl w:ilvl="1" w:tplc="04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E11C10"/>
    <w:multiLevelType w:val="hybridMultilevel"/>
    <w:tmpl w:val="4FB4244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2EBE64A5"/>
    <w:multiLevelType w:val="hybridMultilevel"/>
    <w:tmpl w:val="A984CEFE"/>
    <w:lvl w:ilvl="0" w:tplc="A6C2E93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670DFF"/>
    <w:multiLevelType w:val="hybridMultilevel"/>
    <w:tmpl w:val="51000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1C16BE"/>
    <w:multiLevelType w:val="hybridMultilevel"/>
    <w:tmpl w:val="842E3C96"/>
    <w:lvl w:ilvl="0" w:tplc="5AC252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574C7B"/>
    <w:multiLevelType w:val="hybridMultilevel"/>
    <w:tmpl w:val="6B786D64"/>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96A85"/>
    <w:multiLevelType w:val="hybridMultilevel"/>
    <w:tmpl w:val="924E6834"/>
    <w:lvl w:ilvl="0" w:tplc="0876F2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53286685"/>
    <w:multiLevelType w:val="hybridMultilevel"/>
    <w:tmpl w:val="09BE3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7114DC"/>
    <w:multiLevelType w:val="hybridMultilevel"/>
    <w:tmpl w:val="D23E22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496310">
    <w:abstractNumId w:val="7"/>
  </w:num>
  <w:num w:numId="2" w16cid:durableId="1171725964">
    <w:abstractNumId w:val="2"/>
  </w:num>
  <w:num w:numId="3" w16cid:durableId="1388451545">
    <w:abstractNumId w:val="0"/>
  </w:num>
  <w:num w:numId="4" w16cid:durableId="1930457648">
    <w:abstractNumId w:val="4"/>
  </w:num>
  <w:num w:numId="5" w16cid:durableId="136187744">
    <w:abstractNumId w:val="8"/>
  </w:num>
  <w:num w:numId="6" w16cid:durableId="148913227">
    <w:abstractNumId w:val="9"/>
  </w:num>
  <w:num w:numId="7" w16cid:durableId="1198394417">
    <w:abstractNumId w:val="5"/>
  </w:num>
  <w:num w:numId="8" w16cid:durableId="1881942196">
    <w:abstractNumId w:val="6"/>
  </w:num>
  <w:num w:numId="9" w16cid:durableId="1986860566">
    <w:abstractNumId w:val="1"/>
  </w:num>
  <w:num w:numId="10" w16cid:durableId="4011734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232"/>
    <w:rsid w:val="000043D6"/>
    <w:rsid w:val="00022626"/>
    <w:rsid w:val="000321F6"/>
    <w:rsid w:val="00050683"/>
    <w:rsid w:val="000573D3"/>
    <w:rsid w:val="000700F7"/>
    <w:rsid w:val="00070EDC"/>
    <w:rsid w:val="00075513"/>
    <w:rsid w:val="00085699"/>
    <w:rsid w:val="00093604"/>
    <w:rsid w:val="00093A04"/>
    <w:rsid w:val="000B04F8"/>
    <w:rsid w:val="000B2392"/>
    <w:rsid w:val="000C0167"/>
    <w:rsid w:val="000C0C21"/>
    <w:rsid w:val="000D11A5"/>
    <w:rsid w:val="000E1D2A"/>
    <w:rsid w:val="000E2B04"/>
    <w:rsid w:val="000E31B3"/>
    <w:rsid w:val="000E5A55"/>
    <w:rsid w:val="00101294"/>
    <w:rsid w:val="00101DC5"/>
    <w:rsid w:val="001046E3"/>
    <w:rsid w:val="00121DF1"/>
    <w:rsid w:val="00123612"/>
    <w:rsid w:val="00133EB1"/>
    <w:rsid w:val="00137F01"/>
    <w:rsid w:val="001460E2"/>
    <w:rsid w:val="0014741F"/>
    <w:rsid w:val="00151154"/>
    <w:rsid w:val="00162FB5"/>
    <w:rsid w:val="00174F2E"/>
    <w:rsid w:val="001832CB"/>
    <w:rsid w:val="00191FB9"/>
    <w:rsid w:val="00195A29"/>
    <w:rsid w:val="00197944"/>
    <w:rsid w:val="001A01B0"/>
    <w:rsid w:val="001A0F69"/>
    <w:rsid w:val="001A769B"/>
    <w:rsid w:val="001A7D20"/>
    <w:rsid w:val="001B1631"/>
    <w:rsid w:val="001B3E79"/>
    <w:rsid w:val="001B7766"/>
    <w:rsid w:val="001C1295"/>
    <w:rsid w:val="001C65D9"/>
    <w:rsid w:val="001D49DB"/>
    <w:rsid w:val="001E0851"/>
    <w:rsid w:val="001E63EB"/>
    <w:rsid w:val="001F46CC"/>
    <w:rsid w:val="001F4D51"/>
    <w:rsid w:val="00210869"/>
    <w:rsid w:val="0021271A"/>
    <w:rsid w:val="0022177A"/>
    <w:rsid w:val="00224B3C"/>
    <w:rsid w:val="002409A2"/>
    <w:rsid w:val="002466CC"/>
    <w:rsid w:val="00246E4B"/>
    <w:rsid w:val="00257B26"/>
    <w:rsid w:val="00266905"/>
    <w:rsid w:val="00267ABE"/>
    <w:rsid w:val="00275232"/>
    <w:rsid w:val="00276E49"/>
    <w:rsid w:val="00281576"/>
    <w:rsid w:val="00283A0D"/>
    <w:rsid w:val="00285B3A"/>
    <w:rsid w:val="00287B2B"/>
    <w:rsid w:val="00296C27"/>
    <w:rsid w:val="002A22A4"/>
    <w:rsid w:val="002A5004"/>
    <w:rsid w:val="002A5356"/>
    <w:rsid w:val="002B221A"/>
    <w:rsid w:val="002B568D"/>
    <w:rsid w:val="002C583B"/>
    <w:rsid w:val="002D25E8"/>
    <w:rsid w:val="002F0151"/>
    <w:rsid w:val="003045F0"/>
    <w:rsid w:val="00307712"/>
    <w:rsid w:val="003223E4"/>
    <w:rsid w:val="003226A8"/>
    <w:rsid w:val="00330A46"/>
    <w:rsid w:val="003327CB"/>
    <w:rsid w:val="003357C0"/>
    <w:rsid w:val="003362CB"/>
    <w:rsid w:val="00343796"/>
    <w:rsid w:val="00347745"/>
    <w:rsid w:val="00355B21"/>
    <w:rsid w:val="00360437"/>
    <w:rsid w:val="00374049"/>
    <w:rsid w:val="00374D60"/>
    <w:rsid w:val="00382D03"/>
    <w:rsid w:val="00382ED2"/>
    <w:rsid w:val="0038739B"/>
    <w:rsid w:val="003906E3"/>
    <w:rsid w:val="0039439D"/>
    <w:rsid w:val="00394BDE"/>
    <w:rsid w:val="00396959"/>
    <w:rsid w:val="003A116A"/>
    <w:rsid w:val="003A146B"/>
    <w:rsid w:val="003A5753"/>
    <w:rsid w:val="003B029C"/>
    <w:rsid w:val="003B0B0E"/>
    <w:rsid w:val="003C089D"/>
    <w:rsid w:val="003C1F09"/>
    <w:rsid w:val="003C2011"/>
    <w:rsid w:val="003C7F95"/>
    <w:rsid w:val="003D3BA5"/>
    <w:rsid w:val="003D61AB"/>
    <w:rsid w:val="003E3541"/>
    <w:rsid w:val="003F19A0"/>
    <w:rsid w:val="0040676D"/>
    <w:rsid w:val="00416D2B"/>
    <w:rsid w:val="0042054D"/>
    <w:rsid w:val="0043259D"/>
    <w:rsid w:val="00434067"/>
    <w:rsid w:val="00452D87"/>
    <w:rsid w:val="0045734F"/>
    <w:rsid w:val="00474AE5"/>
    <w:rsid w:val="00474D78"/>
    <w:rsid w:val="00481D2E"/>
    <w:rsid w:val="00484DB9"/>
    <w:rsid w:val="00485C0B"/>
    <w:rsid w:val="004908AD"/>
    <w:rsid w:val="00491639"/>
    <w:rsid w:val="004A1A85"/>
    <w:rsid w:val="004A36A5"/>
    <w:rsid w:val="004B0531"/>
    <w:rsid w:val="004C16DA"/>
    <w:rsid w:val="004C4695"/>
    <w:rsid w:val="004D2C0F"/>
    <w:rsid w:val="004D5CD6"/>
    <w:rsid w:val="004E739A"/>
    <w:rsid w:val="004F322A"/>
    <w:rsid w:val="004F7047"/>
    <w:rsid w:val="004F7107"/>
    <w:rsid w:val="00500F17"/>
    <w:rsid w:val="00507CCD"/>
    <w:rsid w:val="005153CC"/>
    <w:rsid w:val="00532277"/>
    <w:rsid w:val="005325EF"/>
    <w:rsid w:val="005572A3"/>
    <w:rsid w:val="00564498"/>
    <w:rsid w:val="0056494F"/>
    <w:rsid w:val="00566A83"/>
    <w:rsid w:val="005670C1"/>
    <w:rsid w:val="00571575"/>
    <w:rsid w:val="00574088"/>
    <w:rsid w:val="00574E5A"/>
    <w:rsid w:val="00576E97"/>
    <w:rsid w:val="005836CF"/>
    <w:rsid w:val="00583AF2"/>
    <w:rsid w:val="00585301"/>
    <w:rsid w:val="00594E01"/>
    <w:rsid w:val="005A5576"/>
    <w:rsid w:val="005A67F3"/>
    <w:rsid w:val="005A773F"/>
    <w:rsid w:val="005B119A"/>
    <w:rsid w:val="005B1566"/>
    <w:rsid w:val="005B5026"/>
    <w:rsid w:val="005C1191"/>
    <w:rsid w:val="005C28AE"/>
    <w:rsid w:val="005C5889"/>
    <w:rsid w:val="005C5C97"/>
    <w:rsid w:val="005C6E5A"/>
    <w:rsid w:val="005E478F"/>
    <w:rsid w:val="005E494D"/>
    <w:rsid w:val="005F2EF4"/>
    <w:rsid w:val="00616997"/>
    <w:rsid w:val="00622A1A"/>
    <w:rsid w:val="00623CA5"/>
    <w:rsid w:val="006331B7"/>
    <w:rsid w:val="006356A9"/>
    <w:rsid w:val="00642850"/>
    <w:rsid w:val="00654BC9"/>
    <w:rsid w:val="00661BEF"/>
    <w:rsid w:val="0066347E"/>
    <w:rsid w:val="00664CCA"/>
    <w:rsid w:val="00665211"/>
    <w:rsid w:val="00667538"/>
    <w:rsid w:val="006835F9"/>
    <w:rsid w:val="006842B4"/>
    <w:rsid w:val="00692658"/>
    <w:rsid w:val="006C3238"/>
    <w:rsid w:val="006C54CF"/>
    <w:rsid w:val="006E07A0"/>
    <w:rsid w:val="006F15E4"/>
    <w:rsid w:val="006F4407"/>
    <w:rsid w:val="006F453C"/>
    <w:rsid w:val="007035A4"/>
    <w:rsid w:val="0071282E"/>
    <w:rsid w:val="007264C5"/>
    <w:rsid w:val="00726D45"/>
    <w:rsid w:val="00731587"/>
    <w:rsid w:val="00731891"/>
    <w:rsid w:val="00745657"/>
    <w:rsid w:val="007463A1"/>
    <w:rsid w:val="00757056"/>
    <w:rsid w:val="007576F3"/>
    <w:rsid w:val="00761455"/>
    <w:rsid w:val="007679F1"/>
    <w:rsid w:val="0077307D"/>
    <w:rsid w:val="007743F2"/>
    <w:rsid w:val="00775D6A"/>
    <w:rsid w:val="007807D9"/>
    <w:rsid w:val="00781918"/>
    <w:rsid w:val="00784573"/>
    <w:rsid w:val="00792722"/>
    <w:rsid w:val="0079684B"/>
    <w:rsid w:val="007A1BED"/>
    <w:rsid w:val="007A5623"/>
    <w:rsid w:val="007A5F71"/>
    <w:rsid w:val="007A6740"/>
    <w:rsid w:val="007B115B"/>
    <w:rsid w:val="007B1447"/>
    <w:rsid w:val="007B4D8B"/>
    <w:rsid w:val="007B59FE"/>
    <w:rsid w:val="007B6050"/>
    <w:rsid w:val="007C2E39"/>
    <w:rsid w:val="007C2F05"/>
    <w:rsid w:val="007C3B35"/>
    <w:rsid w:val="007C618C"/>
    <w:rsid w:val="007D0571"/>
    <w:rsid w:val="007D54B3"/>
    <w:rsid w:val="007F5E2F"/>
    <w:rsid w:val="008021A6"/>
    <w:rsid w:val="00803B3A"/>
    <w:rsid w:val="00803F3F"/>
    <w:rsid w:val="00804083"/>
    <w:rsid w:val="0080704D"/>
    <w:rsid w:val="00811B4F"/>
    <w:rsid w:val="00811E68"/>
    <w:rsid w:val="00812D82"/>
    <w:rsid w:val="008244BF"/>
    <w:rsid w:val="00825006"/>
    <w:rsid w:val="00841049"/>
    <w:rsid w:val="008427BC"/>
    <w:rsid w:val="0085025E"/>
    <w:rsid w:val="00851DCB"/>
    <w:rsid w:val="00853D4F"/>
    <w:rsid w:val="00857D93"/>
    <w:rsid w:val="008647F0"/>
    <w:rsid w:val="00867F5F"/>
    <w:rsid w:val="00874F19"/>
    <w:rsid w:val="00880FAC"/>
    <w:rsid w:val="00882C1F"/>
    <w:rsid w:val="008853A6"/>
    <w:rsid w:val="00893CB8"/>
    <w:rsid w:val="00894C15"/>
    <w:rsid w:val="0089624F"/>
    <w:rsid w:val="008A39B6"/>
    <w:rsid w:val="008A5226"/>
    <w:rsid w:val="008B5531"/>
    <w:rsid w:val="008B6C46"/>
    <w:rsid w:val="008C2C05"/>
    <w:rsid w:val="008C3DE4"/>
    <w:rsid w:val="008D1B2E"/>
    <w:rsid w:val="008D5584"/>
    <w:rsid w:val="008E03E9"/>
    <w:rsid w:val="008E0DBB"/>
    <w:rsid w:val="008E658E"/>
    <w:rsid w:val="008F0AB5"/>
    <w:rsid w:val="008F40C2"/>
    <w:rsid w:val="00903CDC"/>
    <w:rsid w:val="0091311F"/>
    <w:rsid w:val="00913720"/>
    <w:rsid w:val="0093099B"/>
    <w:rsid w:val="00937DC4"/>
    <w:rsid w:val="00940270"/>
    <w:rsid w:val="00941EC3"/>
    <w:rsid w:val="0094241E"/>
    <w:rsid w:val="00947A09"/>
    <w:rsid w:val="009506BD"/>
    <w:rsid w:val="0095651E"/>
    <w:rsid w:val="0095733D"/>
    <w:rsid w:val="009651FE"/>
    <w:rsid w:val="00966AC6"/>
    <w:rsid w:val="00971528"/>
    <w:rsid w:val="00971D05"/>
    <w:rsid w:val="00976185"/>
    <w:rsid w:val="009818FA"/>
    <w:rsid w:val="0099563A"/>
    <w:rsid w:val="009C5901"/>
    <w:rsid w:val="009D1783"/>
    <w:rsid w:val="009D2035"/>
    <w:rsid w:val="009D224C"/>
    <w:rsid w:val="009D63A1"/>
    <w:rsid w:val="009D7327"/>
    <w:rsid w:val="00A02C8C"/>
    <w:rsid w:val="00A07854"/>
    <w:rsid w:val="00A07E5F"/>
    <w:rsid w:val="00A261BB"/>
    <w:rsid w:val="00A27040"/>
    <w:rsid w:val="00A370D2"/>
    <w:rsid w:val="00A440B9"/>
    <w:rsid w:val="00A47AEA"/>
    <w:rsid w:val="00A64BD8"/>
    <w:rsid w:val="00A66C62"/>
    <w:rsid w:val="00A73D2F"/>
    <w:rsid w:val="00A74174"/>
    <w:rsid w:val="00AA1AC2"/>
    <w:rsid w:val="00AA7310"/>
    <w:rsid w:val="00AC3978"/>
    <w:rsid w:val="00AD22CA"/>
    <w:rsid w:val="00AE34BA"/>
    <w:rsid w:val="00AE6408"/>
    <w:rsid w:val="00AE764E"/>
    <w:rsid w:val="00AF0850"/>
    <w:rsid w:val="00AF55DC"/>
    <w:rsid w:val="00AF66F8"/>
    <w:rsid w:val="00AF7581"/>
    <w:rsid w:val="00B11290"/>
    <w:rsid w:val="00B25223"/>
    <w:rsid w:val="00B3306E"/>
    <w:rsid w:val="00B3537A"/>
    <w:rsid w:val="00B40087"/>
    <w:rsid w:val="00B45339"/>
    <w:rsid w:val="00B56696"/>
    <w:rsid w:val="00B57373"/>
    <w:rsid w:val="00B61D01"/>
    <w:rsid w:val="00B672CC"/>
    <w:rsid w:val="00B701BE"/>
    <w:rsid w:val="00B732BD"/>
    <w:rsid w:val="00B73B32"/>
    <w:rsid w:val="00B76AF0"/>
    <w:rsid w:val="00B76C3A"/>
    <w:rsid w:val="00B841C8"/>
    <w:rsid w:val="00BA25A1"/>
    <w:rsid w:val="00BA4213"/>
    <w:rsid w:val="00BA63F6"/>
    <w:rsid w:val="00BA6C0F"/>
    <w:rsid w:val="00BB2377"/>
    <w:rsid w:val="00BB25DE"/>
    <w:rsid w:val="00BB2984"/>
    <w:rsid w:val="00BB3332"/>
    <w:rsid w:val="00BB407F"/>
    <w:rsid w:val="00BC0CFA"/>
    <w:rsid w:val="00BC219C"/>
    <w:rsid w:val="00BD31CB"/>
    <w:rsid w:val="00BE066F"/>
    <w:rsid w:val="00BE4C1C"/>
    <w:rsid w:val="00BE793E"/>
    <w:rsid w:val="00C01C63"/>
    <w:rsid w:val="00C06C8D"/>
    <w:rsid w:val="00C110ED"/>
    <w:rsid w:val="00C12A28"/>
    <w:rsid w:val="00C212E6"/>
    <w:rsid w:val="00C238E7"/>
    <w:rsid w:val="00C2569E"/>
    <w:rsid w:val="00C3029C"/>
    <w:rsid w:val="00C34C8F"/>
    <w:rsid w:val="00C50FE2"/>
    <w:rsid w:val="00C56E7C"/>
    <w:rsid w:val="00C61B4A"/>
    <w:rsid w:val="00C6200D"/>
    <w:rsid w:val="00C678CA"/>
    <w:rsid w:val="00C7431F"/>
    <w:rsid w:val="00C7688A"/>
    <w:rsid w:val="00C817D1"/>
    <w:rsid w:val="00C8362C"/>
    <w:rsid w:val="00C86461"/>
    <w:rsid w:val="00C87325"/>
    <w:rsid w:val="00C91C04"/>
    <w:rsid w:val="00C92B6B"/>
    <w:rsid w:val="00C96398"/>
    <w:rsid w:val="00CB78F7"/>
    <w:rsid w:val="00CC3464"/>
    <w:rsid w:val="00CD7AD6"/>
    <w:rsid w:val="00D033BE"/>
    <w:rsid w:val="00D13DC2"/>
    <w:rsid w:val="00D16ADC"/>
    <w:rsid w:val="00D16FA4"/>
    <w:rsid w:val="00D2238E"/>
    <w:rsid w:val="00D25DDE"/>
    <w:rsid w:val="00D27EEF"/>
    <w:rsid w:val="00D41584"/>
    <w:rsid w:val="00D455A5"/>
    <w:rsid w:val="00D523A7"/>
    <w:rsid w:val="00D7457D"/>
    <w:rsid w:val="00D777D1"/>
    <w:rsid w:val="00D944CD"/>
    <w:rsid w:val="00DA5046"/>
    <w:rsid w:val="00DA5611"/>
    <w:rsid w:val="00DA6125"/>
    <w:rsid w:val="00DB0AD8"/>
    <w:rsid w:val="00DB7626"/>
    <w:rsid w:val="00DC32BF"/>
    <w:rsid w:val="00DC6BFB"/>
    <w:rsid w:val="00DD10B0"/>
    <w:rsid w:val="00DE7B22"/>
    <w:rsid w:val="00DF0807"/>
    <w:rsid w:val="00E110F3"/>
    <w:rsid w:val="00E12E4C"/>
    <w:rsid w:val="00E202D2"/>
    <w:rsid w:val="00E245A6"/>
    <w:rsid w:val="00E371ED"/>
    <w:rsid w:val="00E44065"/>
    <w:rsid w:val="00E55951"/>
    <w:rsid w:val="00E63713"/>
    <w:rsid w:val="00E7099E"/>
    <w:rsid w:val="00E7237E"/>
    <w:rsid w:val="00E9623A"/>
    <w:rsid w:val="00E96A46"/>
    <w:rsid w:val="00EA3501"/>
    <w:rsid w:val="00EA4DB9"/>
    <w:rsid w:val="00EB507C"/>
    <w:rsid w:val="00EC0DF9"/>
    <w:rsid w:val="00ED09F5"/>
    <w:rsid w:val="00ED363C"/>
    <w:rsid w:val="00ED46D4"/>
    <w:rsid w:val="00ED5F0B"/>
    <w:rsid w:val="00ED6402"/>
    <w:rsid w:val="00EE170F"/>
    <w:rsid w:val="00EE5DFC"/>
    <w:rsid w:val="00EE70AA"/>
    <w:rsid w:val="00EE76A0"/>
    <w:rsid w:val="00EE7D3B"/>
    <w:rsid w:val="00F02965"/>
    <w:rsid w:val="00F031A5"/>
    <w:rsid w:val="00F03FB4"/>
    <w:rsid w:val="00F23F3A"/>
    <w:rsid w:val="00F24CEB"/>
    <w:rsid w:val="00F45876"/>
    <w:rsid w:val="00F7550F"/>
    <w:rsid w:val="00F75F0F"/>
    <w:rsid w:val="00F84B23"/>
    <w:rsid w:val="00F850EE"/>
    <w:rsid w:val="00F909EC"/>
    <w:rsid w:val="00F95B4C"/>
    <w:rsid w:val="00FA1FE9"/>
    <w:rsid w:val="00FA2534"/>
    <w:rsid w:val="00FA65F6"/>
    <w:rsid w:val="00FB0CE9"/>
    <w:rsid w:val="00FB3447"/>
    <w:rsid w:val="00FD282B"/>
    <w:rsid w:val="00FE3B5A"/>
    <w:rsid w:val="00FE43B4"/>
    <w:rsid w:val="00FF0CF2"/>
    <w:rsid w:val="00FF0F26"/>
    <w:rsid w:val="00FF7A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AE4E2C"/>
  <w15:docId w15:val="{37D60DA7-72E8-476F-8A1C-C062F0C61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5232"/>
    <w:rPr>
      <w:color w:val="0000FF" w:themeColor="hyperlink"/>
      <w:u w:val="single"/>
    </w:rPr>
  </w:style>
  <w:style w:type="paragraph" w:styleId="ListParagraph">
    <w:name w:val="List Paragraph"/>
    <w:basedOn w:val="Normal"/>
    <w:uiPriority w:val="34"/>
    <w:qFormat/>
    <w:rsid w:val="00137F01"/>
    <w:pPr>
      <w:ind w:left="720"/>
      <w:contextualSpacing/>
    </w:pPr>
  </w:style>
  <w:style w:type="paragraph" w:styleId="Header">
    <w:name w:val="header"/>
    <w:basedOn w:val="Normal"/>
    <w:link w:val="HeaderChar"/>
    <w:uiPriority w:val="99"/>
    <w:unhideWhenUsed/>
    <w:rsid w:val="00E723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37E"/>
  </w:style>
  <w:style w:type="paragraph" w:styleId="Footer">
    <w:name w:val="footer"/>
    <w:basedOn w:val="Normal"/>
    <w:link w:val="FooterChar"/>
    <w:uiPriority w:val="99"/>
    <w:unhideWhenUsed/>
    <w:rsid w:val="00E723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37E"/>
  </w:style>
  <w:style w:type="paragraph" w:styleId="BalloonText">
    <w:name w:val="Balloon Text"/>
    <w:basedOn w:val="Normal"/>
    <w:link w:val="BalloonTextChar"/>
    <w:uiPriority w:val="99"/>
    <w:semiHidden/>
    <w:unhideWhenUsed/>
    <w:rsid w:val="00E723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237E"/>
    <w:rPr>
      <w:rFonts w:ascii="Tahoma" w:hAnsi="Tahoma" w:cs="Tahoma"/>
      <w:sz w:val="16"/>
      <w:szCs w:val="16"/>
    </w:rPr>
  </w:style>
  <w:style w:type="table" w:styleId="TableGrid">
    <w:name w:val="Table Grid"/>
    <w:basedOn w:val="TableNormal"/>
    <w:uiPriority w:val="59"/>
    <w:rsid w:val="009D73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addr">
    <w:name w:val="emailaddr"/>
    <w:basedOn w:val="DefaultParagraphFont"/>
    <w:rsid w:val="00880FAC"/>
  </w:style>
  <w:style w:type="character" w:styleId="Strong">
    <w:name w:val="Strong"/>
    <w:basedOn w:val="DefaultParagraphFont"/>
    <w:uiPriority w:val="22"/>
    <w:qFormat/>
    <w:rsid w:val="00941EC3"/>
    <w:rPr>
      <w:b/>
      <w:bCs/>
    </w:rPr>
  </w:style>
  <w:style w:type="character" w:styleId="PlaceholderText">
    <w:name w:val="Placeholder Text"/>
    <w:basedOn w:val="DefaultParagraphFont"/>
    <w:uiPriority w:val="99"/>
    <w:semiHidden/>
    <w:rsid w:val="00DC6BFB"/>
    <w:rPr>
      <w:color w:val="808080"/>
    </w:rPr>
  </w:style>
  <w:style w:type="character" w:styleId="UnresolvedMention">
    <w:name w:val="Unresolved Mention"/>
    <w:basedOn w:val="DefaultParagraphFont"/>
    <w:uiPriority w:val="99"/>
    <w:rsid w:val="00A74174"/>
    <w:rPr>
      <w:color w:val="605E5C"/>
      <w:shd w:val="clear" w:color="auto" w:fill="E1DFDD"/>
    </w:rPr>
  </w:style>
  <w:style w:type="character" w:styleId="FollowedHyperlink">
    <w:name w:val="FollowedHyperlink"/>
    <w:basedOn w:val="DefaultParagraphFont"/>
    <w:uiPriority w:val="99"/>
    <w:semiHidden/>
    <w:unhideWhenUsed/>
    <w:rsid w:val="004B05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ggle.com/datasets/stephanmatzka/predictive-maintenance-dataset-ai4i-2020/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1</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Junlan Wang</dc:creator>
  <cp:lastModifiedBy>Ashis G. Banerjee</cp:lastModifiedBy>
  <cp:revision>140</cp:revision>
  <cp:lastPrinted>2014-12-18T00:41:00Z</cp:lastPrinted>
  <dcterms:created xsi:type="dcterms:W3CDTF">2022-04-02T05:58:00Z</dcterms:created>
  <dcterms:modified xsi:type="dcterms:W3CDTF">2025-01-16T10:05:00Z</dcterms:modified>
</cp:coreProperties>
</file>