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/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360"/>
        <w:ind w:hanging="0"/>
        <w:jc w:val="center"/>
        <w:rPr/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bidi w:val="0"/>
        <w:ind w:hanging="0"/>
        <w:jc w:val="center"/>
        <w:rPr/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bidi w:val="0"/>
        <w:ind w:left="360" w:hanging="0"/>
        <w:jc w:val="center"/>
        <w:rPr/>
      </w:pPr>
      <w:r>
        <w:rPr>
          <w:b/>
          <w:sz w:val="26"/>
          <w:szCs w:val="26"/>
        </w:rPr>
        <w:t>(Университет ИТМО)</w:t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Cs w:val="20"/>
          <w:lang w:eastAsia="ja-JP"/>
        </w:rPr>
      </w:pPr>
      <w:r>
        <w:rPr>
          <w:b/>
          <w:szCs w:val="20"/>
          <w:lang w:eastAsia="ja-JP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Cs w:val="20"/>
          <w:lang w:eastAsia="ja-JP"/>
        </w:rPr>
      </w:pPr>
      <w:r>
        <w:rPr>
          <w:b/>
          <w:szCs w:val="20"/>
          <w:lang w:eastAsia="ja-JP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Cs w:val="20"/>
          <w:lang w:eastAsia="ja-JP"/>
        </w:rPr>
        <w:t xml:space="preserve">            </w:t>
      </w:r>
      <w:r>
        <w:rPr>
          <w:b/>
          <w:color w:val="000000" w:themeColor="text1"/>
          <w:szCs w:val="20"/>
          <w:lang w:eastAsia="ja-JP"/>
        </w:rPr>
        <w:t xml:space="preserve">Факультет </w:t>
      </w:r>
      <w:sdt>
        <w:sdtPr>
          <w:text/>
        </w:sdtPr>
        <w:sdtContent>
          <w:r>
            <w:rPr>
              <w:color w:val="000000" w:themeColor="text1"/>
            </w:rPr>
            <w:t>ИТИП</w:t>
          </w:r>
        </w:sdtContent>
      </w:sdt>
      <w:r>
        <w:rPr>
          <w:b/>
          <w:sz w:val="21"/>
          <w:szCs w:val="20"/>
          <w:lang w:eastAsia="en-US"/>
        </w:rPr>
        <w:t xml:space="preserve">          </w:t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</w:t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keepNext w:val="true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sz w:val="28"/>
          <w:szCs w:val="20"/>
          <w:lang w:eastAsia="ja-JP"/>
        </w:rPr>
        <w:t>И Н Д И В И Д У А Л Ь Н О Е    З А Д А Н И Е</w:t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color w:val="000000" w:themeColor="text1"/>
          <w:sz w:val="25"/>
          <w:szCs w:val="20"/>
          <w:lang w:eastAsia="en-US"/>
        </w:rPr>
        <w:t xml:space="preserve">на </w:t>
      </w:r>
      <w:r>
        <w:rPr>
          <w:b/>
          <w:color w:val="000000" w:themeColor="text1"/>
          <w:sz w:val="25"/>
          <w:szCs w:val="25"/>
        </w:rPr>
        <w:t>производственную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sz w:val="25"/>
          <w:szCs w:val="20"/>
          <w:lang w:eastAsia="en-US"/>
        </w:rPr>
        <w:t>практику</w:t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sz w:val="25"/>
          <w:szCs w:val="20"/>
          <w:lang w:eastAsia="en-US"/>
        </w:rPr>
      </w:pPr>
      <w:r>
        <w:rPr>
          <w:sz w:val="25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</w:r>
    </w:p>
    <w:tbl>
      <w:tblPr>
        <w:tblW w:w="985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70"/>
        <w:gridCol w:w="626"/>
        <w:gridCol w:w="4759"/>
        <w:gridCol w:w="1192"/>
        <w:gridCol w:w="1503"/>
      </w:tblGrid>
      <w:tr>
        <w:trPr/>
        <w:tc>
          <w:tcPr>
            <w:tcW w:w="177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5" w:type="dxa"/>
            <w:gridSpan w:val="2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Афти Александр Александрович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М33031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</w:t>
            </w:r>
            <w:r>
              <w:rPr>
                <w:sz w:val="16"/>
                <w:szCs w:val="20"/>
                <w:lang w:eastAsia="ja-JP"/>
              </w:rPr>
              <w:t>(Ф. И. О.)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</w:r>
          </w:p>
        </w:tc>
      </w:tr>
      <w:tr>
        <w:trPr/>
        <w:tc>
          <w:tcPr>
            <w:tcW w:w="2396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4" w:type="dxa"/>
            <w:gridSpan w:val="3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Зубок Дмитрий Александрович, доцент ФИТИП, Университет ИТМО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>
      <w:pPr>
        <w:pStyle w:val="Normal"/>
        <w:keepNext w:val="true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14"/>
          <w:szCs w:val="20"/>
          <w:lang w:eastAsia="en-US"/>
        </w:rPr>
      </w:pPr>
      <w:r>
        <w:rPr>
          <w:sz w:val="14"/>
          <w:szCs w:val="20"/>
          <w:lang w:eastAsia="en-US"/>
        </w:rPr>
      </w:r>
    </w:p>
    <w:tbl>
      <w:tblPr>
        <w:tblW w:w="985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053"/>
        <w:gridCol w:w="1795"/>
        <w:gridCol w:w="6002"/>
      </w:tblGrid>
      <w:tr>
        <w:trPr/>
        <w:tc>
          <w:tcPr>
            <w:tcW w:w="2053" w:type="dxa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7" w:type="dxa"/>
            <w:gridSpan w:val="2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 xml:space="preserve">Утилита </w:t>
            </w:r>
            <w:r>
              <w:rPr>
                <w:sz w:val="21"/>
                <w:szCs w:val="20"/>
                <w:lang w:val="en-US" w:eastAsia="en-US"/>
              </w:rPr>
              <w:t>DOCX</w:t>
            </w:r>
            <w:r>
              <w:rPr>
                <w:sz w:val="21"/>
                <w:szCs w:val="20"/>
                <w:lang w:eastAsia="en-US"/>
              </w:rPr>
              <w:t xml:space="preserve"> и </w:t>
            </w:r>
            <w:r>
              <w:rPr>
                <w:sz w:val="21"/>
                <w:szCs w:val="20"/>
                <w:lang w:val="en-US" w:eastAsia="en-US"/>
              </w:rPr>
              <w:t>ODT</w:t>
            </w:r>
            <w:r>
              <w:rPr>
                <w:sz w:val="21"/>
                <w:szCs w:val="20"/>
                <w:lang w:eastAsia="en-US"/>
              </w:rPr>
              <w:t xml:space="preserve"> -&gt; </w:t>
            </w:r>
            <w:r>
              <w:rPr>
                <w:sz w:val="21"/>
                <w:szCs w:val="20"/>
                <w:lang w:val="en-US" w:eastAsia="en-US"/>
              </w:rPr>
              <w:t>ASCIIDoc</w:t>
            </w:r>
          </w:p>
        </w:tc>
      </w:tr>
      <w:tr>
        <w:trPr/>
        <w:tc>
          <w:tcPr>
            <w:tcW w:w="3848" w:type="dxa"/>
            <w:gridSpan w:val="2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b/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20.06.2022-02.07.2022</w:t>
            </w:r>
          </w:p>
        </w:tc>
      </w:tr>
      <w:tr>
        <w:trPr/>
        <w:tc>
          <w:tcPr>
            <w:tcW w:w="3848" w:type="dxa"/>
            <w:gridSpan w:val="2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b/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Университет ИТМО</w:t>
            </w:r>
          </w:p>
        </w:tc>
      </w:tr>
      <w:tr>
        <w:trPr/>
        <w:tc>
          <w:tcPr>
            <w:tcW w:w="3848" w:type="dxa"/>
            <w:gridSpan w:val="2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b/>
                <w:b/>
                <w:sz w:val="21"/>
                <w:szCs w:val="20"/>
                <w:lang w:val="en-US" w:eastAsia="en-US"/>
              </w:rPr>
            </w:pPr>
            <w:r>
              <w:rPr>
                <w:b/>
                <w:sz w:val="21"/>
                <w:szCs w:val="20"/>
                <w:lang w:val="en-US" w:eastAsia="en-US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Должность</w:t>
            </w:r>
            <w:r>
              <w:rPr>
                <w:b/>
                <w:lang w:eastAsia="en-US"/>
              </w:rPr>
              <w:t>:</w:t>
            </w:r>
          </w:p>
        </w:tc>
        <w:tc>
          <w:tcPr>
            <w:tcW w:w="600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практикант</w:t>
            </w:r>
          </w:p>
        </w:tc>
      </w:tr>
    </w:tbl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sz w:val="21"/>
          <w:szCs w:val="20"/>
          <w:lang w:eastAsia="ja-JP"/>
        </w:rPr>
        <w:t xml:space="preserve">2. ПЛАН-ГРАФИК </w:t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tbl>
      <w:tblPr>
        <w:tblW w:w="9964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2517"/>
        <w:gridCol w:w="1440"/>
        <w:gridCol w:w="3060"/>
        <w:gridCol w:w="2119"/>
      </w:tblGrid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№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Виды работ и используемые технологии (инструментальные ср-ва, ЯП и т.д.)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Форма(-ы) отчетности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5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Анализ требований и необходимых инструментов для разработки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09.06.2022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>Поиск инструментов в интернете, изучение документации необходимых библиотек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Текстовое описание проведённого анализа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Проектирование программного кода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17.06.2022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>Создание структур, классов, зависимостей программы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Модель классов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Разработка утилиты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24.06.2022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 xml:space="preserve">Создание программы на языке программирования </w:t>
            </w:r>
            <w:r>
              <w:rPr>
                <w:bCs/>
                <w:sz w:val="21"/>
                <w:szCs w:val="20"/>
                <w:lang w:val="en-US" w:eastAsia="ja-JP"/>
              </w:rPr>
              <w:t>Java</w:t>
            </w:r>
            <w:r>
              <w:rPr>
                <w:bCs/>
                <w:sz w:val="21"/>
                <w:szCs w:val="20"/>
                <w:lang w:eastAsia="ja-JP"/>
              </w:rPr>
              <w:t xml:space="preserve">, использование необходимых библиотек для языка </w:t>
            </w:r>
            <w:r>
              <w:rPr>
                <w:bCs/>
                <w:sz w:val="21"/>
                <w:szCs w:val="20"/>
                <w:lang w:val="en-US" w:eastAsia="ja-JP"/>
              </w:rPr>
              <w:t>Java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Демонстрация работы программы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Тестирование утилиты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24.06.2022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>Проверка итогового файла на совпадение с исходным файлом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Демонстрация работы программы</w:t>
            </w:r>
          </w:p>
        </w:tc>
      </w:tr>
    </w:tbl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sz w:val="21"/>
          <w:szCs w:val="20"/>
          <w:lang w:eastAsia="en-US"/>
        </w:rPr>
        <w:t xml:space="preserve">3.  ТРЕБОВАНИЯ К ОФОРМЛЕНИЮ ОТЧЕТНОСТИ 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tbl>
      <w:tblPr>
        <w:tblW w:w="9851" w:type="dxa"/>
        <w:jc w:val="left"/>
        <w:tblInd w:w="0" w:type="dxa"/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336"/>
        <w:gridCol w:w="7514"/>
      </w:tblGrid>
      <w:tr>
        <w:trPr>
          <w:trHeight w:val="341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Текстовое описание проведённого анализа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Описание текстом всех результатов по итогу анализирования необходимых инструментов для разработки утилиты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Модель классов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 xml:space="preserve">Расположение классов в программе, показанная с помощью диаграммы в </w:t>
            </w:r>
            <w:r>
              <w:rPr>
                <w:sz w:val="21"/>
                <w:szCs w:val="20"/>
                <w:lang w:val="en-US" w:eastAsia="en-US"/>
              </w:rPr>
              <w:t>UML</w:t>
            </w:r>
            <w:r>
              <w:rPr>
                <w:sz w:val="21"/>
                <w:szCs w:val="20"/>
                <w:lang w:eastAsia="en-US"/>
              </w:rPr>
              <w:t>-нотации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Демонстрация работы программы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Демонстрация программного кода и результатов работы утилиты – все критерии должны быть выполнены, утилита должна работать корректно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 w:before="0" w:after="12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 w:before="0" w:after="120"/>
        <w:ind w:hanging="0"/>
        <w:jc w:val="left"/>
        <w:textAlignment w:val="baseline"/>
        <w:rPr/>
      </w:pPr>
      <w:r>
        <w:rPr>
          <w:b/>
          <w:sz w:val="21"/>
          <w:szCs w:val="20"/>
          <w:lang w:eastAsia="ja-JP"/>
        </w:rPr>
        <w:t>Задание выдано: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ja-JP"/>
        </w:rPr>
        <w:t xml:space="preserve">Руководитель практики от Университета ИТМО_________________________ </w:t>
      </w:r>
      <w:r>
        <w:rPr>
          <w:sz w:val="21"/>
          <w:szCs w:val="20"/>
          <w:lang w:eastAsia="ja-JP"/>
        </w:rPr>
        <w:t xml:space="preserve">/ </w:t>
      </w:r>
      <w:r>
        <w:rPr>
          <w:sz w:val="21"/>
          <w:szCs w:val="20"/>
          <w:u w:val="single"/>
          <w:lang w:eastAsia="ja-JP"/>
        </w:rPr>
        <w:t>Зубок Д.А.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lang w:eastAsia="ja-JP"/>
        </w:rPr>
        <w:t xml:space="preserve">                                                        </w:t>
      </w:r>
      <w:r>
        <w:rPr>
          <w:sz w:val="20"/>
          <w:szCs w:val="20"/>
          <w:lang w:eastAsia="ja-JP"/>
        </w:rPr>
        <w:t xml:space="preserve"> </w:t>
      </w:r>
      <w:r>
        <w:rPr>
          <w:sz w:val="16"/>
          <w:szCs w:val="20"/>
          <w:lang w:eastAsia="ja-JP"/>
        </w:rPr>
        <w:t>(подпись руководителя)                             ФИО</w:t>
      </w:r>
    </w:p>
    <w:p>
      <w:pPr>
        <w:pStyle w:val="Default"/>
        <w:tabs>
          <w:tab w:val="clear" w:pos="709"/>
          <w:tab w:val="left" w:pos="4320" w:leader="underscore"/>
        </w:tabs>
        <w:rPr/>
      </w:pPr>
      <w:r>
        <w:rPr/>
        <w:t xml:space="preserve"> </w:t>
      </w:r>
      <w:r>
        <w:rPr/>
        <w:t>«20» июня</w:t>
      </w:r>
      <w:r>
        <w:rPr>
          <w:sz w:val="28"/>
          <w:szCs w:val="28"/>
        </w:rPr>
        <w:t xml:space="preserve"> </w:t>
      </w:r>
      <w:r>
        <w:rPr/>
        <w:t>2022</w:t>
      </w:r>
    </w:p>
    <w:p>
      <w:pPr>
        <w:pStyle w:val="Default"/>
        <w:tabs>
          <w:tab w:val="clear" w:pos="709"/>
          <w:tab w:val="left" w:pos="4320" w:leader="underscore"/>
        </w:tabs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Default"/>
        <w:tabs>
          <w:tab w:val="clear" w:pos="709"/>
          <w:tab w:val="left" w:pos="4320" w:leader="underscore"/>
        </w:tabs>
        <w:rPr/>
      </w:pPr>
      <w:r>
        <w:rPr>
          <w:b/>
          <w:sz w:val="21"/>
          <w:szCs w:val="20"/>
          <w:lang w:eastAsia="ja-JP"/>
        </w:rPr>
        <w:t>Задание принял к исполнению: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ja-JP"/>
        </w:rPr>
        <w:t xml:space="preserve">                                                                   </w:t>
      </w:r>
      <w:r>
        <w:rPr>
          <w:b/>
          <w:sz w:val="21"/>
          <w:szCs w:val="20"/>
          <w:lang w:eastAsia="ja-JP"/>
        </w:rPr>
        <w:t xml:space="preserve">_______________________ </w:t>
      </w:r>
      <w:r>
        <w:rPr>
          <w:sz w:val="21"/>
          <w:szCs w:val="20"/>
          <w:lang w:eastAsia="ja-JP"/>
        </w:rPr>
        <w:t>/ _____________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lang w:eastAsia="ja-JP"/>
        </w:rPr>
        <w:t xml:space="preserve">             </w:t>
      </w:r>
      <w:r>
        <w:rPr>
          <w:sz w:val="20"/>
          <w:szCs w:val="20"/>
          <w:lang w:eastAsia="ja-JP"/>
        </w:rPr>
        <w:t xml:space="preserve"> </w:t>
      </w:r>
      <w:r>
        <w:rPr>
          <w:sz w:val="16"/>
          <w:szCs w:val="20"/>
          <w:lang w:eastAsia="ja-JP"/>
        </w:rPr>
        <w:t>(подпись обучающегося)                    ФИО</w:t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color w:val="FF0000"/>
          <w:sz w:val="21"/>
          <w:szCs w:val="20"/>
          <w:lang w:eastAsia="ja-JP"/>
        </w:rPr>
      </w:pPr>
      <w:r>
        <w:rPr>
          <w:b/>
          <w:color w:val="FF0000"/>
          <w:sz w:val="21"/>
          <w:szCs w:val="20"/>
          <w:lang w:eastAsia="ja-JP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 LibreOffice_project/057fc023c990d676a43019934386b85b21a9ee99</Application>
  <Pages>2</Pages>
  <Words>266</Words>
  <Characters>1858</Characters>
  <CharactersWithSpaces>2584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2022-10-24T14:22:19Z</dcterms:created>
  <dc:creator/>
  <dc:description/>
  <dc:language>ru-RU</dc:language>
  <cp:lastModifiedBy/>
  <dcterms:modified xsi:type="dcterms:W3CDTF">2022-10-24T14:23:51Z</dcterms:modified>
  <cp:revision>1</cp:revision>
  <dc:subject/>
  <dc:title/>
</cp:coreProperties>
</file>