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Firmware - MVP ESG Agro</w:t>
      </w:r>
    </w:p>
    <w:p>
      <w:r>
        <w:t>Autor: Willian Botelho Alves Maciel</w:t>
        <w:br/>
      </w:r>
    </w:p>
    <w:p>
      <w:pPr>
        <w:pStyle w:val="Heading2"/>
      </w:pPr>
      <w:r>
        <w:t>Código do Dispositivo</w:t>
      </w:r>
    </w:p>
    <w:p>
      <w:pPr/>
      <w:r>
        <w:t>#include &lt;MQUnifiedsensor.h&gt;</w:t>
        <w:br/>
        <w:br/>
        <w:t>#define Board ("ESP8266")</w:t>
        <w:br/>
        <w:t>#define Pin (A0)</w:t>
        <w:br/>
        <w:t>#define Type ("MQ-3")</w:t>
        <w:br/>
        <w:br/>
        <w:t>MQUnifiedsensor MQ3(Board, 3.3, 10, Pin, Type);</w:t>
        <w:br/>
        <w:br/>
        <w:t>void setup() {</w:t>
        <w:br/>
        <w:t xml:space="preserve">  Serial.begin(9600);</w:t>
        <w:br/>
        <w:t xml:space="preserve">  Serial.println("Inicializando sensor MQ-3...");</w:t>
        <w:br/>
        <w:br/>
        <w:t xml:space="preserve">  MQ3.init();</w:t>
        <w:br/>
        <w:t xml:space="preserve">  MQ3.setRegressionMethod(1);</w:t>
        <w:br/>
        <w:t xml:space="preserve">  MQ3.setA(0.3934);</w:t>
        <w:br/>
        <w:t xml:space="preserve">  MQ3.setB(-1.504);</w:t>
        <w:br/>
        <w:br/>
        <w:t xml:space="preserve">  Serial.println("Aguardando aquecimento do sensor (20s)...");</w:t>
        <w:br/>
        <w:t xml:space="preserve">  delay(20000);</w:t>
        <w:br/>
        <w:t>}</w:t>
        <w:br/>
        <w:br/>
        <w:t>void loop() {</w:t>
        <w:br/>
        <w:t xml:space="preserve">  MQ3.update();</w:t>
        <w:br/>
        <w:t xml:space="preserve">  float valor = MQ3.readSensor();</w:t>
        <w:br/>
        <w:t xml:space="preserve">  Serial.print("Nível de álcool (mg/L): ");</w:t>
        <w:br/>
        <w:t xml:space="preserve">  Serial.println(valor);</w:t>
        <w:br/>
        <w:t xml:space="preserve">  delay(2000);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