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Supuesto 1</w:t>
      </w:r>
    </w:p>
    <w:p>
      <w:r>
        <w:t>Enunciado 1.</w:t>
      </w:r>
    </w:p>
    <w:p>
      <w:r>
        <w:t>La distribución de probabilidad del tiempo es "Poisson".</w:t>
      </w:r>
    </w:p>
    <w:p>
      <w:r>
        <w:t>La tasa media de llegada es de 20.</w:t>
      </w:r>
    </w:p>
    <w:p>
      <w:r>
        <w:t>Las unidades son pacientes por hora.</w:t>
      </w:r>
    </w:p>
    <w:p>
      <w:r>
        <w:t>Texto del enunciado: "razón de 20 pacientes por hora".</w:t>
      </w:r>
    </w:p>
    <w:p>
      <w:pPr>
        <w:pStyle w:val="Heading1"/>
      </w:pPr>
      <w:r>
        <w:t>Supuesto 2</w:t>
      </w:r>
    </w:p>
    <w:p>
      <w:r>
        <w:t>Enunciado 1.</w:t>
      </w:r>
    </w:p>
    <w:p>
      <w:r>
        <w:t>La distribución de probabilidad del tiempo es "exponencial".</w:t>
      </w:r>
    </w:p>
    <w:p>
      <w:r>
        <w:t>El tiempo promedio de servicio es de 8.</w:t>
      </w:r>
    </w:p>
    <w:p>
      <w:r>
        <w:t>Las unidades son minutos.</w:t>
      </w:r>
    </w:p>
    <w:p>
      <w:r>
        <w:t>Texto del enunciado: "media de 8 minutos".</w:t>
      </w:r>
    </w:p>
    <w:p>
      <w:pPr>
        <w:pStyle w:val="Heading1"/>
      </w:pPr>
      <w:r>
        <w:t>Supuesto 3</w:t>
      </w:r>
    </w:p>
    <w:p>
      <w:r>
        <w:t>Supuesto 3. La variable aleatoria del supuesto 1 (el tiempo que falta hasta el próximo nacimiento) y la variable aleatoria del supuesto 2 (el tiempo que falta hasta la siguiente muerte) son mutuamente independientes. La siguiente transición del estado del proceso es</w:t>
      </w:r>
    </w:p>
    <w:p>
      <w:r>
        <w:t>n → n + 1 (un solo nacimiento)</w:t>
      </w:r>
    </w:p>
    <w:p>
      <w:r>
        <w:t>o</w:t>
      </w:r>
    </w:p>
    <w:p>
      <w:r>
        <w:t>n → n - 1 (una sola muerte),</w:t>
      </w:r>
    </w:p>
    <w:p>
      <w:r>
        <w:t>lo que depende de cuál de las dos variables es más pequeña.</w:t>
      </w:r>
    </w:p>
    <w:p>
      <w:pPr>
        <w:pStyle w:val="Heading1"/>
      </w:pPr>
      <w:r>
        <w:t>Supuesto 4</w:t>
      </w:r>
    </w:p>
    <w:p>
      <w:r>
        <w:t>Supuesto 4. Se procederá cuando el sistema haya alcanzado la condición de estado estable (en caso de que pueda alcanzarla). Es decir, la tasa media a la que el proceso entra al estado n es igual a la tasa media a la que el proceso sale del estado n.</w:t>
      </w:r>
    </w:p>
    <w:p>
      <w:pPr>
        <w:pStyle w:val="Heading1"/>
      </w:pPr>
      <w:r>
        <w:t>Supuesto 5</w:t>
      </w:r>
    </w:p>
    <w:p>
      <w:r>
        <w:t>Enunciado 1.</w:t>
      </w:r>
    </w:p>
    <w:p>
      <w:r>
        <w:t>El número de servidores en paralelo es "1".</w:t>
      </w:r>
    </w:p>
    <w:p>
      <w:r>
        <w:t>Texto del enunciado: "clínica de un médico".</w:t>
      </w:r>
    </w:p>
    <w:p>
      <w:pPr>
        <w:pStyle w:val="Heading1"/>
      </w:pPr>
      <w:r>
        <w:t>Supuesto 6 capacidad finita</w:t>
      </w:r>
    </w:p>
    <w:p>
      <w:r>
        <w:t>Enunciado 1.</w:t>
      </w:r>
    </w:p>
    <w:p>
      <w:r>
        <w:t>La capacidad del sistema es de "15".</w:t>
      </w:r>
    </w:p>
    <w:p>
      <w:r>
        <w:t>Texto del enunciado: "sala de espera no puede acomodar más de 14".</w:t>
      </w:r>
    </w:p>
    <w:p>
      <w:pPr>
        <w:pStyle w:val="Heading1"/>
      </w:pPr>
      <w:r>
        <w:t>Disciplina de atención</w:t>
      </w:r>
    </w:p>
    <w:p>
      <w:r>
        <w:t>✓ Enunciado 1.</w:t>
      </w:r>
    </w:p>
    <w:p>
      <w:r>
        <w:t>✓ La disciplina del sistema es de “No especificada”.</w:t>
      </w:r>
    </w:p>
    <w:p>
      <w:r>
        <w:t>✓ Texto del enunciado: “No se especifica la disciplina de la cola.”.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