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1C6FA" w14:textId="77777777" w:rsidR="00820F47" w:rsidRPr="00820F47" w:rsidRDefault="00820F47" w:rsidP="00820F47">
      <w:r w:rsidRPr="00820F47">
        <w:rPr>
          <w:b/>
          <w:bCs/>
        </w:rPr>
        <w:t>FRASES SIMPLES (o)</w:t>
      </w:r>
    </w:p>
    <w:p w14:paraId="4E1B548A" w14:textId="5CC59727" w:rsidR="00820F47" w:rsidRPr="00820F47" w:rsidRDefault="00820F47" w:rsidP="00820F47">
      <w:pPr>
        <w:numPr>
          <w:ilvl w:val="0"/>
          <w:numId w:val="3"/>
        </w:numPr>
      </w:pPr>
      <w:r w:rsidRPr="00820F47">
        <w:t>"</w:t>
      </w:r>
      <w:r>
        <w:t>La melodía e</w:t>
      </w:r>
      <w:r w:rsidRPr="00820F47">
        <w:t>s la acertada sucesión de varios sonidos."</w:t>
      </w:r>
      <w:r w:rsidRPr="00820F47">
        <w:br/>
        <w:t xml:space="preserve">(Página 11) </w:t>
      </w:r>
    </w:p>
    <w:p w14:paraId="09870562" w14:textId="2DC5230B" w:rsidR="00820F47" w:rsidRPr="00820F47" w:rsidRDefault="00820F47" w:rsidP="00820F47">
      <w:pPr>
        <w:numPr>
          <w:ilvl w:val="0"/>
          <w:numId w:val="3"/>
        </w:numPr>
      </w:pPr>
      <w:r w:rsidRPr="00820F47">
        <w:t>"</w:t>
      </w:r>
      <w:r>
        <w:t>La armonía e</w:t>
      </w:r>
      <w:r w:rsidRPr="00820F47">
        <w:t>s el conjunto de varios sonidos."</w:t>
      </w:r>
      <w:r w:rsidRPr="00820F47">
        <w:br/>
        <w:t xml:space="preserve">(Página 11) </w:t>
      </w:r>
    </w:p>
    <w:p w14:paraId="1BE62C83" w14:textId="4880B4FD" w:rsidR="00820F47" w:rsidRPr="00820F47" w:rsidRDefault="00820F47" w:rsidP="00820F47">
      <w:pPr>
        <w:numPr>
          <w:ilvl w:val="0"/>
          <w:numId w:val="3"/>
        </w:numPr>
      </w:pPr>
      <w:r w:rsidRPr="00820F47">
        <w:t>"</w:t>
      </w:r>
      <w:r>
        <w:t>El pentagrama t</w:t>
      </w:r>
      <w:r w:rsidRPr="00820F47">
        <w:t>iene cinco líneas y cuatro espacios."</w:t>
      </w:r>
      <w:r w:rsidRPr="00820F47">
        <w:br/>
        <w:t xml:space="preserve">(Página 12) </w:t>
      </w:r>
    </w:p>
    <w:p w14:paraId="684661FF" w14:textId="77777777" w:rsidR="00820F47" w:rsidRPr="00820F47" w:rsidRDefault="00820F47" w:rsidP="00820F47">
      <w:pPr>
        <w:numPr>
          <w:ilvl w:val="0"/>
          <w:numId w:val="3"/>
        </w:numPr>
      </w:pPr>
      <w:r w:rsidRPr="00820F47">
        <w:t>"Las notas musicales son 7."</w:t>
      </w:r>
      <w:r w:rsidRPr="00820F47">
        <w:br/>
        <w:t xml:space="preserve">(Página 13) </w:t>
      </w:r>
    </w:p>
    <w:p w14:paraId="6F2A6D9E" w14:textId="77777777" w:rsidR="00820F47" w:rsidRPr="00820F47" w:rsidRDefault="00820F47" w:rsidP="00820F47">
      <w:pPr>
        <w:numPr>
          <w:ilvl w:val="0"/>
          <w:numId w:val="3"/>
        </w:numPr>
      </w:pPr>
      <w:r w:rsidRPr="00820F47">
        <w:t xml:space="preserve">"El Puntillo aumenta la mitad del valor </w:t>
      </w:r>
      <w:proofErr w:type="spellStart"/>
      <w:r w:rsidRPr="00820F47">
        <w:t>á</w:t>
      </w:r>
      <w:proofErr w:type="spellEnd"/>
      <w:r w:rsidRPr="00820F47">
        <w:t xml:space="preserve"> la figura anterior."</w:t>
      </w:r>
      <w:r w:rsidRPr="00820F47">
        <w:br/>
        <w:t xml:space="preserve">(Página 16) </w:t>
      </w:r>
    </w:p>
    <w:p w14:paraId="49BC3B83" w14:textId="77777777" w:rsidR="00820F47" w:rsidRPr="00820F47" w:rsidRDefault="00820F47" w:rsidP="00820F47">
      <w:pPr>
        <w:numPr>
          <w:ilvl w:val="0"/>
          <w:numId w:val="3"/>
        </w:numPr>
      </w:pPr>
      <w:r w:rsidRPr="00820F47">
        <w:t xml:space="preserve">"Intervalo es la distancia de un sonido </w:t>
      </w:r>
      <w:proofErr w:type="spellStart"/>
      <w:r w:rsidRPr="00820F47">
        <w:t>á</w:t>
      </w:r>
      <w:proofErr w:type="spellEnd"/>
      <w:r w:rsidRPr="00820F47">
        <w:t xml:space="preserve"> otro."</w:t>
      </w:r>
      <w:r w:rsidRPr="00820F47">
        <w:br/>
        <w:t xml:space="preserve">(Página 21) </w:t>
      </w:r>
    </w:p>
    <w:p w14:paraId="5543E6D5" w14:textId="77777777" w:rsidR="00820F47" w:rsidRPr="00820F47" w:rsidRDefault="00820F47" w:rsidP="00820F47">
      <w:pPr>
        <w:numPr>
          <w:ilvl w:val="0"/>
          <w:numId w:val="3"/>
        </w:numPr>
      </w:pPr>
      <w:r w:rsidRPr="00820F47">
        <w:t>"Las llaves son 3: Sol, fa y do."</w:t>
      </w:r>
      <w:r w:rsidRPr="00820F47">
        <w:br/>
        <w:t xml:space="preserve">(Página 24) </w:t>
      </w:r>
    </w:p>
    <w:p w14:paraId="28FB55D8" w14:textId="77777777" w:rsidR="00820F47" w:rsidRPr="00820F47" w:rsidRDefault="00820F47" w:rsidP="00820F47">
      <w:pPr>
        <w:numPr>
          <w:ilvl w:val="0"/>
          <w:numId w:val="3"/>
        </w:numPr>
      </w:pPr>
      <w:r w:rsidRPr="00820F47">
        <w:t>"Los instrumentos musicales se dividen en cuatro clases."</w:t>
      </w:r>
      <w:r w:rsidRPr="00820F47">
        <w:br/>
        <w:t xml:space="preserve">(Página 26) </w:t>
      </w:r>
    </w:p>
    <w:p w14:paraId="4D18F87D" w14:textId="427152E8" w:rsidR="00820F47" w:rsidRPr="00820F47" w:rsidRDefault="00820F47" w:rsidP="00820F47">
      <w:pPr>
        <w:numPr>
          <w:ilvl w:val="0"/>
          <w:numId w:val="3"/>
        </w:numPr>
      </w:pPr>
      <w:r w:rsidRPr="00820F47">
        <w:t>"</w:t>
      </w:r>
      <w:r>
        <w:t>El c</w:t>
      </w:r>
      <w:r w:rsidRPr="00820F47">
        <w:t>ompás es una pequeña porción de tiempo, dividida en partes iguales."</w:t>
      </w:r>
      <w:r w:rsidRPr="00820F47">
        <w:br/>
        <w:t xml:space="preserve">(Página 27) </w:t>
      </w:r>
    </w:p>
    <w:p w14:paraId="5201B604" w14:textId="77777777" w:rsidR="00820F47" w:rsidRPr="00820F47" w:rsidRDefault="00820F47" w:rsidP="00820F47">
      <w:pPr>
        <w:numPr>
          <w:ilvl w:val="0"/>
          <w:numId w:val="3"/>
        </w:numPr>
      </w:pPr>
      <w:r w:rsidRPr="00820F47">
        <w:t>"Hay dos clases de compases: Pares é impares."</w:t>
      </w:r>
      <w:r w:rsidRPr="00820F47">
        <w:br/>
        <w:t xml:space="preserve">(Página 27) </w:t>
      </w:r>
    </w:p>
    <w:p w14:paraId="3963A121" w14:textId="77777777" w:rsidR="0073311F" w:rsidRDefault="0073311F"/>
    <w:p w14:paraId="0D81AFCA" w14:textId="4341845E" w:rsidR="00820F47" w:rsidRDefault="00820F47">
      <w:r>
        <w:br w:type="page"/>
      </w:r>
    </w:p>
    <w:p w14:paraId="0C34343A" w14:textId="77777777" w:rsidR="00820F47" w:rsidRPr="00820F47" w:rsidRDefault="00820F47" w:rsidP="00820F47">
      <w:r w:rsidRPr="00820F47">
        <w:rPr>
          <w:b/>
          <w:bCs/>
        </w:rPr>
        <w:lastRenderedPageBreak/>
        <w:t>FRASES MEDIAS</w:t>
      </w:r>
    </w:p>
    <w:p w14:paraId="49C44D7E" w14:textId="77777777" w:rsidR="00820F47" w:rsidRPr="00820F47" w:rsidRDefault="00820F47" w:rsidP="00820F47">
      <w:pPr>
        <w:numPr>
          <w:ilvl w:val="0"/>
          <w:numId w:val="1"/>
        </w:numPr>
      </w:pPr>
      <w:r w:rsidRPr="00820F47">
        <w:t xml:space="preserve">"Compás. Sirve para medir el valor de las figuras y se compone de 2, 3, </w:t>
      </w:r>
      <w:proofErr w:type="spellStart"/>
      <w:r w:rsidRPr="00820F47">
        <w:t>ó</w:t>
      </w:r>
      <w:proofErr w:type="spellEnd"/>
      <w:r w:rsidRPr="00820F47">
        <w:t xml:space="preserve"> 4 tiempos, etc." — </w:t>
      </w:r>
      <w:proofErr w:type="spellStart"/>
      <w:r w:rsidRPr="00820F47">
        <w:rPr>
          <w:b/>
          <w:bCs/>
        </w:rPr>
        <w:t>oc</w:t>
      </w:r>
      <w:proofErr w:type="spellEnd"/>
      <w:r w:rsidRPr="00820F47">
        <w:br/>
        <w:t xml:space="preserve">(Página 13) </w:t>
      </w:r>
    </w:p>
    <w:p w14:paraId="0ADDAC00" w14:textId="77777777" w:rsidR="00820F47" w:rsidRPr="00820F47" w:rsidRDefault="00820F47" w:rsidP="00820F47">
      <w:pPr>
        <w:numPr>
          <w:ilvl w:val="0"/>
          <w:numId w:val="1"/>
        </w:numPr>
      </w:pPr>
      <w:r w:rsidRPr="00820F47">
        <w:t xml:space="preserve">"Los diferentes intervalos que resultan entre los signos toman los nombres numéricos de unísono (1), segunda, tercera, etc.:" — </w:t>
      </w:r>
      <w:r w:rsidRPr="00820F47">
        <w:rPr>
          <w:b/>
          <w:bCs/>
        </w:rPr>
        <w:t>or</w:t>
      </w:r>
      <w:r w:rsidRPr="00820F47">
        <w:br/>
        <w:t xml:space="preserve">(Página 21) </w:t>
      </w:r>
    </w:p>
    <w:p w14:paraId="751C2B94" w14:textId="77777777" w:rsidR="00820F47" w:rsidRPr="00820F47" w:rsidRDefault="00820F47" w:rsidP="00820F47">
      <w:pPr>
        <w:numPr>
          <w:ilvl w:val="0"/>
          <w:numId w:val="1"/>
        </w:numPr>
      </w:pPr>
      <w:r w:rsidRPr="00820F47">
        <w:t xml:space="preserve">"Llave de sol no hay </w:t>
      </w:r>
      <w:proofErr w:type="spellStart"/>
      <w:r w:rsidRPr="00820F47">
        <w:t>mas</w:t>
      </w:r>
      <w:proofErr w:type="spellEnd"/>
      <w:r w:rsidRPr="00820F47">
        <w:t xml:space="preserve"> que una, y se coloca en la 2a línea." — </w:t>
      </w:r>
      <w:proofErr w:type="spellStart"/>
      <w:r w:rsidRPr="00820F47">
        <w:rPr>
          <w:b/>
          <w:bCs/>
        </w:rPr>
        <w:t>oc</w:t>
      </w:r>
      <w:proofErr w:type="spellEnd"/>
      <w:r w:rsidRPr="00820F47">
        <w:br/>
        <w:t xml:space="preserve">(Página 24) </w:t>
      </w:r>
    </w:p>
    <w:p w14:paraId="54C0B3B7" w14:textId="77777777" w:rsidR="00820F47" w:rsidRPr="00820F47" w:rsidRDefault="00820F47" w:rsidP="00820F47">
      <w:pPr>
        <w:numPr>
          <w:ilvl w:val="0"/>
          <w:numId w:val="1"/>
        </w:numPr>
      </w:pPr>
      <w:r w:rsidRPr="00820F47">
        <w:t xml:space="preserve">"Llave de fa: Hay dos clases, y se colocan en la 3a y 4a linea." — </w:t>
      </w:r>
      <w:proofErr w:type="spellStart"/>
      <w:r w:rsidRPr="00820F47">
        <w:rPr>
          <w:b/>
          <w:bCs/>
        </w:rPr>
        <w:t>oc</w:t>
      </w:r>
      <w:proofErr w:type="spellEnd"/>
      <w:r w:rsidRPr="00820F47">
        <w:br/>
        <w:t xml:space="preserve">(Página 25) </w:t>
      </w:r>
    </w:p>
    <w:p w14:paraId="7FBB637F" w14:textId="77777777" w:rsidR="00820F47" w:rsidRPr="00820F47" w:rsidRDefault="00820F47" w:rsidP="00820F47">
      <w:pPr>
        <w:numPr>
          <w:ilvl w:val="0"/>
          <w:numId w:val="1"/>
        </w:numPr>
      </w:pPr>
      <w:r w:rsidRPr="00820F47">
        <w:t xml:space="preserve">"Llave de Do: Hay cuatro clases, y se colocan en la </w:t>
      </w:r>
      <w:proofErr w:type="spellStart"/>
      <w:r w:rsidRPr="00820F47">
        <w:t>Ia</w:t>
      </w:r>
      <w:proofErr w:type="spellEnd"/>
      <w:r w:rsidRPr="00820F47">
        <w:t xml:space="preserve">, 2a, 3a, y 4a, línea." — </w:t>
      </w:r>
      <w:proofErr w:type="spellStart"/>
      <w:r w:rsidRPr="00820F47">
        <w:rPr>
          <w:b/>
          <w:bCs/>
        </w:rPr>
        <w:t>oc</w:t>
      </w:r>
      <w:proofErr w:type="spellEnd"/>
      <w:r w:rsidRPr="00820F47">
        <w:br/>
        <w:t xml:space="preserve">(Página 25) </w:t>
      </w:r>
    </w:p>
    <w:p w14:paraId="52E4EE2E" w14:textId="77777777" w:rsidR="00820F47" w:rsidRPr="00820F47" w:rsidRDefault="00820F47" w:rsidP="00820F47">
      <w:pPr>
        <w:numPr>
          <w:ilvl w:val="0"/>
          <w:numId w:val="1"/>
        </w:numPr>
      </w:pPr>
      <w:r w:rsidRPr="00820F47">
        <w:t xml:space="preserve">"El Tono (2) toma el nombre de la </w:t>
      </w:r>
      <w:proofErr w:type="spellStart"/>
      <w:r w:rsidRPr="00820F47">
        <w:t>Ia</w:t>
      </w:r>
      <w:proofErr w:type="spellEnd"/>
      <w:r w:rsidRPr="00820F47">
        <w:t xml:space="preserve"> nota de la escala que sirve de base, el cual se llama Tónica." — </w:t>
      </w:r>
      <w:r w:rsidRPr="00820F47">
        <w:rPr>
          <w:b/>
          <w:bCs/>
        </w:rPr>
        <w:t>or</w:t>
      </w:r>
      <w:r w:rsidRPr="00820F47">
        <w:br/>
        <w:t xml:space="preserve">(Página 36) </w:t>
      </w:r>
    </w:p>
    <w:p w14:paraId="33923C0B" w14:textId="77777777" w:rsidR="00820F47" w:rsidRPr="00820F47" w:rsidRDefault="00820F47" w:rsidP="00820F47">
      <w:pPr>
        <w:numPr>
          <w:ilvl w:val="0"/>
          <w:numId w:val="1"/>
        </w:numPr>
      </w:pPr>
      <w:r w:rsidRPr="00820F47">
        <w:t xml:space="preserve">"Nota contra nota: ejercicio de contrapunto que consiste en ejercitarse en modular sobre las cuerdas de un modo." — </w:t>
      </w:r>
      <w:r w:rsidRPr="00820F47">
        <w:rPr>
          <w:b/>
          <w:bCs/>
        </w:rPr>
        <w:t>or</w:t>
      </w:r>
      <w:r w:rsidRPr="00820F47">
        <w:br/>
        <w:t xml:space="preserve">(Página 74) </w:t>
      </w:r>
    </w:p>
    <w:p w14:paraId="0C1649F7" w14:textId="77777777" w:rsidR="00820F47" w:rsidRPr="00820F47" w:rsidRDefault="00820F47" w:rsidP="00820F47">
      <w:pPr>
        <w:numPr>
          <w:ilvl w:val="0"/>
          <w:numId w:val="1"/>
        </w:numPr>
      </w:pPr>
      <w:r w:rsidRPr="00820F47">
        <w:t xml:space="preserve">"Canon. Es una composición </w:t>
      </w:r>
      <w:proofErr w:type="spellStart"/>
      <w:r w:rsidRPr="00820F47">
        <w:t>á</w:t>
      </w:r>
      <w:proofErr w:type="spellEnd"/>
      <w:r w:rsidRPr="00820F47">
        <w:t xml:space="preserve"> dos </w:t>
      </w:r>
      <w:proofErr w:type="spellStart"/>
      <w:r w:rsidRPr="00820F47">
        <w:t>ó</w:t>
      </w:r>
      <w:proofErr w:type="spellEnd"/>
      <w:r w:rsidRPr="00820F47">
        <w:t xml:space="preserve"> </w:t>
      </w:r>
      <w:proofErr w:type="spellStart"/>
      <w:r w:rsidRPr="00820F47">
        <w:t>mas</w:t>
      </w:r>
      <w:proofErr w:type="spellEnd"/>
      <w:r w:rsidRPr="00820F47">
        <w:t xml:space="preserve"> partes vocales </w:t>
      </w:r>
      <w:proofErr w:type="spellStart"/>
      <w:r w:rsidRPr="00820F47">
        <w:t>ó</w:t>
      </w:r>
      <w:proofErr w:type="spellEnd"/>
      <w:r w:rsidRPr="00820F47">
        <w:t xml:space="preserve"> instrumentales, cuyo tema melódico, se ejecuta sucesivamente en imitación severa por las distintas partes." — </w:t>
      </w:r>
      <w:r w:rsidRPr="00820F47">
        <w:rPr>
          <w:b/>
          <w:bCs/>
        </w:rPr>
        <w:t>or</w:t>
      </w:r>
      <w:r w:rsidRPr="00820F47">
        <w:br/>
        <w:t xml:space="preserve">(Página 75) </w:t>
      </w:r>
    </w:p>
    <w:p w14:paraId="4E2045A6" w14:textId="77777777" w:rsidR="00820F47" w:rsidRPr="00820F47" w:rsidRDefault="00820F47" w:rsidP="00820F47">
      <w:pPr>
        <w:numPr>
          <w:ilvl w:val="0"/>
          <w:numId w:val="1"/>
        </w:numPr>
      </w:pPr>
      <w:r w:rsidRPr="00820F47">
        <w:t xml:space="preserve">"El Ligado, se denota con una linea curva, que abraza las notas que deben ligarse." — </w:t>
      </w:r>
      <w:r w:rsidRPr="00820F47">
        <w:rPr>
          <w:b/>
          <w:bCs/>
        </w:rPr>
        <w:t>or</w:t>
      </w:r>
      <w:r w:rsidRPr="00820F47">
        <w:br/>
        <w:t xml:space="preserve">(Página 76) </w:t>
      </w:r>
    </w:p>
    <w:p w14:paraId="471CBEA1" w14:textId="77777777" w:rsidR="00820F47" w:rsidRPr="00820F47" w:rsidRDefault="00820F47" w:rsidP="00820F47">
      <w:pPr>
        <w:numPr>
          <w:ilvl w:val="0"/>
          <w:numId w:val="1"/>
        </w:numPr>
      </w:pPr>
      <w:r w:rsidRPr="00820F47">
        <w:lastRenderedPageBreak/>
        <w:t xml:space="preserve">"Las escalas diatónicas tanto mayores como menores, constan de ocho sonidos, y trece la cromática." — </w:t>
      </w:r>
      <w:proofErr w:type="spellStart"/>
      <w:r w:rsidRPr="00820F47">
        <w:rPr>
          <w:b/>
          <w:bCs/>
        </w:rPr>
        <w:t>oc</w:t>
      </w:r>
      <w:proofErr w:type="spellEnd"/>
      <w:r w:rsidRPr="00820F47">
        <w:br/>
        <w:t xml:space="preserve">(Página 37) </w:t>
      </w:r>
    </w:p>
    <w:p w14:paraId="437FD587" w14:textId="77777777" w:rsidR="00820F47" w:rsidRDefault="00820F47"/>
    <w:p w14:paraId="5369644F" w14:textId="0D3A00A5" w:rsidR="00820F47" w:rsidRDefault="00820F47">
      <w:r>
        <w:br w:type="page"/>
      </w:r>
    </w:p>
    <w:p w14:paraId="00925365" w14:textId="77777777" w:rsidR="00820F47" w:rsidRPr="00820F47" w:rsidRDefault="00820F47" w:rsidP="00820F47">
      <w:r w:rsidRPr="00820F47">
        <w:rPr>
          <w:b/>
          <w:bCs/>
        </w:rPr>
        <w:lastRenderedPageBreak/>
        <w:t>FRASES COMPLEJAS</w:t>
      </w:r>
    </w:p>
    <w:p w14:paraId="0895E7BE" w14:textId="77777777" w:rsidR="00820F47" w:rsidRPr="00820F47" w:rsidRDefault="00820F47" w:rsidP="00820F47">
      <w:pPr>
        <w:numPr>
          <w:ilvl w:val="0"/>
          <w:numId w:val="2"/>
        </w:numPr>
      </w:pPr>
      <w:r w:rsidRPr="00820F47">
        <w:t xml:space="preserve">"Todas las figuras tienen silencio y valen igual </w:t>
      </w:r>
      <w:proofErr w:type="spellStart"/>
      <w:r w:rsidRPr="00820F47">
        <w:t>á</w:t>
      </w:r>
      <w:proofErr w:type="spellEnd"/>
      <w:r w:rsidRPr="00820F47">
        <w:t xml:space="preserve"> la figura que representa." — </w:t>
      </w:r>
      <w:proofErr w:type="spellStart"/>
      <w:r w:rsidRPr="00820F47">
        <w:rPr>
          <w:b/>
          <w:bCs/>
        </w:rPr>
        <w:t>ocm</w:t>
      </w:r>
      <w:proofErr w:type="spellEnd"/>
      <w:r w:rsidRPr="00820F47">
        <w:br/>
        <w:t xml:space="preserve">(Página 13) </w:t>
      </w:r>
    </w:p>
    <w:p w14:paraId="79E81147" w14:textId="77777777" w:rsidR="00820F47" w:rsidRPr="00820F47" w:rsidRDefault="00820F47" w:rsidP="00820F47">
      <w:pPr>
        <w:numPr>
          <w:ilvl w:val="0"/>
          <w:numId w:val="2"/>
        </w:numPr>
      </w:pPr>
      <w:r w:rsidRPr="00820F47">
        <w:t xml:space="preserve">"Compás de compasillo. </w:t>
      </w:r>
      <w:proofErr w:type="spellStart"/>
      <w:r w:rsidRPr="00820F47">
        <w:t>Kepresenta</w:t>
      </w:r>
      <w:proofErr w:type="spellEnd"/>
      <w:r w:rsidRPr="00820F47">
        <w:t xml:space="preserve"> el valor de una Redonda, que se toma como unidad de los compases en general y se marca en cuatro tiempos (1) (o partes)." — </w:t>
      </w:r>
      <w:proofErr w:type="spellStart"/>
      <w:r w:rsidRPr="00820F47">
        <w:rPr>
          <w:b/>
          <w:bCs/>
        </w:rPr>
        <w:t>ocm</w:t>
      </w:r>
      <w:proofErr w:type="spellEnd"/>
      <w:r w:rsidRPr="00820F47">
        <w:br/>
        <w:t xml:space="preserve">(Página 13) </w:t>
      </w:r>
    </w:p>
    <w:p w14:paraId="56EBD168" w14:textId="77777777" w:rsidR="00820F47" w:rsidRPr="00820F47" w:rsidRDefault="00820F47" w:rsidP="00820F47">
      <w:pPr>
        <w:numPr>
          <w:ilvl w:val="0"/>
          <w:numId w:val="2"/>
        </w:numPr>
      </w:pPr>
      <w:r w:rsidRPr="00820F47">
        <w:t xml:space="preserve">"De los sonidos. Hay dos clases: Uno musical que es él que produce una determinada elevación de la voz, la vibración de una cuerda tirante, etc., y el otro no musical que es el ruido que produce el </w:t>
      </w:r>
      <w:proofErr w:type="gramStart"/>
      <w:r w:rsidRPr="00820F47">
        <w:t>ferro-carril</w:t>
      </w:r>
      <w:proofErr w:type="gramEnd"/>
      <w:r w:rsidRPr="00820F47">
        <w:t xml:space="preserve">, </w:t>
      </w:r>
      <w:proofErr w:type="spellStart"/>
      <w:r w:rsidRPr="00820F47">
        <w:t>ó</w:t>
      </w:r>
      <w:proofErr w:type="spellEnd"/>
      <w:r w:rsidRPr="00820F47">
        <w:t xml:space="preserve"> el hablar de muchas personas </w:t>
      </w:r>
      <w:proofErr w:type="spellStart"/>
      <w:r w:rsidRPr="00820F47">
        <w:t>á</w:t>
      </w:r>
      <w:proofErr w:type="spellEnd"/>
      <w:r w:rsidRPr="00820F47">
        <w:t xml:space="preserve"> un tiempo, etc." — </w:t>
      </w:r>
      <w:proofErr w:type="spellStart"/>
      <w:r w:rsidRPr="00820F47">
        <w:rPr>
          <w:b/>
          <w:bCs/>
        </w:rPr>
        <w:t>ocm</w:t>
      </w:r>
      <w:proofErr w:type="spellEnd"/>
      <w:r w:rsidRPr="00820F47">
        <w:br/>
        <w:t xml:space="preserve">(Página 11) </w:t>
      </w:r>
    </w:p>
    <w:p w14:paraId="2FCD67B6" w14:textId="77777777" w:rsidR="00820F47" w:rsidRPr="00820F47" w:rsidRDefault="00820F47" w:rsidP="00820F47">
      <w:pPr>
        <w:numPr>
          <w:ilvl w:val="0"/>
          <w:numId w:val="2"/>
        </w:numPr>
      </w:pPr>
      <w:r w:rsidRPr="00820F47">
        <w:t xml:space="preserve">"Calderón </w:t>
      </w:r>
      <w:proofErr w:type="spellStart"/>
      <w:r w:rsidRPr="00820F47">
        <w:t>ó</w:t>
      </w:r>
      <w:proofErr w:type="spellEnd"/>
      <w:r w:rsidRPr="00820F47">
        <w:t xml:space="preserve"> Corona es un semicírculo con un punto que se coloca sobre </w:t>
      </w:r>
      <w:proofErr w:type="spellStart"/>
      <w:r w:rsidRPr="00820F47">
        <w:t>ó</w:t>
      </w:r>
      <w:proofErr w:type="spellEnd"/>
      <w:r w:rsidRPr="00820F47">
        <w:t xml:space="preserve"> debajo de una figura </w:t>
      </w:r>
      <w:proofErr w:type="spellStart"/>
      <w:r w:rsidRPr="00820F47">
        <w:t>ó</w:t>
      </w:r>
      <w:proofErr w:type="spellEnd"/>
      <w:r w:rsidRPr="00820F47">
        <w:t xml:space="preserve"> silencio y sirve para suspender el discurso musical momentáneamente, </w:t>
      </w:r>
      <w:proofErr w:type="spellStart"/>
      <w:r w:rsidRPr="00820F47">
        <w:t>á</w:t>
      </w:r>
      <w:proofErr w:type="spellEnd"/>
      <w:r w:rsidRPr="00820F47">
        <w:t xml:space="preserve"> gusto del ejecutante." — </w:t>
      </w:r>
      <w:proofErr w:type="spellStart"/>
      <w:r w:rsidRPr="00820F47">
        <w:rPr>
          <w:b/>
          <w:bCs/>
        </w:rPr>
        <w:t>ocm</w:t>
      </w:r>
      <w:proofErr w:type="spellEnd"/>
      <w:r w:rsidRPr="00820F47">
        <w:br/>
        <w:t xml:space="preserve">(Página 18) </w:t>
      </w:r>
    </w:p>
    <w:p w14:paraId="76107E4A" w14:textId="77777777" w:rsidR="00820F47" w:rsidRPr="00820F47" w:rsidRDefault="00820F47" w:rsidP="00820F47">
      <w:pPr>
        <w:numPr>
          <w:ilvl w:val="0"/>
          <w:numId w:val="2"/>
        </w:numPr>
      </w:pPr>
      <w:r w:rsidRPr="00820F47">
        <w:t xml:space="preserve">"El doble sostenido y el doble bemol, casi siempre se usa para alterar notas afectadas ya de un sostenido </w:t>
      </w:r>
      <w:proofErr w:type="spellStart"/>
      <w:r w:rsidRPr="00820F47">
        <w:t>ó</w:t>
      </w:r>
      <w:proofErr w:type="spellEnd"/>
      <w:r w:rsidRPr="00820F47">
        <w:t xml:space="preserve"> de un bemol; su efecto en este caso es subir </w:t>
      </w:r>
      <w:proofErr w:type="spellStart"/>
      <w:r w:rsidRPr="00820F47">
        <w:t>á</w:t>
      </w:r>
      <w:proofErr w:type="spellEnd"/>
      <w:r w:rsidRPr="00820F47">
        <w:t xml:space="preserve"> la nota ya afectada, medio tono </w:t>
      </w:r>
      <w:proofErr w:type="spellStart"/>
      <w:r w:rsidRPr="00820F47">
        <w:t>mas</w:t>
      </w:r>
      <w:proofErr w:type="spellEnd"/>
      <w:r w:rsidRPr="00820F47">
        <w:t xml:space="preserve"> alto </w:t>
      </w:r>
      <w:proofErr w:type="spellStart"/>
      <w:r w:rsidRPr="00820F47">
        <w:t>ó</w:t>
      </w:r>
      <w:proofErr w:type="spellEnd"/>
      <w:r w:rsidRPr="00820F47">
        <w:t xml:space="preserve"> </w:t>
      </w:r>
      <w:proofErr w:type="spellStart"/>
      <w:r w:rsidRPr="00820F47">
        <w:t>mas</w:t>
      </w:r>
      <w:proofErr w:type="spellEnd"/>
      <w:r w:rsidRPr="00820F47">
        <w:t xml:space="preserve"> bajo, (según esté afectada por un sostenido </w:t>
      </w:r>
      <w:proofErr w:type="spellStart"/>
      <w:r w:rsidRPr="00820F47">
        <w:t>ó</w:t>
      </w:r>
      <w:proofErr w:type="spellEnd"/>
      <w:r w:rsidRPr="00820F47">
        <w:t xml:space="preserve"> un bemol)." — </w:t>
      </w:r>
      <w:proofErr w:type="spellStart"/>
      <w:r w:rsidRPr="00820F47">
        <w:rPr>
          <w:b/>
          <w:bCs/>
        </w:rPr>
        <w:t>ocm</w:t>
      </w:r>
      <w:proofErr w:type="spellEnd"/>
      <w:r w:rsidRPr="00820F47">
        <w:br/>
        <w:t xml:space="preserve">(Página 19) </w:t>
      </w:r>
    </w:p>
    <w:p w14:paraId="71C9E087" w14:textId="77777777" w:rsidR="00820F47" w:rsidRPr="00820F47" w:rsidRDefault="00820F47" w:rsidP="00820F47">
      <w:pPr>
        <w:numPr>
          <w:ilvl w:val="0"/>
          <w:numId w:val="2"/>
        </w:numPr>
      </w:pPr>
      <w:r w:rsidRPr="00820F47">
        <w:t xml:space="preserve">"Inversión de intervalo, es el cambio de posición del sonido que está abajo, colocándolo en la 8a arriba </w:t>
      </w:r>
      <w:proofErr w:type="spellStart"/>
      <w:r w:rsidRPr="00820F47">
        <w:t>ó</w:t>
      </w:r>
      <w:proofErr w:type="spellEnd"/>
      <w:r w:rsidRPr="00820F47">
        <w:t xml:space="preserve"> viceversa: de este cambio resulta, que el unísono se convierte en 8a, la 2a en 7a, la 3a en 6a, la 4a en 5a, la 5a en 4a, la 6a en 3a, la 7a en 2a y la 8a en unísono." — </w:t>
      </w:r>
      <w:proofErr w:type="spellStart"/>
      <w:r w:rsidRPr="00820F47">
        <w:rPr>
          <w:b/>
          <w:bCs/>
        </w:rPr>
        <w:t>ocm</w:t>
      </w:r>
      <w:proofErr w:type="spellEnd"/>
      <w:r w:rsidRPr="00820F47">
        <w:br/>
        <w:t xml:space="preserve">(Página 23) </w:t>
      </w:r>
    </w:p>
    <w:p w14:paraId="68B7A0CA" w14:textId="77777777" w:rsidR="00820F47" w:rsidRPr="00820F47" w:rsidRDefault="00820F47" w:rsidP="00820F47">
      <w:pPr>
        <w:numPr>
          <w:ilvl w:val="0"/>
          <w:numId w:val="2"/>
        </w:numPr>
      </w:pPr>
      <w:r w:rsidRPr="00820F47">
        <w:t xml:space="preserve">"Los compases que valen 4 tiempos, el </w:t>
      </w:r>
      <w:proofErr w:type="spellStart"/>
      <w:r w:rsidRPr="00820F47">
        <w:t>Io</w:t>
      </w:r>
      <w:proofErr w:type="spellEnd"/>
      <w:r w:rsidRPr="00820F47">
        <w:t xml:space="preserve"> es fuerte y el 3o medio fuerte; siendo el 2o y 4o débiles." — </w:t>
      </w:r>
      <w:proofErr w:type="spellStart"/>
      <w:r w:rsidRPr="00820F47">
        <w:rPr>
          <w:b/>
          <w:bCs/>
        </w:rPr>
        <w:t>ocm</w:t>
      </w:r>
      <w:proofErr w:type="spellEnd"/>
      <w:r w:rsidRPr="00820F47">
        <w:br/>
        <w:t xml:space="preserve">(Página 27) </w:t>
      </w:r>
    </w:p>
    <w:p w14:paraId="67A04810" w14:textId="77777777" w:rsidR="00820F47" w:rsidRPr="00820F47" w:rsidRDefault="00820F47" w:rsidP="00820F47">
      <w:pPr>
        <w:numPr>
          <w:ilvl w:val="0"/>
          <w:numId w:val="2"/>
        </w:numPr>
      </w:pPr>
      <w:r w:rsidRPr="00820F47">
        <w:lastRenderedPageBreak/>
        <w:t xml:space="preserve">"Tonalidad, es pues un sistema de sonidos determinados y unidos entre </w:t>
      </w:r>
      <w:proofErr w:type="spellStart"/>
      <w:r w:rsidRPr="00820F47">
        <w:t>si</w:t>
      </w:r>
      <w:proofErr w:type="spellEnd"/>
      <w:r w:rsidRPr="00820F47">
        <w:t xml:space="preserve"> por una afinidad que tiene relación con la naturaleza íntima del hombre." — </w:t>
      </w:r>
      <w:proofErr w:type="spellStart"/>
      <w:r w:rsidRPr="00820F47">
        <w:rPr>
          <w:b/>
          <w:bCs/>
        </w:rPr>
        <w:t>ocm</w:t>
      </w:r>
      <w:proofErr w:type="spellEnd"/>
      <w:r w:rsidRPr="00820F47">
        <w:br/>
        <w:t xml:space="preserve">(Página 36) </w:t>
      </w:r>
    </w:p>
    <w:p w14:paraId="0AF9701F" w14:textId="77777777" w:rsidR="00820F47" w:rsidRPr="00820F47" w:rsidRDefault="00820F47" w:rsidP="00820F47">
      <w:pPr>
        <w:numPr>
          <w:ilvl w:val="0"/>
          <w:numId w:val="2"/>
        </w:numPr>
      </w:pPr>
      <w:r w:rsidRPr="00820F47">
        <w:t xml:space="preserve">"De esto resulta que hay dos clases de alteraciones (1), unas propias, que son las que están junto </w:t>
      </w:r>
      <w:proofErr w:type="spellStart"/>
      <w:r w:rsidRPr="00820F47">
        <w:t>á</w:t>
      </w:r>
      <w:proofErr w:type="spellEnd"/>
      <w:r w:rsidRPr="00820F47">
        <w:t xml:space="preserve"> la llave, alterando todos los signos (</w:t>
      </w:r>
      <w:proofErr w:type="spellStart"/>
      <w:r w:rsidRPr="00820F47">
        <w:t>ó</w:t>
      </w:r>
      <w:proofErr w:type="spellEnd"/>
      <w:r w:rsidRPr="00820F47">
        <w:t xml:space="preserve"> notas) que ellas representan, </w:t>
      </w:r>
      <w:proofErr w:type="spellStart"/>
      <w:r w:rsidRPr="00820F47">
        <w:t>á</w:t>
      </w:r>
      <w:proofErr w:type="spellEnd"/>
      <w:r w:rsidRPr="00820F47">
        <w:t xml:space="preserve"> menos que no se le ponga accidentalmente un becuadro; y otras accidentales que son los que se encuentran en el discurso de una pieza y que solo alteran las notas, ante las cuales se hallan, y las de su mismo nombre que estén dentro del mismo compás." — </w:t>
      </w:r>
      <w:proofErr w:type="spellStart"/>
      <w:r w:rsidRPr="00820F47">
        <w:rPr>
          <w:b/>
          <w:bCs/>
        </w:rPr>
        <w:t>ocm</w:t>
      </w:r>
      <w:proofErr w:type="spellEnd"/>
      <w:r w:rsidRPr="00820F47">
        <w:br/>
        <w:t xml:space="preserve">(Página 38) </w:t>
      </w:r>
    </w:p>
    <w:p w14:paraId="1E4F14BA" w14:textId="77777777" w:rsidR="00820F47" w:rsidRPr="00820F47" w:rsidRDefault="00820F47" w:rsidP="00820F47">
      <w:pPr>
        <w:numPr>
          <w:ilvl w:val="0"/>
          <w:numId w:val="2"/>
        </w:numPr>
      </w:pPr>
      <w:r w:rsidRPr="00820F47">
        <w:t xml:space="preserve">"Los Géneros principales de música modernos son varios, aunque pueden reducirse </w:t>
      </w:r>
      <w:proofErr w:type="spellStart"/>
      <w:r w:rsidRPr="00820F47">
        <w:t>á</w:t>
      </w:r>
      <w:proofErr w:type="spellEnd"/>
      <w:r w:rsidRPr="00820F47">
        <w:t xml:space="preserve"> tres: vocal, instrumental, y vocal instrumental, aplicándose cada uno de ellos </w:t>
      </w:r>
      <w:proofErr w:type="spellStart"/>
      <w:r w:rsidRPr="00820F47">
        <w:t>á</w:t>
      </w:r>
      <w:proofErr w:type="spellEnd"/>
      <w:r w:rsidRPr="00820F47">
        <w:t xml:space="preserve"> los dos grandes géneros de música; la sacra, destinada al culto religioso y la profana al uso mundano." — </w:t>
      </w:r>
      <w:proofErr w:type="spellStart"/>
      <w:r w:rsidRPr="00820F47">
        <w:rPr>
          <w:b/>
          <w:bCs/>
        </w:rPr>
        <w:t>ocm</w:t>
      </w:r>
      <w:proofErr w:type="spellEnd"/>
      <w:r w:rsidRPr="00820F47">
        <w:br/>
        <w:t>(Página 75)</w:t>
      </w:r>
    </w:p>
    <w:p w14:paraId="05377A89" w14:textId="77777777" w:rsidR="00820F47" w:rsidRDefault="00820F47"/>
    <w:sectPr w:rsidR="00820F47" w:rsidSect="00C92B08">
      <w:pgSz w:w="11906" w:h="16838"/>
      <w:pgMar w:top="1701" w:right="1701"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50F69"/>
    <w:multiLevelType w:val="multilevel"/>
    <w:tmpl w:val="9DCC0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265BDA"/>
    <w:multiLevelType w:val="multilevel"/>
    <w:tmpl w:val="1E00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6C3683"/>
    <w:multiLevelType w:val="multilevel"/>
    <w:tmpl w:val="0CAC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969768">
    <w:abstractNumId w:val="1"/>
  </w:num>
  <w:num w:numId="2" w16cid:durableId="1066757882">
    <w:abstractNumId w:val="0"/>
  </w:num>
  <w:num w:numId="3" w16cid:durableId="1790928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F47"/>
    <w:rsid w:val="000742FE"/>
    <w:rsid w:val="004E3972"/>
    <w:rsid w:val="00580017"/>
    <w:rsid w:val="0073311F"/>
    <w:rsid w:val="00820F47"/>
    <w:rsid w:val="008A021C"/>
    <w:rsid w:val="009D2E99"/>
    <w:rsid w:val="00C92B08"/>
    <w:rsid w:val="00CD20DF"/>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5530E"/>
  <w15:chartTrackingRefBased/>
  <w15:docId w15:val="{D66FD9D6-E96A-49A6-BED9-05EAB2876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kern w:val="2"/>
        <w:sz w:val="24"/>
        <w:szCs w:val="22"/>
        <w:lang w:val="es-ES" w:eastAsia="ja-JP"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20DF"/>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Ttulo2">
    <w:name w:val="heading 2"/>
    <w:basedOn w:val="Normal"/>
    <w:next w:val="Normal"/>
    <w:link w:val="Ttulo2Car"/>
    <w:uiPriority w:val="9"/>
    <w:unhideWhenUsed/>
    <w:qFormat/>
    <w:rsid w:val="00CD20DF"/>
    <w:pPr>
      <w:keepNext/>
      <w:keepLines/>
      <w:spacing w:before="160" w:after="80"/>
      <w:outlineLvl w:val="1"/>
    </w:pPr>
    <w:rPr>
      <w:rFonts w:ascii="Times New Roman" w:eastAsiaTheme="majorEastAsia" w:hAnsi="Times New Roman" w:cstheme="majorBidi"/>
      <w:color w:val="0F4761" w:themeColor="accent1" w:themeShade="BF"/>
      <w:sz w:val="32"/>
      <w:szCs w:val="32"/>
    </w:rPr>
  </w:style>
  <w:style w:type="paragraph" w:styleId="Ttulo3">
    <w:name w:val="heading 3"/>
    <w:basedOn w:val="Normal"/>
    <w:next w:val="Normal"/>
    <w:link w:val="Ttulo3Car"/>
    <w:autoRedefine/>
    <w:uiPriority w:val="9"/>
    <w:unhideWhenUsed/>
    <w:qFormat/>
    <w:rsid w:val="00CD20DF"/>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Ttulo4">
    <w:name w:val="heading 4"/>
    <w:basedOn w:val="Normal"/>
    <w:next w:val="Normal"/>
    <w:link w:val="Ttulo4Car"/>
    <w:autoRedefine/>
    <w:uiPriority w:val="9"/>
    <w:unhideWhenUsed/>
    <w:qFormat/>
    <w:rsid w:val="00CD20DF"/>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Ttulo5">
    <w:name w:val="heading 5"/>
    <w:basedOn w:val="Normal"/>
    <w:next w:val="Normal"/>
    <w:link w:val="Ttulo5Car"/>
    <w:uiPriority w:val="9"/>
    <w:semiHidden/>
    <w:unhideWhenUsed/>
    <w:qFormat/>
    <w:rsid w:val="00820F47"/>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820F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20F4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20F4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20F47"/>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20DF"/>
    <w:rPr>
      <w:rFonts w:ascii="Times New Roman" w:eastAsiaTheme="majorEastAsia" w:hAnsi="Times New Roman" w:cstheme="majorBidi"/>
      <w:color w:val="0F4761" w:themeColor="accent1" w:themeShade="BF"/>
      <w:sz w:val="40"/>
      <w:szCs w:val="40"/>
    </w:rPr>
  </w:style>
  <w:style w:type="character" w:customStyle="1" w:styleId="Ttulo2Car">
    <w:name w:val="Título 2 Car"/>
    <w:basedOn w:val="Fuentedeprrafopredeter"/>
    <w:link w:val="Ttulo2"/>
    <w:uiPriority w:val="9"/>
    <w:rsid w:val="00CD20DF"/>
    <w:rPr>
      <w:rFonts w:ascii="Times New Roman" w:eastAsiaTheme="majorEastAsia" w:hAnsi="Times New Roman" w:cstheme="majorBidi"/>
      <w:color w:val="0F4761" w:themeColor="accent1" w:themeShade="BF"/>
      <w:sz w:val="32"/>
      <w:szCs w:val="32"/>
    </w:rPr>
  </w:style>
  <w:style w:type="character" w:customStyle="1" w:styleId="Ttulo3Car">
    <w:name w:val="Título 3 Car"/>
    <w:basedOn w:val="Fuentedeprrafopredeter"/>
    <w:link w:val="Ttulo3"/>
    <w:uiPriority w:val="9"/>
    <w:rsid w:val="00CD20DF"/>
    <w:rPr>
      <w:rFonts w:ascii="Times New Roman" w:eastAsiaTheme="majorEastAsia" w:hAnsi="Times New Roman" w:cstheme="majorBidi"/>
      <w:color w:val="0F4761" w:themeColor="accent1" w:themeShade="BF"/>
      <w:sz w:val="28"/>
      <w:szCs w:val="28"/>
    </w:rPr>
  </w:style>
  <w:style w:type="character" w:customStyle="1" w:styleId="Ttulo4Car">
    <w:name w:val="Título 4 Car"/>
    <w:basedOn w:val="Fuentedeprrafopredeter"/>
    <w:link w:val="Ttulo4"/>
    <w:uiPriority w:val="9"/>
    <w:rsid w:val="00CD20DF"/>
    <w:rPr>
      <w:rFonts w:ascii="Times New Roman" w:eastAsiaTheme="majorEastAsia" w:hAnsi="Times New Roman" w:cstheme="majorBidi"/>
      <w:i/>
      <w:iCs/>
      <w:color w:val="0F4761" w:themeColor="accent1" w:themeShade="BF"/>
    </w:rPr>
  </w:style>
  <w:style w:type="character" w:customStyle="1" w:styleId="Ttulo5Car">
    <w:name w:val="Título 5 Car"/>
    <w:basedOn w:val="Fuentedeprrafopredeter"/>
    <w:link w:val="Ttulo5"/>
    <w:uiPriority w:val="9"/>
    <w:semiHidden/>
    <w:rsid w:val="00820F47"/>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820F4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820F4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820F4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820F47"/>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820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0F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0F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0F47"/>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820F47"/>
    <w:pPr>
      <w:spacing w:before="160"/>
      <w:jc w:val="center"/>
    </w:pPr>
    <w:rPr>
      <w:i/>
      <w:iCs/>
      <w:color w:val="404040" w:themeColor="text1" w:themeTint="BF"/>
    </w:rPr>
  </w:style>
  <w:style w:type="character" w:customStyle="1" w:styleId="CitaCar">
    <w:name w:val="Cita Car"/>
    <w:basedOn w:val="Fuentedeprrafopredeter"/>
    <w:link w:val="Cita"/>
    <w:uiPriority w:val="29"/>
    <w:rsid w:val="00820F47"/>
    <w:rPr>
      <w:i/>
      <w:iCs/>
      <w:color w:val="404040" w:themeColor="text1" w:themeTint="BF"/>
    </w:rPr>
  </w:style>
  <w:style w:type="paragraph" w:styleId="Prrafodelista">
    <w:name w:val="List Paragraph"/>
    <w:basedOn w:val="Normal"/>
    <w:uiPriority w:val="34"/>
    <w:qFormat/>
    <w:rsid w:val="00820F47"/>
    <w:pPr>
      <w:ind w:left="720"/>
      <w:contextualSpacing/>
    </w:pPr>
  </w:style>
  <w:style w:type="character" w:styleId="nfasisintenso">
    <w:name w:val="Intense Emphasis"/>
    <w:basedOn w:val="Fuentedeprrafopredeter"/>
    <w:uiPriority w:val="21"/>
    <w:qFormat/>
    <w:rsid w:val="00820F47"/>
    <w:rPr>
      <w:i/>
      <w:iCs/>
      <w:color w:val="0F4761" w:themeColor="accent1" w:themeShade="BF"/>
    </w:rPr>
  </w:style>
  <w:style w:type="paragraph" w:styleId="Citadestacada">
    <w:name w:val="Intense Quote"/>
    <w:basedOn w:val="Normal"/>
    <w:next w:val="Normal"/>
    <w:link w:val="CitadestacadaCar"/>
    <w:uiPriority w:val="30"/>
    <w:qFormat/>
    <w:rsid w:val="00820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0F47"/>
    <w:rPr>
      <w:i/>
      <w:iCs/>
      <w:color w:val="0F4761" w:themeColor="accent1" w:themeShade="BF"/>
    </w:rPr>
  </w:style>
  <w:style w:type="character" w:styleId="Referenciaintensa">
    <w:name w:val="Intense Reference"/>
    <w:basedOn w:val="Fuentedeprrafopredeter"/>
    <w:uiPriority w:val="32"/>
    <w:qFormat/>
    <w:rsid w:val="00820F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647</Words>
  <Characters>3564</Characters>
  <Application>Microsoft Office Word</Application>
  <DocSecurity>0</DocSecurity>
  <Lines>29</Lines>
  <Paragraphs>8</Paragraphs>
  <ScaleCrop>false</ScaleCrop>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Fuentes Lozano Álvaro</dc:creator>
  <cp:keywords/>
  <dc:description/>
  <cp:lastModifiedBy>Fuentes Lozano Álvaro</cp:lastModifiedBy>
  <cp:revision>1</cp:revision>
  <dcterms:created xsi:type="dcterms:W3CDTF">2026-04-23T16:31:00Z</dcterms:created>
  <dcterms:modified xsi:type="dcterms:W3CDTF">2026-04-23T16:33:00Z</dcterms:modified>
</cp:coreProperties>
</file>