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E49A" w14:textId="77777777" w:rsidR="008271B5" w:rsidRDefault="008271B5" w:rsidP="00186904">
      <w:pPr>
        <w:jc w:val="center"/>
        <w:rPr>
          <w:b/>
          <w:bCs/>
        </w:rPr>
      </w:pPr>
    </w:p>
    <w:p w14:paraId="347D2AD4" w14:textId="0A1235DC" w:rsidR="00B8112E" w:rsidRPr="00B8112E" w:rsidRDefault="00177D4C" w:rsidP="00186904">
      <w:pPr>
        <w:jc w:val="center"/>
        <w:rPr>
          <w:b/>
          <w:bCs/>
        </w:rPr>
      </w:pPr>
      <w:r>
        <w:rPr>
          <w:b/>
          <w:bCs/>
        </w:rPr>
        <w:t>R</w:t>
      </w:r>
      <w:r w:rsidR="00186904">
        <w:rPr>
          <w:b/>
          <w:bCs/>
        </w:rPr>
        <w:t xml:space="preserve">egistro </w:t>
      </w:r>
      <w:r w:rsidR="008A1DD6">
        <w:rPr>
          <w:b/>
          <w:bCs/>
        </w:rPr>
        <w:t xml:space="preserve">para </w:t>
      </w:r>
      <w:r w:rsidR="00B8112E" w:rsidRPr="00B8112E">
        <w:rPr>
          <w:b/>
          <w:bCs/>
        </w:rPr>
        <w:t>Minutas</w:t>
      </w:r>
      <w:r w:rsidR="007C6C75">
        <w:rPr>
          <w:b/>
          <w:bCs/>
        </w:rPr>
        <w:t xml:space="preserve"> </w:t>
      </w:r>
      <w:r w:rsidR="008A1DD6">
        <w:rPr>
          <w:b/>
          <w:bCs/>
        </w:rPr>
        <w:t>1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3402"/>
        <w:gridCol w:w="4678"/>
        <w:gridCol w:w="3518"/>
        <w:gridCol w:w="1018"/>
      </w:tblGrid>
      <w:tr w:rsidR="00F40598" w:rsidRPr="00703293" w14:paraId="0F84A03F" w14:textId="2D8C75B5" w:rsidTr="00F40598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72B94980" w14:textId="2AD105CC" w:rsidR="00F40598" w:rsidRPr="00703293" w:rsidRDefault="00F40598" w:rsidP="00F40598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7044DCFB" w14:textId="0C4A5510" w:rsidR="00F40598" w:rsidRPr="00703293" w:rsidRDefault="00F40598" w:rsidP="00B8112E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Minuta 1</w:t>
            </w:r>
          </w:p>
        </w:tc>
      </w:tr>
      <w:tr w:rsidR="00F40598" w:rsidRPr="00703293" w14:paraId="5C24C61C" w14:textId="247C569B" w:rsidTr="00136011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44C602EA" w14:textId="3BB1B09B" w:rsidR="00F40598" w:rsidRPr="00703293" w:rsidRDefault="00F40598" w:rsidP="00A91F95">
            <w:pPr>
              <w:rPr>
                <w:sz w:val="16"/>
                <w:szCs w:val="16"/>
              </w:rPr>
            </w:pP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7B6AAC56" w14:textId="7C53229A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46625D92" w14:textId="0480AE0B" w:rsidR="00F40598" w:rsidRPr="00703293" w:rsidRDefault="00F40598" w:rsidP="00A91F95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46AC8D78" w14:textId="02140628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018" w:type="dxa"/>
            <w:shd w:val="clear" w:color="auto" w:fill="D9D9D9" w:themeFill="background1" w:themeFillShade="D9"/>
            <w:vAlign w:val="center"/>
          </w:tcPr>
          <w:p w14:paraId="64BC0FDB" w14:textId="034B1478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F40598" w:rsidRPr="00703293" w14:paraId="21221E3C" w14:textId="69388788" w:rsidTr="00136011">
        <w:tc>
          <w:tcPr>
            <w:tcW w:w="1413" w:type="dxa"/>
            <w:shd w:val="clear" w:color="auto" w:fill="F2F2F2" w:themeFill="background1" w:themeFillShade="F2"/>
          </w:tcPr>
          <w:p w14:paraId="595AFA84" w14:textId="77777777" w:rsidR="00136011" w:rsidRDefault="00136011" w:rsidP="00B8112E">
            <w:pPr>
              <w:rPr>
                <w:sz w:val="16"/>
                <w:szCs w:val="16"/>
              </w:rPr>
            </w:pPr>
          </w:p>
          <w:p w14:paraId="4B8DA06F" w14:textId="69FAE61E" w:rsidR="00F40598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>Lucía Cantero</w:t>
            </w:r>
          </w:p>
          <w:p w14:paraId="18DC8DE7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41DDDD81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09D105DA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3402" w:type="dxa"/>
            <w:shd w:val="clear" w:color="auto" w:fill="D9D9D9" w:themeFill="background1" w:themeFillShade="D9"/>
          </w:tcPr>
          <w:p w14:paraId="2B2D7368" w14:textId="77777777" w:rsidR="00136011" w:rsidRDefault="00136011" w:rsidP="00B8112E">
            <w:pPr>
              <w:rPr>
                <w:sz w:val="16"/>
                <w:szCs w:val="16"/>
              </w:rPr>
            </w:pPr>
          </w:p>
          <w:p w14:paraId="6A5ED369" w14:textId="77777777" w:rsidR="00F40598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 xml:space="preserve">Selección inicial del enfoque del proyecto. Revisión del apartado </w:t>
            </w:r>
            <w:r w:rsidRPr="00136011">
              <w:rPr>
                <w:b/>
                <w:bCs/>
                <w:sz w:val="16"/>
                <w:szCs w:val="16"/>
              </w:rPr>
              <w:t>Conjunto de Oraciones</w:t>
            </w:r>
            <w:r w:rsidRPr="00136011">
              <w:rPr>
                <w:sz w:val="16"/>
                <w:szCs w:val="16"/>
              </w:rPr>
              <w:t xml:space="preserve"> para definir el trabajo de la primera minuta. Búsqueda y validación de una </w:t>
            </w:r>
            <w:r w:rsidRPr="00136011">
              <w:rPr>
                <w:b/>
                <w:bCs/>
                <w:sz w:val="16"/>
                <w:szCs w:val="16"/>
              </w:rPr>
              <w:t>fuente real</w:t>
            </w:r>
            <w:r w:rsidRPr="00136011">
              <w:rPr>
                <w:sz w:val="16"/>
                <w:szCs w:val="16"/>
              </w:rPr>
              <w:t xml:space="preserve"> adecuada para el corpus. Revisión del libro escogido para localizar oraciones útiles y decidir cuáles podían servir para una primera versión del analizador. Inicio de la extracción de frases del dominio musical y revisión de cuáles eran literales del PDF y cuáles no.</w:t>
            </w:r>
          </w:p>
          <w:p w14:paraId="32DA4254" w14:textId="12499031" w:rsidR="00136011" w:rsidRPr="00703293" w:rsidRDefault="00136011" w:rsidP="00B8112E">
            <w:pPr>
              <w:rPr>
                <w:sz w:val="16"/>
                <w:szCs w:val="16"/>
              </w:rPr>
            </w:pPr>
          </w:p>
        </w:tc>
        <w:tc>
          <w:tcPr>
            <w:tcW w:w="4678" w:type="dxa"/>
            <w:shd w:val="clear" w:color="auto" w:fill="D9D9D9" w:themeFill="background1" w:themeFillShade="D9"/>
          </w:tcPr>
          <w:p w14:paraId="3F8007BD" w14:textId="77777777" w:rsidR="00F40598" w:rsidRDefault="00F40598" w:rsidP="00B8112E">
            <w:pPr>
              <w:rPr>
                <w:sz w:val="16"/>
                <w:szCs w:val="16"/>
              </w:rPr>
            </w:pPr>
          </w:p>
          <w:p w14:paraId="7A2F6AF3" w14:textId="7893A511" w:rsidR="00136011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 xml:space="preserve">Se decidió trabajar con una </w:t>
            </w:r>
            <w:r w:rsidRPr="00136011">
              <w:rPr>
                <w:b/>
                <w:bCs/>
                <w:sz w:val="16"/>
                <w:szCs w:val="16"/>
              </w:rPr>
              <w:t>fuente real tipo libro</w:t>
            </w:r>
            <w:r w:rsidRPr="00136011">
              <w:rPr>
                <w:sz w:val="16"/>
                <w:szCs w:val="16"/>
              </w:rPr>
              <w:t xml:space="preserve">, usando como referencia el libro </w:t>
            </w:r>
            <w:r w:rsidRPr="00136011">
              <w:rPr>
                <w:b/>
                <w:bCs/>
                <w:sz w:val="16"/>
                <w:szCs w:val="16"/>
              </w:rPr>
              <w:t>Teoría musical</w:t>
            </w:r>
            <w:r w:rsidRPr="00136011">
              <w:rPr>
                <w:sz w:val="16"/>
                <w:szCs w:val="16"/>
              </w:rPr>
              <w:t xml:space="preserve"> de Antonio Alba. Se acotó el trabajo a un subconjunto manejable de oraciones del dominio musical, priorizando estructuras sencillas y definicionales. Se obtuvo una primera selección de oraciones candidatas y se comprobó que varias servían para empezar el corpus. También quedó claro que no conviene intentar cubrir todo el libro, sino construir un corpus controlado de al menos 30 oraciones, tal y como exige la práctica.</w:t>
            </w:r>
          </w:p>
        </w:tc>
        <w:tc>
          <w:tcPr>
            <w:tcW w:w="3518" w:type="dxa"/>
            <w:shd w:val="clear" w:color="auto" w:fill="D9D9D9" w:themeFill="background1" w:themeFillShade="D9"/>
          </w:tcPr>
          <w:p w14:paraId="148FC3FD" w14:textId="77777777" w:rsidR="00F40598" w:rsidRDefault="00F40598" w:rsidP="00B8112E">
            <w:pPr>
              <w:rPr>
                <w:sz w:val="16"/>
                <w:szCs w:val="16"/>
              </w:rPr>
            </w:pPr>
          </w:p>
          <w:p w14:paraId="0826F5B3" w14:textId="4FF65138" w:rsidR="00136011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>Completar la extracción de oraciones hasta acercarse al mínimo exigido. Revisar que todas las frases del corpus estén correctamente referenciadas y sean válidas para el contexto elegido. Preparar una versión inicial de conjunto_oraciones.pl con las primeras oraciones normalizadas.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 w14:paraId="59AC8C99" w14:textId="40B2CD19" w:rsidR="00F40598" w:rsidRPr="00703293" w:rsidRDefault="00913B6F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  <w:tr w:rsidR="00F40598" w:rsidRPr="00703293" w14:paraId="324C5153" w14:textId="7CF3CBA0" w:rsidTr="00136011">
        <w:tc>
          <w:tcPr>
            <w:tcW w:w="1413" w:type="dxa"/>
            <w:shd w:val="clear" w:color="auto" w:fill="F2F2F2" w:themeFill="background1" w:themeFillShade="F2"/>
          </w:tcPr>
          <w:p w14:paraId="10AC92CD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47A4E4E1" w14:textId="04DFEC9C" w:rsidR="00F40598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>Álvaro Fuentes</w:t>
            </w:r>
          </w:p>
          <w:p w14:paraId="7F139CC7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34EEA2F6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3402" w:type="dxa"/>
            <w:shd w:val="clear" w:color="auto" w:fill="D9D9D9" w:themeFill="background1" w:themeFillShade="D9"/>
          </w:tcPr>
          <w:p w14:paraId="2B4292F5" w14:textId="77777777" w:rsidR="00F40598" w:rsidRDefault="00F40598" w:rsidP="00B8112E">
            <w:pPr>
              <w:rPr>
                <w:sz w:val="16"/>
                <w:szCs w:val="16"/>
              </w:rPr>
            </w:pPr>
          </w:p>
          <w:p w14:paraId="683E6100" w14:textId="77777777" w:rsidR="00136011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 xml:space="preserve">Clasificación inicial de las oraciones seleccionadas según el tipo pedido en la práctica: </w:t>
            </w:r>
            <w:r w:rsidRPr="00136011">
              <w:rPr>
                <w:b/>
                <w:bCs/>
                <w:sz w:val="16"/>
                <w:szCs w:val="16"/>
              </w:rPr>
              <w:t>simple, coordinada, subordinada de relativo y compuesta</w:t>
            </w:r>
            <w:r w:rsidRPr="00136011">
              <w:rPr>
                <w:sz w:val="16"/>
                <w:szCs w:val="16"/>
              </w:rPr>
              <w:t>. Revisión de la dificultad sintáctica de las frases elegidas para decidir cuáles son adecuadas para la primera fase del analizador. Organización preliminar del corpus en bloques de oraciones fáciles, medias y más complejas.</w:t>
            </w:r>
          </w:p>
          <w:p w14:paraId="41EE95ED" w14:textId="37D57B17" w:rsidR="00136011" w:rsidRPr="00703293" w:rsidRDefault="00136011" w:rsidP="00B8112E">
            <w:pPr>
              <w:rPr>
                <w:sz w:val="16"/>
                <w:szCs w:val="16"/>
              </w:rPr>
            </w:pPr>
          </w:p>
        </w:tc>
        <w:tc>
          <w:tcPr>
            <w:tcW w:w="4678" w:type="dxa"/>
            <w:shd w:val="clear" w:color="auto" w:fill="D9D9D9" w:themeFill="background1" w:themeFillShade="D9"/>
          </w:tcPr>
          <w:p w14:paraId="45589797" w14:textId="77777777" w:rsidR="00F40598" w:rsidRDefault="00F40598" w:rsidP="00B8112E">
            <w:pPr>
              <w:rPr>
                <w:sz w:val="16"/>
                <w:szCs w:val="16"/>
              </w:rPr>
            </w:pPr>
          </w:p>
          <w:p w14:paraId="78FA87C6" w14:textId="6DC8A786" w:rsidR="00136011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 xml:space="preserve">Se realizó una primera clasificación del corpus, identificando varias </w:t>
            </w:r>
            <w:r w:rsidRPr="00136011">
              <w:rPr>
                <w:b/>
                <w:bCs/>
                <w:sz w:val="16"/>
                <w:szCs w:val="16"/>
              </w:rPr>
              <w:t>oraciones simples</w:t>
            </w:r>
            <w:r w:rsidRPr="00136011">
              <w:rPr>
                <w:sz w:val="16"/>
                <w:szCs w:val="16"/>
              </w:rPr>
              <w:t xml:space="preserve"> útiles para empezar y otras con relativa o coordinación que se dejarán para fases posteriores. Con ello se dejó preparada la base de la </w:t>
            </w:r>
            <w:r w:rsidRPr="00136011">
              <w:rPr>
                <w:b/>
                <w:bCs/>
                <w:sz w:val="16"/>
                <w:szCs w:val="16"/>
              </w:rPr>
              <w:t>Minuta 1</w:t>
            </w:r>
            <w:r w:rsidRPr="00136011">
              <w:rPr>
                <w:sz w:val="16"/>
                <w:szCs w:val="16"/>
              </w:rPr>
              <w:t>, que debe incluir la identificación de los grupos de oraciones. También se definió una estrategia progresiva: empezar por oraciones simples y dejar las estructuras más complejas para siguientes avances.</w:t>
            </w:r>
          </w:p>
        </w:tc>
        <w:tc>
          <w:tcPr>
            <w:tcW w:w="3518" w:type="dxa"/>
            <w:shd w:val="clear" w:color="auto" w:fill="D9D9D9" w:themeFill="background1" w:themeFillShade="D9"/>
          </w:tcPr>
          <w:p w14:paraId="30962BD2" w14:textId="77777777" w:rsidR="00F40598" w:rsidRDefault="00F40598" w:rsidP="00B8112E">
            <w:pPr>
              <w:rPr>
                <w:sz w:val="16"/>
                <w:szCs w:val="16"/>
              </w:rPr>
            </w:pPr>
          </w:p>
          <w:p w14:paraId="3E37BF99" w14:textId="6EECC38D" w:rsidR="00136011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>Terminar la clasificación completa de las 30 oraciones del corpus. Etiquetar cada oración con su tipo y dejar preparada la información para las siguientes fases del trabajo sintáctico. Ayudar a definir qué estructuras se implementarán primero en sintactico.pl.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 w14:paraId="7BBE3668" w14:textId="76394910" w:rsidR="00F40598" w:rsidRPr="00703293" w:rsidRDefault="00913B6F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  <w:tr w:rsidR="00F40598" w:rsidRPr="00703293" w14:paraId="73F59ED1" w14:textId="0063CF0F" w:rsidTr="00136011">
        <w:tc>
          <w:tcPr>
            <w:tcW w:w="1413" w:type="dxa"/>
            <w:shd w:val="clear" w:color="auto" w:fill="F2F2F2" w:themeFill="background1" w:themeFillShade="F2"/>
          </w:tcPr>
          <w:p w14:paraId="668A1FC7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77777662" w14:textId="5154C410" w:rsidR="00F40598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>Rodrigo Rey</w:t>
            </w:r>
          </w:p>
          <w:p w14:paraId="1851D2B1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34D8A1B6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3402" w:type="dxa"/>
            <w:shd w:val="clear" w:color="auto" w:fill="D9D9D9" w:themeFill="background1" w:themeFillShade="D9"/>
          </w:tcPr>
          <w:p w14:paraId="0BCB1BCA" w14:textId="77777777" w:rsidR="00F40598" w:rsidRDefault="00F40598" w:rsidP="00B8112E">
            <w:pPr>
              <w:rPr>
                <w:sz w:val="16"/>
                <w:szCs w:val="16"/>
              </w:rPr>
            </w:pPr>
          </w:p>
          <w:p w14:paraId="75C0A4AC" w14:textId="4749EC26" w:rsidR="00136011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>Organización general del proyecto y planificación del desarrollo en tres minutas. Revisión de la estructura de entrega de la práctica y de los archivos requeridos. Diseño inicial del orden de implementación del código, empezando por la parte sintáctica y la gestión del corpus. Propuesta de reparto de trabajo entre los integrantes.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3DF8E704" w14:textId="77777777" w:rsidR="00F40598" w:rsidRDefault="00F40598" w:rsidP="00B8112E">
            <w:pPr>
              <w:rPr>
                <w:sz w:val="16"/>
                <w:szCs w:val="16"/>
              </w:rPr>
            </w:pPr>
          </w:p>
          <w:p w14:paraId="1DF6C251" w14:textId="77777777" w:rsidR="00136011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 xml:space="preserve">Se definió una planificación coherente para que el trabajo quede repartido en las tres minutas: </w:t>
            </w:r>
            <w:r w:rsidRPr="00136011">
              <w:rPr>
                <w:b/>
                <w:bCs/>
                <w:sz w:val="16"/>
                <w:szCs w:val="16"/>
              </w:rPr>
              <w:t>Minuta 1</w:t>
            </w:r>
            <w:r w:rsidRPr="00136011">
              <w:rPr>
                <w:sz w:val="16"/>
                <w:szCs w:val="16"/>
              </w:rPr>
              <w:t xml:space="preserve"> centrada en organización, corpus y arranque del análisis sintáctico; </w:t>
            </w:r>
            <w:r w:rsidRPr="00136011">
              <w:rPr>
                <w:b/>
                <w:bCs/>
                <w:sz w:val="16"/>
                <w:szCs w:val="16"/>
              </w:rPr>
              <w:t>Minuta 2</w:t>
            </w:r>
            <w:r w:rsidRPr="00136011">
              <w:rPr>
                <w:sz w:val="16"/>
                <w:szCs w:val="16"/>
              </w:rPr>
              <w:t xml:space="preserve"> orientada a la implementación principal de la gramática y pruebas; </w:t>
            </w:r>
            <w:r w:rsidRPr="00136011">
              <w:rPr>
                <w:b/>
                <w:bCs/>
                <w:sz w:val="16"/>
                <w:szCs w:val="16"/>
              </w:rPr>
              <w:t>Minuta 3</w:t>
            </w:r>
            <w:r w:rsidRPr="00136011">
              <w:rPr>
                <w:sz w:val="16"/>
                <w:szCs w:val="16"/>
              </w:rPr>
              <w:t xml:space="preserve"> dedicada a la parte semántica, detección de problemas y mejoras. También se dejó clara la estructura básica del proyecto con archivos como main.pl, sintactico.pl, semantico.pl, deteccion.pl, mejoras.pl y conjunto_oraciones.pl.</w:t>
            </w:r>
          </w:p>
          <w:p w14:paraId="7A7A475A" w14:textId="099B62A2" w:rsidR="00136011" w:rsidRPr="00703293" w:rsidRDefault="00136011" w:rsidP="00B8112E">
            <w:pPr>
              <w:rPr>
                <w:sz w:val="16"/>
                <w:szCs w:val="16"/>
              </w:rPr>
            </w:pPr>
          </w:p>
        </w:tc>
        <w:tc>
          <w:tcPr>
            <w:tcW w:w="3518" w:type="dxa"/>
            <w:shd w:val="clear" w:color="auto" w:fill="D9D9D9" w:themeFill="background1" w:themeFillShade="D9"/>
          </w:tcPr>
          <w:p w14:paraId="617A51FA" w14:textId="77777777" w:rsidR="00F40598" w:rsidRDefault="00F40598" w:rsidP="00B8112E">
            <w:pPr>
              <w:rPr>
                <w:sz w:val="16"/>
                <w:szCs w:val="16"/>
              </w:rPr>
            </w:pPr>
          </w:p>
          <w:p w14:paraId="4010450D" w14:textId="32740224" w:rsidR="00136011" w:rsidRPr="00703293" w:rsidRDefault="00136011" w:rsidP="00B8112E">
            <w:pPr>
              <w:rPr>
                <w:sz w:val="16"/>
                <w:szCs w:val="16"/>
              </w:rPr>
            </w:pPr>
            <w:r w:rsidRPr="00136011">
              <w:rPr>
                <w:sz w:val="16"/>
                <w:szCs w:val="16"/>
              </w:rPr>
              <w:t>Preparar la base del proyecto en Prolog, crear la estructura inicial de archivos y comenzar una primera gramática DCG sencilla para validar oraciones simples del corpus. Coordinar la siguiente sesión para empezar las pruebas en SWI-Prolog.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 w14:paraId="4B35D937" w14:textId="385BFAF5" w:rsidR="00F40598" w:rsidRPr="00703293" w:rsidRDefault="00913B6F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</w:tbl>
    <w:p w14:paraId="7DD9D0E9" w14:textId="68AC8EC7" w:rsidR="00B8112E" w:rsidRDefault="00186904" w:rsidP="00B8112E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AB1301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246884C2" w14:textId="77777777" w:rsidR="005635F6" w:rsidRDefault="005635F6" w:rsidP="00B8112E">
      <w:pPr>
        <w:rPr>
          <w:i/>
          <w:iCs/>
          <w:sz w:val="20"/>
          <w:szCs w:val="20"/>
        </w:rPr>
      </w:pPr>
    </w:p>
    <w:p w14:paraId="780F3E4F" w14:textId="77777777" w:rsidR="00703293" w:rsidRDefault="00703293" w:rsidP="00B8112E">
      <w:pPr>
        <w:rPr>
          <w:i/>
          <w:iCs/>
          <w:sz w:val="20"/>
          <w:szCs w:val="20"/>
        </w:rPr>
      </w:pPr>
    </w:p>
    <w:p w14:paraId="65D7285B" w14:textId="77777777" w:rsidR="00703293" w:rsidRDefault="00703293" w:rsidP="00B8112E">
      <w:pPr>
        <w:rPr>
          <w:i/>
          <w:iCs/>
          <w:sz w:val="20"/>
          <w:szCs w:val="20"/>
        </w:rPr>
      </w:pPr>
    </w:p>
    <w:p w14:paraId="0B0E21D0" w14:textId="77777777" w:rsidR="00703293" w:rsidRDefault="00703293" w:rsidP="00B8112E">
      <w:pPr>
        <w:rPr>
          <w:i/>
          <w:iCs/>
          <w:sz w:val="20"/>
          <w:szCs w:val="20"/>
        </w:rPr>
      </w:pPr>
    </w:p>
    <w:p w14:paraId="39C96F14" w14:textId="77777777" w:rsidR="00703293" w:rsidRDefault="00703293" w:rsidP="00B8112E">
      <w:pPr>
        <w:rPr>
          <w:i/>
          <w:iCs/>
          <w:sz w:val="20"/>
          <w:szCs w:val="20"/>
        </w:rPr>
      </w:pPr>
    </w:p>
    <w:p w14:paraId="3B201120" w14:textId="77777777" w:rsidR="00703293" w:rsidRDefault="00703293" w:rsidP="00703293">
      <w:pPr>
        <w:jc w:val="center"/>
        <w:rPr>
          <w:b/>
          <w:bCs/>
        </w:rPr>
      </w:pPr>
    </w:p>
    <w:p w14:paraId="3DEFC7EC" w14:textId="547B4B06" w:rsidR="00703293" w:rsidRPr="00B8112E" w:rsidRDefault="00703293" w:rsidP="00703293">
      <w:pPr>
        <w:jc w:val="center"/>
        <w:rPr>
          <w:b/>
          <w:bCs/>
        </w:rPr>
      </w:pPr>
      <w:r>
        <w:rPr>
          <w:b/>
          <w:bCs/>
        </w:rPr>
        <w:t xml:space="preserve">Registro para </w:t>
      </w:r>
      <w:r w:rsidRPr="00B8112E">
        <w:rPr>
          <w:b/>
          <w:bCs/>
        </w:rPr>
        <w:t>Minutas</w:t>
      </w:r>
      <w:r>
        <w:rPr>
          <w:b/>
          <w:bCs/>
        </w:rPr>
        <w:t xml:space="preserve"> 2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A6297E" w:rsidRPr="006E3E05" w14:paraId="13C7DAEF" w14:textId="77777777" w:rsidTr="003B6B5A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668A47E6" w14:textId="77777777" w:rsidR="005635F6" w:rsidRPr="006E3E05" w:rsidRDefault="005635F6" w:rsidP="003B6B5A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61F51F8A" w14:textId="74A08E49" w:rsidR="005635F6" w:rsidRPr="006E3E05" w:rsidRDefault="005635F6" w:rsidP="003B6B5A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Minuta 2</w:t>
            </w:r>
          </w:p>
        </w:tc>
      </w:tr>
      <w:tr w:rsidR="00A6297E" w:rsidRPr="006E3E05" w14:paraId="2BC015C2" w14:textId="77777777" w:rsidTr="00614FE4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7526C894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BE9DA16" w14:textId="77777777" w:rsidR="005635F6" w:rsidRPr="006E3E05" w:rsidRDefault="005635F6" w:rsidP="003B6B5A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56075CE" w14:textId="77777777" w:rsidR="005635F6" w:rsidRPr="006E3E05" w:rsidRDefault="005635F6" w:rsidP="003B6B5A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60942465" w14:textId="77777777" w:rsidR="005635F6" w:rsidRPr="006E3E05" w:rsidRDefault="005635F6" w:rsidP="003B6B5A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E451840" w14:textId="77777777" w:rsidR="005635F6" w:rsidRPr="006E3E05" w:rsidRDefault="005635F6" w:rsidP="003B6B5A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A6297E" w:rsidRPr="006E3E05" w14:paraId="486BCC24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030F8A6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063D1325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70142CBC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51052544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4D7391DF" w14:textId="3694F8A5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65AFEEA0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29626F6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05999BD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5A0B3BC2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6A834AC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9D9B6D9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0487FE5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385F3E99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38F13538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89383A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E2F77FC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2E1AED38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318A18A7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7C006713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367F4FCB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D24FD61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1F195BE4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2AE6F1A7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8D15381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17D72C7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4A8F9F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1CDA33BF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19E080AF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54B56E0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F4ABBB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011025AA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381977D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D9D811B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E6EE74A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FABCCBD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106B7B7E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79FFEBF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6A0D65A8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1F01DDF0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25ABF5FD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5108AE6B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51831F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C418435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879B6EE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  <w:tr w:rsidR="00A6297E" w:rsidRPr="006E3E05" w14:paraId="2AC42593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18C7B939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4119817F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0A89AB0C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  <w:p w14:paraId="5E73B0E4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17560A40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AD3F08C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FC006A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54CBD556" w14:textId="77777777" w:rsidR="005635F6" w:rsidRPr="006E3E05" w:rsidRDefault="005635F6" w:rsidP="003B6B5A">
            <w:pPr>
              <w:rPr>
                <w:sz w:val="16"/>
                <w:szCs w:val="16"/>
              </w:rPr>
            </w:pPr>
          </w:p>
        </w:tc>
      </w:tr>
    </w:tbl>
    <w:p w14:paraId="5CF96450" w14:textId="48885E70" w:rsidR="005635F6" w:rsidRDefault="005635F6" w:rsidP="00B8112E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AB1301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19EA6EA1" w14:textId="77777777" w:rsidR="00806D6D" w:rsidRDefault="00806D6D" w:rsidP="00B8112E">
      <w:pPr>
        <w:rPr>
          <w:i/>
          <w:iCs/>
          <w:sz w:val="20"/>
          <w:szCs w:val="20"/>
        </w:rPr>
      </w:pPr>
    </w:p>
    <w:p w14:paraId="71B70606" w14:textId="77777777" w:rsidR="00806D6D" w:rsidRDefault="00806D6D" w:rsidP="00B8112E">
      <w:pPr>
        <w:rPr>
          <w:i/>
          <w:iCs/>
          <w:sz w:val="20"/>
          <w:szCs w:val="20"/>
        </w:rPr>
      </w:pPr>
    </w:p>
    <w:p w14:paraId="5E7407B1" w14:textId="77777777" w:rsidR="00806D6D" w:rsidRDefault="00806D6D" w:rsidP="00B8112E">
      <w:pPr>
        <w:rPr>
          <w:i/>
          <w:iCs/>
          <w:sz w:val="20"/>
          <w:szCs w:val="20"/>
        </w:rPr>
      </w:pPr>
    </w:p>
    <w:p w14:paraId="6098FF90" w14:textId="77777777" w:rsidR="00806D6D" w:rsidRDefault="00806D6D" w:rsidP="00B8112E">
      <w:pPr>
        <w:rPr>
          <w:i/>
          <w:iCs/>
          <w:sz w:val="20"/>
          <w:szCs w:val="20"/>
        </w:rPr>
      </w:pPr>
    </w:p>
    <w:p w14:paraId="0A6B8ADE" w14:textId="77777777" w:rsidR="00806D6D" w:rsidRDefault="00806D6D" w:rsidP="00806D6D">
      <w:pPr>
        <w:rPr>
          <w:b/>
          <w:i/>
          <w:iCs/>
          <w:sz w:val="20"/>
          <w:szCs w:val="20"/>
        </w:rPr>
      </w:pPr>
    </w:p>
    <w:p w14:paraId="52B1D65D" w14:textId="77777777" w:rsidR="00286CE9" w:rsidRDefault="00286CE9" w:rsidP="00286CE9">
      <w:pPr>
        <w:jc w:val="center"/>
        <w:rPr>
          <w:b/>
          <w:bCs/>
        </w:rPr>
      </w:pPr>
    </w:p>
    <w:p w14:paraId="0B7987C7" w14:textId="357116F0" w:rsidR="00286CE9" w:rsidRPr="00B8112E" w:rsidRDefault="00286CE9" w:rsidP="00286CE9">
      <w:pPr>
        <w:jc w:val="center"/>
        <w:rPr>
          <w:b/>
          <w:bCs/>
        </w:rPr>
      </w:pPr>
      <w:r>
        <w:rPr>
          <w:b/>
          <w:bCs/>
        </w:rPr>
        <w:t xml:space="preserve">Registro para </w:t>
      </w:r>
      <w:r w:rsidRPr="00B8112E">
        <w:rPr>
          <w:b/>
          <w:bCs/>
        </w:rPr>
        <w:t>Minutas</w:t>
      </w:r>
      <w:r>
        <w:rPr>
          <w:b/>
          <w:bCs/>
        </w:rPr>
        <w:t xml:space="preserve"> </w:t>
      </w:r>
      <w:r w:rsidR="00AB1301">
        <w:rPr>
          <w:b/>
          <w:bCs/>
        </w:rPr>
        <w:t>3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286CE9" w:rsidRPr="006E3E05" w14:paraId="50FA8221" w14:textId="77777777" w:rsidTr="00D77D3E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505A968A" w14:textId="77777777" w:rsidR="00286CE9" w:rsidRPr="006E3E05" w:rsidRDefault="00286CE9" w:rsidP="00D77D3E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3E4DFD48" w14:textId="1603864C" w:rsidR="00286CE9" w:rsidRPr="006E3E05" w:rsidRDefault="00286CE9" w:rsidP="00D77D3E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 xml:space="preserve">Minuta </w:t>
            </w:r>
            <w:r w:rsidR="00AB1301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286CE9" w:rsidRPr="006E3E05" w14:paraId="6499E67E" w14:textId="77777777" w:rsidTr="00D77D3E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355F171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1C0489F2" w14:textId="77777777" w:rsidR="00286CE9" w:rsidRPr="006E3E05" w:rsidRDefault="00286CE9" w:rsidP="00D77D3E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52CC72D" w14:textId="77777777" w:rsidR="00286CE9" w:rsidRPr="006E3E05" w:rsidRDefault="00286CE9" w:rsidP="00D77D3E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51E20760" w14:textId="77777777" w:rsidR="00286CE9" w:rsidRPr="006E3E05" w:rsidRDefault="00286CE9" w:rsidP="00D77D3E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741DBCB" w14:textId="77777777" w:rsidR="00286CE9" w:rsidRPr="006E3E05" w:rsidRDefault="00286CE9" w:rsidP="00D77D3E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286CE9" w:rsidRPr="006E3E05" w14:paraId="169A17B2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7F2C514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62361084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4F2472FE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445C485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23506283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DE00FCF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77CB5854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F089071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79332B63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308BB69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7AE7CDA3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29C8D4D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1898E6F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3CE04195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0240B40B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747C558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676A6F0D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18ACF8BE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3B14788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1B611E7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77DAE7B6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23F83691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4521F7D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D8EA47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44489A4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3053C4AD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4B4B4F9F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3ECF46F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30E28FE8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7EB77BC3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6013E8C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6D67E7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DBDDF4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82BE7BC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6765E69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121DCF38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233A65C6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125F1CB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65DCA23E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5C490C99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9752EE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F94841F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F9D6205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3C61B9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  <w:tr w:rsidR="00286CE9" w:rsidRPr="006E3E05" w14:paraId="30B13D92" w14:textId="77777777" w:rsidTr="00D77D3E">
        <w:tc>
          <w:tcPr>
            <w:tcW w:w="1413" w:type="dxa"/>
            <w:shd w:val="clear" w:color="auto" w:fill="F2F2F2" w:themeFill="background1" w:themeFillShade="F2"/>
          </w:tcPr>
          <w:p w14:paraId="1CA35CF4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4231CCAA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0B856F4D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  <w:p w14:paraId="190B92C6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C0A7970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68E1B0C6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35479C22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73D9607" w14:textId="77777777" w:rsidR="00286CE9" w:rsidRPr="006E3E05" w:rsidRDefault="00286CE9" w:rsidP="00D77D3E">
            <w:pPr>
              <w:rPr>
                <w:sz w:val="16"/>
                <w:szCs w:val="16"/>
              </w:rPr>
            </w:pPr>
          </w:p>
        </w:tc>
      </w:tr>
    </w:tbl>
    <w:p w14:paraId="1A93D844" w14:textId="5D339C41" w:rsidR="00286CE9" w:rsidRDefault="00286CE9" w:rsidP="00286CE9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E42F9D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34DC7475" w14:textId="77777777" w:rsidR="00286CE9" w:rsidRDefault="00286CE9" w:rsidP="00286CE9">
      <w:pPr>
        <w:rPr>
          <w:i/>
          <w:iCs/>
          <w:sz w:val="20"/>
          <w:szCs w:val="20"/>
        </w:rPr>
      </w:pPr>
    </w:p>
    <w:p w14:paraId="086C787C" w14:textId="77777777" w:rsidR="00286CE9" w:rsidRDefault="00286CE9" w:rsidP="00286CE9">
      <w:pPr>
        <w:rPr>
          <w:i/>
          <w:iCs/>
          <w:sz w:val="20"/>
          <w:szCs w:val="20"/>
        </w:rPr>
      </w:pPr>
    </w:p>
    <w:p w14:paraId="4456E791" w14:textId="77777777" w:rsidR="00286CE9" w:rsidRDefault="00286CE9" w:rsidP="00286CE9">
      <w:pPr>
        <w:rPr>
          <w:i/>
          <w:iCs/>
          <w:sz w:val="20"/>
          <w:szCs w:val="20"/>
        </w:rPr>
      </w:pPr>
    </w:p>
    <w:p w14:paraId="51DAD1DC" w14:textId="77777777" w:rsidR="00286CE9" w:rsidRDefault="00286CE9" w:rsidP="00806D6D">
      <w:pPr>
        <w:rPr>
          <w:b/>
          <w:i/>
          <w:iCs/>
          <w:sz w:val="20"/>
          <w:szCs w:val="20"/>
        </w:rPr>
      </w:pPr>
    </w:p>
    <w:p w14:paraId="4971A85C" w14:textId="1B16B999" w:rsidR="00806D6D" w:rsidRDefault="00806D6D" w:rsidP="00806D6D">
      <w:pPr>
        <w:rPr>
          <w:b/>
          <w:bCs/>
          <w:i/>
          <w:iCs/>
          <w:sz w:val="20"/>
          <w:szCs w:val="20"/>
        </w:rPr>
      </w:pPr>
      <w:r>
        <w:rPr>
          <w:b/>
          <w:i/>
          <w:iCs/>
          <w:sz w:val="20"/>
          <w:szCs w:val="20"/>
        </w:rPr>
        <w:t>Que es y que puede contener las minutas</w:t>
      </w:r>
    </w:p>
    <w:p w14:paraId="69E58D5B" w14:textId="3C0CB063" w:rsidR="00806D6D" w:rsidRPr="00806D6D" w:rsidRDefault="00806D6D" w:rsidP="00806D6D">
      <w:pPr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L</w:t>
      </w:r>
      <w:r w:rsidRPr="00806D6D">
        <w:rPr>
          <w:bCs/>
          <w:i/>
          <w:iCs/>
          <w:sz w:val="20"/>
          <w:szCs w:val="20"/>
        </w:rPr>
        <w:t>as minutas se contemplan como segunda evaluación y no son más que un reporte bisemanal (cada dos semanas) de los avances de</w:t>
      </w:r>
      <w:r w:rsidR="00313762">
        <w:rPr>
          <w:bCs/>
          <w:i/>
          <w:iCs/>
          <w:sz w:val="20"/>
          <w:szCs w:val="20"/>
        </w:rPr>
        <w:t xml:space="preserve"> la práctica</w:t>
      </w:r>
      <w:r w:rsidRPr="00806D6D">
        <w:rPr>
          <w:bCs/>
          <w:i/>
          <w:iCs/>
          <w:sz w:val="20"/>
          <w:szCs w:val="20"/>
        </w:rPr>
        <w:t>, específicamente de las actividades y/o tareas llevadas a cabo por el grupo reflejando todas las consideraciones del caso, entre los que se puede destacar.</w:t>
      </w:r>
    </w:p>
    <w:p w14:paraId="266CC961" w14:textId="33DDC66F" w:rsidR="00806D6D" w:rsidRPr="00806D6D" w:rsidRDefault="00313762" w:rsidP="00313762">
      <w:pPr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1.- </w:t>
      </w:r>
      <w:r w:rsidR="00806D6D" w:rsidRPr="00806D6D">
        <w:rPr>
          <w:bCs/>
          <w:i/>
          <w:iCs/>
          <w:sz w:val="20"/>
          <w:szCs w:val="20"/>
        </w:rPr>
        <w:t>Búsqueda de información para documentación.</w:t>
      </w:r>
    </w:p>
    <w:p w14:paraId="3D89E7AC" w14:textId="77777777" w:rsidR="00313762" w:rsidRDefault="00313762" w:rsidP="00313762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2.- </w:t>
      </w:r>
      <w:r w:rsidR="00806D6D" w:rsidRPr="00806D6D">
        <w:rPr>
          <w:bCs/>
          <w:i/>
          <w:iCs/>
          <w:sz w:val="20"/>
          <w:szCs w:val="20"/>
        </w:rPr>
        <w:t xml:space="preserve">Investigación bibliográfica. </w:t>
      </w:r>
    </w:p>
    <w:p w14:paraId="530BCF8A" w14:textId="77777777" w:rsidR="007C4232" w:rsidRDefault="00313762" w:rsidP="007C4232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3.</w:t>
      </w:r>
      <w:r w:rsidR="007C4232">
        <w:rPr>
          <w:bCs/>
          <w:i/>
          <w:iCs/>
          <w:sz w:val="20"/>
          <w:szCs w:val="20"/>
        </w:rPr>
        <w:t xml:space="preserve">- </w:t>
      </w:r>
      <w:r w:rsidR="00806D6D" w:rsidRPr="00806D6D">
        <w:rPr>
          <w:bCs/>
          <w:i/>
          <w:iCs/>
          <w:sz w:val="20"/>
          <w:szCs w:val="20"/>
        </w:rPr>
        <w:t>Desarrollo de diagramas con detalles de propuestas.</w:t>
      </w:r>
    </w:p>
    <w:p w14:paraId="51A7BF62" w14:textId="77777777" w:rsidR="0052327F" w:rsidRDefault="007C4232" w:rsidP="0052327F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4.- </w:t>
      </w:r>
      <w:r w:rsidR="00806D6D" w:rsidRPr="00806D6D">
        <w:rPr>
          <w:bCs/>
          <w:i/>
          <w:iCs/>
          <w:sz w:val="20"/>
          <w:szCs w:val="20"/>
        </w:rPr>
        <w:t xml:space="preserve">Pruebas realizadas </w:t>
      </w:r>
      <w:r>
        <w:rPr>
          <w:bCs/>
          <w:i/>
          <w:iCs/>
          <w:sz w:val="20"/>
          <w:szCs w:val="20"/>
        </w:rPr>
        <w:t>de código</w:t>
      </w:r>
      <w:r w:rsidR="0052327F">
        <w:rPr>
          <w:bCs/>
          <w:i/>
          <w:iCs/>
          <w:sz w:val="20"/>
          <w:szCs w:val="20"/>
        </w:rPr>
        <w:t>. Demostraciones.</w:t>
      </w:r>
    </w:p>
    <w:p w14:paraId="170BE7C4" w14:textId="77777777" w:rsidR="0040568E" w:rsidRDefault="0052327F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5.- P</w:t>
      </w:r>
      <w:r w:rsidR="00806D6D" w:rsidRPr="00806D6D">
        <w:rPr>
          <w:bCs/>
          <w:i/>
          <w:iCs/>
          <w:sz w:val="20"/>
          <w:szCs w:val="20"/>
        </w:rPr>
        <w:t>ruebas y resultados obtenidos de esto.</w:t>
      </w:r>
    </w:p>
    <w:p w14:paraId="139FF252" w14:textId="77777777" w:rsidR="0040568E" w:rsidRDefault="0040568E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6.- </w:t>
      </w:r>
      <w:r w:rsidR="00806D6D" w:rsidRPr="00806D6D">
        <w:rPr>
          <w:bCs/>
          <w:i/>
          <w:iCs/>
          <w:sz w:val="20"/>
          <w:szCs w:val="20"/>
        </w:rPr>
        <w:t>Resultados obtenidos en reuniones con compañeros del mismo grupo, otros grupos, consulta a expertos, incluyendo el profesor.</w:t>
      </w:r>
    </w:p>
    <w:p w14:paraId="5BD16196" w14:textId="0E213EE8" w:rsidR="00806D6D" w:rsidRPr="00806D6D" w:rsidRDefault="0040568E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7.- </w:t>
      </w:r>
      <w:r w:rsidR="00806D6D" w:rsidRPr="00806D6D">
        <w:rPr>
          <w:bCs/>
          <w:i/>
          <w:iCs/>
          <w:sz w:val="20"/>
          <w:szCs w:val="20"/>
        </w:rPr>
        <w:t>Otras consideraciones necesarias que permitan el avance de</w:t>
      </w:r>
      <w:r>
        <w:rPr>
          <w:bCs/>
          <w:i/>
          <w:iCs/>
          <w:sz w:val="20"/>
          <w:szCs w:val="20"/>
        </w:rPr>
        <w:t xml:space="preserve"> la práctica</w:t>
      </w:r>
      <w:r w:rsidR="00806D6D" w:rsidRPr="00806D6D">
        <w:rPr>
          <w:bCs/>
          <w:i/>
          <w:iCs/>
          <w:sz w:val="20"/>
          <w:szCs w:val="20"/>
        </w:rPr>
        <w:t>.</w:t>
      </w:r>
    </w:p>
    <w:p w14:paraId="0A999DC6" w14:textId="77777777" w:rsidR="00806D6D" w:rsidRPr="00806D6D" w:rsidRDefault="00806D6D" w:rsidP="00806D6D">
      <w:pPr>
        <w:rPr>
          <w:bCs/>
          <w:i/>
          <w:iCs/>
          <w:sz w:val="20"/>
          <w:szCs w:val="20"/>
        </w:rPr>
      </w:pPr>
    </w:p>
    <w:p w14:paraId="202C3844" w14:textId="77777777" w:rsidR="00806D6D" w:rsidRPr="00492A5E" w:rsidRDefault="00806D6D" w:rsidP="00B8112E">
      <w:pPr>
        <w:rPr>
          <w:i/>
          <w:iCs/>
          <w:sz w:val="20"/>
          <w:szCs w:val="20"/>
        </w:rPr>
      </w:pPr>
    </w:p>
    <w:sectPr w:rsidR="00806D6D" w:rsidRPr="00492A5E" w:rsidSect="00B8112E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8FDC" w14:textId="77777777" w:rsidR="00BD241C" w:rsidRDefault="00BD241C" w:rsidP="0087049F">
      <w:pPr>
        <w:spacing w:after="0" w:line="240" w:lineRule="auto"/>
      </w:pPr>
      <w:r>
        <w:separator/>
      </w:r>
    </w:p>
  </w:endnote>
  <w:endnote w:type="continuationSeparator" w:id="0">
    <w:p w14:paraId="799204A5" w14:textId="77777777" w:rsidR="00BD241C" w:rsidRDefault="00BD241C" w:rsidP="008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0314" w14:textId="7BEA8F1E" w:rsidR="00B02B6E" w:rsidRDefault="00B02B6E">
    <w:pPr>
      <w:pStyle w:val="Piedepgina"/>
    </w:pPr>
    <w:r w:rsidRPr="006A3CF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EFECFA" wp14:editId="2DD4CEFE">
              <wp:simplePos x="0" y="0"/>
              <wp:positionH relativeFrom="margin">
                <wp:posOffset>0</wp:posOffset>
              </wp:positionH>
              <wp:positionV relativeFrom="paragraph">
                <wp:posOffset>-506095</wp:posOffset>
              </wp:positionV>
              <wp:extent cx="8893810" cy="81280"/>
              <wp:effectExtent l="0" t="0" r="0" b="0"/>
              <wp:wrapNone/>
              <wp:docPr id="1337929048" name="objec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93810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56295">
                            <a:moveTo>
                              <a:pt x="0" y="0"/>
                            </a:moveTo>
                            <a:lnTo>
                              <a:pt x="8456099" y="0"/>
                            </a:lnTo>
                          </a:path>
                        </a:pathLst>
                      </a:custGeom>
                      <a:ln w="19049">
                        <a:solidFill>
                          <a:srgbClr val="0168B3"/>
                        </a:solidFill>
                      </a:ln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B39817" id="object 4" o:spid="_x0000_s1026" style="position:absolute;margin-left:0;margin-top:-39.85pt;width:700.3pt;height:6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84562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" path="m,l8456099,e" filled="f" strokecolor="#0168b3" strokeweight=".52914mm">
              <v:path arrowok="t"/>
              <w10:wrap anchorx="margin"/>
            </v:shape>
          </w:pict>
        </mc:Fallback>
      </mc:AlternateContent>
    </w:r>
    <w:r w:rsidR="00D36B77">
      <w:t>Laboratorio de CRA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8D54" w14:textId="77777777" w:rsidR="00BD241C" w:rsidRDefault="00BD241C" w:rsidP="0087049F">
      <w:pPr>
        <w:spacing w:after="0" w:line="240" w:lineRule="auto"/>
      </w:pPr>
      <w:r>
        <w:separator/>
      </w:r>
    </w:p>
  </w:footnote>
  <w:footnote w:type="continuationSeparator" w:id="0">
    <w:p w14:paraId="5AB5EE9C" w14:textId="77777777" w:rsidR="00BD241C" w:rsidRDefault="00BD241C" w:rsidP="008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F517" w14:textId="79922103" w:rsidR="0087049F" w:rsidRDefault="0087049F" w:rsidP="0087049F">
    <w:pPr>
      <w:pStyle w:val="Encabezado"/>
      <w:jc w:val="right"/>
    </w:pPr>
    <w:r w:rsidRPr="0035760A">
      <w:rPr>
        <w:noProof/>
      </w:rPr>
      <w:drawing>
        <wp:inline distT="0" distB="0" distL="0" distR="0" wp14:anchorId="760976CF" wp14:editId="641FD3D1">
          <wp:extent cx="1609120" cy="413232"/>
          <wp:effectExtent l="0" t="0" r="0" b="6350"/>
          <wp:docPr id="5" name="object 5" descr="Texto&#10;&#10;Descripción generada automáticamente con confianza media">
            <a:extLst xmlns:a="http://schemas.openxmlformats.org/drawingml/2006/main">
              <a:ext uri="{FF2B5EF4-FFF2-40B4-BE49-F238E27FC236}">
                <a16:creationId xmlns:a16="http://schemas.microsoft.com/office/drawing/2014/main" id="{DDE53421-D3AB-6082-6C4E-DA41EEE44C38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5" descr="Texto&#10;&#10;Descripción generada automáticamente con confianza media">
                    <a:extLst>
                      <a:ext uri="{FF2B5EF4-FFF2-40B4-BE49-F238E27FC236}">
                        <a16:creationId xmlns:a16="http://schemas.microsoft.com/office/drawing/2014/main" id="{DDE53421-D3AB-6082-6C4E-DA41EEE44C38}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022" cy="41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C3B645" w14:textId="44345C51" w:rsidR="00B02B6E" w:rsidRDefault="00B02B6E" w:rsidP="0087049F">
    <w:pPr>
      <w:pStyle w:val="Encabezado"/>
      <w:jc w:val="right"/>
    </w:pPr>
    <w:r w:rsidRPr="006A3CF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C674CE" wp14:editId="24FF8A68">
              <wp:simplePos x="0" y="0"/>
              <wp:positionH relativeFrom="margin">
                <wp:align>right</wp:align>
              </wp:positionH>
              <wp:positionV relativeFrom="paragraph">
                <wp:posOffset>127000</wp:posOffset>
              </wp:positionV>
              <wp:extent cx="8893810" cy="81280"/>
              <wp:effectExtent l="0" t="0" r="0" b="0"/>
              <wp:wrapNone/>
              <wp:docPr id="4" name="object 4">
                <a:extLst xmlns:a="http://schemas.openxmlformats.org/drawingml/2006/main">
                  <a:ext uri="{FF2B5EF4-FFF2-40B4-BE49-F238E27FC236}">
                    <a16:creationId xmlns:a16="http://schemas.microsoft.com/office/drawing/2014/main" id="{FEBE174C-5E62-EB5D-513E-5AF8138861F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93810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56295">
                            <a:moveTo>
                              <a:pt x="0" y="0"/>
                            </a:moveTo>
                            <a:lnTo>
                              <a:pt x="8456099" y="0"/>
                            </a:lnTo>
                          </a:path>
                        </a:pathLst>
                      </a:custGeom>
                      <a:ln w="19049">
                        <a:solidFill>
                          <a:srgbClr val="0168B3"/>
                        </a:solidFill>
                      </a:ln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DC6CE0" id="object 4" o:spid="_x0000_s1026" style="position:absolute;margin-left:649.1pt;margin-top:10pt;width:700.3pt;height:6.4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84562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" path="m,l8456099,e" filled="f" strokecolor="#0168b3" strokeweight=".52914mm">
              <v:path arrowok="t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1469"/>
    <w:multiLevelType w:val="multilevel"/>
    <w:tmpl w:val="ECF4E8DC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7CA76D83"/>
    <w:multiLevelType w:val="multilevel"/>
    <w:tmpl w:val="1FAE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025260">
    <w:abstractNumId w:val="1"/>
  </w:num>
  <w:num w:numId="2" w16cid:durableId="197174725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2E"/>
    <w:rsid w:val="000A12EE"/>
    <w:rsid w:val="00136011"/>
    <w:rsid w:val="00142143"/>
    <w:rsid w:val="00177D4C"/>
    <w:rsid w:val="00186904"/>
    <w:rsid w:val="001C071E"/>
    <w:rsid w:val="001C2D4B"/>
    <w:rsid w:val="00286CE9"/>
    <w:rsid w:val="00313762"/>
    <w:rsid w:val="003360D2"/>
    <w:rsid w:val="00350441"/>
    <w:rsid w:val="0040568E"/>
    <w:rsid w:val="0044143D"/>
    <w:rsid w:val="00492A5E"/>
    <w:rsid w:val="004E3718"/>
    <w:rsid w:val="0052327F"/>
    <w:rsid w:val="005635F6"/>
    <w:rsid w:val="00586E06"/>
    <w:rsid w:val="005B1D86"/>
    <w:rsid w:val="00614FE4"/>
    <w:rsid w:val="006B4A44"/>
    <w:rsid w:val="006C6382"/>
    <w:rsid w:val="006E3E05"/>
    <w:rsid w:val="00703293"/>
    <w:rsid w:val="00731467"/>
    <w:rsid w:val="007B0E43"/>
    <w:rsid w:val="007B33E3"/>
    <w:rsid w:val="007C4232"/>
    <w:rsid w:val="007C6C75"/>
    <w:rsid w:val="00806D6D"/>
    <w:rsid w:val="008271B5"/>
    <w:rsid w:val="0087049F"/>
    <w:rsid w:val="008A1DD6"/>
    <w:rsid w:val="008B67F4"/>
    <w:rsid w:val="00913B6F"/>
    <w:rsid w:val="00951169"/>
    <w:rsid w:val="009D2E99"/>
    <w:rsid w:val="00A46EA1"/>
    <w:rsid w:val="00A6297E"/>
    <w:rsid w:val="00A83455"/>
    <w:rsid w:val="00A91F95"/>
    <w:rsid w:val="00AB1301"/>
    <w:rsid w:val="00B02B6E"/>
    <w:rsid w:val="00B2002F"/>
    <w:rsid w:val="00B8112E"/>
    <w:rsid w:val="00BC6BDB"/>
    <w:rsid w:val="00BD241C"/>
    <w:rsid w:val="00CF7F3C"/>
    <w:rsid w:val="00D35992"/>
    <w:rsid w:val="00D36B77"/>
    <w:rsid w:val="00DD2CB4"/>
    <w:rsid w:val="00E3010E"/>
    <w:rsid w:val="00E42F9D"/>
    <w:rsid w:val="00EA3CAA"/>
    <w:rsid w:val="00EC4083"/>
    <w:rsid w:val="00EE37B1"/>
    <w:rsid w:val="00F24A52"/>
    <w:rsid w:val="00F40598"/>
    <w:rsid w:val="00FB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5B653"/>
  <w15:chartTrackingRefBased/>
  <w15:docId w15:val="{FFAD1D9E-4F2D-4355-998D-5E852FFE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1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1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1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1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81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70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49F"/>
  </w:style>
  <w:style w:type="paragraph" w:styleId="Piedepgina">
    <w:name w:val="footer"/>
    <w:basedOn w:val="Normal"/>
    <w:link w:val="PiedepginaCar"/>
    <w:uiPriority w:val="99"/>
    <w:unhideWhenUsed/>
    <w:rsid w:val="00870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784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Olmedo Rodríguez Álvaro Antonio</dc:creator>
  <cp:keywords/>
  <dc:description/>
  <cp:lastModifiedBy>Fuentes Lozano Álvaro</cp:lastModifiedBy>
  <cp:revision>3</cp:revision>
  <dcterms:created xsi:type="dcterms:W3CDTF">2026-04-23T16:34:00Z</dcterms:created>
  <dcterms:modified xsi:type="dcterms:W3CDTF">2026-04-23T16:34:00Z</dcterms:modified>
</cp:coreProperties>
</file>