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请有兴趣翻译的同学，自行去EN-us-drchuck目录内领任务，copy过来后你就是该文件的owner了。可以根据实际情况，与其他同学share工作量（share edit）。</w:t>
      </w: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不需要share，只要是老师审核通过的同学，都已经有修改更新文件夹的权限。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领取任务后，请更新该readme文件，以便后续同学在此基础上补充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文件名推荐采用如下格式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文件名-状态-个人ID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状态=translating/reviewing/done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如：ZH-Py4Inf-01-Intro-translating-Karl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2. 希望有不同的同学审核翻译过的课件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为避免复杂化，原则上希望每位认领任务的同学，每人负责一个文件。如果有必要需要多人合作的话，建议在文件名最后加上各人负责的页码。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ZH-Py4Inf-01-Intro-translating-Karl(1,2,4-7,13)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280"/>
        <w:gridCol w:w="1590"/>
        <w:gridCol w:w="1545"/>
        <w:gridCol w:w="2355"/>
        <w:tblGridChange w:id="0">
          <w:tblGrid>
            <w:gridCol w:w="1575"/>
            <w:gridCol w:w="2280"/>
            <w:gridCol w:w="1590"/>
            <w:gridCol w:w="1545"/>
            <w:gridCol w:w="23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日期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文件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页数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负责人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备注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ZH-Py4Inf-01-Intro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translating（这是坑一早上只翻了25页）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ZH-Py4Inf-02-Expressions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Lily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Jun/18 translating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Jun/19 reviewing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2013.06.23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shd w:fill="eeeeee" w:val="clear"/>
                <w:rtl w:val="0"/>
              </w:rPr>
              <w:t xml:space="preserve">ZH-Py4Inf-03-Conditional-new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梦园 景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RFC 初稿完成，欢迎审核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2014.06.26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ZH-Py4Inf-04-Functions-new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Lily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July/5  translating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July/6 reviewing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2014.07.26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ZH-Py4Inf-01-Intro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Karl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draft done, anyone to review?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295"/>
        <w:gridCol w:w="1530"/>
        <w:gridCol w:w="1560"/>
        <w:gridCol w:w="2370"/>
        <w:tblGridChange w:id="0">
          <w:tblGrid>
            <w:gridCol w:w="1590"/>
            <w:gridCol w:w="2295"/>
            <w:gridCol w:w="1530"/>
            <w:gridCol w:w="1560"/>
            <w:gridCol w:w="2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2015.11.13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ZH-Py4Inf-05-Iterations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Haoxuan LIU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刘昊轩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Dec. 16 初稿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2015.12.20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ZH-Py4Inf-06-Strings-to-be-translated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Haoxuan LIU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刘昊轩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2016.03.28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ZH-Py4Inf-07-Files-done-Paul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初稿完成，欢迎审核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1st edition is done, reviewing is welcomed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2016.03.30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ZH-Py4Inf-08-Lists-done-Paul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初稿完成，欢迎审核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1st edition is done, reviewing is welcomed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2016.04.03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ZH-Py4Inf-09-Dictionaries-translating-Paul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Paul Yu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translating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