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Documentation of Learning Center for Odoo 7.0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Usage:</w:t>
      </w:r>
      <w:r>
        <w:rPr>
          <w:rFonts w:ascii="Arial Narrow" w:hAnsi="Arial Narrow"/>
          <w:sz w:val="24"/>
          <w:szCs w:val="24"/>
        </w:rPr>
        <w:t xml:space="preserve"> Tutorial for Employee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Technical Name:</w:t>
      </w:r>
      <w:r>
        <w:rPr>
          <w:rFonts w:ascii="Arial Narrow" w:hAnsi="Arial Narrow"/>
          <w:sz w:val="24"/>
          <w:szCs w:val="24"/>
        </w:rPr>
        <w:t xml:space="preserve"> ix_manual_pages</w:t>
      </w:r>
    </w:p>
    <w:p>
      <w:pPr>
        <w:pStyle w:val="Normal"/>
        <w:spacing w:lineRule="auto" w:line="240" w:before="0"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drawing>
          <wp:anchor behindDoc="0" distT="0" distB="127000" distL="0" distR="0" simplePos="0" locked="0" layoutInCell="1" allowOverlap="1" relativeHeight="0">
            <wp:simplePos x="0" y="0"/>
            <wp:positionH relativeFrom="column">
              <wp:posOffset>38100</wp:posOffset>
            </wp:positionH>
            <wp:positionV relativeFrom="paragraph">
              <wp:posOffset>163830</wp:posOffset>
            </wp:positionV>
            <wp:extent cx="5604510" cy="173418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User Interface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Menu</w:t>
      </w:r>
    </w:p>
    <w:p>
      <w:pPr>
        <w:pStyle w:val="ListParagraph"/>
        <w:spacing w:lineRule="auto" w:line="240" w:before="0" w:after="0"/>
        <w:ind w:left="1440" w:right="0" w:hanging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Access Learning Center by select Knowledge menu.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Tutorial</w:t>
      </w:r>
    </w:p>
    <w:p>
      <w:pPr>
        <w:pStyle w:val="ListParagraph"/>
        <w:spacing w:lineRule="auto" w:line="240" w:before="0" w:after="0"/>
        <w:ind w:left="1440" w:right="0" w:hanging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Click Tutorial menu and you will see list of tutorials that has benn created.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Category</w:t>
      </w:r>
    </w:p>
    <w:p>
      <w:pPr>
        <w:pStyle w:val="ListParagraph"/>
        <w:spacing w:lineRule="auto" w:line="240" w:before="0" w:after="0"/>
        <w:ind w:left="1440" w:right="0" w:hanging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This menu will show you categories of Tutorial.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Steps</w:t>
      </w:r>
    </w:p>
    <w:p>
      <w:pPr>
        <w:pStyle w:val="ListParagraph"/>
        <w:spacing w:lineRule="auto" w:line="240" w:before="0" w:after="0"/>
        <w:ind w:left="1440" w:right="0" w:hanging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Contain steps of tutorials.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Creating Tutorial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Before you create a tutorial, you are suggested to create its steps first.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Click on </w:t>
      </w:r>
      <w:r>
        <w:rPr>
          <w:rFonts w:ascii="Arial Narrow" w:hAnsi="Arial Narrow"/>
          <w:b/>
          <w:sz w:val="24"/>
          <w:szCs w:val="24"/>
        </w:rPr>
        <w:t>Steps</w:t>
      </w:r>
      <w:r>
        <w:rPr>
          <w:rFonts w:ascii="Arial Narrow" w:hAnsi="Arial Narrow"/>
          <w:sz w:val="24"/>
          <w:szCs w:val="24"/>
        </w:rPr>
        <w:t xml:space="preserve"> menu and create some steps.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Link those steps each other using </w:t>
      </w:r>
      <w:r>
        <w:rPr>
          <w:rFonts w:ascii="Arial Narrow" w:hAnsi="Arial Narrow"/>
          <w:b/>
          <w:sz w:val="24"/>
          <w:szCs w:val="24"/>
        </w:rPr>
        <w:t>Previous</w:t>
      </w:r>
      <w:r>
        <w:rPr>
          <w:rFonts w:ascii="Arial Narrow" w:hAnsi="Arial Narrow"/>
          <w:sz w:val="24"/>
          <w:szCs w:val="24"/>
        </w:rPr>
        <w:t xml:space="preserve"> and </w:t>
      </w:r>
      <w:r>
        <w:rPr>
          <w:rFonts w:ascii="Arial Narrow" w:hAnsi="Arial Narrow"/>
          <w:b/>
          <w:sz w:val="24"/>
          <w:szCs w:val="24"/>
        </w:rPr>
        <w:t>Next</w:t>
      </w:r>
      <w:r>
        <w:rPr>
          <w:rFonts w:ascii="Arial Narrow" w:hAnsi="Arial Narrow"/>
          <w:sz w:val="24"/>
          <w:szCs w:val="24"/>
        </w:rPr>
        <w:t xml:space="preserve"> fields. Steps is a sequences. The first step is the step with </w:t>
      </w:r>
      <w:r>
        <w:rPr>
          <w:rFonts w:ascii="Arial Narrow" w:hAnsi="Arial Narrow"/>
          <w:b/>
          <w:sz w:val="24"/>
          <w:szCs w:val="24"/>
        </w:rPr>
        <w:t>Previous</w:t>
      </w:r>
      <w:r>
        <w:rPr>
          <w:rFonts w:ascii="Arial Narrow" w:hAnsi="Arial Narrow"/>
          <w:sz w:val="24"/>
          <w:szCs w:val="24"/>
        </w:rPr>
        <w:t xml:space="preserve"> field unfilled.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Click </w:t>
      </w:r>
      <w:r>
        <w:rPr>
          <w:rFonts w:ascii="Arial Narrow" w:hAnsi="Arial Narrow"/>
          <w:b/>
          <w:sz w:val="24"/>
          <w:szCs w:val="24"/>
        </w:rPr>
        <w:t>Tutorial</w:t>
      </w:r>
      <w:r>
        <w:rPr>
          <w:rFonts w:ascii="Arial Narrow" w:hAnsi="Arial Narrow"/>
          <w:sz w:val="24"/>
          <w:szCs w:val="24"/>
        </w:rPr>
        <w:t xml:space="preserve"> and fill </w:t>
      </w:r>
      <w:r>
        <w:rPr>
          <w:rFonts w:ascii="Arial Narrow" w:hAnsi="Arial Narrow"/>
          <w:b/>
          <w:sz w:val="24"/>
          <w:szCs w:val="24"/>
        </w:rPr>
        <w:t>Start Tutotial</w:t>
      </w:r>
      <w:r>
        <w:rPr>
          <w:rFonts w:ascii="Arial Narrow" w:hAnsi="Arial Narrow"/>
          <w:sz w:val="24"/>
          <w:szCs w:val="24"/>
        </w:rPr>
        <w:t xml:space="preserve"> field with the first step you’ve been created.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Creating Category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Click </w:t>
      </w:r>
      <w:r>
        <w:rPr>
          <w:rFonts w:ascii="Arial Narrow" w:hAnsi="Arial Narrow"/>
          <w:b/>
          <w:sz w:val="24"/>
          <w:szCs w:val="24"/>
        </w:rPr>
        <w:t>Category</w:t>
      </w:r>
      <w:r>
        <w:rPr>
          <w:rFonts w:ascii="Arial Narrow" w:hAnsi="Arial Narrow"/>
          <w:sz w:val="24"/>
          <w:szCs w:val="24"/>
        </w:rPr>
        <w:t xml:space="preserve"> menu and create a category.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contextualSpacing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You could assign category through Tutorial page by assign tutorial’s </w:t>
      </w:r>
      <w:r>
        <w:rPr>
          <w:rFonts w:ascii="Arial Narrow" w:hAnsi="Arial Narrow"/>
          <w:b/>
          <w:sz w:val="24"/>
          <w:szCs w:val="24"/>
        </w:rPr>
        <w:t>Category</w:t>
      </w:r>
      <w:r>
        <w:rPr>
          <w:rFonts w:ascii="Arial Narrow" w:hAnsi="Arial Narrow"/>
          <w:sz w:val="24"/>
          <w:szCs w:val="24"/>
        </w:rPr>
        <w:t xml:space="preserve"> field.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17fc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333f6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2016-01-24T06:38:00Z</dcterms:created>
  <dc:creator>Afwan Wali Hamim</dc:creator>
  <dc:language>en-US</dc:language>
  <cp:lastModifiedBy>Afwan Wali Hamim</cp:lastModifiedBy>
  <dcterms:modified xsi:type="dcterms:W3CDTF">2016-01-24T06:57:00Z</dcterms:modified>
  <cp:revision>2</cp:revision>
</cp:coreProperties>
</file>