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B20F3">
      <w:pPr>
        <w:jc w:val="center"/>
        <w:rPr>
          <w:rFonts w:hint="eastAsia" w:ascii="方正公文小标宋" w:hAnsi="方正公文小标宋" w:eastAsia="方正公文小标宋" w:cs="方正公文小标宋"/>
          <w:sz w:val="32"/>
          <w:szCs w:val="40"/>
        </w:rPr>
      </w:pPr>
      <w:r>
        <w:rPr>
          <w:rFonts w:hint="eastAsia" w:ascii="方正公文小标宋" w:hAnsi="方正公文小标宋" w:eastAsia="方正公文小标宋" w:cs="方正公文小标宋"/>
          <w:sz w:val="32"/>
          <w:szCs w:val="40"/>
        </w:rPr>
        <w:t>视频异常事件检测系统</w:t>
      </w:r>
    </w:p>
    <w:p w14:paraId="39B12FBB">
      <w:pPr>
        <w:jc w:val="both"/>
        <w:rPr>
          <w:rFonts w:hint="eastAsia" w:ascii="方正公文小标宋" w:hAnsi="方正公文小标宋" w:eastAsia="方正公文小标宋" w:cs="方正公文小标宋"/>
          <w:sz w:val="24"/>
          <w:szCs w:val="32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sz w:val="24"/>
          <w:szCs w:val="32"/>
        </w:rPr>
        <w:t>主要任务</w:t>
      </w:r>
      <w:r>
        <w:rPr>
          <w:rFonts w:hint="eastAsia" w:ascii="方正公文小标宋" w:hAnsi="方正公文小标宋" w:eastAsia="方正公文小标宋" w:cs="方正公文小标宋"/>
          <w:sz w:val="24"/>
          <w:szCs w:val="32"/>
          <w:lang w:eastAsia="zh-CN"/>
        </w:rPr>
        <w:t>：实现一个视频异常事件检测的Web系统</w:t>
      </w:r>
    </w:p>
    <w:p w14:paraId="01D60FFB">
      <w:pPr>
        <w:jc w:val="both"/>
        <w:rPr>
          <w:rFonts w:hint="eastAsia" w:ascii="方正公文小标宋" w:hAnsi="方正公文小标宋" w:eastAsia="方正公文小标宋" w:cs="方正公文小标宋"/>
          <w:sz w:val="24"/>
          <w:szCs w:val="32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sz w:val="24"/>
          <w:szCs w:val="32"/>
          <w:lang w:eastAsia="zh-CN"/>
        </w:rPr>
        <w:t>详细功能描述：输入一段视频，输出视频异常检测帧以及相应解释。实现视频异常事件检测算法，通过学习“正常行为”，在视频数据中自动发现、定位并告警“不符合正常模式的事件或行为”的视频异常</w:t>
      </w:r>
      <w:bookmarkStart w:id="0" w:name="_GoBack"/>
      <w:bookmarkEnd w:id="0"/>
      <w:r>
        <w:rPr>
          <w:rFonts w:hint="eastAsia" w:ascii="方正公文小标宋" w:hAnsi="方正公文小标宋" w:eastAsia="方正公文小标宋" w:cs="方正公文小标宋"/>
          <w:sz w:val="24"/>
          <w:szCs w:val="32"/>
          <w:lang w:eastAsia="zh-CN"/>
        </w:rPr>
        <w:t>检测帧。要求有图形化界面。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54E0423E-FF09-492B-8999-DDE1A57AD9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B10AF"/>
    <w:rsid w:val="0BCD2653"/>
    <w:rsid w:val="0CD93263"/>
    <w:rsid w:val="14725C39"/>
    <w:rsid w:val="3D93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2026-03-29T07:20:02Z</dcterms:created>
  <dc:creator>Lenovo</dc:creator>
  <cp:lastModifiedBy>拔萃翰林</cp:lastModifiedBy>
  <dcterms:modified xsi:type="dcterms:W3CDTF">2026-03-29T07:22:39Z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eyJoZGlkIjoiYzc1ZTBiZWU3OGJjYjhkNzllYWRiMmE0MzY0NTMwNDAiLCJ1c2VySWQiOiIxOTkxMjEzODEifQ==</vt:lpwstr>
  </property>
  <property fmtid="{D5CDD505-2E9C-101B-9397-08002B2CF9AE}" pid="4" name="ICV">
    <vt:lpwstr>207E1B82E52246A0A04C125D8B9C74CF_12</vt:lpwstr>
  </property>
</Properties>
</file>