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B1B4E" w14:textId="07CFE5C2" w:rsidR="009E5D4A" w:rsidRPr="00F74646" w:rsidRDefault="009E5D4A" w:rsidP="009E5D4A">
      <w:pPr>
        <w:rPr>
          <w:b/>
          <w:bCs/>
          <w:lang w:val="en-US"/>
        </w:rPr>
      </w:pPr>
      <w:r w:rsidRPr="00F74646">
        <w:rPr>
          <w:b/>
          <w:bCs/>
          <w:lang w:val="en-US"/>
        </w:rPr>
        <w:t>Somalia mortality estimation</w:t>
      </w:r>
    </w:p>
    <w:p w14:paraId="44EDC4BA" w14:textId="0B9E1B0B" w:rsidR="00980232" w:rsidRPr="00787063" w:rsidRDefault="009E5D4A" w:rsidP="00787063">
      <w:pPr>
        <w:rPr>
          <w:b/>
          <w:bCs/>
          <w:lang w:val="en-US"/>
        </w:rPr>
      </w:pPr>
      <w:r w:rsidRPr="00F74646">
        <w:rPr>
          <w:b/>
          <w:bCs/>
          <w:lang w:val="en-US"/>
        </w:rPr>
        <w:t xml:space="preserve">List of Models we can try and the different parameters we need to </w:t>
      </w:r>
      <w:r w:rsidR="005638D7" w:rsidRPr="00F74646">
        <w:rPr>
          <w:b/>
          <w:bCs/>
          <w:lang w:val="en-US"/>
        </w:rPr>
        <w:t>include</w:t>
      </w:r>
    </w:p>
    <w:tbl>
      <w:tblPr>
        <w:tblStyle w:val="TableGrid"/>
        <w:tblW w:w="10134" w:type="dxa"/>
        <w:tblLook w:val="04A0" w:firstRow="1" w:lastRow="0" w:firstColumn="1" w:lastColumn="0" w:noHBand="0" w:noVBand="1"/>
      </w:tblPr>
      <w:tblGrid>
        <w:gridCol w:w="1183"/>
        <w:gridCol w:w="1137"/>
        <w:gridCol w:w="4751"/>
        <w:gridCol w:w="3063"/>
      </w:tblGrid>
      <w:tr w:rsidR="00877D6A" w14:paraId="2AA637D3" w14:textId="77777777" w:rsidTr="00FC3B3E">
        <w:tc>
          <w:tcPr>
            <w:tcW w:w="1183" w:type="dxa"/>
          </w:tcPr>
          <w:p w14:paraId="4FAD6EA5" w14:textId="61549181" w:rsidR="003A2C40" w:rsidRDefault="003A2C40" w:rsidP="003A2C40">
            <w:pPr>
              <w:rPr>
                <w:lang w:val="en-US"/>
              </w:rPr>
            </w:pPr>
            <w:r>
              <w:rPr>
                <w:lang w:val="en-US"/>
              </w:rPr>
              <w:t>Models</w:t>
            </w:r>
          </w:p>
        </w:tc>
        <w:tc>
          <w:tcPr>
            <w:tcW w:w="1137" w:type="dxa"/>
          </w:tcPr>
          <w:p w14:paraId="4B7A8223" w14:textId="6FCAE231" w:rsidR="003A2C40" w:rsidRDefault="003A2C40" w:rsidP="003A2C40">
            <w:pPr>
              <w:rPr>
                <w:lang w:val="en-US"/>
              </w:rPr>
            </w:pPr>
            <w:r>
              <w:rPr>
                <w:lang w:val="en-US"/>
              </w:rPr>
              <w:t>R Library</w:t>
            </w:r>
          </w:p>
        </w:tc>
        <w:tc>
          <w:tcPr>
            <w:tcW w:w="4751" w:type="dxa"/>
          </w:tcPr>
          <w:p w14:paraId="35DF5C85" w14:textId="335A806F" w:rsidR="003A2C40" w:rsidRDefault="003A2C40" w:rsidP="003A2C40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63" w:type="dxa"/>
          </w:tcPr>
          <w:p w14:paraId="54ED320E" w14:textId="31FDEDEE" w:rsidR="003A2C40" w:rsidRDefault="003A2C40" w:rsidP="003A2C40">
            <w:pPr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</w:tr>
      <w:tr w:rsidR="00877D6A" w14:paraId="33E09BD4" w14:textId="77777777" w:rsidTr="00FC3B3E">
        <w:tc>
          <w:tcPr>
            <w:tcW w:w="1183" w:type="dxa"/>
          </w:tcPr>
          <w:p w14:paraId="45B87357" w14:textId="06A22EE1" w:rsidR="003A2C40" w:rsidRDefault="003A2C40" w:rsidP="003A2C40">
            <w:pPr>
              <w:rPr>
                <w:lang w:val="en-US"/>
              </w:rPr>
            </w:pPr>
            <w:r>
              <w:rPr>
                <w:lang w:val="en-US"/>
              </w:rPr>
              <w:t>GLM</w:t>
            </w:r>
          </w:p>
        </w:tc>
        <w:tc>
          <w:tcPr>
            <w:tcW w:w="1137" w:type="dxa"/>
          </w:tcPr>
          <w:p w14:paraId="502DBAB4" w14:textId="385F7D2F" w:rsidR="003A2C40" w:rsidRDefault="003A2C40" w:rsidP="003A2C40">
            <w:pPr>
              <w:rPr>
                <w:lang w:val="en-US"/>
              </w:rPr>
            </w:pPr>
            <w:r>
              <w:rPr>
                <w:lang w:val="en-US"/>
              </w:rPr>
              <w:t>stats</w:t>
            </w:r>
          </w:p>
        </w:tc>
        <w:tc>
          <w:tcPr>
            <w:tcW w:w="4751" w:type="dxa"/>
          </w:tcPr>
          <w:p w14:paraId="7A16CB1A" w14:textId="77777777" w:rsidR="003A2C40" w:rsidRDefault="003A2C40" w:rsidP="003A2C40">
            <w:pPr>
              <w:rPr>
                <w:lang w:val="en-US"/>
              </w:rPr>
            </w:pPr>
            <w:r>
              <w:rPr>
                <w:lang w:val="en-US"/>
              </w:rPr>
              <w:t xml:space="preserve">Generalized Linear Model </w:t>
            </w:r>
            <w:r w:rsidR="007E7CA6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BA2086">
              <w:rPr>
                <w:lang w:val="en-US"/>
              </w:rPr>
              <w:t>ln(</w:t>
            </w:r>
            <w:r w:rsidR="004555E1">
              <w:rPr>
                <w:lang w:val="en-US"/>
              </w:rPr>
              <w:t>y</w:t>
            </w:r>
            <w:r w:rsidR="00BA2086">
              <w:rPr>
                <w:lang w:val="en-US"/>
              </w:rPr>
              <w:t>)</w:t>
            </w:r>
            <w:r w:rsidR="004555E1">
              <w:rPr>
                <w:lang w:val="en-US"/>
              </w:rPr>
              <w:t xml:space="preserve"> = </w:t>
            </w:r>
            <w:r w:rsidR="006F4367">
              <w:rPr>
                <w:lang w:val="en-US"/>
              </w:rPr>
              <w:t>AX + l</w:t>
            </w:r>
            <w:r w:rsidR="00BA2086">
              <w:rPr>
                <w:lang w:val="en-US"/>
              </w:rPr>
              <w:t>n</w:t>
            </w:r>
            <w:r w:rsidR="006F4367">
              <w:rPr>
                <w:lang w:val="en-US"/>
              </w:rPr>
              <w:t>(offset)</w:t>
            </w:r>
          </w:p>
          <w:p w14:paraId="27499264" w14:textId="77777777" w:rsidR="00046480" w:rsidRDefault="00046480" w:rsidP="003A2C40">
            <w:pPr>
              <w:rPr>
                <w:lang w:val="en-US"/>
              </w:rPr>
            </w:pPr>
            <w:r>
              <w:rPr>
                <w:lang w:val="en-US"/>
              </w:rPr>
              <w:t xml:space="preserve">Feature selection: Needed </w:t>
            </w:r>
            <w:r w:rsidR="0003570B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03570B">
              <w:rPr>
                <w:lang w:val="en-US"/>
              </w:rPr>
              <w:t>So need a score (here MSE or RMSE)</w:t>
            </w:r>
            <w:r w:rsidR="00BE7C1C">
              <w:rPr>
                <w:lang w:val="en-US"/>
              </w:rPr>
              <w:t xml:space="preserve"> </w:t>
            </w:r>
          </w:p>
          <w:p w14:paraId="05606D07" w14:textId="2445FDDC" w:rsidR="00BE7C1C" w:rsidRDefault="00BE7C1C" w:rsidP="003A2C40">
            <w:pPr>
              <w:rPr>
                <w:lang w:val="en-US"/>
              </w:rPr>
            </w:pPr>
            <w:r>
              <w:rPr>
                <w:lang w:val="en-US"/>
              </w:rPr>
              <w:t>No Regularization – overfitting and variability</w:t>
            </w:r>
          </w:p>
        </w:tc>
        <w:tc>
          <w:tcPr>
            <w:tcW w:w="3063" w:type="dxa"/>
          </w:tcPr>
          <w:p w14:paraId="41B35475" w14:textId="77777777" w:rsidR="003A2C40" w:rsidRDefault="00E81B3E" w:rsidP="003A2C40">
            <w:pPr>
              <w:rPr>
                <w:lang w:val="en-US"/>
              </w:rPr>
            </w:pPr>
            <w:r>
              <w:rPr>
                <w:lang w:val="en-US"/>
              </w:rPr>
              <w:t>Poisson distribution</w:t>
            </w:r>
            <w:r>
              <w:rPr>
                <w:lang w:val="en-US"/>
              </w:rPr>
              <w:br/>
              <w:t>Offset</w:t>
            </w:r>
          </w:p>
          <w:p w14:paraId="5F434CA7" w14:textId="0C883A16" w:rsidR="00621CC1" w:rsidRDefault="00621CC1" w:rsidP="003A2C40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</w:tr>
      <w:tr w:rsidR="001E22F0" w14:paraId="7300EEAC" w14:textId="77777777" w:rsidTr="00FC3B3E">
        <w:tc>
          <w:tcPr>
            <w:tcW w:w="1183" w:type="dxa"/>
          </w:tcPr>
          <w:p w14:paraId="45A0DA06" w14:textId="6171248B" w:rsidR="008F2DF9" w:rsidRDefault="008F2DF9" w:rsidP="003A2C40">
            <w:pPr>
              <w:rPr>
                <w:lang w:val="en-US"/>
              </w:rPr>
            </w:pPr>
            <w:r>
              <w:rPr>
                <w:lang w:val="en-US"/>
              </w:rPr>
              <w:t>Elastic Net Regression</w:t>
            </w:r>
          </w:p>
        </w:tc>
        <w:tc>
          <w:tcPr>
            <w:tcW w:w="1137" w:type="dxa"/>
          </w:tcPr>
          <w:p w14:paraId="46D8E68E" w14:textId="59A5D987" w:rsidR="008F2DF9" w:rsidRDefault="006607E4" w:rsidP="003A2C40">
            <w:pPr>
              <w:rPr>
                <w:lang w:val="en-US"/>
              </w:rPr>
            </w:pPr>
            <w:r w:rsidRPr="006607E4">
              <w:rPr>
                <w:lang w:val="en-US"/>
              </w:rPr>
              <w:t>glmnet</w:t>
            </w:r>
          </w:p>
        </w:tc>
        <w:tc>
          <w:tcPr>
            <w:tcW w:w="4751" w:type="dxa"/>
          </w:tcPr>
          <w:p w14:paraId="402F4144" w14:textId="77777777" w:rsidR="008F2DF9" w:rsidRDefault="00593FCE" w:rsidP="003A2C40">
            <w:pPr>
              <w:rPr>
                <w:lang w:val="en-US"/>
              </w:rPr>
            </w:pPr>
            <w:r w:rsidRPr="00593FCE">
              <w:rPr>
                <w:lang w:val="en-US"/>
              </w:rPr>
              <w:t>Penalized logistic regression imposes a penalty to the logistic model for having too many variables. This results in shrinking the coefficients of the less contributive variables toward zero. This is also known as regularization.</w:t>
            </w:r>
            <w:r w:rsidR="00976E02">
              <w:rPr>
                <w:lang w:val="en-US"/>
              </w:rPr>
              <w:t xml:space="preserve"> – ln(y) = </w:t>
            </w:r>
            <w:r w:rsidR="00621CC1">
              <w:rPr>
                <w:lang w:val="en-US"/>
              </w:rPr>
              <w:t>(</w:t>
            </w:r>
            <w:r w:rsidR="00976E02">
              <w:rPr>
                <w:lang w:val="en-US"/>
              </w:rPr>
              <w:t>A</w:t>
            </w:r>
            <w:r w:rsidR="00621CC1">
              <w:rPr>
                <w:lang w:val="en-US"/>
              </w:rPr>
              <w:t>*P)</w:t>
            </w:r>
            <w:r w:rsidR="00976E02">
              <w:rPr>
                <w:lang w:val="en-US"/>
              </w:rPr>
              <w:t>X + B + ln(offset)</w:t>
            </w:r>
          </w:p>
          <w:p w14:paraId="6B538451" w14:textId="77777777" w:rsidR="00B375FD" w:rsidRDefault="00B375FD" w:rsidP="003A2C40">
            <w:pPr>
              <w:rPr>
                <w:lang w:val="en-US"/>
              </w:rPr>
            </w:pPr>
            <w:r>
              <w:rPr>
                <w:lang w:val="en-US"/>
              </w:rPr>
              <w:t>Regularization – less overfitting and variability</w:t>
            </w:r>
          </w:p>
          <w:p w14:paraId="0A11AF47" w14:textId="74A0103E" w:rsidR="0057671A" w:rsidRDefault="0057671A" w:rsidP="003A2C40">
            <w:pPr>
              <w:rPr>
                <w:lang w:val="en-US"/>
              </w:rPr>
            </w:pPr>
            <w:r>
              <w:rPr>
                <w:lang w:val="en-US"/>
              </w:rPr>
              <w:t>Feature selection:</w:t>
            </w:r>
            <w:r>
              <w:rPr>
                <w:lang w:val="en-US"/>
              </w:rPr>
              <w:t xml:space="preserve"> </w:t>
            </w:r>
            <w:r w:rsidR="00A76B7D">
              <w:rPr>
                <w:lang w:val="en-US"/>
              </w:rPr>
              <w:t>All</w:t>
            </w:r>
          </w:p>
        </w:tc>
        <w:tc>
          <w:tcPr>
            <w:tcW w:w="3063" w:type="dxa"/>
          </w:tcPr>
          <w:p w14:paraId="00E60AE1" w14:textId="77777777" w:rsidR="008F2DF9" w:rsidRDefault="006607E4" w:rsidP="003A2C40">
            <w:pPr>
              <w:rPr>
                <w:lang w:val="en-US"/>
              </w:rPr>
            </w:pPr>
            <w:r>
              <w:rPr>
                <w:lang w:val="en-US"/>
              </w:rPr>
              <w:t>Poisson distribution</w:t>
            </w:r>
          </w:p>
          <w:p w14:paraId="13264531" w14:textId="77777777" w:rsidR="00621CC1" w:rsidRDefault="00621CC1" w:rsidP="003A2C40">
            <w:pPr>
              <w:rPr>
                <w:lang w:val="en-US"/>
              </w:rPr>
            </w:pPr>
            <w:r>
              <w:rPr>
                <w:lang w:val="en-US"/>
              </w:rPr>
              <w:t>Offset</w:t>
            </w:r>
          </w:p>
          <w:p w14:paraId="637DFA87" w14:textId="5D447643" w:rsidR="00621CC1" w:rsidRDefault="00621CC1" w:rsidP="003A2C40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</w:tr>
      <w:tr w:rsidR="00877D6A" w14:paraId="3B899FFC" w14:textId="77777777" w:rsidTr="00FC3B3E">
        <w:tc>
          <w:tcPr>
            <w:tcW w:w="1183" w:type="dxa"/>
          </w:tcPr>
          <w:p w14:paraId="59C5C4F5" w14:textId="0798DE0A" w:rsidR="00F3775F" w:rsidRDefault="00F3775F" w:rsidP="003A2C40">
            <w:pPr>
              <w:rPr>
                <w:lang w:val="en-US"/>
              </w:rPr>
            </w:pPr>
            <w:r>
              <w:rPr>
                <w:lang w:val="en-US"/>
              </w:rPr>
              <w:t>GLM</w:t>
            </w:r>
            <w:r w:rsidR="004E6BEB">
              <w:rPr>
                <w:lang w:val="en-US"/>
              </w:rPr>
              <w:t>M</w:t>
            </w:r>
          </w:p>
        </w:tc>
        <w:tc>
          <w:tcPr>
            <w:tcW w:w="1137" w:type="dxa"/>
          </w:tcPr>
          <w:p w14:paraId="1321C957" w14:textId="0F627C25" w:rsidR="00F3775F" w:rsidRDefault="00914F29" w:rsidP="003A2C40">
            <w:pPr>
              <w:rPr>
                <w:lang w:val="en-US"/>
              </w:rPr>
            </w:pPr>
            <w:r w:rsidRPr="00914F29">
              <w:t>glmmTMB</w:t>
            </w:r>
          </w:p>
        </w:tc>
        <w:tc>
          <w:tcPr>
            <w:tcW w:w="4751" w:type="dxa"/>
          </w:tcPr>
          <w:p w14:paraId="0F27EFC7" w14:textId="77777777" w:rsidR="001944D5" w:rsidRDefault="004E6BEB" w:rsidP="003A2C4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4E6BEB">
              <w:rPr>
                <w:lang w:val="en-US"/>
              </w:rPr>
              <w:t xml:space="preserve">eneralized </w:t>
            </w:r>
            <w:r>
              <w:rPr>
                <w:lang w:val="en-US"/>
              </w:rPr>
              <w:t>L</w:t>
            </w:r>
            <w:r w:rsidRPr="004E6BEB">
              <w:rPr>
                <w:lang w:val="en-US"/>
              </w:rPr>
              <w:t xml:space="preserve">inear </w:t>
            </w:r>
            <w:r>
              <w:rPr>
                <w:lang w:val="en-US"/>
              </w:rPr>
              <w:t>M</w:t>
            </w:r>
            <w:r w:rsidRPr="004E6BEB">
              <w:rPr>
                <w:lang w:val="en-US"/>
              </w:rPr>
              <w:t xml:space="preserve">ixed </w:t>
            </w:r>
            <w:r>
              <w:rPr>
                <w:lang w:val="en-US"/>
              </w:rPr>
              <w:t>M</w:t>
            </w:r>
            <w:r w:rsidRPr="004E6BEB">
              <w:rPr>
                <w:lang w:val="en-US"/>
              </w:rPr>
              <w:t>odel</w:t>
            </w:r>
            <w:r w:rsidR="00F36001">
              <w:rPr>
                <w:lang w:val="en-US"/>
              </w:rPr>
              <w:t xml:space="preserve"> - </w:t>
            </w:r>
            <w:r w:rsidR="00F36001" w:rsidRPr="00F36001">
              <w:rPr>
                <w:lang w:val="en-US"/>
              </w:rPr>
              <w:t>is an extension to the generalized linear model (GLM) in which the linear predictor contains random effects in addition to the usual fixed effects.</w:t>
            </w:r>
            <w:r w:rsidR="00F36001">
              <w:rPr>
                <w:lang w:val="en-US"/>
              </w:rPr>
              <w:t xml:space="preserve"> </w:t>
            </w:r>
            <w:r w:rsidR="00AD79A9">
              <w:rPr>
                <w:lang w:val="en-US"/>
              </w:rPr>
              <w:t>–</w:t>
            </w:r>
            <w:r w:rsidR="00F36001">
              <w:rPr>
                <w:lang w:val="en-US"/>
              </w:rPr>
              <w:t xml:space="preserve"> </w:t>
            </w:r>
            <w:r w:rsidR="00AD79A9">
              <w:rPr>
                <w:lang w:val="en-US"/>
              </w:rPr>
              <w:t>ln(y) = AX + Zu + ln(offset)</w:t>
            </w:r>
            <w:r w:rsidR="00C61CAC">
              <w:rPr>
                <w:lang w:val="en-US"/>
              </w:rPr>
              <w:t xml:space="preserve"> with Zu the random effects and AX fixed effects.</w:t>
            </w:r>
          </w:p>
          <w:p w14:paraId="6857DD75" w14:textId="77777777" w:rsidR="00694580" w:rsidRDefault="001944D5" w:rsidP="003A2C40">
            <w:r>
              <w:rPr>
                <w:lang w:val="en-US"/>
              </w:rPr>
              <w:t xml:space="preserve">Random effects </w:t>
            </w:r>
            <w:r w:rsidR="00A7302B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88321C">
              <w:rPr>
                <w:lang w:val="en-US"/>
              </w:rPr>
              <w:t>T</w:t>
            </w:r>
            <w:r w:rsidR="0088321C">
              <w:t>o motivate the random effects model, ask yourself: why would you partial pool? Probably because you think the little subgroups are part of some bigger group with a common mean effect. The subgroup means can deviate a bit from the big group mean, but not by an arbitrary amount</w:t>
            </w:r>
            <w:r w:rsidR="00694580">
              <w:t xml:space="preserve"> – </w:t>
            </w:r>
            <w:r w:rsidR="00694580">
              <w:t>A random effect assumes the levels come from a distribution of levels and while they each have their own independent estimates, they are assumed to be related and exchangeable.</w:t>
            </w:r>
          </w:p>
          <w:p w14:paraId="1235DC62" w14:textId="2EDCAFD7" w:rsidR="0057671A" w:rsidRPr="00694580" w:rsidRDefault="0057671A" w:rsidP="003A2C40">
            <w:r>
              <w:rPr>
                <w:lang w:val="en-US"/>
              </w:rPr>
              <w:t>Feature selection:</w:t>
            </w:r>
            <w:r>
              <w:rPr>
                <w:lang w:val="en-US"/>
              </w:rPr>
              <w:t xml:space="preserve"> Use GLM one</w:t>
            </w:r>
            <w:r w:rsidR="00462A44">
              <w:rPr>
                <w:lang w:val="en-US"/>
              </w:rPr>
              <w:t>s</w:t>
            </w:r>
          </w:p>
        </w:tc>
        <w:tc>
          <w:tcPr>
            <w:tcW w:w="3063" w:type="dxa"/>
          </w:tcPr>
          <w:p w14:paraId="07326DBC" w14:textId="77777777" w:rsidR="00F3775F" w:rsidRDefault="000F692A" w:rsidP="003A2C40">
            <w:pPr>
              <w:rPr>
                <w:lang w:val="en-US"/>
              </w:rPr>
            </w:pPr>
            <w:r w:rsidRPr="000F692A">
              <w:rPr>
                <w:lang w:val="en-US"/>
              </w:rPr>
              <w:t>nbinom1</w:t>
            </w:r>
          </w:p>
          <w:p w14:paraId="3C2CBB44" w14:textId="77777777" w:rsidR="000F692A" w:rsidRDefault="000F692A" w:rsidP="003A2C40">
            <w:pPr>
              <w:rPr>
                <w:lang w:val="en-US"/>
              </w:rPr>
            </w:pPr>
            <w:r>
              <w:rPr>
                <w:lang w:val="en-US"/>
              </w:rPr>
              <w:t xml:space="preserve">Offset </w:t>
            </w:r>
          </w:p>
          <w:p w14:paraId="7C708A25" w14:textId="77777777" w:rsidR="000F692A" w:rsidRDefault="000F692A" w:rsidP="003A2C40">
            <w:pPr>
              <w:rPr>
                <w:lang w:val="en-US"/>
              </w:rPr>
            </w:pPr>
            <w:r>
              <w:rPr>
                <w:lang w:val="en-US"/>
              </w:rPr>
              <w:t>Weights</w:t>
            </w:r>
          </w:p>
          <w:p w14:paraId="0C72A58E" w14:textId="77777777" w:rsidR="001E22F0" w:rsidRDefault="000F692A" w:rsidP="003A2C40">
            <w:pPr>
              <w:rPr>
                <w:lang w:val="en-US"/>
              </w:rPr>
            </w:pPr>
            <w:r>
              <w:rPr>
                <w:lang w:val="en-US"/>
              </w:rPr>
              <w:t xml:space="preserve">Random Effects – </w:t>
            </w:r>
          </w:p>
          <w:p w14:paraId="72B869FA" w14:textId="2C49208E" w:rsidR="000F692A" w:rsidRDefault="000F692A" w:rsidP="003A2C40">
            <w:pPr>
              <w:rPr>
                <w:lang w:val="en-US"/>
              </w:rPr>
            </w:pPr>
            <w:r>
              <w:rPr>
                <w:lang w:val="en-US"/>
              </w:rPr>
              <w:t xml:space="preserve">year, district </w:t>
            </w:r>
          </w:p>
          <w:p w14:paraId="5A19BE1D" w14:textId="77777777" w:rsidR="00877D6A" w:rsidRDefault="00877D6A" w:rsidP="003A2C40">
            <w:pPr>
              <w:rPr>
                <w:lang w:val="en-US"/>
              </w:rPr>
            </w:pPr>
            <w:r>
              <w:rPr>
                <w:lang w:val="en-US"/>
              </w:rPr>
              <w:t>Try:</w:t>
            </w:r>
          </w:p>
          <w:p w14:paraId="5A688966" w14:textId="759706D1" w:rsidR="00877D6A" w:rsidRDefault="00877D6A" w:rsidP="00F378AF">
            <w:pPr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  <w:r w:rsidRPr="00877D6A">
              <w:rPr>
                <w:lang w:val="en-US"/>
              </w:rPr>
              <w:t>(1|</w:t>
            </w:r>
            <w:r w:rsidR="00840FDB">
              <w:rPr>
                <w:lang w:val="en-US"/>
              </w:rPr>
              <w:t>year</w:t>
            </w:r>
            <w:r w:rsidR="00F378AF">
              <w:rPr>
                <w:lang w:val="en-US"/>
              </w:rPr>
              <w:t>/</w:t>
            </w:r>
            <w:r w:rsidR="00840FDB">
              <w:rPr>
                <w:lang w:val="en-US"/>
              </w:rPr>
              <w:t>district</w:t>
            </w:r>
            <w:r w:rsidRPr="00877D6A">
              <w:rPr>
                <w:lang w:val="en-US"/>
              </w:rPr>
              <w:t>)</w:t>
            </w:r>
            <w:r w:rsidR="00F378AF">
              <w:rPr>
                <w:lang w:val="en-US"/>
              </w:rPr>
              <w:t xml:space="preserve"> – varying among year and among </w:t>
            </w:r>
            <w:r w:rsidR="00994CED">
              <w:rPr>
                <w:lang w:val="en-US"/>
              </w:rPr>
              <w:t>distinct within year</w:t>
            </w:r>
          </w:p>
          <w:p w14:paraId="17A1D8C1" w14:textId="5EA1A9BD" w:rsidR="00840FDB" w:rsidRDefault="00877D6A" w:rsidP="003A2C40">
            <w:pPr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  <w:r w:rsidR="007131D0" w:rsidRPr="007131D0">
              <w:rPr>
                <w:lang w:val="en-US"/>
              </w:rPr>
              <w:t>(</w:t>
            </w:r>
            <w:r w:rsidR="007131D0">
              <w:rPr>
                <w:lang w:val="en-US"/>
              </w:rPr>
              <w:t>1</w:t>
            </w:r>
            <w:r w:rsidR="007131D0" w:rsidRPr="007131D0">
              <w:rPr>
                <w:lang w:val="en-US"/>
              </w:rPr>
              <w:t>|</w:t>
            </w:r>
            <w:r w:rsidR="00DD15DD">
              <w:rPr>
                <w:lang w:val="en-US"/>
              </w:rPr>
              <w:t>year</w:t>
            </w:r>
            <w:r w:rsidR="007131D0" w:rsidRPr="007131D0">
              <w:rPr>
                <w:lang w:val="en-US"/>
              </w:rPr>
              <w:t>)+</w:t>
            </w:r>
          </w:p>
          <w:p w14:paraId="64BF66AD" w14:textId="5647C25F" w:rsidR="00877D6A" w:rsidRDefault="007131D0" w:rsidP="003A2C40">
            <w:pPr>
              <w:rPr>
                <w:lang w:val="en-US"/>
              </w:rPr>
            </w:pPr>
            <w:r w:rsidRPr="007131D0">
              <w:rPr>
                <w:lang w:val="en-US"/>
              </w:rPr>
              <w:t>(</w:t>
            </w:r>
            <w:r>
              <w:rPr>
                <w:lang w:val="en-US"/>
              </w:rPr>
              <w:t>1</w:t>
            </w:r>
            <w:r w:rsidRPr="007131D0">
              <w:rPr>
                <w:lang w:val="en-US"/>
              </w:rPr>
              <w:t>|</w:t>
            </w:r>
            <w:r w:rsidR="00DD15DD">
              <w:rPr>
                <w:lang w:val="en-US"/>
              </w:rPr>
              <w:t>district</w:t>
            </w:r>
            <w:r w:rsidRPr="007131D0">
              <w:rPr>
                <w:lang w:val="en-US"/>
              </w:rPr>
              <w:t>)</w:t>
            </w:r>
          </w:p>
          <w:p w14:paraId="3300B821" w14:textId="7CE04AD6" w:rsidR="00994CED" w:rsidRPr="00994CED" w:rsidRDefault="00994CED" w:rsidP="00994CED">
            <w:pPr>
              <w:rPr>
                <w:lang w:val="en-US"/>
              </w:rPr>
            </w:pPr>
            <w:r w:rsidRPr="00994CED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994CED">
              <w:rPr>
                <w:lang w:val="en-US"/>
              </w:rPr>
              <w:t>Al</w:t>
            </w:r>
            <w:r>
              <w:rPr>
                <w:lang w:val="en-US"/>
              </w:rPr>
              <w:t>so could be not year but 6 months or 3 months</w:t>
            </w:r>
          </w:p>
          <w:p w14:paraId="375463E9" w14:textId="0E2AE168" w:rsidR="007131D0" w:rsidRPr="00994CED" w:rsidRDefault="007131D0" w:rsidP="00994CED">
            <w:pPr>
              <w:pStyle w:val="ListParagraph"/>
              <w:ind w:left="1080"/>
              <w:rPr>
                <w:lang w:val="en-US"/>
              </w:rPr>
            </w:pPr>
          </w:p>
        </w:tc>
      </w:tr>
      <w:tr w:rsidR="00877D6A" w14:paraId="7E8E5DEF" w14:textId="77777777" w:rsidTr="00FC3B3E">
        <w:tc>
          <w:tcPr>
            <w:tcW w:w="1183" w:type="dxa"/>
          </w:tcPr>
          <w:p w14:paraId="7734F59C" w14:textId="28E835E6" w:rsidR="009711C7" w:rsidRDefault="0049155D" w:rsidP="003A2C40">
            <w:pPr>
              <w:rPr>
                <w:lang w:val="en-US"/>
              </w:rPr>
            </w:pPr>
            <w:r>
              <w:t>GAM</w:t>
            </w:r>
          </w:p>
        </w:tc>
        <w:tc>
          <w:tcPr>
            <w:tcW w:w="1137" w:type="dxa"/>
          </w:tcPr>
          <w:p w14:paraId="45BF463A" w14:textId="6FF32F1C" w:rsidR="009711C7" w:rsidRDefault="00DF3053" w:rsidP="003A2C40">
            <w:pPr>
              <w:rPr>
                <w:lang w:val="en-US"/>
              </w:rPr>
            </w:pPr>
            <w:r>
              <w:t>mgcv</w:t>
            </w:r>
          </w:p>
        </w:tc>
        <w:tc>
          <w:tcPr>
            <w:tcW w:w="4751" w:type="dxa"/>
          </w:tcPr>
          <w:p w14:paraId="3C213591" w14:textId="77777777" w:rsidR="00BE7C1C" w:rsidRDefault="0049155D" w:rsidP="00BE7C1C">
            <w:pPr>
              <w:spacing w:after="0" w:line="240" w:lineRule="auto"/>
            </w:pPr>
            <w:r>
              <w:t>Generalized Additive Models</w:t>
            </w:r>
            <w:r>
              <w:t xml:space="preserve"> </w:t>
            </w:r>
            <w:r w:rsidR="00782E8A">
              <w:t xml:space="preserve">-- </w:t>
            </w:r>
            <w:r w:rsidR="00782E8A" w:rsidRPr="00782E8A">
              <w:t>a generalized additive model (GAM) is a generalized linear model in which the linear response variable depends linearly on unknown smooth functions of some predictor variables, and interest focuses on inference about these smooth functions.</w:t>
            </w:r>
            <w:r w:rsidR="008963F4">
              <w:t xml:space="preserve"> – ln(y) = f(X1) + f(X2) +…+ln(offset)</w:t>
            </w:r>
            <w:r w:rsidR="00BE7C1C">
              <w:t xml:space="preserve"> --</w:t>
            </w:r>
          </w:p>
          <w:p w14:paraId="5BD691E7" w14:textId="2F8D87EA" w:rsidR="00BE7C1C" w:rsidRDefault="00BE7C1C" w:rsidP="00BE7C1C">
            <w:pPr>
              <w:spacing w:after="0" w:line="240" w:lineRule="auto"/>
            </w:pPr>
            <w:r>
              <w:t>Flexible predictor functions can uncover hidden patterns in the data.</w:t>
            </w:r>
          </w:p>
          <w:p w14:paraId="56B960A7" w14:textId="77777777" w:rsidR="009711C7" w:rsidRDefault="00BE7C1C" w:rsidP="00BE7C1C">
            <w:r>
              <w:t>Regularization of predictor functions helps avoid overfitting.</w:t>
            </w:r>
          </w:p>
          <w:p w14:paraId="55F5EFEB" w14:textId="7986F629" w:rsidR="0057671A" w:rsidRPr="00BE7C1C" w:rsidRDefault="0057671A" w:rsidP="00BE7C1C">
            <w:r>
              <w:rPr>
                <w:lang w:val="en-US"/>
              </w:rPr>
              <w:t>Fe</w:t>
            </w:r>
            <w:r>
              <w:rPr>
                <w:lang w:val="en-US"/>
              </w:rPr>
              <w:t>ature selection: Use most of the features</w:t>
            </w:r>
          </w:p>
        </w:tc>
        <w:tc>
          <w:tcPr>
            <w:tcW w:w="3063" w:type="dxa"/>
          </w:tcPr>
          <w:p w14:paraId="2752E035" w14:textId="77777777" w:rsidR="009711C7" w:rsidRDefault="00121B53" w:rsidP="003A2C40">
            <w:pPr>
              <w:rPr>
                <w:lang w:val="en-US"/>
              </w:rPr>
            </w:pPr>
            <w:r>
              <w:rPr>
                <w:lang w:val="en-US"/>
              </w:rPr>
              <w:t>Poisson distribution</w:t>
            </w:r>
          </w:p>
          <w:p w14:paraId="24419F94" w14:textId="77777777" w:rsidR="00121B53" w:rsidRDefault="00121B53" w:rsidP="003A2C40">
            <w:pPr>
              <w:rPr>
                <w:lang w:val="en-US"/>
              </w:rPr>
            </w:pPr>
            <w:r>
              <w:rPr>
                <w:lang w:val="en-US"/>
              </w:rPr>
              <w:t>Offset</w:t>
            </w:r>
          </w:p>
          <w:p w14:paraId="5E088B23" w14:textId="77777777" w:rsidR="006F5376" w:rsidRDefault="006F5376" w:rsidP="003A2C40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  <w:p w14:paraId="0170DB8A" w14:textId="77777777" w:rsidR="001E22F0" w:rsidRDefault="007348A4" w:rsidP="003A2C40">
            <w:pPr>
              <w:rPr>
                <w:lang w:val="en-US"/>
              </w:rPr>
            </w:pPr>
            <w:r>
              <w:rPr>
                <w:lang w:val="en-US"/>
              </w:rPr>
              <w:t xml:space="preserve">Optimizer – </w:t>
            </w:r>
          </w:p>
          <w:p w14:paraId="519A3E07" w14:textId="79F6859D" w:rsidR="006F5376" w:rsidRDefault="007348A4" w:rsidP="003A2C40">
            <w:pPr>
              <w:rPr>
                <w:lang w:val="en-US"/>
              </w:rPr>
            </w:pPr>
            <w:r>
              <w:rPr>
                <w:lang w:val="en-US"/>
              </w:rPr>
              <w:t>to optimize the smoothing parameter – newton</w:t>
            </w:r>
          </w:p>
          <w:p w14:paraId="5701E3D6" w14:textId="417D0ABF" w:rsidR="007348A4" w:rsidRDefault="007348A4" w:rsidP="003A2C40">
            <w:pPr>
              <w:rPr>
                <w:lang w:val="en-US"/>
              </w:rPr>
            </w:pPr>
          </w:p>
        </w:tc>
      </w:tr>
      <w:tr w:rsidR="007131D0" w14:paraId="674C81D2" w14:textId="77777777" w:rsidTr="00FC3B3E">
        <w:tc>
          <w:tcPr>
            <w:tcW w:w="1183" w:type="dxa"/>
          </w:tcPr>
          <w:p w14:paraId="3492DA1D" w14:textId="5C11828D" w:rsidR="004E6BEB" w:rsidRDefault="004E6BEB" w:rsidP="003A2C40">
            <w:r>
              <w:t>Bayesian Network</w:t>
            </w:r>
          </w:p>
        </w:tc>
        <w:tc>
          <w:tcPr>
            <w:tcW w:w="1137" w:type="dxa"/>
          </w:tcPr>
          <w:p w14:paraId="00C66C19" w14:textId="496FF997" w:rsidR="004E6BEB" w:rsidRDefault="004E6BEB" w:rsidP="003A2C40">
            <w:pPr>
              <w:rPr>
                <w:lang w:val="en-US"/>
              </w:rPr>
            </w:pPr>
            <w:r>
              <w:rPr>
                <w:lang w:val="en-US"/>
              </w:rPr>
              <w:t>bnlearn</w:t>
            </w:r>
          </w:p>
        </w:tc>
        <w:tc>
          <w:tcPr>
            <w:tcW w:w="4751" w:type="dxa"/>
          </w:tcPr>
          <w:p w14:paraId="572D9B3A" w14:textId="048AE749" w:rsidR="004E6BEB" w:rsidRDefault="00650A98" w:rsidP="003A2C40">
            <w:r>
              <w:t>Mo done</w:t>
            </w:r>
          </w:p>
        </w:tc>
        <w:tc>
          <w:tcPr>
            <w:tcW w:w="3063" w:type="dxa"/>
          </w:tcPr>
          <w:p w14:paraId="0BA8D6FE" w14:textId="36665B30" w:rsidR="004E6BEB" w:rsidRDefault="00650A98" w:rsidP="003A2C40">
            <w:pPr>
              <w:rPr>
                <w:lang w:val="en-US"/>
              </w:rPr>
            </w:pPr>
            <w:r>
              <w:rPr>
                <w:lang w:val="en-US"/>
              </w:rPr>
              <w:t>Mo done</w:t>
            </w:r>
          </w:p>
        </w:tc>
      </w:tr>
      <w:tr w:rsidR="007131D0" w14:paraId="127F0636" w14:textId="77777777" w:rsidTr="00FC3B3E">
        <w:tc>
          <w:tcPr>
            <w:tcW w:w="1183" w:type="dxa"/>
          </w:tcPr>
          <w:p w14:paraId="548DB5B1" w14:textId="1EAF042B" w:rsidR="004E6BEB" w:rsidRDefault="008621F0" w:rsidP="003A2C40">
            <w:r>
              <w:t>Random Forest</w:t>
            </w:r>
          </w:p>
        </w:tc>
        <w:tc>
          <w:tcPr>
            <w:tcW w:w="1137" w:type="dxa"/>
          </w:tcPr>
          <w:p w14:paraId="5B802EC7" w14:textId="582068F1" w:rsidR="004E6BEB" w:rsidRDefault="008F7126" w:rsidP="003A2C40">
            <w:pPr>
              <w:rPr>
                <w:lang w:val="en-US"/>
              </w:rPr>
            </w:pPr>
            <w:r>
              <w:rPr>
                <w:lang w:val="en-US"/>
              </w:rPr>
              <w:t>Ranger</w:t>
            </w:r>
          </w:p>
        </w:tc>
        <w:tc>
          <w:tcPr>
            <w:tcW w:w="4751" w:type="dxa"/>
          </w:tcPr>
          <w:p w14:paraId="3D61C87B" w14:textId="77777777" w:rsidR="004E6BEB" w:rsidRDefault="004728F4" w:rsidP="003A2C40">
            <w:r w:rsidRPr="004728F4">
              <w:t>Ensemble learning methods are made up of a set of classifiers—e.g. decision trees—and their predictions are aggregated to identify the most popular result.</w:t>
            </w:r>
            <w:r w:rsidR="00273CA2">
              <w:t xml:space="preserve"> - </w:t>
            </w:r>
            <w:r w:rsidR="00273CA2">
              <w:t xml:space="preserve">The random forest algorithm is an </w:t>
            </w:r>
            <w:r w:rsidR="00273CA2">
              <w:lastRenderedPageBreak/>
              <w:t>extension of the bagging method as it utilizes both bagging and feature randomness to create an uncorrelated forest of decision trees.</w:t>
            </w:r>
          </w:p>
          <w:p w14:paraId="5F8F5C36" w14:textId="0A31148E" w:rsidR="00A401BA" w:rsidRDefault="00A401BA" w:rsidP="003A2C40">
            <w:r>
              <w:t xml:space="preserve">Feature selection: </w:t>
            </w:r>
            <w:r w:rsidR="00D43A79" w:rsidRPr="00D43A79">
              <w:t xml:space="preserve">Directly in the RF model, but care must be taken with the wounded, dead, etc. due to their sparseness, they can be </w:t>
            </w:r>
            <w:r w:rsidR="00D43A79">
              <w:t xml:space="preserve">all the times </w:t>
            </w:r>
            <w:r w:rsidR="00D43A79" w:rsidRPr="00D43A79">
              <w:t>found in the highest trees</w:t>
            </w:r>
            <w:r w:rsidR="00D43A79">
              <w:t xml:space="preserve"> -  so we need to test with and without them </w:t>
            </w:r>
          </w:p>
        </w:tc>
        <w:tc>
          <w:tcPr>
            <w:tcW w:w="3063" w:type="dxa"/>
          </w:tcPr>
          <w:p w14:paraId="0E8AB480" w14:textId="31DBB836" w:rsidR="004E6BEB" w:rsidRDefault="00643279" w:rsidP="003A2C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Num trees</w:t>
            </w:r>
            <w:r w:rsidR="00FC60BA">
              <w:rPr>
                <w:lang w:val="en-US"/>
              </w:rPr>
              <w:t xml:space="preserve"> – Try different numbers 5, 20, 50, 100, 200, 500</w:t>
            </w:r>
          </w:p>
          <w:p w14:paraId="4CA46B51" w14:textId="0DC46EE5" w:rsidR="00643279" w:rsidRDefault="004F0088" w:rsidP="003A2C40">
            <w:pPr>
              <w:rPr>
                <w:lang w:val="en-US"/>
              </w:rPr>
            </w:pPr>
            <w:r>
              <w:rPr>
                <w:lang w:val="en-US"/>
              </w:rPr>
              <w:t>Mtry</w:t>
            </w:r>
          </w:p>
          <w:p w14:paraId="52554724" w14:textId="6497FDD5" w:rsidR="006304F5" w:rsidRDefault="006304F5" w:rsidP="003A2C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Importance – try none and impurity</w:t>
            </w:r>
          </w:p>
          <w:p w14:paraId="51F96E23" w14:textId="62055DF1" w:rsidR="004F0088" w:rsidRDefault="004F0088" w:rsidP="003A2C40">
            <w:pPr>
              <w:rPr>
                <w:lang w:val="en-US"/>
              </w:rPr>
            </w:pPr>
            <w:r>
              <w:rPr>
                <w:lang w:val="en-US"/>
              </w:rPr>
              <w:t xml:space="preserve">Case.weights </w:t>
            </w:r>
            <w:r w:rsidR="00FC60BA">
              <w:rPr>
                <w:lang w:val="en-US"/>
              </w:rPr>
              <w:t>- weights</w:t>
            </w:r>
          </w:p>
          <w:p w14:paraId="19D16E3E" w14:textId="4043EC18" w:rsidR="004F0088" w:rsidRDefault="00A64389" w:rsidP="003A2C40">
            <w:pPr>
              <w:rPr>
                <w:lang w:val="en-US"/>
              </w:rPr>
            </w:pPr>
            <w:r>
              <w:rPr>
                <w:lang w:val="en-US"/>
              </w:rPr>
              <w:t xml:space="preserve">No offset – so divide the </w:t>
            </w:r>
            <w:r w:rsidR="00FC60BA">
              <w:rPr>
                <w:lang w:val="en-US"/>
              </w:rPr>
              <w:t>n_died by p_time</w:t>
            </w:r>
          </w:p>
        </w:tc>
      </w:tr>
      <w:tr w:rsidR="007131D0" w14:paraId="01CEB29A" w14:textId="77777777" w:rsidTr="00FC3B3E">
        <w:tc>
          <w:tcPr>
            <w:tcW w:w="1183" w:type="dxa"/>
          </w:tcPr>
          <w:p w14:paraId="2D3BD93D" w14:textId="67AF04BD" w:rsidR="008621F0" w:rsidRDefault="009260B4" w:rsidP="003A2C40">
            <w:r>
              <w:lastRenderedPageBreak/>
              <w:t>Gradient Boosting</w:t>
            </w:r>
          </w:p>
        </w:tc>
        <w:tc>
          <w:tcPr>
            <w:tcW w:w="1137" w:type="dxa"/>
          </w:tcPr>
          <w:p w14:paraId="6C09C450" w14:textId="4015606D" w:rsidR="008621F0" w:rsidRDefault="000C1A22" w:rsidP="003A2C40">
            <w:pPr>
              <w:rPr>
                <w:lang w:val="en-US"/>
              </w:rPr>
            </w:pPr>
            <w:r w:rsidRPr="000C1A22">
              <w:rPr>
                <w:lang w:val="en-US"/>
              </w:rPr>
              <w:t>xgboost</w:t>
            </w:r>
          </w:p>
        </w:tc>
        <w:tc>
          <w:tcPr>
            <w:tcW w:w="4751" w:type="dxa"/>
          </w:tcPr>
          <w:p w14:paraId="1AB9E1D3" w14:textId="77777777" w:rsidR="008621F0" w:rsidRDefault="00632D35" w:rsidP="003A2C40">
            <w:r w:rsidRPr="00632D35">
              <w:t>It gives a prediction model in the form of an ensemble of weak prediction models, i.e., models that make very few assumptions about the data, which are typically simple decision trees.</w:t>
            </w:r>
            <w:r>
              <w:t xml:space="preserve"> </w:t>
            </w:r>
            <w:r w:rsidRPr="00632D35">
              <w:t>When a decision tree is the weak learner, the resulting algorithm is called gradient-boosted trees; it usually outperforms random forest.</w:t>
            </w:r>
            <w:r>
              <w:t xml:space="preserve"> </w:t>
            </w:r>
            <w:r w:rsidRPr="00632D35">
              <w:t>A gradient-boosted trees model is built in a stage-wise fashion as in other boosting methods, but it generalizes the other methods by allowing optimization of an arbitrary differentiable loss function.</w:t>
            </w:r>
          </w:p>
          <w:p w14:paraId="4DBD1205" w14:textId="5413D8A9" w:rsidR="00BE542A" w:rsidRDefault="00BE542A" w:rsidP="003A2C40">
            <w:r>
              <w:t xml:space="preserve">Difference between gradient boosting and random forest </w:t>
            </w:r>
            <w:r w:rsidR="00422C99">
              <w:t>–</w:t>
            </w:r>
            <w:r>
              <w:t xml:space="preserve"> </w:t>
            </w:r>
            <w:r w:rsidR="00422C99">
              <w:t>aggregation of the decision trees</w:t>
            </w:r>
            <w:r w:rsidR="00D47C57">
              <w:t xml:space="preserve"> and created.</w:t>
            </w:r>
            <w:r w:rsidR="000A346B">
              <w:t xml:space="preserve"> </w:t>
            </w:r>
            <w:r w:rsidR="000A346B" w:rsidRPr="000A346B">
              <w:t>Unlike random forests, the decision trees in gradient boosting are built additively; in other words, each decision tree is built one after another.</w:t>
            </w:r>
          </w:p>
        </w:tc>
        <w:tc>
          <w:tcPr>
            <w:tcW w:w="3063" w:type="dxa"/>
          </w:tcPr>
          <w:p w14:paraId="048D7404" w14:textId="77777777" w:rsidR="008621F0" w:rsidRDefault="002C52BB" w:rsidP="003A2C40">
            <w:pPr>
              <w:rPr>
                <w:lang w:val="en-US"/>
              </w:rPr>
            </w:pPr>
            <w:r>
              <w:rPr>
                <w:lang w:val="en-US"/>
              </w:rPr>
              <w:t>No offset – so divide the n_died by p_time</w:t>
            </w:r>
          </w:p>
          <w:p w14:paraId="759F7087" w14:textId="77777777" w:rsidR="000C1A22" w:rsidRDefault="000C1A22" w:rsidP="003A2C40">
            <w:pPr>
              <w:rPr>
                <w:lang w:val="en-US"/>
              </w:rPr>
            </w:pPr>
          </w:p>
          <w:p w14:paraId="3D2E54EB" w14:textId="77777777" w:rsidR="000C1A22" w:rsidRDefault="000C1A22" w:rsidP="003A2C40">
            <w:pPr>
              <w:rPr>
                <w:lang w:val="en-US"/>
              </w:rPr>
            </w:pPr>
            <w:r w:rsidRPr="000C1A22">
              <w:rPr>
                <w:lang w:val="en-US"/>
              </w:rPr>
              <w:t>max.depth</w:t>
            </w:r>
          </w:p>
          <w:p w14:paraId="69692574" w14:textId="24BEA98A" w:rsidR="00EC4A05" w:rsidRDefault="00EC4A05" w:rsidP="003A2C40">
            <w:pPr>
              <w:rPr>
                <w:lang w:val="en-US"/>
              </w:rPr>
            </w:pPr>
            <w:r w:rsidRPr="00EC4A05">
              <w:rPr>
                <w:lang w:val="en-US"/>
              </w:rPr>
              <w:t>objective</w:t>
            </w:r>
          </w:p>
        </w:tc>
      </w:tr>
      <w:tr w:rsidR="00A7091F" w14:paraId="33567C7D" w14:textId="77777777" w:rsidTr="00FC3B3E">
        <w:tc>
          <w:tcPr>
            <w:tcW w:w="1183" w:type="dxa"/>
          </w:tcPr>
          <w:p w14:paraId="4A494EEE" w14:textId="268D88AC" w:rsidR="00A7091F" w:rsidRDefault="00A7091F" w:rsidP="003A2C40">
            <w:r>
              <w:t>Support Vector Machine</w:t>
            </w:r>
            <w:r w:rsidR="00005504">
              <w:t xml:space="preserve"> Regression</w:t>
            </w:r>
          </w:p>
        </w:tc>
        <w:tc>
          <w:tcPr>
            <w:tcW w:w="1137" w:type="dxa"/>
          </w:tcPr>
          <w:p w14:paraId="7965E829" w14:textId="6B2EAFF6" w:rsidR="00A7091F" w:rsidRPr="000C1A22" w:rsidRDefault="00F46F17" w:rsidP="003A2C40">
            <w:pPr>
              <w:rPr>
                <w:lang w:val="en-US"/>
              </w:rPr>
            </w:pPr>
            <w:r>
              <w:rPr>
                <w:lang w:val="en-US"/>
              </w:rPr>
              <w:t>Next Report</w:t>
            </w:r>
          </w:p>
        </w:tc>
        <w:tc>
          <w:tcPr>
            <w:tcW w:w="4751" w:type="dxa"/>
          </w:tcPr>
          <w:p w14:paraId="558855B8" w14:textId="62B82FC7" w:rsidR="00A7091F" w:rsidRPr="00632D35" w:rsidRDefault="00F46F17" w:rsidP="003A2C40">
            <w:r>
              <w:t>Next Report</w:t>
            </w:r>
          </w:p>
        </w:tc>
        <w:tc>
          <w:tcPr>
            <w:tcW w:w="3063" w:type="dxa"/>
          </w:tcPr>
          <w:p w14:paraId="6A4D522D" w14:textId="6726BD54" w:rsidR="00A7091F" w:rsidRDefault="00F46F17" w:rsidP="003A2C40">
            <w:pPr>
              <w:rPr>
                <w:lang w:val="en-US"/>
              </w:rPr>
            </w:pPr>
            <w:r>
              <w:rPr>
                <w:lang w:val="en-US"/>
              </w:rPr>
              <w:t>Next Report</w:t>
            </w:r>
          </w:p>
        </w:tc>
      </w:tr>
      <w:tr w:rsidR="00005504" w14:paraId="48D4745E" w14:textId="77777777" w:rsidTr="00FC3B3E">
        <w:tc>
          <w:tcPr>
            <w:tcW w:w="1183" w:type="dxa"/>
          </w:tcPr>
          <w:p w14:paraId="25786151" w14:textId="7FB0E1CD" w:rsidR="00005504" w:rsidRDefault="00005504" w:rsidP="003A2C40">
            <w:r>
              <w:t>AdaBoost Regression</w:t>
            </w:r>
          </w:p>
        </w:tc>
        <w:tc>
          <w:tcPr>
            <w:tcW w:w="1137" w:type="dxa"/>
          </w:tcPr>
          <w:p w14:paraId="163A3074" w14:textId="58211DE4" w:rsidR="00005504" w:rsidRPr="000C1A22" w:rsidRDefault="00F46F17" w:rsidP="003A2C40">
            <w:pPr>
              <w:rPr>
                <w:lang w:val="en-US"/>
              </w:rPr>
            </w:pPr>
            <w:r>
              <w:rPr>
                <w:lang w:val="en-US"/>
              </w:rPr>
              <w:t>Next Report</w:t>
            </w:r>
          </w:p>
        </w:tc>
        <w:tc>
          <w:tcPr>
            <w:tcW w:w="4751" w:type="dxa"/>
          </w:tcPr>
          <w:p w14:paraId="51618551" w14:textId="6B72AFCA" w:rsidR="00005504" w:rsidRPr="00632D35" w:rsidRDefault="00F46F17" w:rsidP="003A2C40">
            <w:r>
              <w:t>Next Report</w:t>
            </w:r>
          </w:p>
        </w:tc>
        <w:tc>
          <w:tcPr>
            <w:tcW w:w="3063" w:type="dxa"/>
          </w:tcPr>
          <w:p w14:paraId="25445097" w14:textId="7BA53A24" w:rsidR="00005504" w:rsidRDefault="00F46F17" w:rsidP="003A2C40">
            <w:pPr>
              <w:rPr>
                <w:lang w:val="en-US"/>
              </w:rPr>
            </w:pPr>
            <w:r>
              <w:rPr>
                <w:lang w:val="en-US"/>
              </w:rPr>
              <w:t>Next Report</w:t>
            </w:r>
          </w:p>
        </w:tc>
      </w:tr>
    </w:tbl>
    <w:p w14:paraId="39ED4AEE" w14:textId="77777777" w:rsidR="003A2C40" w:rsidRPr="003A2C40" w:rsidRDefault="003A2C40" w:rsidP="003A2C40">
      <w:pPr>
        <w:rPr>
          <w:lang w:val="en-US"/>
        </w:rPr>
      </w:pPr>
    </w:p>
    <w:sectPr w:rsidR="003A2C40" w:rsidRPr="003A2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B6B6F"/>
    <w:multiLevelType w:val="hybridMultilevel"/>
    <w:tmpl w:val="9A58A320"/>
    <w:lvl w:ilvl="0" w:tplc="BB92567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AB63C29"/>
    <w:multiLevelType w:val="hybridMultilevel"/>
    <w:tmpl w:val="4A0C0BF2"/>
    <w:lvl w:ilvl="0" w:tplc="BB92567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001246">
    <w:abstractNumId w:val="0"/>
  </w:num>
  <w:num w:numId="2" w16cid:durableId="1888956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79"/>
    <w:rsid w:val="00005504"/>
    <w:rsid w:val="0003570B"/>
    <w:rsid w:val="00046480"/>
    <w:rsid w:val="000A346B"/>
    <w:rsid w:val="000C1A22"/>
    <w:rsid w:val="000F692A"/>
    <w:rsid w:val="00121B53"/>
    <w:rsid w:val="00174220"/>
    <w:rsid w:val="001944D5"/>
    <w:rsid w:val="001E22F0"/>
    <w:rsid w:val="00273CA2"/>
    <w:rsid w:val="002C52BB"/>
    <w:rsid w:val="0036796B"/>
    <w:rsid w:val="003A2C40"/>
    <w:rsid w:val="00412D4F"/>
    <w:rsid w:val="00422C99"/>
    <w:rsid w:val="004555E1"/>
    <w:rsid w:val="00462A44"/>
    <w:rsid w:val="004728F4"/>
    <w:rsid w:val="0049155D"/>
    <w:rsid w:val="004E6BEB"/>
    <w:rsid w:val="004F0088"/>
    <w:rsid w:val="005638D7"/>
    <w:rsid w:val="0057671A"/>
    <w:rsid w:val="00583A93"/>
    <w:rsid w:val="00593FCE"/>
    <w:rsid w:val="00621CC1"/>
    <w:rsid w:val="006304F5"/>
    <w:rsid w:val="00632D35"/>
    <w:rsid w:val="00643279"/>
    <w:rsid w:val="00650A98"/>
    <w:rsid w:val="006607E4"/>
    <w:rsid w:val="0068553F"/>
    <w:rsid w:val="00694580"/>
    <w:rsid w:val="006F4367"/>
    <w:rsid w:val="006F5376"/>
    <w:rsid w:val="007131D0"/>
    <w:rsid w:val="007348A4"/>
    <w:rsid w:val="007714AE"/>
    <w:rsid w:val="00782E8A"/>
    <w:rsid w:val="00787063"/>
    <w:rsid w:val="007925E4"/>
    <w:rsid w:val="007E7CA6"/>
    <w:rsid w:val="008405EA"/>
    <w:rsid w:val="00840FDB"/>
    <w:rsid w:val="008621F0"/>
    <w:rsid w:val="00877D6A"/>
    <w:rsid w:val="0088321C"/>
    <w:rsid w:val="00887579"/>
    <w:rsid w:val="008963F4"/>
    <w:rsid w:val="008F2DF9"/>
    <w:rsid w:val="008F7126"/>
    <w:rsid w:val="00914F29"/>
    <w:rsid w:val="009260B4"/>
    <w:rsid w:val="009711C7"/>
    <w:rsid w:val="00976E02"/>
    <w:rsid w:val="00980232"/>
    <w:rsid w:val="00994CED"/>
    <w:rsid w:val="009D62CE"/>
    <w:rsid w:val="009E5D4A"/>
    <w:rsid w:val="00A401BA"/>
    <w:rsid w:val="00A53E60"/>
    <w:rsid w:val="00A64389"/>
    <w:rsid w:val="00A7091F"/>
    <w:rsid w:val="00A7302B"/>
    <w:rsid w:val="00A76B7D"/>
    <w:rsid w:val="00AD79A9"/>
    <w:rsid w:val="00B375FD"/>
    <w:rsid w:val="00BA2086"/>
    <w:rsid w:val="00BE542A"/>
    <w:rsid w:val="00BE7C1C"/>
    <w:rsid w:val="00C46629"/>
    <w:rsid w:val="00C61CAC"/>
    <w:rsid w:val="00C65469"/>
    <w:rsid w:val="00C656D9"/>
    <w:rsid w:val="00CD458D"/>
    <w:rsid w:val="00D23A80"/>
    <w:rsid w:val="00D43A79"/>
    <w:rsid w:val="00D47C57"/>
    <w:rsid w:val="00DD15DD"/>
    <w:rsid w:val="00DF3053"/>
    <w:rsid w:val="00E81B3E"/>
    <w:rsid w:val="00EC4A05"/>
    <w:rsid w:val="00F30EE6"/>
    <w:rsid w:val="00F36001"/>
    <w:rsid w:val="00F3775F"/>
    <w:rsid w:val="00F378AF"/>
    <w:rsid w:val="00F46F17"/>
    <w:rsid w:val="00F74646"/>
    <w:rsid w:val="00FC3B3E"/>
    <w:rsid w:val="00FC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EB97"/>
  <w15:chartTrackingRefBased/>
  <w15:docId w15:val="{579BF0E1-D3FC-4807-A2D6-F88284AD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D4A"/>
    <w:pPr>
      <w:ind w:left="720"/>
      <w:contextualSpacing/>
    </w:pPr>
  </w:style>
  <w:style w:type="table" w:styleId="TableGrid">
    <w:name w:val="Table Grid"/>
    <w:basedOn w:val="TableNormal"/>
    <w:uiPriority w:val="39"/>
    <w:rsid w:val="003A2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Yamna  Ouchtar</dc:creator>
  <cp:keywords/>
  <dc:description/>
  <cp:lastModifiedBy>Yamna  Ouchtar</cp:lastModifiedBy>
  <cp:revision>91</cp:revision>
  <dcterms:created xsi:type="dcterms:W3CDTF">2023-08-11T09:35:00Z</dcterms:created>
  <dcterms:modified xsi:type="dcterms:W3CDTF">2023-08-11T10:58:00Z</dcterms:modified>
</cp:coreProperties>
</file>