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AF5" w:rsidRDefault="00AE6798" w:rsidP="00A70AF5">
      <w:pPr>
        <w:jc w:val="center"/>
        <w:rPr>
          <w:rFonts w:ascii="Times New Roman" w:hAnsi="Times New Roman" w:cs="Times New Roman"/>
          <w:sz w:val="24"/>
          <w:szCs w:val="24"/>
        </w:rPr>
      </w:pPr>
      <w:r>
        <w:rPr>
          <w:rFonts w:ascii="Times New Roman" w:hAnsi="Times New Roman" w:cs="Times New Roman"/>
          <w:noProof/>
          <w:sz w:val="24"/>
          <w:szCs w:val="24"/>
        </w:rPr>
        <w:pict>
          <v:rect id="_x0000_s1079" style="position:absolute;left:0;text-align:left;margin-left:372pt;margin-top:-51.75pt;width:107.25pt;height:64.5pt;z-index:251679744" stroked="f"/>
        </w:pict>
      </w:r>
    </w:p>
    <w:p w:rsidR="00A70AF5" w:rsidRDefault="00A70AF5" w:rsidP="00A70AF5">
      <w:pPr>
        <w:jc w:val="center"/>
        <w:rPr>
          <w:rFonts w:ascii="Times New Roman" w:hAnsi="Times New Roman" w:cs="Times New Roman"/>
          <w:sz w:val="24"/>
          <w:szCs w:val="24"/>
        </w:rPr>
      </w:pPr>
    </w:p>
    <w:p w:rsidR="00A70AF5" w:rsidRDefault="00A70AF5" w:rsidP="00A70AF5">
      <w:pPr>
        <w:jc w:val="center"/>
        <w:rPr>
          <w:rFonts w:ascii="Times New Roman" w:hAnsi="Times New Roman" w:cs="Times New Roman"/>
          <w:sz w:val="24"/>
          <w:szCs w:val="24"/>
        </w:rPr>
      </w:pPr>
    </w:p>
    <w:p w:rsidR="00A70AF5" w:rsidRDefault="00A70AF5" w:rsidP="00A70AF5">
      <w:pPr>
        <w:jc w:val="center"/>
        <w:rPr>
          <w:rFonts w:ascii="Times New Roman" w:hAnsi="Times New Roman" w:cs="Times New Roman"/>
          <w:sz w:val="24"/>
          <w:szCs w:val="24"/>
        </w:rPr>
      </w:pPr>
    </w:p>
    <w:p w:rsidR="00A70AF5" w:rsidRDefault="00A70AF5" w:rsidP="00A70AF5">
      <w:pPr>
        <w:jc w:val="center"/>
        <w:rPr>
          <w:rFonts w:ascii="Times New Roman" w:hAnsi="Times New Roman" w:cs="Times New Roman"/>
          <w:sz w:val="24"/>
          <w:szCs w:val="24"/>
        </w:rPr>
      </w:pPr>
    </w:p>
    <w:p w:rsidR="00A70AF5" w:rsidRDefault="00A70AF5" w:rsidP="00A70AF5">
      <w:pPr>
        <w:jc w:val="center"/>
        <w:rPr>
          <w:rFonts w:ascii="Times New Roman" w:hAnsi="Times New Roman" w:cs="Times New Roman"/>
          <w:sz w:val="24"/>
          <w:szCs w:val="24"/>
        </w:rPr>
      </w:pPr>
    </w:p>
    <w:p w:rsidR="00A70AF5" w:rsidRDefault="00A70AF5" w:rsidP="00A70AF5">
      <w:pPr>
        <w:jc w:val="center"/>
        <w:rPr>
          <w:rFonts w:ascii="Times New Roman" w:hAnsi="Times New Roman" w:cs="Times New Roman"/>
          <w:sz w:val="24"/>
          <w:szCs w:val="24"/>
        </w:rPr>
      </w:pPr>
    </w:p>
    <w:p w:rsidR="00A70AF5" w:rsidRDefault="00A70AF5" w:rsidP="00A70AF5">
      <w:pPr>
        <w:jc w:val="center"/>
        <w:rPr>
          <w:rFonts w:ascii="Times New Roman" w:hAnsi="Times New Roman" w:cs="Times New Roman"/>
          <w:sz w:val="24"/>
          <w:szCs w:val="24"/>
        </w:rPr>
      </w:pPr>
    </w:p>
    <w:p w:rsidR="00A70AF5" w:rsidRDefault="00990596" w:rsidP="00A70AF5">
      <w:pPr>
        <w:jc w:val="center"/>
        <w:rPr>
          <w:rFonts w:ascii="Times New Roman" w:hAnsi="Times New Roman" w:cs="Times New Roman"/>
          <w:sz w:val="24"/>
          <w:szCs w:val="24"/>
        </w:rPr>
      </w:pPr>
      <w:r>
        <w:rPr>
          <w:rFonts w:ascii="Times New Roman" w:hAnsi="Times New Roman" w:cs="Times New Roman"/>
          <w:sz w:val="24"/>
          <w:szCs w:val="24"/>
        </w:rPr>
        <w:t>Word count: 3,242</w:t>
      </w:r>
    </w:p>
    <w:p w:rsidR="00B51365" w:rsidRDefault="007838A4" w:rsidP="00A70AF5">
      <w:pPr>
        <w:jc w:val="center"/>
        <w:rPr>
          <w:rFonts w:ascii="Times New Roman" w:hAnsi="Times New Roman" w:cs="Times New Roman"/>
          <w:sz w:val="24"/>
          <w:szCs w:val="24"/>
        </w:rPr>
      </w:pPr>
      <w:r>
        <w:rPr>
          <w:rFonts w:ascii="Times New Roman" w:hAnsi="Times New Roman" w:cs="Times New Roman"/>
          <w:sz w:val="24"/>
          <w:szCs w:val="24"/>
        </w:rPr>
        <w:t>WEP, Your Time Has Come: Is WEP Safe Enough to</w:t>
      </w:r>
    </w:p>
    <w:p w:rsidR="007838A4" w:rsidRDefault="007838A4" w:rsidP="00A70AF5">
      <w:pPr>
        <w:jc w:val="center"/>
        <w:rPr>
          <w:rFonts w:ascii="Times New Roman" w:hAnsi="Times New Roman" w:cs="Times New Roman"/>
          <w:sz w:val="24"/>
          <w:szCs w:val="24"/>
        </w:rPr>
      </w:pPr>
      <w:r>
        <w:rPr>
          <w:rFonts w:ascii="Times New Roman" w:hAnsi="Times New Roman" w:cs="Times New Roman"/>
          <w:sz w:val="24"/>
          <w:szCs w:val="24"/>
        </w:rPr>
        <w:t>be Anything More Than a Memory?</w:t>
      </w:r>
    </w:p>
    <w:p w:rsidR="006733A1" w:rsidRDefault="00A70AF5" w:rsidP="00A70AF5">
      <w:pPr>
        <w:jc w:val="center"/>
        <w:rPr>
          <w:rFonts w:ascii="Times New Roman" w:hAnsi="Times New Roman" w:cs="Times New Roman"/>
          <w:sz w:val="24"/>
          <w:szCs w:val="24"/>
        </w:rPr>
      </w:pPr>
      <w:r>
        <w:rPr>
          <w:rFonts w:ascii="Times New Roman" w:hAnsi="Times New Roman" w:cs="Times New Roman"/>
          <w:sz w:val="24"/>
          <w:szCs w:val="24"/>
        </w:rPr>
        <w:t xml:space="preserve">Supervisor: Mr. </w:t>
      </w:r>
      <w:proofErr w:type="spellStart"/>
      <w:r>
        <w:rPr>
          <w:rFonts w:ascii="Times New Roman" w:hAnsi="Times New Roman" w:cs="Times New Roman"/>
          <w:sz w:val="24"/>
          <w:szCs w:val="24"/>
        </w:rPr>
        <w:t>Jurcic</w:t>
      </w:r>
      <w:proofErr w:type="spellEnd"/>
    </w:p>
    <w:p w:rsidR="00A70AF5" w:rsidRDefault="006733A1" w:rsidP="00A70AF5">
      <w:pPr>
        <w:jc w:val="center"/>
        <w:rPr>
          <w:rFonts w:ascii="Times New Roman" w:hAnsi="Times New Roman" w:cs="Times New Roman"/>
          <w:sz w:val="24"/>
          <w:szCs w:val="24"/>
        </w:rPr>
      </w:pPr>
      <w:r>
        <w:rPr>
          <w:rFonts w:ascii="Times New Roman" w:hAnsi="Times New Roman" w:cs="Times New Roman"/>
          <w:sz w:val="24"/>
          <w:szCs w:val="24"/>
        </w:rPr>
        <w:t>Ryan Amos</w:t>
      </w:r>
      <w:r w:rsidR="00A70AF5">
        <w:rPr>
          <w:rFonts w:ascii="Times New Roman" w:hAnsi="Times New Roman" w:cs="Times New Roman"/>
          <w:sz w:val="24"/>
          <w:szCs w:val="24"/>
        </w:rPr>
        <w:br w:type="page"/>
      </w:r>
    </w:p>
    <w:p w:rsidR="007E3E6D" w:rsidRDefault="008C0950" w:rsidP="003543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Since the dawn of wireless communications, privacy has been a major issue. Even before wireless networking, radio transmission often involved disguising your message if the transmission was not meant for public ears. </w:t>
      </w:r>
      <w:r w:rsidR="00847D7E">
        <w:rPr>
          <w:rFonts w:ascii="Times New Roman" w:hAnsi="Times New Roman" w:cs="Times New Roman"/>
          <w:sz w:val="24"/>
          <w:szCs w:val="24"/>
        </w:rPr>
        <w:t>Once</w:t>
      </w:r>
      <w:r>
        <w:rPr>
          <w:rFonts w:ascii="Times New Roman" w:hAnsi="Times New Roman" w:cs="Times New Roman"/>
          <w:sz w:val="24"/>
          <w:szCs w:val="24"/>
        </w:rPr>
        <w:t xml:space="preserve"> wireless networks were created, the issue of privacy invasion soon became prevalent. Credit cards, passwords, and social security numbers were being transmitted via ai</w:t>
      </w:r>
      <w:r w:rsidR="006366C0">
        <w:rPr>
          <w:rFonts w:ascii="Times New Roman" w:hAnsi="Times New Roman" w:cs="Times New Roman"/>
          <w:sz w:val="24"/>
          <w:szCs w:val="24"/>
        </w:rPr>
        <w:t>r to the router. What this meant was that it did not</w:t>
      </w:r>
      <w:r w:rsidR="008B0231">
        <w:rPr>
          <w:rFonts w:ascii="Times New Roman" w:hAnsi="Times New Roman" w:cs="Times New Roman"/>
          <w:sz w:val="24"/>
          <w:szCs w:val="24"/>
        </w:rPr>
        <w:t>require</w:t>
      </w:r>
      <w:r>
        <w:rPr>
          <w:rFonts w:ascii="Times New Roman" w:hAnsi="Times New Roman" w:cs="Times New Roman"/>
          <w:sz w:val="24"/>
          <w:szCs w:val="24"/>
        </w:rPr>
        <w:t xml:space="preserve"> a skilled attacker to </w:t>
      </w:r>
      <w:r w:rsidRPr="00990596">
        <w:rPr>
          <w:rFonts w:ascii="Times New Roman" w:hAnsi="Times New Roman" w:cs="Times New Roman"/>
          <w:sz w:val="24"/>
          <w:szCs w:val="24"/>
        </w:rPr>
        <w:t xml:space="preserve">connect to the wireless network, listen for packets and pull out the sensitive details, or even inject traffic of their own to confuse routers and </w:t>
      </w:r>
      <w:r w:rsidR="00016074" w:rsidRPr="00990596">
        <w:rPr>
          <w:rFonts w:ascii="Times New Roman" w:hAnsi="Times New Roman" w:cs="Times New Roman"/>
          <w:sz w:val="24"/>
          <w:szCs w:val="24"/>
        </w:rPr>
        <w:t>cause more data to be revealed.</w:t>
      </w:r>
      <w:r w:rsidR="003543DC">
        <w:rPr>
          <w:rFonts w:ascii="Times New Roman" w:hAnsi="Times New Roman" w:cs="Times New Roman"/>
          <w:sz w:val="24"/>
          <w:szCs w:val="24"/>
        </w:rPr>
        <w:t xml:space="preserve"> </w:t>
      </w:r>
      <w:r w:rsidR="00016074" w:rsidRPr="00990596">
        <w:rPr>
          <w:rFonts w:ascii="Times New Roman" w:hAnsi="Times New Roman" w:cs="Times New Roman"/>
          <w:sz w:val="24"/>
          <w:szCs w:val="24"/>
        </w:rPr>
        <w:t xml:space="preserve">In 1997, Wired Equivalent Privacy (WEP) was introduced to </w:t>
      </w:r>
      <w:r w:rsidR="007E3E6D" w:rsidRPr="00990596">
        <w:rPr>
          <w:rFonts w:ascii="Times New Roman" w:hAnsi="Times New Roman" w:cs="Times New Roman"/>
          <w:sz w:val="24"/>
          <w:szCs w:val="24"/>
        </w:rPr>
        <w:t xml:space="preserve">the </w:t>
      </w:r>
      <w:r w:rsidR="00D92E54" w:rsidRPr="00990596">
        <w:rPr>
          <w:rFonts w:ascii="Times New Roman" w:hAnsi="Times New Roman" w:cs="Times New Roman"/>
          <w:sz w:val="24"/>
          <w:szCs w:val="24"/>
        </w:rPr>
        <w:t>Institute of Electrical and Electronics Engineers</w:t>
      </w:r>
      <w:r w:rsidR="003F504B" w:rsidRPr="00990596">
        <w:rPr>
          <w:rFonts w:ascii="Times New Roman" w:hAnsi="Times New Roman" w:cs="Times New Roman"/>
          <w:sz w:val="24"/>
          <w:szCs w:val="24"/>
        </w:rPr>
        <w:t xml:space="preserve"> (IEEE)</w:t>
      </w:r>
      <w:r w:rsidR="002053F9" w:rsidRPr="00990596">
        <w:rPr>
          <w:rFonts w:ascii="Times New Roman" w:hAnsi="Times New Roman" w:cs="Times New Roman"/>
          <w:sz w:val="24"/>
          <w:szCs w:val="24"/>
        </w:rPr>
        <w:t xml:space="preserve">, </w:t>
      </w:r>
      <w:r w:rsidR="003F504B" w:rsidRPr="00990596">
        <w:rPr>
          <w:rFonts w:ascii="Times New Roman" w:hAnsi="Times New Roman" w:cs="Times New Roman"/>
          <w:sz w:val="24"/>
          <w:szCs w:val="24"/>
        </w:rPr>
        <w:t xml:space="preserve">which sets the electronic </w:t>
      </w:r>
      <w:r w:rsidR="007E3E6D" w:rsidRPr="00990596">
        <w:rPr>
          <w:rFonts w:ascii="Times New Roman" w:hAnsi="Times New Roman" w:cs="Times New Roman"/>
          <w:sz w:val="24"/>
          <w:szCs w:val="24"/>
        </w:rPr>
        <w:t xml:space="preserve">industrial </w:t>
      </w:r>
      <w:r w:rsidR="003F504B" w:rsidRPr="00990596">
        <w:rPr>
          <w:rFonts w:ascii="Times New Roman" w:hAnsi="Times New Roman" w:cs="Times New Roman"/>
          <w:sz w:val="24"/>
          <w:szCs w:val="24"/>
        </w:rPr>
        <w:t xml:space="preserve">standards for </w:t>
      </w:r>
      <w:r w:rsidR="007E3E6D" w:rsidRPr="00990596">
        <w:rPr>
          <w:rFonts w:ascii="Times New Roman" w:hAnsi="Times New Roman" w:cs="Times New Roman"/>
          <w:sz w:val="24"/>
          <w:szCs w:val="24"/>
        </w:rPr>
        <w:t>products</w:t>
      </w:r>
      <w:r w:rsidR="003F504B" w:rsidRPr="00990596">
        <w:rPr>
          <w:rFonts w:ascii="Times New Roman" w:hAnsi="Times New Roman" w:cs="Times New Roman"/>
          <w:sz w:val="24"/>
          <w:szCs w:val="24"/>
        </w:rPr>
        <w:t xml:space="preserve"> like wireless security</w:t>
      </w:r>
      <w:r w:rsidR="007E3E6D" w:rsidRPr="00990596">
        <w:rPr>
          <w:rFonts w:ascii="Times New Roman" w:hAnsi="Times New Roman" w:cs="Times New Roman"/>
          <w:sz w:val="24"/>
          <w:szCs w:val="24"/>
        </w:rPr>
        <w:t xml:space="preserve">.In response to the development of WEP, the IEEE </w:t>
      </w:r>
      <w:r w:rsidR="003F504B" w:rsidRPr="00990596">
        <w:rPr>
          <w:rFonts w:ascii="Times New Roman" w:hAnsi="Times New Roman" w:cs="Times New Roman"/>
          <w:sz w:val="24"/>
          <w:szCs w:val="24"/>
        </w:rPr>
        <w:t>issued</w:t>
      </w:r>
      <w:r w:rsidR="007E3E6D" w:rsidRPr="00990596">
        <w:rPr>
          <w:rFonts w:ascii="Times New Roman" w:hAnsi="Times New Roman" w:cs="Times New Roman"/>
          <w:sz w:val="24"/>
          <w:szCs w:val="24"/>
        </w:rPr>
        <w:t xml:space="preserve"> in June of 1997</w:t>
      </w:r>
      <w:r w:rsidR="003F504B" w:rsidRPr="00990596">
        <w:rPr>
          <w:rFonts w:ascii="Times New Roman" w:hAnsi="Times New Roman" w:cs="Times New Roman"/>
          <w:sz w:val="24"/>
          <w:szCs w:val="24"/>
        </w:rPr>
        <w:t xml:space="preserve"> IEEE </w:t>
      </w:r>
      <w:r w:rsidR="00016074" w:rsidRPr="00990596">
        <w:rPr>
          <w:rFonts w:ascii="Times New Roman" w:hAnsi="Times New Roman" w:cs="Times New Roman"/>
          <w:sz w:val="24"/>
          <w:szCs w:val="24"/>
        </w:rPr>
        <w:t>802.11</w:t>
      </w:r>
      <w:r w:rsidR="007E3E6D" w:rsidRPr="00990596">
        <w:rPr>
          <w:rFonts w:ascii="Times New Roman" w:hAnsi="Times New Roman" w:cs="Times New Roman"/>
          <w:sz w:val="24"/>
          <w:szCs w:val="24"/>
        </w:rPr>
        <w:t xml:space="preserve">,  a set of standards for implementing wireless local area network (WLAN) </w:t>
      </w:r>
      <w:r w:rsidR="00016074" w:rsidRPr="00990596">
        <w:rPr>
          <w:rFonts w:ascii="Times New Roman" w:hAnsi="Times New Roman" w:cs="Times New Roman"/>
          <w:sz w:val="24"/>
          <w:szCs w:val="24"/>
        </w:rPr>
        <w:t>to improve confidentiality, restrict access, and maintain data integrity.</w:t>
      </w:r>
      <w:r w:rsidR="00016074" w:rsidRPr="00990596">
        <w:rPr>
          <w:rStyle w:val="FootnoteReference"/>
          <w:rFonts w:ascii="Times New Roman" w:hAnsi="Times New Roman" w:cs="Times New Roman"/>
          <w:sz w:val="24"/>
          <w:szCs w:val="24"/>
        </w:rPr>
        <w:footnoteReference w:id="2"/>
      </w:r>
      <w:r w:rsidR="00016074" w:rsidRPr="00990596">
        <w:rPr>
          <w:rStyle w:val="FootnoteReference"/>
          <w:rFonts w:ascii="Times New Roman" w:hAnsi="Times New Roman" w:cs="Times New Roman"/>
          <w:sz w:val="24"/>
          <w:szCs w:val="24"/>
        </w:rPr>
        <w:footnoteReference w:id="3"/>
      </w:r>
      <w:r w:rsidR="00016074" w:rsidRPr="00990596">
        <w:rPr>
          <w:rFonts w:ascii="Times New Roman" w:hAnsi="Times New Roman" w:cs="Times New Roman"/>
          <w:sz w:val="24"/>
          <w:szCs w:val="24"/>
        </w:rPr>
        <w:t xml:space="preserve"> On release, WEP was believed to have data protection standards that matched or exceeded those of wired communications. Before WEP, all wireless network communications were easily accessed. If WEP did its job, a wireless network would allow in no uninvited visitors, reducing identity and data theft as</w:t>
      </w:r>
      <w:r w:rsidR="00016074">
        <w:rPr>
          <w:rFonts w:ascii="Times New Roman" w:hAnsi="Times New Roman" w:cs="Times New Roman"/>
          <w:sz w:val="24"/>
          <w:szCs w:val="24"/>
        </w:rPr>
        <w:t xml:space="preserve"> well as protecting the network’s systems from malicious local connections. However, in 2004, the IEEE deprecated WEP because it failed to achieve its goals.WEP was soon replaced with WPA and WPA2, but it still remains very prevalent and is frequently the default encryption method </w:t>
      </w:r>
      <w:r w:rsidR="007E3E6D">
        <w:rPr>
          <w:rFonts w:ascii="Times New Roman" w:hAnsi="Times New Roman" w:cs="Times New Roman"/>
          <w:sz w:val="24"/>
          <w:szCs w:val="24"/>
        </w:rPr>
        <w:t>o</w:t>
      </w:r>
      <w:r w:rsidR="00016074">
        <w:rPr>
          <w:rFonts w:ascii="Times New Roman" w:hAnsi="Times New Roman" w:cs="Times New Roman"/>
          <w:sz w:val="24"/>
          <w:szCs w:val="24"/>
        </w:rPr>
        <w:t>n wireless routers</w:t>
      </w:r>
      <w:r w:rsidR="00A606C4">
        <w:rPr>
          <w:rFonts w:ascii="Times New Roman" w:hAnsi="Times New Roman" w:cs="Times New Roman"/>
          <w:sz w:val="24"/>
          <w:szCs w:val="24"/>
        </w:rPr>
        <w:t>. As such</w:t>
      </w:r>
      <w:r w:rsidR="00016074">
        <w:rPr>
          <w:rFonts w:ascii="Times New Roman" w:hAnsi="Times New Roman" w:cs="Times New Roman"/>
          <w:sz w:val="24"/>
          <w:szCs w:val="24"/>
        </w:rPr>
        <w:t>, WEP is still in wide use, in both houses and work</w:t>
      </w:r>
      <w:r w:rsidR="009E472B">
        <w:rPr>
          <w:rFonts w:ascii="Times New Roman" w:hAnsi="Times New Roman" w:cs="Times New Roman"/>
          <w:sz w:val="24"/>
          <w:szCs w:val="24"/>
        </w:rPr>
        <w:t xml:space="preserve"> environments</w:t>
      </w:r>
      <w:r w:rsidR="00016074">
        <w:rPr>
          <w:rFonts w:ascii="Times New Roman" w:hAnsi="Times New Roman" w:cs="Times New Roman"/>
          <w:sz w:val="24"/>
          <w:szCs w:val="24"/>
        </w:rPr>
        <w:t>.</w:t>
      </w:r>
      <w:r w:rsidR="00016074">
        <w:rPr>
          <w:rStyle w:val="FootnoteReference"/>
          <w:rFonts w:ascii="Times New Roman" w:hAnsi="Times New Roman" w:cs="Times New Roman"/>
          <w:sz w:val="24"/>
          <w:szCs w:val="24"/>
        </w:rPr>
        <w:footnoteReference w:id="4"/>
      </w:r>
      <w:r w:rsidR="00016074">
        <w:rPr>
          <w:rFonts w:ascii="Times New Roman" w:hAnsi="Times New Roman" w:cs="Times New Roman"/>
          <w:sz w:val="24"/>
          <w:szCs w:val="24"/>
        </w:rPr>
        <w:t xml:space="preserve"> Therefore an investigation is needed to determine if these networks should still be using such a </w:t>
      </w:r>
      <w:r w:rsidR="00016074">
        <w:rPr>
          <w:rFonts w:ascii="Times New Roman" w:hAnsi="Times New Roman" w:cs="Times New Roman"/>
          <w:sz w:val="24"/>
          <w:szCs w:val="24"/>
        </w:rPr>
        <w:lastRenderedPageBreak/>
        <w:t xml:space="preserve">system or if networks should begin using </w:t>
      </w:r>
      <w:r w:rsidR="007E3E6D">
        <w:rPr>
          <w:rFonts w:ascii="Times New Roman" w:hAnsi="Times New Roman" w:cs="Times New Roman"/>
          <w:sz w:val="24"/>
          <w:szCs w:val="24"/>
        </w:rPr>
        <w:t xml:space="preserve">better functioning </w:t>
      </w:r>
      <w:r w:rsidR="00016074">
        <w:rPr>
          <w:rFonts w:ascii="Times New Roman" w:hAnsi="Times New Roman" w:cs="Times New Roman"/>
          <w:sz w:val="24"/>
          <w:szCs w:val="24"/>
        </w:rPr>
        <w:t>wireless data encryption p</w:t>
      </w:r>
      <w:r w:rsidR="007E3E6D">
        <w:rPr>
          <w:rFonts w:ascii="Times New Roman" w:hAnsi="Times New Roman" w:cs="Times New Roman"/>
          <w:sz w:val="24"/>
          <w:szCs w:val="24"/>
        </w:rPr>
        <w:t>rocedures</w:t>
      </w:r>
      <w:r w:rsidR="00016074">
        <w:rPr>
          <w:rFonts w:ascii="Times New Roman" w:hAnsi="Times New Roman" w:cs="Times New Roman"/>
          <w:sz w:val="24"/>
          <w:szCs w:val="24"/>
        </w:rPr>
        <w:t>. Thus the question arises: should WEP be removed from all IEEE 802.11 complying wireless routers?</w:t>
      </w:r>
      <w:r w:rsidR="0094382B">
        <w:rPr>
          <w:rFonts w:ascii="Times New Roman" w:hAnsi="Times New Roman" w:cs="Times New Roman"/>
          <w:sz w:val="24"/>
          <w:szCs w:val="24"/>
        </w:rPr>
        <w:t xml:space="preserve"> Although it is quite evident that WEP is greatly flawed, WEP still exists. One </w:t>
      </w:r>
      <w:r w:rsidR="00780F1B">
        <w:rPr>
          <w:rFonts w:ascii="Times New Roman" w:hAnsi="Times New Roman" w:cs="Times New Roman"/>
          <w:sz w:val="24"/>
          <w:szCs w:val="24"/>
        </w:rPr>
        <w:t xml:space="preserve">possible reason is that while WEP is by no means a secure way to transmit credit card numbers, it should be fine for standard internet usage. Breaking WEP is not something everyone can do, so a home network with WEP should be safe from the average neighbor. </w:t>
      </w:r>
      <w:r w:rsidR="00016074">
        <w:rPr>
          <w:rFonts w:ascii="Times New Roman" w:hAnsi="Times New Roman" w:cs="Times New Roman"/>
          <w:sz w:val="24"/>
          <w:szCs w:val="24"/>
        </w:rPr>
        <w:t xml:space="preserve">To </w:t>
      </w:r>
      <w:r w:rsidR="0094382B">
        <w:rPr>
          <w:rFonts w:ascii="Times New Roman" w:hAnsi="Times New Roman" w:cs="Times New Roman"/>
          <w:sz w:val="24"/>
          <w:szCs w:val="24"/>
        </w:rPr>
        <w:t>determine whether WEP should be removed from wireless routers</w:t>
      </w:r>
      <w:r w:rsidR="00016074">
        <w:rPr>
          <w:rFonts w:ascii="Times New Roman" w:hAnsi="Times New Roman" w:cs="Times New Roman"/>
          <w:sz w:val="24"/>
          <w:szCs w:val="24"/>
        </w:rPr>
        <w:t xml:space="preserve">, one must first examine the structure of WEP, and then examine it for flaws. Finally, one must examine the cost of the flaws and compare them to the benefits. </w:t>
      </w:r>
    </w:p>
    <w:p w:rsidR="00016074" w:rsidRDefault="00A606C4" w:rsidP="00E63204">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that WEP was deprecated is because it is so simple to obtain the root key. This is quite evident in the numerous effective techniques for cracking the </w:t>
      </w:r>
      <w:r w:rsidR="002A4F53">
        <w:rPr>
          <w:rFonts w:ascii="Times New Roman" w:hAnsi="Times New Roman" w:cs="Times New Roman"/>
          <w:sz w:val="24"/>
          <w:szCs w:val="24"/>
        </w:rPr>
        <w:t>system. At</w:t>
      </w:r>
      <w:r w:rsidR="00016074">
        <w:rPr>
          <w:rFonts w:ascii="Times New Roman" w:hAnsi="Times New Roman" w:cs="Times New Roman"/>
          <w:sz w:val="24"/>
          <w:szCs w:val="24"/>
        </w:rPr>
        <w:t xml:space="preserve"> the time of writing, WEP keys can be determined in seconds once the appropriate data is gathered, which takes nothing more than a few minutes on a busy network. Despite this, WEP is still in use. The option to use WEP to encrypt data is not only offered by many wireless routers, but often the default option.</w:t>
      </w:r>
      <w:r w:rsidR="00377DDE">
        <w:rPr>
          <w:rStyle w:val="FootnoteReference"/>
          <w:rFonts w:ascii="Times New Roman" w:hAnsi="Times New Roman" w:cs="Times New Roman"/>
          <w:sz w:val="24"/>
          <w:szCs w:val="24"/>
        </w:rPr>
        <w:footnoteReference w:id="5"/>
      </w:r>
      <w:r w:rsidR="00016074">
        <w:rPr>
          <w:rFonts w:ascii="Times New Roman" w:hAnsi="Times New Roman" w:cs="Times New Roman"/>
          <w:sz w:val="24"/>
          <w:szCs w:val="24"/>
        </w:rPr>
        <w:t xml:space="preserve"> By studying the issues behind WEP, it may be possible to make the case that the IEEE should not only deprecate, but eliminate WEP from all Wi-Fi certified routers. If such an action were to take place, many intrusions may be thwarted. However, one must weigh the risk of intrusion against the benefit of backwards compatibility to determine if WEP should be banned from IEEE 802.11 wireless routers.</w:t>
      </w:r>
    </w:p>
    <w:p w:rsidR="00642AED" w:rsidRPr="00CA08DB" w:rsidRDefault="00700BB4" w:rsidP="00700BB4">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Attacks on wireless networks can be quite dangerous to personal privacy, so traffic must be protected in some manner. </w:t>
      </w:r>
      <w:r w:rsidR="003613B3">
        <w:rPr>
          <w:rFonts w:ascii="Times New Roman" w:hAnsi="Times New Roman" w:cs="Times New Roman"/>
          <w:sz w:val="24"/>
          <w:szCs w:val="24"/>
        </w:rPr>
        <w:t>The most basic</w:t>
      </w:r>
      <w:r w:rsidR="00E63204">
        <w:rPr>
          <w:rFonts w:ascii="Times New Roman" w:hAnsi="Times New Roman" w:cs="Times New Roman"/>
          <w:sz w:val="24"/>
          <w:szCs w:val="24"/>
        </w:rPr>
        <w:t xml:space="preserve"> solution to the problem</w:t>
      </w:r>
      <w:r w:rsidR="00ED1C0D">
        <w:rPr>
          <w:rFonts w:ascii="Times New Roman" w:hAnsi="Times New Roman" w:cs="Times New Roman"/>
          <w:sz w:val="24"/>
          <w:szCs w:val="24"/>
        </w:rPr>
        <w:t xml:space="preserve"> of wireless security</w:t>
      </w:r>
      <w:r w:rsidR="008C0950">
        <w:rPr>
          <w:rFonts w:ascii="Times New Roman" w:hAnsi="Times New Roman" w:cs="Times New Roman"/>
          <w:sz w:val="24"/>
          <w:szCs w:val="24"/>
        </w:rPr>
        <w:t xml:space="preserve"> is th</w:t>
      </w:r>
      <w:r w:rsidR="003613B3">
        <w:rPr>
          <w:rFonts w:ascii="Times New Roman" w:hAnsi="Times New Roman" w:cs="Times New Roman"/>
          <w:sz w:val="24"/>
          <w:szCs w:val="24"/>
        </w:rPr>
        <w:t>e medium access control (MAC)</w:t>
      </w:r>
      <w:r w:rsidR="008C0950">
        <w:rPr>
          <w:rFonts w:ascii="Times New Roman" w:hAnsi="Times New Roman" w:cs="Times New Roman"/>
          <w:sz w:val="24"/>
          <w:szCs w:val="24"/>
        </w:rPr>
        <w:t xml:space="preserve"> filter, which accepts or rejects clients based on their </w:t>
      </w:r>
      <w:r w:rsidR="003613B3">
        <w:rPr>
          <w:rFonts w:ascii="Times New Roman" w:hAnsi="Times New Roman" w:cs="Times New Roman"/>
          <w:sz w:val="24"/>
          <w:szCs w:val="24"/>
        </w:rPr>
        <w:t xml:space="preserve">MAC </w:t>
      </w:r>
      <w:r w:rsidR="008C0950">
        <w:rPr>
          <w:rFonts w:ascii="Times New Roman" w:hAnsi="Times New Roman" w:cs="Times New Roman"/>
          <w:sz w:val="24"/>
          <w:szCs w:val="24"/>
        </w:rPr>
        <w:lastRenderedPageBreak/>
        <w:t>address, which is a unique address for each network interface card (NIC). However, this does not prevent the attacker from listening to packets―and thus the MAC address of the sender. Once the MAC address has been obtained, it is trivial to change the NIC's MAC address and transmit packets over the network.</w:t>
      </w:r>
      <w:r w:rsidR="008C0950">
        <w:rPr>
          <w:rStyle w:val="FootnoteReference"/>
          <w:rFonts w:ascii="Times New Roman" w:hAnsi="Times New Roman" w:cs="Times New Roman"/>
          <w:sz w:val="24"/>
          <w:szCs w:val="24"/>
        </w:rPr>
        <w:footnoteReference w:id="6"/>
      </w:r>
    </w:p>
    <w:p w:rsidR="00430830" w:rsidRDefault="00430830" w:rsidP="00FA352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Wireless encryption will never be attack-proof. However, through robust encryption techniques, wireless encryption can be so attack-resistant that the probability of an intruder will be negligible.</w:t>
      </w:r>
      <w:r w:rsidR="004B3AEE">
        <w:rPr>
          <w:rFonts w:ascii="Times New Roman" w:hAnsi="Times New Roman" w:cs="Times New Roman"/>
          <w:sz w:val="24"/>
          <w:szCs w:val="24"/>
        </w:rPr>
        <w:t xml:space="preserve"> Brute force is a password cracking technique that will work with any encryption algorithm, although as the keyspace</w:t>
      </w:r>
      <w:r w:rsidR="00DC05F2">
        <w:rPr>
          <w:rFonts w:ascii="Times New Roman" w:hAnsi="Times New Roman" w:cs="Times New Roman"/>
          <w:sz w:val="24"/>
          <w:szCs w:val="24"/>
        </w:rPr>
        <w:t>, which is the size of the key,</w:t>
      </w:r>
      <w:r w:rsidR="004B3AEE">
        <w:rPr>
          <w:rFonts w:ascii="Times New Roman" w:hAnsi="Times New Roman" w:cs="Times New Roman"/>
          <w:sz w:val="24"/>
          <w:szCs w:val="24"/>
        </w:rPr>
        <w:t xml:space="preserve"> increases, the algorithm takes longer to complete: some brute force algorithms</w:t>
      </w:r>
      <w:r w:rsidR="00E640B8">
        <w:rPr>
          <w:rFonts w:ascii="Times New Roman" w:hAnsi="Times New Roman" w:cs="Times New Roman"/>
          <w:sz w:val="24"/>
          <w:szCs w:val="24"/>
        </w:rPr>
        <w:t xml:space="preserve"> can take lifetimes to complete.</w:t>
      </w:r>
      <w:r w:rsidR="005C6941">
        <w:rPr>
          <w:rFonts w:ascii="Times New Roman" w:hAnsi="Times New Roman" w:cs="Times New Roman"/>
          <w:sz w:val="24"/>
          <w:szCs w:val="24"/>
        </w:rPr>
        <w:t xml:space="preserve"> Therefore, it is necessary to examine WEP to decide if WEP is </w:t>
      </w:r>
      <w:r w:rsidR="00354363">
        <w:rPr>
          <w:rFonts w:ascii="Times New Roman" w:hAnsi="Times New Roman" w:cs="Times New Roman"/>
          <w:sz w:val="24"/>
          <w:szCs w:val="24"/>
        </w:rPr>
        <w:t xml:space="preserve">sufficiently </w:t>
      </w:r>
      <w:r w:rsidR="005C6941">
        <w:rPr>
          <w:rFonts w:ascii="Times New Roman" w:hAnsi="Times New Roman" w:cs="Times New Roman"/>
          <w:sz w:val="24"/>
          <w:szCs w:val="24"/>
        </w:rPr>
        <w:t>attack-resistant to merit its existence as any more than a relic.</w:t>
      </w:r>
    </w:p>
    <w:p w:rsidR="0064035B" w:rsidRDefault="00FA3526" w:rsidP="00DA091C">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The WEP encryption algorithm has many flaws that make the key obtainable within a few seconds once the necessary packets are collected. To encrypt a packet, a pseudorandom initialization vector (IV), a 24 bit numerical value, is generated.</w:t>
      </w:r>
      <w:r w:rsidR="00FC2B64">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Using the IV and the key, which is shared between the client and router, a keystream of a large </w:t>
      </w:r>
      <w:r w:rsidR="002A4F53">
        <w:rPr>
          <w:rFonts w:ascii="Times New Roman" w:hAnsi="Times New Roman" w:cs="Times New Roman"/>
          <w:sz w:val="24"/>
          <w:szCs w:val="24"/>
        </w:rPr>
        <w:t>length,</w:t>
      </w:r>
      <w:r>
        <w:rPr>
          <w:rFonts w:ascii="Times New Roman" w:hAnsi="Times New Roman" w:cs="Times New Roman"/>
          <w:sz w:val="24"/>
          <w:szCs w:val="24"/>
        </w:rPr>
        <w:t xml:space="preserve"> is generated using the RC4 encryption algorithm.</w:t>
      </w:r>
      <w:r w:rsidR="00FC2B64">
        <w:rPr>
          <w:rStyle w:val="FootnoteReference"/>
          <w:rFonts w:ascii="Times New Roman" w:hAnsi="Times New Roman" w:cs="Times New Roman"/>
          <w:sz w:val="24"/>
          <w:szCs w:val="24"/>
        </w:rPr>
        <w:footnoteReference w:id="8"/>
      </w:r>
      <w:r w:rsidR="0031608F">
        <w:rPr>
          <w:rFonts w:ascii="Times New Roman" w:hAnsi="Times New Roman" w:cs="Times New Roman"/>
          <w:sz w:val="24"/>
          <w:szCs w:val="24"/>
        </w:rPr>
        <w:t xml:space="preserve"> </w:t>
      </w:r>
      <w:r w:rsidR="005C6262">
        <w:rPr>
          <w:rFonts w:ascii="Times New Roman" w:hAnsi="Times New Roman" w:cs="Times New Roman"/>
          <w:sz w:val="24"/>
          <w:szCs w:val="24"/>
        </w:rPr>
        <w:t xml:space="preserve">RC4 creates a pseudorandom number, generated from a seed. </w:t>
      </w:r>
      <w:r w:rsidR="00354363">
        <w:rPr>
          <w:rFonts w:ascii="Times New Roman" w:hAnsi="Times New Roman" w:cs="Times New Roman"/>
          <w:sz w:val="24"/>
          <w:szCs w:val="24"/>
        </w:rPr>
        <w:t xml:space="preserve">An </w:t>
      </w:r>
      <w:r w:rsidR="005C6262">
        <w:rPr>
          <w:rFonts w:ascii="Times New Roman" w:hAnsi="Times New Roman" w:cs="Times New Roman"/>
          <w:sz w:val="24"/>
          <w:szCs w:val="24"/>
        </w:rPr>
        <w:t>RC4</w:t>
      </w:r>
      <w:r>
        <w:rPr>
          <w:rFonts w:ascii="Times New Roman" w:hAnsi="Times New Roman" w:cs="Times New Roman"/>
          <w:sz w:val="24"/>
          <w:szCs w:val="24"/>
        </w:rPr>
        <w:t xml:space="preserve"> message</w:t>
      </w:r>
      <w:r w:rsidR="00354363">
        <w:rPr>
          <w:rFonts w:ascii="Times New Roman" w:hAnsi="Times New Roman" w:cs="Times New Roman"/>
          <w:sz w:val="24"/>
          <w:szCs w:val="24"/>
        </w:rPr>
        <w:t>,</w:t>
      </w:r>
      <w:r w:rsidR="00402EF3">
        <w:rPr>
          <w:rFonts w:ascii="Times New Roman" w:hAnsi="Times New Roman" w:cs="Times New Roman"/>
          <w:sz w:val="24"/>
          <w:szCs w:val="24"/>
        </w:rPr>
        <w:t xml:space="preserve"> </w:t>
      </w:r>
      <w:r>
        <w:rPr>
          <w:rFonts w:ascii="Times New Roman" w:hAnsi="Times New Roman" w:cs="Times New Roman"/>
          <w:i/>
          <w:iCs/>
          <w:sz w:val="24"/>
          <w:szCs w:val="24"/>
        </w:rPr>
        <w:t>M</w:t>
      </w:r>
      <w:r w:rsidR="00354363" w:rsidRPr="00402EF3">
        <w:rPr>
          <w:rFonts w:ascii="Times New Roman" w:hAnsi="Times New Roman" w:cs="Times New Roman"/>
          <w:iCs/>
          <w:sz w:val="24"/>
          <w:szCs w:val="24"/>
        </w:rPr>
        <w:t>,</w:t>
      </w:r>
      <w:r>
        <w:rPr>
          <w:rFonts w:ascii="Times New Roman" w:hAnsi="Times New Roman" w:cs="Times New Roman"/>
          <w:sz w:val="24"/>
          <w:szCs w:val="24"/>
        </w:rPr>
        <w:t xml:space="preserve"> is the message to be transmitted, </w:t>
      </w:r>
      <w:r w:rsidR="00354363">
        <w:rPr>
          <w:rFonts w:ascii="Times New Roman" w:hAnsi="Times New Roman" w:cs="Times New Roman"/>
          <w:sz w:val="24"/>
          <w:szCs w:val="24"/>
        </w:rPr>
        <w:t xml:space="preserve">which </w:t>
      </w:r>
      <w:r>
        <w:rPr>
          <w:rFonts w:ascii="Times New Roman" w:hAnsi="Times New Roman" w:cs="Times New Roman"/>
          <w:sz w:val="24"/>
          <w:szCs w:val="24"/>
        </w:rPr>
        <w:t xml:space="preserve">is transformed into a plaintext </w:t>
      </w:r>
      <w:r w:rsidR="00DC05F2">
        <w:rPr>
          <w:rFonts w:ascii="Times New Roman" w:hAnsi="Times New Roman" w:cs="Times New Roman"/>
          <w:sz w:val="24"/>
          <w:szCs w:val="24"/>
        </w:rPr>
        <w:t xml:space="preserve">message </w:t>
      </w:r>
      <w:r w:rsidR="00DC05F2">
        <w:rPr>
          <w:rFonts w:ascii="Times New Roman" w:hAnsi="Times New Roman" w:cs="Times New Roman"/>
          <w:i/>
          <w:sz w:val="24"/>
          <w:szCs w:val="24"/>
        </w:rPr>
        <w:t>P</w:t>
      </w:r>
      <w:r w:rsidR="00DC05F2">
        <w:rPr>
          <w:rFonts w:ascii="Times New Roman" w:hAnsi="Times New Roman" w:cs="Times New Roman"/>
          <w:sz w:val="24"/>
          <w:szCs w:val="24"/>
        </w:rPr>
        <w:t xml:space="preserve">, not to be confused with the message </w:t>
      </w:r>
      <w:r w:rsidR="00DC05F2">
        <w:rPr>
          <w:rFonts w:ascii="Times New Roman" w:hAnsi="Times New Roman" w:cs="Times New Roman"/>
          <w:i/>
          <w:sz w:val="24"/>
          <w:szCs w:val="24"/>
        </w:rPr>
        <w:t>M</w:t>
      </w:r>
      <w:r w:rsidR="00DC05F2">
        <w:rPr>
          <w:rFonts w:ascii="Times New Roman" w:hAnsi="Times New Roman" w:cs="Times New Roman"/>
          <w:sz w:val="24"/>
          <w:szCs w:val="24"/>
        </w:rPr>
        <w:t>,</w:t>
      </w:r>
      <w:r w:rsidR="00FA0F7A">
        <w:rPr>
          <w:rFonts w:ascii="Times New Roman" w:hAnsi="Times New Roman" w:cs="Times New Roman"/>
          <w:sz w:val="24"/>
          <w:szCs w:val="24"/>
        </w:rPr>
        <w:t xml:space="preserve"> </w:t>
      </w:r>
      <w:r>
        <w:rPr>
          <w:rFonts w:ascii="Times New Roman" w:hAnsi="Times New Roman" w:cs="Times New Roman"/>
          <w:sz w:val="24"/>
          <w:szCs w:val="24"/>
        </w:rPr>
        <w:t xml:space="preserve">by appending the integrity checksum of the message,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M</m:t>
            </m:r>
          </m:e>
        </m:d>
      </m:oMath>
      <w:r>
        <w:rPr>
          <w:rFonts w:ascii="Times New Roman" w:hAnsi="Times New Roman" w:cs="Times New Roman"/>
          <w:sz w:val="24"/>
          <w:szCs w:val="24"/>
        </w:rPr>
        <w:t xml:space="preserve">; such that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M,c</m:t>
            </m:r>
            <m:d>
              <m:dPr>
                <m:ctrlPr>
                  <w:rPr>
                    <w:rFonts w:ascii="Cambria Math" w:hAnsi="Cambria Math" w:cs="Times New Roman"/>
                    <w:i/>
                    <w:sz w:val="24"/>
                    <w:szCs w:val="24"/>
                  </w:rPr>
                </m:ctrlPr>
              </m:dPr>
              <m:e>
                <m:r>
                  <w:rPr>
                    <w:rFonts w:ascii="Cambria Math" w:hAnsi="Cambria Math" w:cs="Times New Roman"/>
                    <w:sz w:val="24"/>
                    <w:szCs w:val="24"/>
                  </w:rPr>
                  <m:t>M</m:t>
                </m:r>
              </m:e>
            </m:d>
          </m:e>
        </m:d>
      </m:oMath>
      <w:r w:rsidR="00693563">
        <w:rPr>
          <w:rFonts w:ascii="Times New Roman" w:eastAsiaTheme="minorEastAsia" w:hAnsi="Times New Roman" w:cs="Times New Roman"/>
          <w:sz w:val="24"/>
          <w:szCs w:val="24"/>
        </w:rPr>
        <w:t>.</w:t>
      </w:r>
      <w:r>
        <w:rPr>
          <w:rFonts w:ascii="Times New Roman" w:hAnsi="Times New Roman" w:cs="Times New Roman"/>
          <w:sz w:val="24"/>
          <w:szCs w:val="24"/>
        </w:rPr>
        <w:t xml:space="preserve"> The ciphertext is then produced through an XOR operation.</w:t>
      </w:r>
      <w:r w:rsidR="00F41ECD">
        <w:rPr>
          <w:rStyle w:val="FootnoteReference"/>
          <w:rFonts w:ascii="Times New Roman" w:hAnsi="Times New Roman" w:cs="Times New Roman"/>
          <w:sz w:val="24"/>
          <w:szCs w:val="24"/>
        </w:rPr>
        <w:footnoteReference w:id="9"/>
      </w:r>
      <w:r w:rsidR="003A296C">
        <w:rPr>
          <w:rFonts w:ascii="Times New Roman" w:hAnsi="Times New Roman" w:cs="Times New Roman"/>
          <w:sz w:val="24"/>
          <w:szCs w:val="24"/>
        </w:rPr>
        <w:t xml:space="preserve"> XOR is a binary operation, </w:t>
      </w:r>
      <w:r w:rsidR="002A4F53">
        <w:rPr>
          <w:rFonts w:ascii="Times New Roman" w:hAnsi="Times New Roman" w:cs="Times New Roman"/>
          <w:sz w:val="24"/>
          <w:szCs w:val="24"/>
        </w:rPr>
        <w:t>denoted</w:t>
      </w:r>
      <m:oMath>
        <m:r>
          <w:rPr>
            <w:rFonts w:ascii="Cambria Math" w:hAnsi="Cambria Math" w:cs="Cambria Math"/>
            <w:sz w:val="24"/>
            <w:szCs w:val="24"/>
          </w:rPr>
          <m:t>⊕</m:t>
        </m:r>
      </m:oMath>
      <w:r w:rsidR="003A296C">
        <w:rPr>
          <w:rFonts w:ascii="Times New Roman" w:eastAsiaTheme="minorEastAsia" w:hAnsi="Times New Roman" w:cs="Times New Roman"/>
          <w:sz w:val="24"/>
          <w:szCs w:val="24"/>
        </w:rPr>
        <w:t>, which is similar to a not-equals operation.</w:t>
      </w:r>
      <w:r w:rsidR="0005512E">
        <w:rPr>
          <w:rStyle w:val="FootnoteReference"/>
          <w:rFonts w:ascii="Times New Roman" w:eastAsiaTheme="minorEastAsia" w:hAnsi="Times New Roman" w:cs="Times New Roman"/>
          <w:sz w:val="24"/>
          <w:szCs w:val="24"/>
        </w:rPr>
        <w:footnoteReference w:id="10"/>
      </w:r>
      <w:r w:rsidR="00354363">
        <w:rPr>
          <w:rFonts w:ascii="Times New Roman" w:hAnsi="Times New Roman" w:cs="Times New Roman"/>
          <w:sz w:val="24"/>
          <w:szCs w:val="24"/>
        </w:rPr>
        <w:t xml:space="preserve">The XOR </w:t>
      </w:r>
      <w:r w:rsidR="00354363">
        <w:rPr>
          <w:rFonts w:ascii="Times New Roman" w:hAnsi="Times New Roman" w:cs="Times New Roman"/>
          <w:sz w:val="24"/>
          <w:szCs w:val="24"/>
        </w:rPr>
        <w:lastRenderedPageBreak/>
        <w:t>operation compares two binary values and returns a 1 if they are different and a 0 if they are equal. Combining the RC4 message with XOR decoding yields the</w:t>
      </w:r>
      <w:r w:rsidR="003A296C">
        <w:rPr>
          <w:rFonts w:ascii="Times New Roman" w:hAnsi="Times New Roman" w:cs="Times New Roman"/>
          <w:sz w:val="24"/>
          <w:szCs w:val="24"/>
        </w:rPr>
        <w:t xml:space="preserve"> ciphertext </w:t>
      </w:r>
      <w:r w:rsidR="00354363">
        <w:rPr>
          <w:rFonts w:ascii="Times New Roman" w:hAnsi="Times New Roman" w:cs="Times New Roman"/>
          <w:sz w:val="24"/>
          <w:szCs w:val="24"/>
        </w:rPr>
        <w:t xml:space="preserve">which </w:t>
      </w:r>
      <w:r w:rsidR="003A296C">
        <w:rPr>
          <w:rFonts w:ascii="Times New Roman" w:hAnsi="Times New Roman" w:cs="Times New Roman"/>
          <w:sz w:val="24"/>
          <w:szCs w:val="24"/>
        </w:rPr>
        <w:t xml:space="preserve">is </w:t>
      </w:r>
      <m:oMath>
        <m:d>
          <m:dPr>
            <m:begChr m:val="〈"/>
            <m:endChr m:val="〉"/>
            <m:ctrlPr>
              <w:rPr>
                <w:rFonts w:ascii="Cambria Math" w:hAnsi="Cambria Math" w:cs="Times New Roman"/>
                <w:i/>
                <w:sz w:val="24"/>
                <w:szCs w:val="24"/>
              </w:rPr>
            </m:ctrlPr>
          </m:dPr>
          <m:e>
            <m:r>
              <w:rPr>
                <w:rFonts w:ascii="Cambria Math" w:hAnsi="Cambria Math" w:cs="Times New Roman"/>
                <w:sz w:val="24"/>
                <w:szCs w:val="24"/>
              </w:rPr>
              <m:t>M,c</m:t>
            </m:r>
            <m:d>
              <m:dPr>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Cambria Math"/>
            <w:sz w:val="24"/>
            <w:szCs w:val="24"/>
          </w:rPr>
          <m:t>⊕</m:t>
        </m:r>
        <m:r>
          <w:rPr>
            <w:rFonts w:ascii="Cambria Math" w:hAnsi="Cambria Math" w:cs="Times New Roman"/>
            <w:sz w:val="24"/>
            <w:szCs w:val="24"/>
          </w:rPr>
          <m:t>RC4</m:t>
        </m:r>
        <m:d>
          <m:dPr>
            <m:ctrlPr>
              <w:rPr>
                <w:rFonts w:ascii="Cambria Math" w:hAnsi="Cambria Math" w:cs="Times New Roman"/>
                <w:i/>
                <w:sz w:val="24"/>
                <w:szCs w:val="24"/>
              </w:rPr>
            </m:ctrlPr>
          </m:dPr>
          <m:e>
            <m:r>
              <w:rPr>
                <w:rFonts w:ascii="Cambria Math" w:hAnsi="Cambria Math" w:cs="Times New Roman"/>
                <w:sz w:val="24"/>
                <w:szCs w:val="24"/>
              </w:rPr>
              <m:t>v,k</m:t>
            </m:r>
          </m:e>
        </m:d>
      </m:oMath>
      <w:r w:rsidR="00871250">
        <w:rPr>
          <w:rFonts w:ascii="Times New Roman" w:eastAsiaTheme="minorEastAsia" w:hAnsi="Times New Roman" w:cs="Times New Roman"/>
          <w:sz w:val="24"/>
          <w:szCs w:val="24"/>
        </w:rPr>
        <w:t xml:space="preserve">. </w:t>
      </w:r>
      <w:r w:rsidR="0064035B">
        <w:rPr>
          <w:rFonts w:ascii="Times New Roman" w:eastAsiaTheme="minorEastAsia" w:hAnsi="Times New Roman" w:cs="Times New Roman"/>
          <w:sz w:val="24"/>
          <w:szCs w:val="24"/>
        </w:rPr>
        <w:t>An example of this encryption algorithm is demonstrated in the code box below</w:t>
      </w:r>
      <w:r w:rsidR="000121F1">
        <w:rPr>
          <w:rFonts w:ascii="Times New Roman" w:eastAsiaTheme="minorEastAsia" w:hAnsi="Times New Roman" w:cs="Times New Roman"/>
          <w:sz w:val="24"/>
          <w:szCs w:val="24"/>
        </w:rPr>
        <w:t>, written in Java</w:t>
      </w:r>
      <w:r w:rsidR="0064035B">
        <w:rPr>
          <w:rFonts w:ascii="Times New Roman" w:eastAsiaTheme="minorEastAsia" w:hAnsi="Times New Roman" w:cs="Times New Roman"/>
          <w:sz w:val="24"/>
          <w:szCs w:val="24"/>
        </w:rPr>
        <w:t xml:space="preserve">. To use this algorithm, one would input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v,k</m:t>
            </m:r>
          </m:e>
        </m:d>
      </m:oMath>
      <w:r w:rsidR="0064035B">
        <w:rPr>
          <w:rFonts w:ascii="Times New Roman" w:eastAsiaTheme="minorEastAsia" w:hAnsi="Times New Roman" w:cs="Times New Roman"/>
          <w:sz w:val="24"/>
          <w:szCs w:val="24"/>
        </w:rPr>
        <w:t xml:space="preserve"> into the </w:t>
      </w:r>
      <w:r w:rsidR="00983BCF">
        <w:rPr>
          <w:rFonts w:ascii="Times New Roman" w:eastAsiaTheme="minorEastAsia" w:hAnsi="Times New Roman" w:cs="Times New Roman"/>
          <w:sz w:val="24"/>
          <w:szCs w:val="24"/>
        </w:rPr>
        <w:t>RC4 initialization</w:t>
      </w:r>
      <w:r w:rsidR="0064035B">
        <w:rPr>
          <w:rFonts w:ascii="Times New Roman" w:eastAsiaTheme="minorEastAsia" w:hAnsi="Times New Roman" w:cs="Times New Roman"/>
          <w:sz w:val="24"/>
          <w:szCs w:val="24"/>
        </w:rPr>
        <w:t xml:space="preserve"> sequence</w:t>
      </w:r>
      <w:r w:rsidR="008C1015">
        <w:rPr>
          <w:rFonts w:ascii="Times New Roman" w:eastAsiaTheme="minorEastAsia" w:hAnsi="Times New Roman" w:cs="Times New Roman"/>
          <w:sz w:val="24"/>
          <w:szCs w:val="24"/>
        </w:rPr>
        <w:t xml:space="preserve"> and feed in the bytes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M,c</m:t>
            </m:r>
            <m:d>
              <m:dPr>
                <m:ctrlPr>
                  <w:rPr>
                    <w:rFonts w:ascii="Cambria Math" w:hAnsi="Cambria Math" w:cs="Times New Roman"/>
                    <w:i/>
                    <w:sz w:val="24"/>
                    <w:szCs w:val="24"/>
                  </w:rPr>
                </m:ctrlPr>
              </m:dPr>
              <m:e>
                <m:r>
                  <w:rPr>
                    <w:rFonts w:ascii="Cambria Math" w:hAnsi="Cambria Math" w:cs="Times New Roman"/>
                    <w:sz w:val="24"/>
                    <w:szCs w:val="24"/>
                  </w:rPr>
                  <m:t>M</m:t>
                </m:r>
              </m:e>
            </m:d>
          </m:e>
        </m:d>
      </m:oMath>
      <w:r w:rsidR="008C1015">
        <w:rPr>
          <w:rFonts w:ascii="Times New Roman" w:eastAsiaTheme="minorEastAsia" w:hAnsi="Times New Roman" w:cs="Times New Roman"/>
          <w:sz w:val="24"/>
          <w:szCs w:val="24"/>
        </w:rPr>
        <w:t xml:space="preserve"> in sequential order. The output would be the ciphertext.</w:t>
      </w:r>
      <w:r w:rsidR="000121F1">
        <w:rPr>
          <w:rFonts w:ascii="Times New Roman" w:eastAsiaTheme="minorEastAsia" w:hAnsi="Times New Roman" w:cs="Times New Roman"/>
          <w:sz w:val="24"/>
          <w:szCs w:val="24"/>
        </w:rPr>
        <w:t xml:space="preserve"> In the example, integers are used instead of unsigned bytes because Java </w:t>
      </w:r>
      <w:r w:rsidR="00354363">
        <w:rPr>
          <w:rFonts w:ascii="Times New Roman" w:eastAsiaTheme="minorEastAsia" w:hAnsi="Times New Roman" w:cs="Times New Roman"/>
          <w:sz w:val="24"/>
          <w:szCs w:val="24"/>
        </w:rPr>
        <w:t>requires</w:t>
      </w:r>
      <w:r w:rsidR="000121F1">
        <w:rPr>
          <w:rFonts w:ascii="Times New Roman" w:eastAsiaTheme="minorEastAsia" w:hAnsi="Times New Roman" w:cs="Times New Roman"/>
          <w:sz w:val="24"/>
          <w:szCs w:val="24"/>
        </w:rPr>
        <w:t xml:space="preserve"> signed </w:t>
      </w:r>
      <w:r w:rsidR="00354363">
        <w:rPr>
          <w:rFonts w:ascii="Times New Roman" w:eastAsiaTheme="minorEastAsia" w:hAnsi="Times New Roman" w:cs="Times New Roman"/>
          <w:sz w:val="24"/>
          <w:szCs w:val="24"/>
        </w:rPr>
        <w:t xml:space="preserve">(positive or negative) </w:t>
      </w:r>
      <w:r w:rsidR="000121F1">
        <w:rPr>
          <w:rFonts w:ascii="Times New Roman" w:eastAsiaTheme="minorEastAsia" w:hAnsi="Times New Roman" w:cs="Times New Roman"/>
          <w:sz w:val="24"/>
          <w:szCs w:val="24"/>
        </w:rPr>
        <w:t>values.</w:t>
      </w:r>
      <w:r w:rsidR="00354363">
        <w:rPr>
          <w:rFonts w:ascii="Times New Roman" w:eastAsiaTheme="minorEastAsia" w:hAnsi="Times New Roman" w:cs="Times New Roman"/>
          <w:sz w:val="24"/>
          <w:szCs w:val="24"/>
        </w:rPr>
        <w:t xml:space="preserve"> In the example below, the basic algorithm was provided as referenced, and I created code following the algorithmic description</w:t>
      </w:r>
      <w:r w:rsidR="00DA091C">
        <w:rPr>
          <w:rFonts w:ascii="Times New Roman" w:eastAsiaTheme="minorEastAsia" w:hAnsi="Times New Roman" w:cs="Times New Roman"/>
          <w:sz w:val="24"/>
          <w:szCs w:val="24"/>
        </w:rPr>
        <w:t xml:space="preserve"> found at </w:t>
      </w:r>
      <w:r w:rsidR="00DA091C" w:rsidRPr="00DA091C">
        <w:rPr>
          <w:rFonts w:ascii="Times New Roman" w:eastAsiaTheme="minorEastAsia" w:hAnsi="Times New Roman" w:cs="Times New Roman"/>
          <w:sz w:val="24"/>
          <w:szCs w:val="24"/>
        </w:rPr>
        <w:t>http://web.archive.org/web/20080404222417/http://cypherpunks.venona.com/date/1994/09/msg00304.html</w:t>
      </w:r>
      <w:r w:rsidR="00354363">
        <w:rPr>
          <w:rFonts w:ascii="Times New Roman" w:eastAsiaTheme="minorEastAsia" w:hAnsi="Times New Roman" w:cs="Times New Roman"/>
          <w:sz w:val="24"/>
          <w:szCs w:val="24"/>
        </w:rPr>
        <w:t>.</w:t>
      </w:r>
    </w:p>
    <w:p w:rsidR="004E3357" w:rsidRDefault="004E33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4035B" w:rsidRDefault="00AE6798" w:rsidP="0064035B">
      <w:pPr>
        <w:autoSpaceDE w:val="0"/>
        <w:autoSpaceDN w:val="0"/>
        <w:adjustRightInd w:val="0"/>
        <w:spacing w:after="0" w:line="240" w:lineRule="auto"/>
        <w:rPr>
          <w:rFonts w:ascii="Courier New" w:hAnsi="Courier New" w:cs="Courier New"/>
          <w:sz w:val="20"/>
          <w:szCs w:val="20"/>
        </w:rPr>
      </w:pPr>
      <w:r w:rsidRPr="00AE6798">
        <w:rPr>
          <w:rFonts w:ascii="Courier New" w:hAnsi="Courier New" w:cs="Courier New"/>
          <w:noProof/>
          <w:color w:val="3F5FBF"/>
          <w:sz w:val="20"/>
          <w:szCs w:val="20"/>
        </w:rPr>
        <w:lastRenderedPageBreak/>
        <w:pict>
          <v:shapetype id="_x0000_t202" coordsize="21600,21600" o:spt="202" path="m,l,21600r21600,l21600,xe">
            <v:stroke joinstyle="miter"/>
            <v:path gradientshapeok="t" o:connecttype="rect"/>
          </v:shapetype>
          <v:shape id="_x0000_s1027" type="#_x0000_t202" style="position:absolute;margin-left:405.75pt;margin-top:-22.5pt;width:37.5pt;height:24pt;z-index:251659264" stroked="f">
            <v:textbox style="mso-next-textbox:#_x0000_s1027">
              <w:txbxContent>
                <w:p w:rsidR="000A4A59" w:rsidRDefault="000A4A59">
                  <w:r>
                    <w:t>Code</w:t>
                  </w:r>
                </w:p>
              </w:txbxContent>
            </v:textbox>
          </v:shape>
        </w:pict>
      </w:r>
      <w:r w:rsidRPr="00AE6798">
        <w:rPr>
          <w:rFonts w:ascii="Courier New" w:hAnsi="Courier New" w:cs="Courier New"/>
          <w:noProof/>
          <w:color w:val="3F5FBF"/>
          <w:sz w:val="20"/>
          <w:szCs w:val="20"/>
        </w:rPr>
        <w:pict>
          <v:rect id="_x0000_s1026" style="position:absolute;margin-left:-6.75pt;margin-top:-12.75pt;width:481.5pt;height:561pt;z-index:251658240" filled="f"/>
        </w:pict>
      </w:r>
      <w:r w:rsidR="0064035B">
        <w:rPr>
          <w:rFonts w:ascii="Courier New" w:hAnsi="Courier New" w:cs="Courier New"/>
          <w:color w:val="3F5FBF"/>
          <w:sz w:val="20"/>
          <w:szCs w:val="20"/>
        </w:rPr>
        <w:t>/**</w:t>
      </w:r>
    </w:p>
    <w:p w:rsidR="0064035B" w:rsidRDefault="0064035B" w:rsidP="0064035B">
      <w:pPr>
        <w:autoSpaceDE w:val="0"/>
        <w:autoSpaceDN w:val="0"/>
        <w:adjustRightInd w:val="0"/>
        <w:spacing w:after="0" w:line="240" w:lineRule="auto"/>
        <w:ind w:left="120"/>
        <w:rPr>
          <w:rFonts w:ascii="Courier New" w:hAnsi="Courier New" w:cs="Courier New"/>
          <w:color w:val="3F5FBF"/>
          <w:sz w:val="20"/>
          <w:szCs w:val="20"/>
        </w:rPr>
      </w:pPr>
      <w:r>
        <w:rPr>
          <w:rFonts w:ascii="Courier New" w:hAnsi="Courier New" w:cs="Courier New"/>
          <w:color w:val="3F5FBF"/>
          <w:sz w:val="20"/>
          <w:szCs w:val="20"/>
        </w:rPr>
        <w:t>* RC4 Algorithm source:</w:t>
      </w:r>
    </w:p>
    <w:p w:rsidR="0064035B" w:rsidRDefault="0064035B" w:rsidP="0064035B">
      <w:pPr>
        <w:autoSpaceDE w:val="0"/>
        <w:autoSpaceDN w:val="0"/>
        <w:adjustRightInd w:val="0"/>
        <w:spacing w:after="0" w:line="240" w:lineRule="auto"/>
        <w:ind w:left="120"/>
        <w:rPr>
          <w:rFonts w:ascii="Courier New" w:hAnsi="Courier New" w:cs="Courier New"/>
          <w:color w:val="3F5FBF"/>
          <w:sz w:val="20"/>
          <w:szCs w:val="20"/>
        </w:rPr>
      </w:pPr>
      <w:r>
        <w:rPr>
          <w:rFonts w:ascii="Courier New" w:hAnsi="Courier New" w:cs="Courier New"/>
          <w:color w:val="3F5FBF"/>
          <w:sz w:val="20"/>
          <w:szCs w:val="20"/>
        </w:rPr>
        <w:t>* http://web.archive.org/web/20080404222417/http://cypherpunks.venona.com/da</w:t>
      </w:r>
    </w:p>
    <w:p w:rsidR="0064035B" w:rsidRDefault="0064035B" w:rsidP="0064035B">
      <w:pPr>
        <w:autoSpaceDE w:val="0"/>
        <w:autoSpaceDN w:val="0"/>
        <w:adjustRightInd w:val="0"/>
        <w:spacing w:after="0" w:line="240" w:lineRule="auto"/>
        <w:ind w:left="120"/>
        <w:rPr>
          <w:rFonts w:ascii="Courier New" w:hAnsi="Courier New" w:cs="Courier New"/>
          <w:sz w:val="20"/>
          <w:szCs w:val="20"/>
        </w:rPr>
      </w:pP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te</w:t>
      </w:r>
      <w:proofErr w:type="spellEnd"/>
      <w:r>
        <w:rPr>
          <w:rFonts w:ascii="Courier New" w:hAnsi="Courier New" w:cs="Courier New"/>
          <w:color w:val="3F5FBF"/>
          <w:sz w:val="20"/>
          <w:szCs w:val="20"/>
        </w:rPr>
        <w:t>/1994/09/msg00304.html</w:t>
      </w:r>
      <w:r w:rsidR="00DA091C">
        <w:rPr>
          <w:rStyle w:val="FootnoteReference"/>
          <w:rFonts w:ascii="Courier New" w:hAnsi="Courier New" w:cs="Courier New"/>
          <w:color w:val="3F5FBF"/>
          <w:sz w:val="20"/>
          <w:szCs w:val="20"/>
        </w:rPr>
        <w:footnoteReference w:id="11"/>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w:t>
      </w:r>
      <w:r w:rsidR="00993DD4">
        <w:rPr>
          <w:rFonts w:ascii="Courier New" w:hAnsi="Courier New" w:cs="Courier New"/>
          <w:b/>
          <w:bCs/>
          <w:color w:val="7F9FBF"/>
          <w:sz w:val="20"/>
          <w:szCs w:val="20"/>
        </w:rPr>
        <w:t xml:space="preserve">r </w:t>
      </w:r>
      <w:r w:rsidRPr="0064035B">
        <w:rPr>
          <w:rFonts w:ascii="Courier New" w:hAnsi="Courier New" w:cs="Courier New"/>
          <w:color w:val="3F5FBF"/>
          <w:sz w:val="20"/>
          <w:szCs w:val="20"/>
        </w:rPr>
        <w:t>Ryan Amos</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sidR="009336B1">
        <w:rPr>
          <w:rFonts w:ascii="Courier New" w:hAnsi="Courier New" w:cs="Courier New"/>
          <w:b/>
          <w:bCs/>
          <w:color w:val="7F0055"/>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RC4</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sidR="008B3A71">
        <w:rPr>
          <w:rFonts w:ascii="Courier New" w:hAnsi="Courier New" w:cs="Courier New"/>
          <w:b/>
          <w:bCs/>
          <w:color w:val="7F0055"/>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state</w:t>
      </w:r>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sidR="001E16A8">
        <w:rPr>
          <w:rFonts w:ascii="Courier New" w:hAnsi="Courier New" w:cs="Courier New"/>
          <w:b/>
          <w:bCs/>
          <w:color w:val="7F0055"/>
          <w:sz w:val="20"/>
          <w:szCs w:val="20"/>
        </w:rPr>
        <w:t xml:space="preserve"> </w:t>
      </w:r>
      <w:proofErr w:type="spellStart"/>
      <w:r>
        <w:rPr>
          <w:rFonts w:ascii="Courier New" w:hAnsi="Courier New" w:cs="Courier New"/>
          <w:b/>
          <w:bCs/>
          <w:color w:val="7F0055"/>
          <w:sz w:val="20"/>
          <w:szCs w:val="20"/>
        </w:rPr>
        <w:t>int</w:t>
      </w:r>
      <w:proofErr w:type="spellEnd"/>
      <w:r w:rsidR="001E16A8">
        <w:rPr>
          <w:rFonts w:ascii="Courier New" w:hAnsi="Courier New" w:cs="Courier New"/>
          <w:b/>
          <w:bCs/>
          <w:color w:val="7F0055"/>
          <w:sz w:val="20"/>
          <w:szCs w:val="20"/>
        </w:rPr>
        <w:t xml:space="preserve"> </w:t>
      </w:r>
      <w:r>
        <w:rPr>
          <w:rFonts w:ascii="Courier New" w:hAnsi="Courier New" w:cs="Courier New"/>
          <w:color w:val="0000C0"/>
          <w:sz w:val="20"/>
          <w:szCs w:val="20"/>
        </w:rPr>
        <w:t>x</w:t>
      </w:r>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sidR="001E16A8">
        <w:rPr>
          <w:rFonts w:ascii="Courier New" w:hAnsi="Courier New" w:cs="Courier New"/>
          <w:b/>
          <w:bCs/>
          <w:color w:val="7F0055"/>
          <w:sz w:val="20"/>
          <w:szCs w:val="20"/>
        </w:rPr>
        <w:t xml:space="preserve"> </w:t>
      </w:r>
      <w:proofErr w:type="spellStart"/>
      <w:r>
        <w:rPr>
          <w:rFonts w:ascii="Courier New" w:hAnsi="Courier New" w:cs="Courier New"/>
          <w:b/>
          <w:bCs/>
          <w:color w:val="7F0055"/>
          <w:sz w:val="20"/>
          <w:szCs w:val="20"/>
        </w:rPr>
        <w:t>int</w:t>
      </w:r>
      <w:proofErr w:type="spellEnd"/>
      <w:r w:rsidR="001E16A8">
        <w:rPr>
          <w:rFonts w:ascii="Courier New" w:hAnsi="Courier New" w:cs="Courier New"/>
          <w:b/>
          <w:bCs/>
          <w:color w:val="7F0055"/>
          <w:sz w:val="20"/>
          <w:szCs w:val="20"/>
        </w:rPr>
        <w:t xml:space="preserve"> </w:t>
      </w:r>
      <w:r>
        <w:rPr>
          <w:rFonts w:ascii="Courier New" w:hAnsi="Courier New" w:cs="Courier New"/>
          <w:color w:val="0000C0"/>
          <w:sz w:val="20"/>
          <w:szCs w:val="20"/>
        </w:rPr>
        <w:t>y</w:t>
      </w:r>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RC4(</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key)</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index1 = 0;</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index2 = 0;</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x</w:t>
      </w:r>
      <w:r>
        <w:rPr>
          <w:rFonts w:ascii="Courier New" w:hAnsi="Courier New" w:cs="Courier New"/>
          <w:color w:val="000000"/>
          <w:sz w:val="20"/>
          <w:szCs w:val="20"/>
        </w:rPr>
        <w:t xml:space="preserve"> = 0;</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y</w:t>
      </w:r>
      <w:r>
        <w:rPr>
          <w:rFonts w:ascii="Courier New" w:hAnsi="Courier New" w:cs="Courier New"/>
          <w:color w:val="000000"/>
          <w:sz w:val="20"/>
          <w:szCs w:val="20"/>
        </w:rPr>
        <w:t xml:space="preserve"> = 0;</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[256];</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sidR="00312ABF">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sidR="00312ABF">
        <w:rPr>
          <w:rFonts w:ascii="Courier New" w:hAnsi="Courier New" w:cs="Courier New"/>
          <w:color w:val="000000"/>
          <w:sz w:val="20"/>
          <w:szCs w:val="20"/>
        </w:rPr>
        <w:t xml:space="preserve"> </w:t>
      </w:r>
      <w:r>
        <w:rPr>
          <w:rFonts w:ascii="Courier New" w:hAnsi="Courier New" w:cs="Courier New"/>
          <w:color w:val="000000"/>
          <w:sz w:val="20"/>
          <w:szCs w:val="20"/>
        </w:rPr>
        <w:t>&lt;</w:t>
      </w:r>
      <w:r w:rsidR="00312ABF">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sidR="00312ABF">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sidR="00312ABF">
        <w:rPr>
          <w:rFonts w:ascii="Courier New" w:hAnsi="Courier New" w:cs="Courier New"/>
          <w:color w:val="000000"/>
          <w:sz w:val="20"/>
          <w:szCs w:val="20"/>
        </w:rPr>
        <w:t xml:space="preserve"> </w:t>
      </w:r>
      <w:r>
        <w:rPr>
          <w:rFonts w:ascii="Courier New" w:hAnsi="Courier New" w:cs="Courier New"/>
          <w:color w:val="000000"/>
          <w:sz w:val="20"/>
          <w:szCs w:val="20"/>
        </w:rPr>
        <w:t>&lt;</w:t>
      </w:r>
      <w:r w:rsidR="00312ABF">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index2 = (key[index1] + </w:t>
      </w:r>
      <w:r>
        <w:rPr>
          <w:rFonts w:ascii="Courier New" w:hAnsi="Courier New" w:cs="Courier New"/>
          <w:color w:val="0000C0"/>
          <w:sz w:val="20"/>
          <w:szCs w:val="20"/>
        </w:rPr>
        <w:t>state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index2) % 256;</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temp = </w:t>
      </w:r>
      <w:r>
        <w:rPr>
          <w:rFonts w:ascii="Courier New" w:hAnsi="Courier New" w:cs="Courier New"/>
          <w:color w:val="0000C0"/>
          <w:sz w:val="20"/>
          <w:szCs w:val="20"/>
        </w:rPr>
        <w:t>state</w:t>
      </w:r>
      <w:r>
        <w:rPr>
          <w:rFonts w:ascii="Courier New" w:hAnsi="Courier New" w:cs="Courier New"/>
          <w:color w:val="000000"/>
          <w:sz w:val="20"/>
          <w:szCs w:val="20"/>
        </w:rPr>
        <w:t>[index1];</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 xml:space="preserve">[index1] = </w:t>
      </w:r>
      <w:r>
        <w:rPr>
          <w:rFonts w:ascii="Courier New" w:hAnsi="Courier New" w:cs="Courier New"/>
          <w:color w:val="0000C0"/>
          <w:sz w:val="20"/>
          <w:szCs w:val="20"/>
        </w:rPr>
        <w:t>state</w:t>
      </w:r>
      <w:r>
        <w:rPr>
          <w:rFonts w:ascii="Courier New" w:hAnsi="Courier New" w:cs="Courier New"/>
          <w:color w:val="000000"/>
          <w:sz w:val="20"/>
          <w:szCs w:val="20"/>
        </w:rPr>
        <w:t>[index2];</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[index2] = temp;</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index1 = (index1 + 1) % </w:t>
      </w:r>
      <w:proofErr w:type="spellStart"/>
      <w:r>
        <w:rPr>
          <w:rFonts w:ascii="Courier New" w:hAnsi="Courier New" w:cs="Courier New"/>
          <w:color w:val="000000"/>
          <w:sz w:val="20"/>
          <w:szCs w:val="20"/>
        </w:rPr>
        <w:t>key.</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sidR="00D13238">
        <w:rPr>
          <w:rFonts w:ascii="Courier New" w:hAnsi="Courier New" w:cs="Courier New"/>
          <w:b/>
          <w:bCs/>
          <w:color w:val="7F0055"/>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encrypt(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x</w:t>
      </w:r>
      <w:r>
        <w:rPr>
          <w:rFonts w:ascii="Courier New" w:hAnsi="Courier New" w:cs="Courier New"/>
          <w:color w:val="000000"/>
          <w:sz w:val="20"/>
          <w:szCs w:val="20"/>
        </w:rPr>
        <w:t xml:space="preserve"> + 1) % 256;</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y</w:t>
      </w:r>
      <w:r>
        <w:rPr>
          <w:rFonts w:ascii="Courier New" w:hAnsi="Courier New" w:cs="Courier New"/>
          <w:color w:val="000000"/>
          <w:sz w:val="20"/>
          <w:szCs w:val="20"/>
        </w:rPr>
        <w:t>) % 256;</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temp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 temp;</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sidR="00D13238">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xorIdx</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 256;</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 ^ </w:t>
      </w:r>
      <w:r>
        <w:rPr>
          <w:rFonts w:ascii="Courier New" w:hAnsi="Courier New" w:cs="Courier New"/>
          <w:color w:val="0000C0"/>
          <w:sz w:val="20"/>
          <w:szCs w:val="20"/>
        </w:rPr>
        <w:t>state</w:t>
      </w:r>
      <w:r>
        <w:rPr>
          <w:rFonts w:ascii="Courier New" w:hAnsi="Courier New" w:cs="Courier New"/>
          <w:color w:val="000000"/>
          <w:sz w:val="20"/>
          <w:szCs w:val="20"/>
        </w:rPr>
        <w:t>[</w:t>
      </w:r>
      <w:proofErr w:type="spellStart"/>
      <w:r>
        <w:rPr>
          <w:rFonts w:ascii="Courier New" w:hAnsi="Courier New" w:cs="Courier New"/>
          <w:color w:val="000000"/>
          <w:sz w:val="20"/>
          <w:szCs w:val="20"/>
        </w:rPr>
        <w:t>xorIdx</w:t>
      </w:r>
      <w:proofErr w:type="spellEnd"/>
      <w:r>
        <w:rPr>
          <w:rFonts w:ascii="Courier New" w:hAnsi="Courier New" w:cs="Courier New"/>
          <w:color w:val="000000"/>
          <w:sz w:val="20"/>
          <w:szCs w:val="20"/>
        </w:rPr>
        <w:t>];</w:t>
      </w:r>
    </w:p>
    <w:p w:rsidR="0064035B" w:rsidRDefault="0064035B" w:rsidP="006403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4035B" w:rsidRDefault="0064035B" w:rsidP="0064035B">
      <w:pPr>
        <w:autoSpaceDE w:val="0"/>
        <w:autoSpaceDN w:val="0"/>
        <w:adjustRightInd w:val="0"/>
        <w:spacing w:after="0" w:line="480" w:lineRule="auto"/>
        <w:rPr>
          <w:rFonts w:ascii="Courier New" w:hAnsi="Courier New" w:cs="Courier New"/>
          <w:color w:val="000000"/>
          <w:sz w:val="20"/>
          <w:szCs w:val="20"/>
        </w:rPr>
      </w:pPr>
      <w:r>
        <w:rPr>
          <w:rFonts w:ascii="Courier New" w:hAnsi="Courier New" w:cs="Courier New"/>
          <w:color w:val="000000"/>
          <w:sz w:val="20"/>
          <w:szCs w:val="20"/>
        </w:rPr>
        <w:t>}</w:t>
      </w:r>
    </w:p>
    <w:p w:rsidR="00566620" w:rsidRDefault="000121F1" w:rsidP="0064035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As an example, assume the key is “foo” and the message is “bar”. First, the unsigned byte values for “foo” must be obtained. Any map of character to byte, such a</w:t>
      </w:r>
      <w:r w:rsidR="003A437D">
        <w:rPr>
          <w:rFonts w:ascii="Times New Roman" w:hAnsi="Times New Roman" w:cs="Times New Roman"/>
          <w:sz w:val="24"/>
          <w:szCs w:val="24"/>
        </w:rPr>
        <w:t xml:space="preserve">s ASCII, will work. This array is then fed into the </w:t>
      </w:r>
      <w:r w:rsidR="002A4F53">
        <w:rPr>
          <w:rFonts w:ascii="Times New Roman" w:hAnsi="Times New Roman" w:cs="Times New Roman"/>
          <w:sz w:val="24"/>
          <w:szCs w:val="24"/>
        </w:rPr>
        <w:t>initializer</w:t>
      </w:r>
      <w:r w:rsidR="003A437D">
        <w:rPr>
          <w:rFonts w:ascii="Times New Roman" w:hAnsi="Times New Roman" w:cs="Times New Roman"/>
          <w:sz w:val="24"/>
          <w:szCs w:val="24"/>
        </w:rPr>
        <w:t xml:space="preserve">. After the stream has been initialized, each byte of “bar” is fed in </w:t>
      </w:r>
      <w:r w:rsidR="00AE6798">
        <w:rPr>
          <w:rFonts w:ascii="Times New Roman" w:hAnsi="Times New Roman" w:cs="Times New Roman"/>
          <w:noProof/>
          <w:sz w:val="24"/>
          <w:szCs w:val="24"/>
        </w:rPr>
        <w:pict>
          <v:group id="_x0000_s1058" style="position:absolute;margin-left:-27pt;margin-top:-21.15pt;width:492.75pt;height:317.1pt;z-index:251678720;mso-position-horizontal-relative:text;mso-position-vertical-relative:text" coordorigin="900,1017" coordsize="9855,6342">
            <v:group id="_x0000_s1059" style="position:absolute;left:900;top:1818;width:9855;height:5541" coordorigin="900,1818" coordsize="9855,5541">
              <v:group id="_x0000_s1060" style="position:absolute;left:900;top:2217;width:9855;height:5142" coordorigin="900,2217" coordsize="9855,5142">
                <v:rect id="_x0000_s1061" style="position:absolute;left:1515;top:6309;width:2430;height:450">
                  <v:textbox style="mso-next-textbox:#_x0000_s1061">
                    <w:txbxContent>
                      <w:p w:rsidR="000A4A59" w:rsidRDefault="000A4A59" w:rsidP="004E3357">
                        <w:pPr>
                          <w:jc w:val="center"/>
                        </w:pPr>
                        <w:r>
                          <w:t>IV (24 bits)</w:t>
                        </w:r>
                      </w:p>
                    </w:txbxContent>
                  </v:textbox>
                </v:rect>
                <v:shape id="_x0000_s1062" type="#_x0000_t202" style="position:absolute;left:4080;top:6309;width:6675;height:450">
                  <v:textbox style="mso-next-textbox:#_x0000_s1062">
                    <w:txbxContent>
                      <w:p w:rsidR="000A4A59" w:rsidRDefault="000A4A59" w:rsidP="004E3357">
                        <w:pPr>
                          <w:jc w:val="center"/>
                        </w:pPr>
                        <w:proofErr w:type="spellStart"/>
                        <w:r>
                          <w:t>Ciphertext</w:t>
                        </w:r>
                        <w:proofErr w:type="spellEnd"/>
                      </w:p>
                    </w:txbxContent>
                  </v:textbox>
                </v:shape>
                <v:shape id="_x0000_s1063" type="#_x0000_t202" style="position:absolute;left:1515;top:6909;width:9240;height:450">
                  <v:textbox style="mso-next-textbox:#_x0000_s1063">
                    <w:txbxContent>
                      <w:p w:rsidR="000A4A59" w:rsidRDefault="000A4A59" w:rsidP="004E3357">
                        <w:pPr>
                          <w:jc w:val="center"/>
                        </w:pPr>
                        <w:r>
                          <w:t>Final packet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4" type="#_x0000_t34" style="position:absolute;left:23;top:3094;width:2370;height:615;rotation:90" o:connectortype="elbow" adj=",-80078,-13808"/>
                <v:shape id="_x0000_s1065" type="#_x0000_t34" style="position:absolute;left:464;top:5023;width:1728;height:855;rotation:90;flip:x" o:connectortype="elbow" adj=",117474,-11250">
                  <v:stroke endarrow="block"/>
                </v:shape>
              </v:group>
              <v:group id="_x0000_s1066" style="position:absolute;left:1515;top:1818;width:8685;height:1095" coordorigin="1515,1818" coordsize="8685,109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7" type="#_x0000_t67" style="position:absolute;left:5085;top:1818;width:795;height:1095">
                  <v:textbox style="layout-flow:vertical-ideographic;mso-next-textbox:#_x0000_s1067">
                    <w:txbxContent>
                      <w:p w:rsidR="000A4A59" w:rsidRDefault="000A4A59" w:rsidP="004E3357">
                        <w:pPr>
                          <w:jc w:val="center"/>
                        </w:pPr>
                        <w:r>
                          <w:t>RC4</w:t>
                        </w:r>
                      </w:p>
                    </w:txbxContent>
                  </v:textbox>
                </v:shape>
                <v:rect id="_x0000_s1068" style="position:absolute;left:1515;top:2001;width:2430;height:450">
                  <v:textbox style="mso-next-textbox:#_x0000_s1068">
                    <w:txbxContent>
                      <w:p w:rsidR="000A4A59" w:rsidRDefault="000A4A59" w:rsidP="004E3357">
                        <w:pPr>
                          <w:jc w:val="center"/>
                        </w:pPr>
                        <w:r>
                          <w:t>IV (24 bits)</w:t>
                        </w:r>
                      </w:p>
                    </w:txbxContent>
                  </v:textbox>
                </v:rect>
                <v:rect id="_x0000_s1069" style="position:absolute;left:6990;top:2001;width:3210;height:450">
                  <v:textbox style="mso-next-textbox:#_x0000_s1069">
                    <w:txbxContent>
                      <w:p w:rsidR="000A4A59" w:rsidRDefault="000A4A59" w:rsidP="004E3357">
                        <w:pPr>
                          <w:jc w:val="center"/>
                        </w:pPr>
                        <w:r>
                          <w:t>Shared key (64 or 128 bit)</w:t>
                        </w:r>
                      </w:p>
                    </w:txbxContent>
                  </v:textbox>
                </v:rect>
                <v:shapetype id="_x0000_t32" coordsize="21600,21600" o:spt="32" o:oned="t" path="m,l21600,21600e" filled="f">
                  <v:path arrowok="t" fillok="f" o:connecttype="none"/>
                  <o:lock v:ext="edit" shapetype="t"/>
                </v:shapetype>
                <v:shape id="_x0000_s1070" type="#_x0000_t32" style="position:absolute;left:3945;top:2292;width:1320;height:0" o:connectortype="elbow" adj="-64555,-1,-64555">
                  <v:stroke endarrow="block"/>
                </v:shape>
                <v:shape id="_x0000_s1071" type="#_x0000_t32" style="position:absolute;left:5670;top:2292;width:1320;height:0;flip:x" o:connectortype="straight">
                  <v:stroke endarrow="block"/>
                </v:shape>
              </v:group>
              <v:group id="_x0000_s1072" style="position:absolute;left:1650;top:3057;width:5085;height:3258" coordorigin="1650,3057" coordsize="5085,3258">
                <v:shape id="_x0000_s1073" type="#_x0000_t202" style="position:absolute;left:1650;top:3852;width:2430;height:405">
                  <v:textbox style="mso-next-textbox:#_x0000_s1073">
                    <w:txbxContent>
                      <w:p w:rsidR="000A4A59" w:rsidRDefault="000A4A59" w:rsidP="004E3357">
                        <w:pPr>
                          <w:jc w:val="center"/>
                        </w:pPr>
                        <w:r>
                          <w:t>Plaintext</w:t>
                        </w:r>
                      </w:p>
                    </w:txbxContent>
                  </v:textbox>
                </v:shape>
                <v:rect id="_x0000_s1074" style="position:absolute;left:4560;top:3057;width:1830;height:450">
                  <v:textbox style="mso-next-textbox:#_x0000_s1074">
                    <w:txbxContent>
                      <w:p w:rsidR="000A4A59" w:rsidRDefault="000A4A59" w:rsidP="004E3357">
                        <w:pPr>
                          <w:jc w:val="center"/>
                        </w:pPr>
                        <w:r>
                          <w:t>Cipher stream</w:t>
                        </w:r>
                      </w:p>
                    </w:txbxContent>
                  </v:textbox>
                </v:rect>
                <v:shape id="_x0000_s1075" type="#_x0000_t67" style="position:absolute;left:6000;top:5187;width:735;height:1128">
                  <v:textbox style="layout-flow:vertical-ideographic;mso-next-textbox:#_x0000_s1075">
                    <w:txbxContent>
                      <w:p w:rsidR="000A4A59" w:rsidRDefault="000A4A59" w:rsidP="004E3357">
                        <w:pPr>
                          <w:jc w:val="center"/>
                        </w:pPr>
                        <w:r>
                          <w:t>XOR</w:t>
                        </w:r>
                      </w:p>
                    </w:txbxContent>
                  </v:textbox>
                </v:shape>
                <v:shape id="_x0000_s1076" type="#_x0000_t32" style="position:absolute;left:5460;top:3507;width:930;height:1680" o:connectortype="straight">
                  <v:stroke endarrow="block"/>
                </v:shape>
                <v:shape id="_x0000_s1077" type="#_x0000_t32" style="position:absolute;left:4080;top:4077;width:2310;height:1110" o:connectortype="straight">
                  <v:stroke endarrow="block"/>
                </v:shape>
              </v:group>
            </v:group>
            <v:shape id="_x0000_s1078" type="#_x0000_t202" style="position:absolute;left:5010;top:1017;width:1260;height:480" stroked="f">
              <v:textbox style="mso-next-textbox:#_x0000_s1078">
                <w:txbxContent>
                  <w:p w:rsidR="000A4A59" w:rsidRDefault="000A4A59" w:rsidP="004E3357">
                    <w:r>
                      <w:t>Figure 1</w:t>
                    </w:r>
                  </w:p>
                </w:txbxContent>
              </v:textbox>
            </v:shape>
            <w10:wrap type="square"/>
          </v:group>
        </w:pict>
      </w:r>
      <w:r w:rsidR="003A437D">
        <w:rPr>
          <w:rFonts w:ascii="Times New Roman" w:hAnsi="Times New Roman" w:cs="Times New Roman"/>
          <w:sz w:val="24"/>
          <w:szCs w:val="24"/>
        </w:rPr>
        <w:t xml:space="preserve">and </w:t>
      </w:r>
      <w:proofErr w:type="spellStart"/>
      <w:r w:rsidR="003A437D">
        <w:rPr>
          <w:rFonts w:ascii="Times New Roman" w:hAnsi="Times New Roman" w:cs="Times New Roman"/>
          <w:sz w:val="24"/>
          <w:szCs w:val="24"/>
        </w:rPr>
        <w:t>XORed</w:t>
      </w:r>
      <w:proofErr w:type="spellEnd"/>
      <w:r w:rsidR="003A437D">
        <w:rPr>
          <w:rFonts w:ascii="Times New Roman" w:hAnsi="Times New Roman" w:cs="Times New Roman"/>
          <w:sz w:val="24"/>
          <w:szCs w:val="24"/>
        </w:rPr>
        <w:t xml:space="preserve"> with the stream. </w:t>
      </w:r>
      <w:r w:rsidR="00DC05F2">
        <w:rPr>
          <w:rFonts w:ascii="Times New Roman" w:hAnsi="Times New Roman" w:cs="Times New Roman"/>
          <w:sz w:val="24"/>
          <w:szCs w:val="24"/>
        </w:rPr>
        <w:t xml:space="preserve">The result will be a string composed of characters 120, 215, and 198, or </w:t>
      </w:r>
      <w:r w:rsidR="004E3357">
        <w:rPr>
          <w:rFonts w:ascii="Times New Roman" w:hAnsi="Times New Roman" w:cs="Times New Roman"/>
          <w:sz w:val="24"/>
          <w:szCs w:val="24"/>
        </w:rPr>
        <w:t>“</w:t>
      </w:r>
      <w:proofErr w:type="spellStart"/>
      <w:r w:rsidR="004E3357" w:rsidRPr="004E3357">
        <w:rPr>
          <w:rFonts w:ascii="Times New Roman" w:hAnsi="Times New Roman" w:cs="Times New Roman"/>
          <w:sz w:val="24"/>
          <w:szCs w:val="24"/>
        </w:rPr>
        <w:t>x×Æ</w:t>
      </w:r>
      <w:proofErr w:type="spellEnd"/>
      <w:r w:rsidR="004E3357">
        <w:rPr>
          <w:rFonts w:ascii="Times New Roman" w:hAnsi="Times New Roman" w:cs="Times New Roman"/>
          <w:sz w:val="24"/>
          <w:szCs w:val="24"/>
        </w:rPr>
        <w:t xml:space="preserve">” when mapped to ASCII. </w:t>
      </w:r>
      <w:r w:rsidR="00FA3526">
        <w:rPr>
          <w:rFonts w:ascii="Times New Roman" w:hAnsi="Times New Roman" w:cs="Times New Roman"/>
          <w:sz w:val="24"/>
          <w:szCs w:val="24"/>
        </w:rPr>
        <w:t xml:space="preserve">The final packet that is transmitted via radio wave is the initialization vector appended to the </w:t>
      </w:r>
      <w:proofErr w:type="spellStart"/>
      <w:r w:rsidR="00FA3526">
        <w:rPr>
          <w:rFonts w:ascii="Times New Roman" w:hAnsi="Times New Roman" w:cs="Times New Roman"/>
          <w:sz w:val="24"/>
          <w:szCs w:val="24"/>
        </w:rPr>
        <w:t>ciphertext</w:t>
      </w:r>
      <w:proofErr w:type="spellEnd"/>
      <w:r w:rsidR="00FA3526">
        <w:rPr>
          <w:rFonts w:ascii="Times New Roman" w:hAnsi="Times New Roman" w:cs="Times New Roman"/>
          <w:sz w:val="24"/>
          <w:szCs w:val="24"/>
        </w:rPr>
        <w:t>.</w:t>
      </w:r>
      <w:r w:rsidR="007B2FA0">
        <w:rPr>
          <w:rStyle w:val="FootnoteReference"/>
          <w:rFonts w:ascii="Times New Roman" w:hAnsi="Times New Roman" w:cs="Times New Roman"/>
          <w:sz w:val="24"/>
          <w:szCs w:val="24"/>
        </w:rPr>
        <w:footnoteReference w:id="12"/>
      </w:r>
      <w:r w:rsidR="002D32DB">
        <w:rPr>
          <w:rFonts w:ascii="Times New Roman" w:hAnsi="Times New Roman" w:cs="Times New Roman"/>
          <w:sz w:val="24"/>
          <w:szCs w:val="24"/>
        </w:rPr>
        <w:t>The whole packet is shown in figure 1.</w:t>
      </w:r>
    </w:p>
    <w:p w:rsidR="00FA3526" w:rsidRDefault="00FA3526" w:rsidP="0064035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final packet can be denoted as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v, </m:t>
            </m:r>
            <m:d>
              <m:dPr>
                <m:ctrlPr>
                  <w:rPr>
                    <w:rFonts w:ascii="Cambria Math" w:hAnsi="Cambria Math" w:cs="Times New Roman"/>
                    <w:i/>
                    <w:sz w:val="24"/>
                    <w:szCs w:val="24"/>
                  </w:rPr>
                </m:ctrlPr>
              </m:dPr>
              <m:e>
                <m:r>
                  <w:rPr>
                    <w:rFonts w:ascii="Cambria Math" w:hAnsi="Cambria Math" w:cs="Times New Roman"/>
                    <w:sz w:val="24"/>
                    <w:szCs w:val="24"/>
                  </w:rPr>
                  <m:t>M,c</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Cambria Math"/>
                    <w:sz w:val="24"/>
                    <w:szCs w:val="24"/>
                  </w:rPr>
                  <m:t>⊕</m:t>
                </m:r>
                <m:r>
                  <w:rPr>
                    <w:rFonts w:ascii="Cambria Math" w:hAnsi="Cambria Math" w:cs="Times New Roman"/>
                    <w:sz w:val="24"/>
                    <w:szCs w:val="24"/>
                  </w:rPr>
                  <m:t>RC4</m:t>
                </m:r>
                <m:d>
                  <m:dPr>
                    <m:ctrlPr>
                      <w:rPr>
                        <w:rFonts w:ascii="Cambria Math" w:hAnsi="Cambria Math" w:cs="Times New Roman"/>
                        <w:i/>
                        <w:sz w:val="24"/>
                        <w:szCs w:val="24"/>
                      </w:rPr>
                    </m:ctrlPr>
                  </m:dPr>
                  <m:e>
                    <m:r>
                      <w:rPr>
                        <w:rFonts w:ascii="Cambria Math" w:hAnsi="Cambria Math" w:cs="Times New Roman"/>
                        <w:sz w:val="24"/>
                        <w:szCs w:val="24"/>
                      </w:rPr>
                      <m:t>v,k</m:t>
                    </m:r>
                  </m:e>
                </m:d>
              </m:e>
            </m:d>
          </m:e>
        </m:d>
      </m:oMath>
      <w:r>
        <w:rPr>
          <w:rFonts w:ascii="Times New Roman" w:hAnsi="Times New Roman" w:cs="Times New Roman"/>
          <w:sz w:val="24"/>
          <w:szCs w:val="24"/>
        </w:rPr>
        <w:t xml:space="preserve">, where </w:t>
      </w:r>
      <w:r>
        <w:rPr>
          <w:rFonts w:ascii="Times New Roman" w:hAnsi="Times New Roman" w:cs="Times New Roman"/>
          <w:i/>
          <w:iCs/>
          <w:sz w:val="24"/>
          <w:szCs w:val="24"/>
        </w:rPr>
        <w:t>v</w:t>
      </w:r>
      <w:r>
        <w:rPr>
          <w:rFonts w:ascii="Times New Roman" w:hAnsi="Times New Roman" w:cs="Times New Roman"/>
          <w:sz w:val="24"/>
          <w:szCs w:val="24"/>
        </w:rPr>
        <w:t xml:space="preserve"> is the IV, </w:t>
      </w:r>
      <w:r>
        <w:rPr>
          <w:rFonts w:ascii="Times New Roman" w:hAnsi="Times New Roman" w:cs="Times New Roman"/>
          <w:i/>
          <w:iCs/>
          <w:sz w:val="24"/>
          <w:szCs w:val="24"/>
        </w:rPr>
        <w:t>M</w:t>
      </w:r>
      <w:r>
        <w:rPr>
          <w:rFonts w:ascii="Times New Roman" w:hAnsi="Times New Roman" w:cs="Times New Roman"/>
          <w:sz w:val="24"/>
          <w:szCs w:val="24"/>
        </w:rPr>
        <w:t xml:space="preserve"> is the message,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M</m:t>
            </m:r>
          </m:e>
        </m:d>
      </m:oMath>
      <w:r>
        <w:rPr>
          <w:rFonts w:ascii="Times New Roman" w:hAnsi="Times New Roman" w:cs="Times New Roman"/>
          <w:sz w:val="24"/>
          <w:szCs w:val="24"/>
        </w:rPr>
        <w:t xml:space="preserve"> is the checksum of </w:t>
      </w:r>
      <w:r>
        <w:rPr>
          <w:rFonts w:ascii="Times New Roman" w:hAnsi="Times New Roman" w:cs="Times New Roman"/>
          <w:i/>
          <w:iCs/>
          <w:sz w:val="24"/>
          <w:szCs w:val="24"/>
        </w:rPr>
        <w:t>M</w:t>
      </w:r>
      <w:r>
        <w:rPr>
          <w:rFonts w:ascii="Times New Roman" w:hAnsi="Times New Roman" w:cs="Times New Roman"/>
          <w:sz w:val="24"/>
          <w:szCs w:val="24"/>
        </w:rPr>
        <w:t xml:space="preserve">, and </w:t>
      </w:r>
      <w:r>
        <w:rPr>
          <w:rFonts w:ascii="Times New Roman" w:hAnsi="Times New Roman" w:cs="Times New Roman"/>
          <w:i/>
          <w:iCs/>
          <w:sz w:val="24"/>
          <w:szCs w:val="24"/>
        </w:rPr>
        <w:t>k</w:t>
      </w:r>
      <w:r>
        <w:rPr>
          <w:rFonts w:ascii="Times New Roman" w:hAnsi="Times New Roman" w:cs="Times New Roman"/>
          <w:sz w:val="24"/>
          <w:szCs w:val="24"/>
        </w:rPr>
        <w:t xml:space="preserve"> is the shared key. The packet is received and decrypted by </w:t>
      </w:r>
      <w:proofErr w:type="spellStart"/>
      <w:r>
        <w:rPr>
          <w:rFonts w:ascii="Times New Roman" w:hAnsi="Times New Roman" w:cs="Times New Roman"/>
          <w:sz w:val="24"/>
          <w:szCs w:val="24"/>
        </w:rPr>
        <w:t>XORing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over the (keystream, giving the original plaintext. This is written as </w:t>
      </w:r>
      <m:oMath>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M,c</m:t>
                </m:r>
                <m:d>
                  <m:dPr>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Cambria Math"/>
                <w:sz w:val="24"/>
                <w:szCs w:val="24"/>
              </w:rPr>
              <m:t>⊕</m:t>
            </m:r>
            <m:r>
              <w:rPr>
                <w:rFonts w:ascii="Cambria Math" w:hAnsi="Cambria Math" w:cs="Times New Roman"/>
                <w:sz w:val="24"/>
                <w:szCs w:val="24"/>
              </w:rPr>
              <m:t>RC4</m:t>
            </m:r>
            <m:d>
              <m:dPr>
                <m:ctrlPr>
                  <w:rPr>
                    <w:rFonts w:ascii="Cambria Math" w:hAnsi="Cambria Math" w:cs="Times New Roman"/>
                    <w:i/>
                    <w:sz w:val="24"/>
                    <w:szCs w:val="24"/>
                  </w:rPr>
                </m:ctrlPr>
              </m:dPr>
              <m:e>
                <m:r>
                  <w:rPr>
                    <w:rFonts w:ascii="Cambria Math" w:hAnsi="Cambria Math" w:cs="Times New Roman"/>
                    <w:sz w:val="24"/>
                    <w:szCs w:val="24"/>
                  </w:rPr>
                  <m:t>v,k</m:t>
                </m:r>
              </m:e>
            </m:d>
          </m:e>
        </m:d>
        <m:r>
          <w:rPr>
            <w:rFonts w:ascii="Cambria Math" w:hAnsi="Cambria Math" w:cs="Cambria Math"/>
            <w:sz w:val="24"/>
            <w:szCs w:val="24"/>
          </w:rPr>
          <m:t>⊕</m:t>
        </m:r>
        <m:r>
          <w:rPr>
            <w:rFonts w:ascii="Cambria Math" w:hAnsi="Cambria Math" w:cs="Times New Roman"/>
            <w:sz w:val="24"/>
            <w:szCs w:val="24"/>
          </w:rPr>
          <m:t>RC4</m:t>
        </m:r>
        <m:d>
          <m:dPr>
            <m:ctrlPr>
              <w:rPr>
                <w:rFonts w:ascii="Cambria Math" w:hAnsi="Cambria Math" w:cs="Times New Roman"/>
                <w:i/>
                <w:sz w:val="24"/>
                <w:szCs w:val="24"/>
              </w:rPr>
            </m:ctrlPr>
          </m:dPr>
          <m:e>
            <m:r>
              <w:rPr>
                <w:rFonts w:ascii="Cambria Math" w:hAnsi="Cambria Math" w:cs="Times New Roman"/>
                <w:sz w:val="24"/>
                <w:szCs w:val="24"/>
              </w:rPr>
              <m:t>v,k</m:t>
            </m:r>
          </m:e>
        </m:d>
      </m:oMath>
      <w:r>
        <w:rPr>
          <w:rFonts w:ascii="Times New Roman" w:hAnsi="Times New Roman" w:cs="Times New Roman"/>
          <w:sz w:val="24"/>
          <w:szCs w:val="24"/>
        </w:rPr>
        <w:t xml:space="preserve">. Because XOR is associative, the parentheses can be removed: </w:t>
      </w:r>
      <m:oMath>
        <m:d>
          <m:dPr>
            <m:begChr m:val="〈"/>
            <m:endChr m:val="〉"/>
            <m:ctrlPr>
              <w:rPr>
                <w:rFonts w:ascii="Cambria Math" w:hAnsi="Cambria Math" w:cs="Times New Roman"/>
                <w:i/>
                <w:sz w:val="24"/>
                <w:szCs w:val="24"/>
              </w:rPr>
            </m:ctrlPr>
          </m:dPr>
          <m:e>
            <m:r>
              <w:rPr>
                <w:rFonts w:ascii="Cambria Math" w:hAnsi="Cambria Math" w:cs="Times New Roman"/>
                <w:sz w:val="24"/>
                <w:szCs w:val="24"/>
              </w:rPr>
              <m:t>M,c</m:t>
            </m:r>
            <m:d>
              <m:dPr>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Cambria Math"/>
            <w:sz w:val="24"/>
            <w:szCs w:val="24"/>
          </w:rPr>
          <m:t>⊕</m:t>
        </m:r>
        <m:r>
          <w:rPr>
            <w:rFonts w:ascii="Cambria Math" w:hAnsi="Cambria Math" w:cs="Times New Roman"/>
            <w:sz w:val="24"/>
            <w:szCs w:val="24"/>
          </w:rPr>
          <m:t>RC4</m:t>
        </m:r>
        <m:d>
          <m:dPr>
            <m:ctrlPr>
              <w:rPr>
                <w:rFonts w:ascii="Cambria Math" w:hAnsi="Cambria Math" w:cs="Times New Roman"/>
                <w:i/>
                <w:sz w:val="24"/>
                <w:szCs w:val="24"/>
              </w:rPr>
            </m:ctrlPr>
          </m:dPr>
          <m:e>
            <m:r>
              <w:rPr>
                <w:rFonts w:ascii="Cambria Math" w:hAnsi="Cambria Math" w:cs="Times New Roman"/>
                <w:sz w:val="24"/>
                <w:szCs w:val="24"/>
              </w:rPr>
              <m:t>v,k</m:t>
            </m:r>
          </m:e>
        </m:d>
        <m:r>
          <w:rPr>
            <w:rFonts w:ascii="Cambria Math" w:hAnsi="Cambria Math" w:cs="Cambria Math"/>
            <w:sz w:val="24"/>
            <w:szCs w:val="24"/>
          </w:rPr>
          <m:t>⊕</m:t>
        </m:r>
        <m:r>
          <w:rPr>
            <w:rFonts w:ascii="Cambria Math" w:hAnsi="Cambria Math" w:cs="Times New Roman"/>
            <w:sz w:val="24"/>
            <w:szCs w:val="24"/>
          </w:rPr>
          <m:t>RC4</m:t>
        </m:r>
        <m:d>
          <m:dPr>
            <m:ctrlPr>
              <w:rPr>
                <w:rFonts w:ascii="Cambria Math" w:hAnsi="Cambria Math" w:cs="Times New Roman"/>
                <w:i/>
                <w:sz w:val="24"/>
                <w:szCs w:val="24"/>
              </w:rPr>
            </m:ctrlPr>
          </m:dPr>
          <m:e>
            <m:r>
              <w:rPr>
                <w:rFonts w:ascii="Cambria Math" w:hAnsi="Cambria Math" w:cs="Times New Roman"/>
                <w:sz w:val="24"/>
                <w:szCs w:val="24"/>
              </w:rPr>
              <m:t>v,k</m:t>
            </m:r>
          </m:e>
        </m:d>
      </m:oMath>
      <w:r>
        <w:rPr>
          <w:rFonts w:ascii="Times New Roman" w:hAnsi="Times New Roman" w:cs="Times New Roman"/>
          <w:sz w:val="24"/>
          <w:szCs w:val="24"/>
        </w:rPr>
        <w:t>.</w:t>
      </w:r>
      <w:r w:rsidR="007B2FA0">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Using this same property, parentheses </w:t>
      </w:r>
      <w:r>
        <w:rPr>
          <w:rFonts w:ascii="Times New Roman" w:hAnsi="Times New Roman" w:cs="Times New Roman"/>
          <w:sz w:val="24"/>
          <w:szCs w:val="24"/>
        </w:rPr>
        <w:lastRenderedPageBreak/>
        <w:t xml:space="preserve">can be placed around the two </w:t>
      </w:r>
      <w:proofErr w:type="spellStart"/>
      <w:r>
        <w:rPr>
          <w:rFonts w:ascii="Times New Roman" w:hAnsi="Times New Roman" w:cs="Times New Roman"/>
          <w:sz w:val="24"/>
          <w:szCs w:val="24"/>
        </w:rPr>
        <w:t>keystreams</w:t>
      </w:r>
      <w:proofErr w:type="spellEnd"/>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M,c(M)</m:t>
            </m:r>
          </m:e>
        </m:d>
        <m:r>
          <w:rPr>
            <w:rFonts w:ascii="Cambria Math" w:hAnsi="Cambria Math" w:cs="Cambria Math"/>
            <w:sz w:val="24"/>
            <w:szCs w:val="24"/>
          </w:rPr>
          <m:t>⊕</m:t>
        </m:r>
        <m:r>
          <w:rPr>
            <w:rFonts w:ascii="Cambria Math" w:hAnsi="Cambria Math" w:cs="Times New Roman"/>
            <w:sz w:val="24"/>
            <w:szCs w:val="24"/>
          </w:rPr>
          <m:t>RC4(v,k)</m:t>
        </m:r>
        <m:r>
          <w:rPr>
            <w:rFonts w:ascii="Cambria Math" w:hAnsi="Cambria Math" w:cs="Cambria Math"/>
            <w:sz w:val="24"/>
            <w:szCs w:val="24"/>
          </w:rPr>
          <m:t>⊕</m:t>
        </m:r>
        <m:r>
          <w:rPr>
            <w:rFonts w:ascii="Cambria Math" w:hAnsi="Cambria Math" w:cs="Times New Roman"/>
            <w:sz w:val="24"/>
            <w:szCs w:val="24"/>
          </w:rPr>
          <m:t>RC4(v,k)</m:t>
        </m:r>
      </m:oMath>
      <w:r>
        <w:rPr>
          <w:rFonts w:ascii="Times New Roman" w:hAnsi="Times New Roman" w:cs="Times New Roman"/>
          <w:sz w:val="24"/>
          <w:szCs w:val="24"/>
        </w:rPr>
        <w:t xml:space="preserve">. It can then be determined that </w:t>
      </w:r>
      <m:oMath>
        <m:r>
          <w:rPr>
            <w:rFonts w:ascii="Cambria Math" w:hAnsi="Cambria Math" w:cs="Times New Roman"/>
            <w:sz w:val="24"/>
            <w:szCs w:val="24"/>
          </w:rPr>
          <m:t>RC4(v,k)</m:t>
        </m:r>
        <m:r>
          <w:rPr>
            <w:rFonts w:ascii="Cambria Math" w:hAnsi="Cambria Math" w:cs="Cambria Math"/>
            <w:sz w:val="24"/>
            <w:szCs w:val="24"/>
          </w:rPr>
          <m:t>⊕</m:t>
        </m:r>
        <m:r>
          <w:rPr>
            <w:rFonts w:ascii="Cambria Math" w:hAnsi="Cambria Math" w:cs="Times New Roman"/>
            <w:sz w:val="24"/>
            <w:szCs w:val="24"/>
          </w:rPr>
          <m:t>RC4(v,k)</m:t>
        </m:r>
      </m:oMath>
      <w:r>
        <w:rPr>
          <w:rFonts w:ascii="Times New Roman" w:hAnsi="Times New Roman" w:cs="Times New Roman"/>
          <w:sz w:val="24"/>
          <w:szCs w:val="24"/>
        </w:rPr>
        <w:t xml:space="preserve"> is an array of 0s, which will henceforth be denoted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 xml:space="preserve">, because </w:t>
      </w:r>
      <m:oMath>
        <m:r>
          <w:rPr>
            <w:rFonts w:ascii="Cambria Math" w:hAnsi="Cambria Math" w:cs="Times New Roman"/>
            <w:sz w:val="24"/>
            <w:szCs w:val="24"/>
          </w:rPr>
          <m:t>A</m:t>
        </m:r>
        <m:r>
          <w:rPr>
            <w:rFonts w:ascii="Cambria Math" w:hAnsi="Cambria Math" w:cs="Cambria Math"/>
            <w:sz w:val="24"/>
            <w:szCs w:val="24"/>
          </w:rPr>
          <m:t>⊕</m:t>
        </m:r>
        <m:r>
          <w:rPr>
            <w:rFonts w:ascii="Cambria Math" w:hAnsi="Cambria Math" w:cs="Times New Roman"/>
            <w:sz w:val="24"/>
            <w:szCs w:val="24"/>
          </w:rPr>
          <m:t>A=0</m:t>
        </m:r>
      </m:oMath>
      <w:r>
        <w:rPr>
          <w:rFonts w:ascii="Times New Roman" w:hAnsi="Times New Roman" w:cs="Times New Roman"/>
          <w:sz w:val="24"/>
          <w:szCs w:val="24"/>
        </w:rPr>
        <w:t xml:space="preserve">. </w:t>
      </w:r>
      <m:oMath>
        <m:r>
          <w:rPr>
            <w:rFonts w:ascii="Cambria Math" w:hAnsi="Cambria Math" w:cs="Times New Roman"/>
            <w:sz w:val="24"/>
            <w:szCs w:val="24"/>
          </w:rPr>
          <m:t>A</m:t>
        </m:r>
        <m:r>
          <w:rPr>
            <w:rFonts w:ascii="Cambria Math" w:hAnsi="Cambria Math" w:cs="Cambria Math"/>
            <w:sz w:val="24"/>
            <w:szCs w:val="24"/>
          </w:rPr>
          <m:t>⊕</m:t>
        </m:r>
        <m:r>
          <w:rPr>
            <w:rFonts w:ascii="Cambria Math" w:hAnsi="Cambria Math" w:cs="Times New Roman"/>
            <w:sz w:val="24"/>
            <w:szCs w:val="24"/>
          </w:rPr>
          <m:t>0 = A</m:t>
        </m:r>
      </m:oMath>
      <w:r>
        <w:rPr>
          <w:rFonts w:ascii="Times New Roman" w:hAnsi="Times New Roman" w:cs="Times New Roman"/>
          <w:sz w:val="24"/>
          <w:szCs w:val="24"/>
        </w:rPr>
        <w:t xml:space="preserve">, thus, the original plaintext is found as </w:t>
      </w:r>
      <m:oMath>
        <m:d>
          <m:dPr>
            <m:begChr m:val="〈"/>
            <m:endChr m:val="〉"/>
            <m:ctrlPr>
              <w:rPr>
                <w:rFonts w:ascii="Cambria Math" w:hAnsi="Cambria Math" w:cs="Times New Roman"/>
                <w:i/>
                <w:sz w:val="24"/>
                <w:szCs w:val="24"/>
              </w:rPr>
            </m:ctrlPr>
          </m:dPr>
          <m:e>
            <m:r>
              <w:rPr>
                <w:rFonts w:ascii="Cambria Math" w:hAnsi="Cambria Math" w:cs="Times New Roman"/>
                <w:sz w:val="24"/>
                <w:szCs w:val="24"/>
              </w:rPr>
              <m:t>M,c(M)</m:t>
            </m:r>
          </m:e>
        </m:d>
      </m:oMath>
      <w:r>
        <w:rPr>
          <w:rFonts w:ascii="Times New Roman" w:hAnsi="Times New Roman" w:cs="Times New Roman"/>
          <w:sz w:val="24"/>
          <w:szCs w:val="24"/>
        </w:rPr>
        <w:t>. The message is then extracted from the plaintext and it's checksum is found. If the checksum in the plaintext matches the calculated plaintext, then the message is determined to be properly transmitted.</w:t>
      </w:r>
      <w:r w:rsidR="00044E12">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However, the first signs of failure immediately become evident. The key is shared between the client and router; which means that if a third party finds the key, then any packet transmitted either by the client or router can be deciphered by the third party. As well, if we have a message M</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M</w:t>
      </w:r>
      <w:r>
        <w:rPr>
          <w:rFonts w:ascii="Times New Roman" w:hAnsi="Times New Roman" w:cs="Times New Roman"/>
          <w:sz w:val="24"/>
          <w:szCs w:val="24"/>
          <w:vertAlign w:val="subscript"/>
        </w:rPr>
        <w:t>2</w:t>
      </w:r>
      <w:r>
        <w:rPr>
          <w:rFonts w:ascii="Times New Roman" w:hAnsi="Times New Roman" w:cs="Times New Roman"/>
          <w:sz w:val="24"/>
          <w:szCs w:val="24"/>
        </w:rPr>
        <w:t>, then</w:t>
      </w:r>
    </w:p>
    <w:p w:rsidR="00FA3526" w:rsidRPr="003C0971" w:rsidRDefault="00AE6798" w:rsidP="00FA3526">
      <w:pPr>
        <w:autoSpaceDE w:val="0"/>
        <w:autoSpaceDN w:val="0"/>
        <w:adjustRightInd w:val="0"/>
        <w:spacing w:after="0" w:line="480" w:lineRule="auto"/>
        <w:rPr>
          <w:oMath/>
          <w:rFonts w:ascii="Cambria Math" w:hAnsi="Cambria Math"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m:t>
              </m:r>
              <m:r>
                <w:rPr>
                  <w:rFonts w:ascii="Cambria Math" w:hAnsi="Cambria Math" w:cs="Times New Roman"/>
                  <w:sz w:val="24"/>
                  <w:szCs w:val="24"/>
                  <w:vertAlign w:val="subscript"/>
                </w:rPr>
                <m:t>1</m:t>
              </m:r>
              <m:r>
                <w:rPr>
                  <w:rFonts w:ascii="Cambria Math" w:hAnsi="Cambria Math" w:cs="Times New Roman"/>
                  <w:sz w:val="24"/>
                  <w:szCs w:val="24"/>
                </w:rPr>
                <m:t>)</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RC4(v,k)</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2</m:t>
              </m:r>
              <m:r>
                <w:rPr>
                  <w:rFonts w:ascii="Cambria Math" w:hAnsi="Cambria Math" w:cs="Times New Roman"/>
                  <w:sz w:val="24"/>
                  <w:szCs w:val="24"/>
                </w:rPr>
                <m:t>,c(M</m:t>
              </m:r>
              <m:r>
                <w:rPr>
                  <w:rFonts w:ascii="Cambria Math" w:hAnsi="Cambria Math" w:cs="Times New Roman"/>
                  <w:sz w:val="24"/>
                  <w:szCs w:val="24"/>
                  <w:vertAlign w:val="subscript"/>
                </w:rPr>
                <m:t>2</m:t>
              </m:r>
              <m:r>
                <w:rPr>
                  <w:rFonts w:ascii="Cambria Math" w:hAnsi="Cambria Math" w:cs="Times New Roman"/>
                  <w:sz w:val="24"/>
                  <w:szCs w:val="24"/>
                </w:rPr>
                <m:t>)</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RC4(v,k)</m:t>
              </m:r>
            </m:e>
          </m:d>
          <m:r>
            <w:rPr>
              <w:rFonts w:ascii="Cambria Math" w:hAnsi="Cambria Math" w:cs="Times New Roman"/>
              <w:sz w:val="24"/>
              <w:szCs w:val="24"/>
            </w:rPr>
            <m:t xml:space="preserve"> =</m:t>
          </m:r>
        </m:oMath>
      </m:oMathPara>
    </w:p>
    <w:p w:rsidR="003C0971" w:rsidRPr="003C0971" w:rsidRDefault="003C0971" w:rsidP="003C0971">
      <w:pPr>
        <w:autoSpaceDE w:val="0"/>
        <w:autoSpaceDN w:val="0"/>
        <w:adjustRightInd w:val="0"/>
        <w:spacing w:after="0"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e>
          </m:d>
          <m:r>
            <w:rPr>
              <w:rFonts w:ascii="Cambria Math" w:hAnsi="Cambria Math" w:cs="Cambria Math"/>
              <w:sz w:val="24"/>
              <w:szCs w:val="24"/>
            </w:rPr>
            <m:t>⊕</m:t>
          </m:r>
          <m:r>
            <w:rPr>
              <w:rFonts w:ascii="Cambria Math" w:hAnsi="Cambria Math" w:cs="Times New Roman"/>
              <w:sz w:val="24"/>
              <w:szCs w:val="24"/>
            </w:rPr>
            <m:t>M</m:t>
          </m:r>
          <m:r>
            <w:rPr>
              <w:rFonts w:ascii="Cambria Math" w:hAnsi="Cambria Math" w:cs="Times New Roman"/>
              <w:sz w:val="24"/>
              <w:szCs w:val="24"/>
              <w:vertAlign w:val="subscript"/>
            </w:rPr>
            <m:t>2</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2</m:t>
              </m:r>
            </m:e>
          </m:d>
          <m:r>
            <w:rPr>
              <w:rFonts w:ascii="Cambria Math" w:hAnsi="Cambria Math" w:cs="Cambria Math"/>
              <w:sz w:val="24"/>
              <w:szCs w:val="24"/>
            </w:rPr>
            <m:t>⊕</m:t>
          </m:r>
          <m:r>
            <w:rPr>
              <w:rFonts w:ascii="Cambria Math" w:hAnsi="Cambria Math" w:cs="Times New Roman"/>
              <w:sz w:val="24"/>
              <w:szCs w:val="24"/>
            </w:rPr>
            <m:t>RC4</m:t>
          </m:r>
          <m:d>
            <m:dPr>
              <m:ctrlPr>
                <w:rPr>
                  <w:rFonts w:ascii="Cambria Math" w:hAnsi="Cambria Math" w:cs="Times New Roman"/>
                  <w:i/>
                  <w:sz w:val="24"/>
                  <w:szCs w:val="24"/>
                </w:rPr>
              </m:ctrlPr>
            </m:dPr>
            <m:e>
              <m:r>
                <w:rPr>
                  <w:rFonts w:ascii="Cambria Math" w:hAnsi="Cambria Math" w:cs="Times New Roman"/>
                  <w:sz w:val="24"/>
                  <w:szCs w:val="24"/>
                </w:rPr>
                <m:t>v,k</m:t>
              </m:r>
            </m:e>
          </m:d>
          <m:r>
            <w:rPr>
              <w:rFonts w:ascii="Cambria Math" w:hAnsi="Cambria Math" w:cs="Cambria Math"/>
              <w:sz w:val="24"/>
              <w:szCs w:val="24"/>
            </w:rPr>
            <m:t>⊕</m:t>
          </m:r>
          <m:r>
            <w:rPr>
              <w:rFonts w:ascii="Cambria Math" w:hAnsi="Cambria Math" w:cs="Times New Roman"/>
              <w:sz w:val="24"/>
              <w:szCs w:val="24"/>
            </w:rPr>
            <m:t>RC4</m:t>
          </m:r>
          <m:d>
            <m:dPr>
              <m:ctrlPr>
                <w:rPr>
                  <w:rFonts w:ascii="Cambria Math" w:hAnsi="Cambria Math" w:cs="Times New Roman"/>
                  <w:i/>
                  <w:sz w:val="24"/>
                  <w:szCs w:val="24"/>
                </w:rPr>
              </m:ctrlPr>
            </m:dPr>
            <m:e>
              <m:r>
                <w:rPr>
                  <w:rFonts w:ascii="Cambria Math" w:hAnsi="Cambria Math" w:cs="Times New Roman"/>
                  <w:sz w:val="24"/>
                  <w:szCs w:val="24"/>
                </w:rPr>
                <m:t>v,k</m:t>
              </m:r>
            </m:e>
          </m:d>
          <m:r>
            <w:rPr>
              <w:rFonts w:ascii="Cambria Math" w:hAnsi="Cambria Math" w:cs="Times New Roman"/>
              <w:sz w:val="24"/>
              <w:szCs w:val="24"/>
            </w:rPr>
            <m:t>=</m:t>
          </m:r>
        </m:oMath>
      </m:oMathPara>
    </w:p>
    <w:p w:rsidR="00FA3526" w:rsidRPr="003C0971" w:rsidRDefault="00AE6798" w:rsidP="003C0971">
      <w:pPr>
        <w:autoSpaceDE w:val="0"/>
        <w:autoSpaceDN w:val="0"/>
        <w:adjustRightInd w:val="0"/>
        <w:spacing w:after="0" w:line="480" w:lineRule="auto"/>
        <w:rPr>
          <w:oMath/>
          <w:rFonts w:ascii="Cambria Math" w:hAnsi="Cambria Math"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m:t>
              </m:r>
              <m:r>
                <w:rPr>
                  <w:rFonts w:ascii="Cambria Math" w:hAnsi="Cambria Math" w:cs="Times New Roman"/>
                  <w:sz w:val="24"/>
                  <w:szCs w:val="24"/>
                  <w:vertAlign w:val="subscript"/>
                </w:rPr>
                <m:t>1</m:t>
              </m:r>
              <m:r>
                <w:rPr>
                  <w:rFonts w:ascii="Cambria Math" w:hAnsi="Cambria Math" w:cs="Times New Roman"/>
                  <w:sz w:val="24"/>
                  <w:szCs w:val="24"/>
                </w:rPr>
                <m:t>)</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2</m:t>
              </m:r>
              <m:r>
                <w:rPr>
                  <w:rFonts w:ascii="Cambria Math" w:hAnsi="Cambria Math" w:cs="Times New Roman"/>
                  <w:sz w:val="24"/>
                  <w:szCs w:val="24"/>
                </w:rPr>
                <m:t>,c(M</m:t>
              </m:r>
              <m:r>
                <w:rPr>
                  <w:rFonts w:ascii="Cambria Math" w:hAnsi="Cambria Math" w:cs="Times New Roman"/>
                  <w:sz w:val="24"/>
                  <w:szCs w:val="24"/>
                  <w:vertAlign w:val="subscript"/>
                </w:rPr>
                <m:t>2</m:t>
              </m:r>
              <m:r>
                <w:rPr>
                  <w:rFonts w:ascii="Cambria Math" w:hAnsi="Cambria Math" w:cs="Times New Roman"/>
                  <w:sz w:val="24"/>
                  <w:szCs w:val="24"/>
                </w:rPr>
                <m:t>)</m:t>
              </m:r>
            </m:e>
          </m:d>
        </m:oMath>
      </m:oMathPara>
    </w:p>
    <w:p w:rsidR="00FA3526" w:rsidRDefault="00FA3526" w:rsidP="00FA352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Thus, the XOR of two ciphertexts is the XOR of two plaintexts, because the </w:t>
      </w:r>
      <w:proofErr w:type="spellStart"/>
      <w:r>
        <w:rPr>
          <w:rFonts w:ascii="Times New Roman" w:hAnsi="Times New Roman" w:cs="Times New Roman"/>
          <w:sz w:val="24"/>
          <w:szCs w:val="24"/>
        </w:rPr>
        <w:t>keystreams</w:t>
      </w:r>
      <w:proofErr w:type="spellEnd"/>
      <w:r>
        <w:rPr>
          <w:rFonts w:ascii="Times New Roman" w:hAnsi="Times New Roman" w:cs="Times New Roman"/>
          <w:sz w:val="24"/>
          <w:szCs w:val="24"/>
        </w:rPr>
        <w:t xml:space="preserve"> cancel out to an array of 0s.</w:t>
      </w:r>
      <w:r w:rsidR="002C7EF5">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This is dangerous because if one of the plaintexts is known, suppose M</w:t>
      </w:r>
      <w:r>
        <w:rPr>
          <w:rFonts w:ascii="Times New Roman" w:hAnsi="Times New Roman" w:cs="Times New Roman"/>
          <w:sz w:val="24"/>
          <w:szCs w:val="24"/>
          <w:vertAlign w:val="subscript"/>
        </w:rPr>
        <w:t>1</w:t>
      </w:r>
      <w:r>
        <w:rPr>
          <w:rFonts w:ascii="Times New Roman" w:hAnsi="Times New Roman" w:cs="Times New Roman"/>
          <w:sz w:val="24"/>
          <w:szCs w:val="24"/>
        </w:rPr>
        <w:t xml:space="preserve">, is known, then </w:t>
      </w:r>
      <m:oMath>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m:t>
            </m:r>
            <m:r>
              <w:rPr>
                <w:rFonts w:ascii="Cambria Math" w:hAnsi="Cambria Math" w:cs="Times New Roman"/>
                <w:sz w:val="24"/>
                <w:szCs w:val="24"/>
                <w:vertAlign w:val="subscript"/>
              </w:rPr>
              <m:t>1</m:t>
            </m:r>
            <m:r>
              <w:rPr>
                <w:rFonts w:ascii="Cambria Math" w:hAnsi="Cambria Math" w:cs="Times New Roman"/>
                <w:sz w:val="24"/>
                <w:szCs w:val="24"/>
              </w:rPr>
              <m:t>)</m:t>
            </m:r>
          </m:e>
        </m:d>
      </m:oMath>
      <w:r>
        <w:rPr>
          <w:rFonts w:ascii="Times New Roman" w:hAnsi="Times New Roman" w:cs="Times New Roman"/>
          <w:sz w:val="24"/>
          <w:szCs w:val="24"/>
        </w:rPr>
        <w:t xml:space="preserve"> will be known, thus M</w:t>
      </w:r>
      <w:r>
        <w:rPr>
          <w:rFonts w:ascii="Times New Roman" w:hAnsi="Times New Roman" w:cs="Times New Roman"/>
          <w:sz w:val="24"/>
          <w:szCs w:val="24"/>
          <w:vertAlign w:val="subscript"/>
        </w:rPr>
        <w:t>1</w:t>
      </w:r>
      <w:r>
        <w:rPr>
          <w:rFonts w:ascii="Times New Roman" w:hAnsi="Times New Roman" w:cs="Times New Roman"/>
          <w:sz w:val="24"/>
          <w:szCs w:val="24"/>
        </w:rPr>
        <w:t>,c(M</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sz w:val="24"/>
          <w:szCs w:val="24"/>
        </w:rPr>
        <w:t>M</w:t>
      </w:r>
      <w:r>
        <w:rPr>
          <w:rFonts w:ascii="Times New Roman" w:hAnsi="Times New Roman" w:cs="Times New Roman"/>
          <w:sz w:val="24"/>
          <w:szCs w:val="24"/>
          <w:vertAlign w:val="subscript"/>
        </w:rPr>
        <w:t>2</w:t>
      </w:r>
      <w:r>
        <w:rPr>
          <w:rFonts w:ascii="Times New Roman" w:hAnsi="Times New Roman" w:cs="Times New Roman"/>
          <w:sz w:val="24"/>
          <w:szCs w:val="24"/>
        </w:rPr>
        <w:t>,c(M</w:t>
      </w:r>
      <w:r>
        <w:rPr>
          <w:rFonts w:ascii="Times New Roman" w:hAnsi="Times New Roman" w:cs="Times New Roman"/>
          <w:sz w:val="24"/>
          <w:szCs w:val="24"/>
          <w:vertAlign w:val="subscript"/>
        </w:rPr>
        <w:t>2</w:t>
      </w:r>
      <w:r>
        <w:rPr>
          <w:rFonts w:ascii="Times New Roman" w:hAnsi="Times New Roman" w:cs="Times New Roman"/>
          <w:sz w:val="24"/>
          <w:szCs w:val="24"/>
        </w:rPr>
        <w:t xml:space="preserve">) can be </w:t>
      </w:r>
      <w:proofErr w:type="spellStart"/>
      <w:r>
        <w:rPr>
          <w:rFonts w:ascii="Times New Roman" w:hAnsi="Times New Roman" w:cs="Times New Roman"/>
          <w:sz w:val="24"/>
          <w:szCs w:val="24"/>
        </w:rPr>
        <w:t>XORed</w:t>
      </w:r>
      <w:proofErr w:type="spellEnd"/>
      <w:r>
        <w:rPr>
          <w:rFonts w:ascii="Times New Roman" w:hAnsi="Times New Roman" w:cs="Times New Roman"/>
          <w:sz w:val="24"/>
          <w:szCs w:val="24"/>
        </w:rPr>
        <w:t xml:space="preserve"> with </w:t>
      </w:r>
      <m:oMath>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m:t>
            </m:r>
            <m:r>
              <w:rPr>
                <w:rFonts w:ascii="Cambria Math" w:hAnsi="Cambria Math" w:cs="Times New Roman"/>
                <w:sz w:val="24"/>
                <w:szCs w:val="24"/>
                <w:vertAlign w:val="subscript"/>
              </w:rPr>
              <m:t>1</m:t>
            </m:r>
            <m:r>
              <w:rPr>
                <w:rFonts w:ascii="Cambria Math" w:hAnsi="Cambria Math" w:cs="Times New Roman"/>
                <w:sz w:val="24"/>
                <w:szCs w:val="24"/>
              </w:rPr>
              <m:t>)</m:t>
            </m:r>
          </m:e>
        </m:d>
      </m:oMath>
      <w:r>
        <w:rPr>
          <w:rFonts w:ascii="Times New Roman" w:hAnsi="Times New Roman" w:cs="Times New Roman"/>
          <w:sz w:val="24"/>
          <w:szCs w:val="24"/>
        </w:rPr>
        <w:t>, yielding</w:t>
      </w:r>
    </w:p>
    <w:p w:rsidR="00FA3526" w:rsidRPr="001658CD" w:rsidRDefault="00AE6798" w:rsidP="00FA3526">
      <w:pPr>
        <w:autoSpaceDE w:val="0"/>
        <w:autoSpaceDN w:val="0"/>
        <w:adjustRightInd w:val="0"/>
        <w:spacing w:after="0" w:line="480" w:lineRule="auto"/>
        <w:rPr>
          <w:oMath/>
          <w:rFonts w:ascii="Cambria Math" w:hAnsi="Cambria Math"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m:t>
              </m:r>
              <m:r>
                <w:rPr>
                  <w:rFonts w:ascii="Cambria Math" w:hAnsi="Cambria Math" w:cs="Times New Roman"/>
                  <w:sz w:val="24"/>
                  <w:szCs w:val="24"/>
                  <w:vertAlign w:val="subscript"/>
                </w:rPr>
                <m:t>1</m:t>
              </m:r>
              <m:r>
                <w:rPr>
                  <w:rFonts w:ascii="Cambria Math" w:hAnsi="Cambria Math" w:cs="Times New Roman"/>
                  <w:sz w:val="24"/>
                  <w:szCs w:val="24"/>
                </w:rPr>
                <m:t>)</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2</m:t>
              </m:r>
              <m:r>
                <w:rPr>
                  <w:rFonts w:ascii="Cambria Math" w:hAnsi="Cambria Math" w:cs="Times New Roman"/>
                  <w:sz w:val="24"/>
                  <w:szCs w:val="24"/>
                </w:rPr>
                <m:t>,c(M</m:t>
              </m:r>
              <m:r>
                <w:rPr>
                  <w:rFonts w:ascii="Cambria Math" w:hAnsi="Cambria Math" w:cs="Times New Roman"/>
                  <w:sz w:val="24"/>
                  <w:szCs w:val="24"/>
                  <w:vertAlign w:val="subscript"/>
                </w:rPr>
                <m:t>2</m:t>
              </m:r>
              <m:r>
                <w:rPr>
                  <w:rFonts w:ascii="Cambria Math" w:hAnsi="Cambria Math" w:cs="Times New Roman"/>
                  <w:sz w:val="24"/>
                  <w:szCs w:val="24"/>
                </w:rPr>
                <m:t>)</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m:t>
              </m:r>
              <m:r>
                <w:rPr>
                  <w:rFonts w:ascii="Cambria Math" w:hAnsi="Cambria Math" w:cs="Times New Roman"/>
                  <w:sz w:val="24"/>
                  <w:szCs w:val="24"/>
                  <w:vertAlign w:val="subscript"/>
                </w:rPr>
                <m:t>1</m:t>
              </m:r>
              <m:r>
                <w:rPr>
                  <w:rFonts w:ascii="Cambria Math" w:hAnsi="Cambria Math" w:cs="Times New Roman"/>
                  <w:sz w:val="24"/>
                  <w:szCs w:val="24"/>
                </w:rPr>
                <m:t>)</m:t>
              </m:r>
            </m:e>
          </m:d>
          <m:r>
            <w:rPr>
              <w:rFonts w:ascii="Cambria Math" w:hAnsi="Cambria Math" w:cs="Times New Roman"/>
              <w:sz w:val="24"/>
              <w:szCs w:val="24"/>
            </w:rPr>
            <m:t xml:space="preserve"> = </m:t>
          </m:r>
        </m:oMath>
      </m:oMathPara>
    </w:p>
    <w:p w:rsidR="00FA3526" w:rsidRPr="001658CD" w:rsidRDefault="00AE6798" w:rsidP="00FA3526">
      <w:pPr>
        <w:autoSpaceDE w:val="0"/>
        <w:autoSpaceDN w:val="0"/>
        <w:adjustRightInd w:val="0"/>
        <w:spacing w:after="0" w:line="480" w:lineRule="auto"/>
        <w:rPr>
          <w:oMath/>
          <w:rFonts w:ascii="Cambria Math" w:hAnsi="Cambria Math" w:cs="Times New Roman"/>
          <w:sz w:val="24"/>
          <w:szCs w:val="24"/>
        </w:rPr>
      </w:pPr>
      <m:oMathPara>
        <m:oMathParaPr>
          <m:jc m:val="left"/>
        </m:oMathParaPr>
        <m:oMath>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m:t>
                  </m:r>
                  <m:r>
                    <w:rPr>
                      <w:rFonts w:ascii="Cambria Math" w:hAnsi="Cambria Math" w:cs="Times New Roman"/>
                      <w:sz w:val="24"/>
                      <w:szCs w:val="24"/>
                      <w:vertAlign w:val="subscript"/>
                    </w:rPr>
                    <m:t>1</m:t>
                  </m:r>
                  <m:r>
                    <w:rPr>
                      <w:rFonts w:ascii="Cambria Math" w:hAnsi="Cambria Math" w:cs="Times New Roman"/>
                      <w:sz w:val="24"/>
                      <w:szCs w:val="24"/>
                    </w:rPr>
                    <m:t>)</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1</m:t>
                  </m:r>
                  <m:r>
                    <w:rPr>
                      <w:rFonts w:ascii="Cambria Math" w:hAnsi="Cambria Math" w:cs="Times New Roman"/>
                      <w:sz w:val="24"/>
                      <w:szCs w:val="24"/>
                    </w:rPr>
                    <m:t>,c(M</m:t>
                  </m:r>
                  <m:r>
                    <w:rPr>
                      <w:rFonts w:ascii="Cambria Math" w:hAnsi="Cambria Math" w:cs="Times New Roman"/>
                      <w:sz w:val="24"/>
                      <w:szCs w:val="24"/>
                      <w:vertAlign w:val="subscript"/>
                    </w:rPr>
                    <m:t>1</m:t>
                  </m:r>
                  <m:r>
                    <w:rPr>
                      <w:rFonts w:ascii="Cambria Math" w:hAnsi="Cambria Math" w:cs="Times New Roman"/>
                      <w:sz w:val="24"/>
                      <w:szCs w:val="24"/>
                    </w:rPr>
                    <m:t>)</m:t>
                  </m:r>
                </m:e>
              </m:d>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2</m:t>
              </m:r>
              <m:r>
                <w:rPr>
                  <w:rFonts w:ascii="Cambria Math" w:hAnsi="Cambria Math" w:cs="Times New Roman"/>
                  <w:sz w:val="24"/>
                  <w:szCs w:val="24"/>
                </w:rPr>
                <m:t>,c(M</m:t>
              </m:r>
              <m:r>
                <w:rPr>
                  <w:rFonts w:ascii="Cambria Math" w:hAnsi="Cambria Math" w:cs="Times New Roman"/>
                  <w:sz w:val="24"/>
                  <w:szCs w:val="24"/>
                  <w:vertAlign w:val="subscript"/>
                </w:rPr>
                <m:t>2</m:t>
              </m:r>
              <m:r>
                <w:rPr>
                  <w:rFonts w:ascii="Cambria Math" w:hAnsi="Cambria Math" w:cs="Times New Roman"/>
                  <w:sz w:val="24"/>
                  <w:szCs w:val="24"/>
                </w:rPr>
                <m:t>)</m:t>
              </m:r>
            </m:e>
          </m:d>
          <m:r>
            <w:rPr>
              <w:rFonts w:ascii="Cambria Math" w:hAnsi="Cambria Math" w:cs="Times New Roman"/>
              <w:sz w:val="24"/>
              <w:szCs w:val="24"/>
            </w:rPr>
            <m:t>=</m:t>
          </m:r>
        </m:oMath>
      </m:oMathPara>
    </w:p>
    <w:p w:rsidR="00FA3526" w:rsidRPr="001658CD" w:rsidRDefault="001658CD" w:rsidP="00FA3526">
      <w:pPr>
        <w:autoSpaceDE w:val="0"/>
        <w:autoSpaceDN w:val="0"/>
        <w:adjustRightInd w:val="0"/>
        <w:spacing w:after="0" w:line="480" w:lineRule="auto"/>
        <w:rPr>
          <w:oMath/>
          <w:rFonts w:ascii="Cambria Math" w:hAnsi="Cambria Math" w:cs="Times New Roman"/>
          <w:sz w:val="24"/>
          <w:szCs w:val="24"/>
        </w:rPr>
      </w:pPr>
      <m:oMathPara>
        <m:oMathParaPr>
          <m:jc m:val="left"/>
        </m:oMathParaPr>
        <m:oMath>
          <m:r>
            <w:rPr>
              <w:rFonts w:ascii="Cambria Math" w:hAnsi="Cambria Math" w:cs="Times New Roman"/>
              <w:sz w:val="24"/>
              <w:szCs w:val="24"/>
            </w:rPr>
            <m:t>[0]</m:t>
          </m:r>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2</m:t>
              </m:r>
              <m:r>
                <w:rPr>
                  <w:rFonts w:ascii="Cambria Math" w:hAnsi="Cambria Math" w:cs="Times New Roman"/>
                  <w:sz w:val="24"/>
                  <w:szCs w:val="24"/>
                </w:rPr>
                <m:t>,c(M</m:t>
              </m:r>
              <m:r>
                <w:rPr>
                  <w:rFonts w:ascii="Cambria Math" w:hAnsi="Cambria Math" w:cs="Times New Roman"/>
                  <w:sz w:val="24"/>
                  <w:szCs w:val="24"/>
                  <w:vertAlign w:val="subscript"/>
                </w:rPr>
                <m:t>2</m:t>
              </m:r>
              <m:r>
                <w:rPr>
                  <w:rFonts w:ascii="Cambria Math" w:hAnsi="Cambria Math" w:cs="Times New Roman"/>
                  <w:sz w:val="24"/>
                  <w:szCs w:val="24"/>
                </w:rPr>
                <m:t>)</m:t>
              </m:r>
            </m:e>
          </m:d>
          <m:r>
            <w:rPr>
              <w:rFonts w:ascii="Cambria Math" w:hAnsi="Cambria Math" w:cs="Times New Roman"/>
              <w:sz w:val="24"/>
              <w:szCs w:val="24"/>
            </w:rPr>
            <m:t>=</m:t>
          </m:r>
        </m:oMath>
      </m:oMathPara>
    </w:p>
    <w:p w:rsidR="00FA3526" w:rsidRPr="001658CD" w:rsidRDefault="00AE6798" w:rsidP="00FA3526">
      <w:pPr>
        <w:autoSpaceDE w:val="0"/>
        <w:autoSpaceDN w:val="0"/>
        <w:adjustRightInd w:val="0"/>
        <w:spacing w:after="0" w:line="480" w:lineRule="auto"/>
        <w:rPr>
          <w:oMath/>
          <w:rFonts w:ascii="Cambria Math" w:hAnsi="Cambria Math"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vertAlign w:val="subscript"/>
                </w:rPr>
                <m:t>2</m:t>
              </m:r>
              <m:r>
                <w:rPr>
                  <w:rFonts w:ascii="Cambria Math" w:hAnsi="Cambria Math" w:cs="Times New Roman"/>
                  <w:sz w:val="24"/>
                  <w:szCs w:val="24"/>
                </w:rPr>
                <m:t>,c(M</m:t>
              </m:r>
              <m:r>
                <w:rPr>
                  <w:rFonts w:ascii="Cambria Math" w:hAnsi="Cambria Math" w:cs="Times New Roman"/>
                  <w:sz w:val="24"/>
                  <w:szCs w:val="24"/>
                  <w:vertAlign w:val="subscript"/>
                </w:rPr>
                <m:t>2</m:t>
              </m:r>
              <m:r>
                <w:rPr>
                  <w:rFonts w:ascii="Cambria Math" w:hAnsi="Cambria Math" w:cs="Times New Roman"/>
                  <w:sz w:val="24"/>
                  <w:szCs w:val="24"/>
                </w:rPr>
                <m:t>)</m:t>
              </m:r>
            </m:e>
          </m:d>
        </m:oMath>
      </m:oMathPara>
    </w:p>
    <w:p w:rsidR="00FA3526" w:rsidRDefault="00FA3526" w:rsidP="00FA352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Thus, if one packet is known, it can be used to calculate the contents of other packets. However, this is based on the assumption that the IV, which is labeled </w:t>
      </w:r>
      <w:r>
        <w:rPr>
          <w:rFonts w:ascii="Times New Roman" w:hAnsi="Times New Roman" w:cs="Times New Roman"/>
          <w:i/>
          <w:iCs/>
          <w:sz w:val="24"/>
          <w:szCs w:val="24"/>
        </w:rPr>
        <w:t>v</w:t>
      </w:r>
      <w:r>
        <w:rPr>
          <w:rFonts w:ascii="Times New Roman" w:hAnsi="Times New Roman" w:cs="Times New Roman"/>
          <w:sz w:val="24"/>
          <w:szCs w:val="24"/>
        </w:rPr>
        <w:t xml:space="preserve"> in the a</w:t>
      </w:r>
      <w:r w:rsidR="00505C5B">
        <w:rPr>
          <w:rFonts w:ascii="Times New Roman" w:hAnsi="Times New Roman" w:cs="Times New Roman"/>
          <w:sz w:val="24"/>
          <w:szCs w:val="24"/>
        </w:rPr>
        <w:t xml:space="preserve">bove equations, is constant for </w:t>
      </w:r>
      <w:r>
        <w:rPr>
          <w:rFonts w:ascii="Times New Roman" w:hAnsi="Times New Roman" w:cs="Times New Roman"/>
          <w:sz w:val="24"/>
          <w:szCs w:val="24"/>
        </w:rPr>
        <w:t>both packets.</w:t>
      </w:r>
    </w:p>
    <w:p w:rsidR="00FA3526" w:rsidRDefault="00FA3526" w:rsidP="00FA352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2605AE">
        <w:rPr>
          <w:rFonts w:ascii="Times New Roman" w:hAnsi="Times New Roman" w:cs="Times New Roman"/>
          <w:sz w:val="24"/>
          <w:szCs w:val="24"/>
        </w:rPr>
        <w:t xml:space="preserve">This property can be extended further, by using one of the </w:t>
      </w:r>
      <w:proofErr w:type="spellStart"/>
      <w:r w:rsidR="002605AE">
        <w:rPr>
          <w:rFonts w:ascii="Times New Roman" w:hAnsi="Times New Roman" w:cs="Times New Roman"/>
          <w:sz w:val="24"/>
          <w:szCs w:val="24"/>
        </w:rPr>
        <w:t>ciphertexts</w:t>
      </w:r>
      <w:proofErr w:type="spellEnd"/>
      <w:r w:rsidR="002605AE">
        <w:rPr>
          <w:rFonts w:ascii="Times New Roman" w:hAnsi="Times New Roman" w:cs="Times New Roman"/>
          <w:sz w:val="24"/>
          <w:szCs w:val="24"/>
        </w:rPr>
        <w:t>,</w:t>
      </w:r>
      <w:r w:rsidR="00EC46F0">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M,c(M)</m:t>
            </m:r>
          </m:e>
        </m:d>
        <m:r>
          <w:rPr>
            <w:rFonts w:ascii="Cambria Math" w:hAnsi="Cambria Math" w:cs="Cambria Math"/>
            <w:sz w:val="24"/>
            <w:szCs w:val="24"/>
          </w:rPr>
          <m:t>⊕</m:t>
        </m:r>
        <m:r>
          <w:rPr>
            <w:rFonts w:ascii="Cambria Math" w:hAnsi="Cambria Math" w:cs="Times New Roman"/>
            <w:sz w:val="24"/>
            <w:szCs w:val="24"/>
          </w:rPr>
          <m:t>RC4(v,k)</m:t>
        </m:r>
      </m:oMath>
      <w:r>
        <w:rPr>
          <w:rFonts w:ascii="Times New Roman" w:hAnsi="Times New Roman" w:cs="Times New Roman"/>
          <w:sz w:val="24"/>
          <w:szCs w:val="24"/>
        </w:rPr>
        <w:t xml:space="preserve"> where the plaintext, </w:t>
      </w:r>
      <m:oMath>
        <m:d>
          <m:dPr>
            <m:begChr m:val="〈"/>
            <m:endChr m:val="〉"/>
            <m:ctrlPr>
              <w:rPr>
                <w:rFonts w:ascii="Cambria Math" w:hAnsi="Cambria Math" w:cs="Times New Roman"/>
                <w:i/>
                <w:sz w:val="24"/>
                <w:szCs w:val="24"/>
              </w:rPr>
            </m:ctrlPr>
          </m:dPr>
          <m:e>
            <m:r>
              <w:rPr>
                <w:rFonts w:ascii="Cambria Math" w:hAnsi="Cambria Math" w:cs="Times New Roman"/>
                <w:sz w:val="24"/>
                <w:szCs w:val="24"/>
              </w:rPr>
              <m:t>M,c(M)</m:t>
            </m:r>
          </m:e>
        </m:d>
      </m:oMath>
      <w:r>
        <w:rPr>
          <w:rFonts w:ascii="Times New Roman" w:hAnsi="Times New Roman" w:cs="Times New Roman"/>
          <w:sz w:val="24"/>
          <w:szCs w:val="24"/>
        </w:rPr>
        <w:t>, is known, then we can find the keystream by</w:t>
      </w:r>
    </w:p>
    <w:p w:rsidR="00FA3526" w:rsidRPr="001658CD" w:rsidRDefault="00AE6798" w:rsidP="00FA3526">
      <w:pPr>
        <w:autoSpaceDE w:val="0"/>
        <w:autoSpaceDN w:val="0"/>
        <w:adjustRightInd w:val="0"/>
        <w:spacing w:after="0" w:line="480" w:lineRule="auto"/>
        <w:rPr>
          <w:oMath/>
          <w:rFonts w:ascii="Cambria Math" w:hAnsi="Cambria Math"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M,c(M)</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M,c(M)</m:t>
              </m:r>
            </m:e>
          </m:d>
          <m:r>
            <w:rPr>
              <w:rFonts w:ascii="Cambria Math" w:hAnsi="Cambria Math" w:cs="Cambria Math"/>
              <w:sz w:val="24"/>
              <w:szCs w:val="24"/>
            </w:rPr>
            <m:t>⊕</m:t>
          </m:r>
          <m:r>
            <w:rPr>
              <w:rFonts w:ascii="Cambria Math" w:hAnsi="Cambria Math" w:cs="Times New Roman"/>
              <w:sz w:val="24"/>
              <w:szCs w:val="24"/>
            </w:rPr>
            <m:t>RC4(v,k)=</m:t>
          </m:r>
        </m:oMath>
      </m:oMathPara>
    </w:p>
    <w:p w:rsidR="00FA3526" w:rsidRPr="001658CD" w:rsidRDefault="00AE6798" w:rsidP="00FA3526">
      <w:pPr>
        <w:autoSpaceDE w:val="0"/>
        <w:autoSpaceDN w:val="0"/>
        <w:adjustRightInd w:val="0"/>
        <w:spacing w:after="0" w:line="480" w:lineRule="auto"/>
        <w:rPr>
          <w:oMath/>
          <w:rFonts w:ascii="Cambria Math" w:hAnsi="Cambria Math" w:cs="Times New Roman"/>
          <w:sz w:val="24"/>
          <w:szCs w:val="24"/>
        </w:rPr>
      </w:pPr>
      <m:oMathPara>
        <m:oMathParaPr>
          <m:jc m:val="left"/>
        </m:oMathParaPr>
        <m:oMath>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M,c(M)</m:t>
                  </m:r>
                </m:e>
              </m:d>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M,c(M)</m:t>
                  </m:r>
                </m:e>
              </m:d>
            </m:e>
          </m:d>
          <m:r>
            <w:rPr>
              <w:rFonts w:ascii="Cambria Math" w:hAnsi="Cambria Math" w:cs="Cambria Math"/>
              <w:sz w:val="24"/>
              <w:szCs w:val="24"/>
            </w:rPr>
            <m:t>⊕</m:t>
          </m:r>
          <m:r>
            <w:rPr>
              <w:rFonts w:ascii="Cambria Math" w:hAnsi="Cambria Math" w:cs="Times New Roman"/>
              <w:sz w:val="24"/>
              <w:szCs w:val="24"/>
            </w:rPr>
            <m:t>RC4(v,k)=</m:t>
          </m:r>
        </m:oMath>
      </m:oMathPara>
    </w:p>
    <w:p w:rsidR="00FA3526" w:rsidRPr="001658CD" w:rsidRDefault="001658CD" w:rsidP="00FA3526">
      <w:pPr>
        <w:autoSpaceDE w:val="0"/>
        <w:autoSpaceDN w:val="0"/>
        <w:adjustRightInd w:val="0"/>
        <w:spacing w:after="0" w:line="480" w:lineRule="auto"/>
        <w:rPr>
          <w:oMath/>
          <w:rFonts w:ascii="Cambria Math" w:hAnsi="Cambria Math" w:cs="Times New Roman"/>
          <w:sz w:val="24"/>
          <w:szCs w:val="24"/>
        </w:rPr>
      </w:pPr>
      <m:oMathPara>
        <m:oMathParaPr>
          <m:jc m:val="left"/>
        </m:oMathParaPr>
        <m:oMath>
          <m:r>
            <w:rPr>
              <w:rFonts w:ascii="Cambria Math" w:hAnsi="Cambria Math" w:cs="Times New Roman"/>
              <w:sz w:val="24"/>
              <w:szCs w:val="24"/>
            </w:rPr>
            <m:t>RC4(v,k)</m:t>
          </m:r>
          <m:r>
            <w:rPr>
              <w:rStyle w:val="FootnoteReference"/>
              <w:rFonts w:ascii="Cambria Math" w:hAnsi="Cambria Math" w:cs="Times New Roman"/>
              <w:i/>
              <w:sz w:val="24"/>
              <w:szCs w:val="24"/>
            </w:rPr>
            <w:footnoteReference w:id="16"/>
          </m:r>
        </m:oMath>
      </m:oMathPara>
    </w:p>
    <w:p w:rsidR="00FA3526" w:rsidRDefault="00FA3526" w:rsidP="00FA352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Thus, </w:t>
      </w:r>
      <w:r w:rsidR="00082889">
        <w:rPr>
          <w:rFonts w:ascii="Times New Roman" w:hAnsi="Times New Roman" w:cs="Times New Roman"/>
          <w:sz w:val="24"/>
          <w:szCs w:val="24"/>
        </w:rPr>
        <w:t xml:space="preserve">an attack could exist which takes the </w:t>
      </w:r>
      <w:proofErr w:type="spellStart"/>
      <w:r w:rsidR="00082889">
        <w:rPr>
          <w:rFonts w:ascii="Times New Roman" w:hAnsi="Times New Roman" w:cs="Times New Roman"/>
          <w:sz w:val="24"/>
          <w:szCs w:val="24"/>
        </w:rPr>
        <w:t>cipherstream</w:t>
      </w:r>
      <w:proofErr w:type="spellEnd"/>
      <w:r w:rsidR="00082889">
        <w:rPr>
          <w:rFonts w:ascii="Times New Roman" w:hAnsi="Times New Roman" w:cs="Times New Roman"/>
          <w:sz w:val="24"/>
          <w:szCs w:val="24"/>
        </w:rPr>
        <w:t xml:space="preserve"> (the output) of an RC4 cipher and yields the key (the input, </w:t>
      </w:r>
      <m:oMath>
        <m:d>
          <m:dPr>
            <m:begChr m:val="〈"/>
            <m:endChr m:val="〉"/>
            <m:ctrlPr>
              <w:rPr>
                <w:rFonts w:ascii="Cambria Math" w:hAnsi="Cambria Math" w:cs="Times New Roman"/>
                <w:i/>
                <w:sz w:val="24"/>
                <w:szCs w:val="24"/>
              </w:rPr>
            </m:ctrlPr>
          </m:dPr>
          <m:e>
            <m:r>
              <w:rPr>
                <w:rFonts w:ascii="Cambria Math" w:hAnsi="Cambria Math" w:cs="Times New Roman"/>
                <w:sz w:val="24"/>
                <w:szCs w:val="24"/>
              </w:rPr>
              <m:t>v,k</m:t>
            </m:r>
          </m:e>
        </m:d>
      </m:oMath>
      <w:r w:rsidR="00082889">
        <w:rPr>
          <w:rFonts w:ascii="Times New Roman" w:eastAsiaTheme="minorEastAsia" w:hAnsi="Times New Roman" w:cs="Times New Roman"/>
          <w:sz w:val="24"/>
          <w:szCs w:val="24"/>
        </w:rPr>
        <w:t>)</w:t>
      </w:r>
      <w:r w:rsidR="00082889">
        <w:rPr>
          <w:rFonts w:ascii="Times New Roman" w:hAnsi="Times New Roman" w:cs="Times New Roman"/>
          <w:sz w:val="24"/>
          <w:szCs w:val="24"/>
        </w:rPr>
        <w:t xml:space="preserve">. </w:t>
      </w:r>
      <w:r>
        <w:rPr>
          <w:rFonts w:ascii="Times New Roman" w:hAnsi="Times New Roman" w:cs="Times New Roman"/>
          <w:sz w:val="24"/>
          <w:szCs w:val="24"/>
        </w:rPr>
        <w:t>Should such an attack exist, then deprecation of WEP may not be enough, given the ease at which colliding IVs can be found.</w:t>
      </w:r>
    </w:p>
    <w:p w:rsidR="00F12052" w:rsidRDefault="002605AE" w:rsidP="00F12052">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properties open up the possibility for several attacks. Should one have known plaintexts and </w:t>
      </w:r>
      <w:proofErr w:type="spellStart"/>
      <w:r>
        <w:rPr>
          <w:rFonts w:ascii="Times New Roman" w:hAnsi="Times New Roman" w:cs="Times New Roman"/>
          <w:sz w:val="24"/>
          <w:szCs w:val="24"/>
        </w:rPr>
        <w:t>ciphertexts</w:t>
      </w:r>
      <w:proofErr w:type="spellEnd"/>
      <w:r>
        <w:rPr>
          <w:rFonts w:ascii="Times New Roman" w:hAnsi="Times New Roman" w:cs="Times New Roman"/>
          <w:sz w:val="24"/>
          <w:szCs w:val="24"/>
        </w:rPr>
        <w:t xml:space="preserve">, such that the ciphertext is the encrypted plaintext, for each possible value for </w:t>
      </w:r>
      <w:r>
        <w:rPr>
          <w:rFonts w:ascii="Times New Roman" w:hAnsi="Times New Roman" w:cs="Times New Roman"/>
          <w:i/>
          <w:iCs/>
          <w:sz w:val="24"/>
          <w:szCs w:val="24"/>
        </w:rPr>
        <w:t>v</w:t>
      </w:r>
      <w:r>
        <w:rPr>
          <w:rFonts w:ascii="Times New Roman" w:hAnsi="Times New Roman" w:cs="Times New Roman"/>
          <w:iCs/>
          <w:sz w:val="24"/>
          <w:szCs w:val="24"/>
        </w:rPr>
        <w:t xml:space="preserve">, packets could be </w:t>
      </w:r>
      <w:proofErr w:type="spellStart"/>
      <w:r>
        <w:rPr>
          <w:rFonts w:ascii="Times New Roman" w:hAnsi="Times New Roman" w:cs="Times New Roman"/>
          <w:iCs/>
          <w:sz w:val="24"/>
          <w:szCs w:val="24"/>
        </w:rPr>
        <w:t>XORed</w:t>
      </w:r>
      <w:proofErr w:type="spellEnd"/>
      <w:r>
        <w:rPr>
          <w:rFonts w:ascii="Times New Roman" w:hAnsi="Times New Roman" w:cs="Times New Roman"/>
          <w:iCs/>
          <w:sz w:val="24"/>
          <w:szCs w:val="24"/>
        </w:rPr>
        <w:t xml:space="preserve"> over the appropriate plaintext (the one with the same IV) to obtain the plaintext</w:t>
      </w:r>
      <w:r>
        <w:rPr>
          <w:rFonts w:ascii="Times New Roman" w:hAnsi="Times New Roman" w:cs="Times New Roman"/>
          <w:sz w:val="24"/>
          <w:szCs w:val="24"/>
        </w:rPr>
        <w:t>; however, this would take a significant quantity of space, given that there are 2</w:t>
      </w:r>
      <w:r>
        <w:rPr>
          <w:rFonts w:ascii="Times New Roman" w:hAnsi="Times New Roman" w:cs="Times New Roman"/>
          <w:sz w:val="24"/>
          <w:szCs w:val="24"/>
          <w:vertAlign w:val="superscript"/>
        </w:rPr>
        <w:t>24</w:t>
      </w:r>
      <w:r>
        <w:rPr>
          <w:rFonts w:ascii="Times New Roman" w:hAnsi="Times New Roman" w:cs="Times New Roman"/>
          <w:sz w:val="24"/>
          <w:szCs w:val="24"/>
        </w:rPr>
        <w:t xml:space="preserve"> IV values, or 16777216 values. Thus, two issues with this decryption method arise: a need to know the plaintext of each ciphertext, which requires injecting traffic in some fashion and a need to have large maps of IV to plaintexts. Such a weakness exists because IVs are given freely, unencrypted, as shown in figure 1. Supposing that unique IVs were generated at an average of 1 second per IV, which is somewhat frequent, it would take</w:t>
      </w:r>
      <m:oMath>
        <m:f>
          <m:fPr>
            <m:ctrlPr>
              <w:rPr>
                <w:rFonts w:ascii="Cambria Math" w:hAnsi="Cambria Math" w:cs="Times New Roman"/>
                <w:i/>
                <w:sz w:val="24"/>
                <w:szCs w:val="24"/>
              </w:rPr>
            </m:ctrlPr>
          </m:fPr>
          <m:num>
            <m:r>
              <w:rPr>
                <w:rFonts w:ascii="Cambria Math" w:hAnsi="Cambria Math" w:cs="Times New Roman"/>
                <w:sz w:val="24"/>
                <w:szCs w:val="24"/>
              </w:rPr>
              <m:t>16777216</m:t>
            </m:r>
          </m:num>
          <m:den>
            <m:r>
              <w:rPr>
                <w:rFonts w:ascii="Cambria Math" w:hAnsi="Cambria Math" w:cs="Times New Roman"/>
                <w:sz w:val="24"/>
                <w:szCs w:val="24"/>
              </w:rPr>
              <m:t>60</m:t>
            </m:r>
            <m:f>
              <m:fPr>
                <m:ctrlPr>
                  <w:rPr>
                    <w:rFonts w:ascii="Cambria Math" w:hAnsi="Cambria Math" w:cs="Times New Roman"/>
                    <w:i/>
                    <w:sz w:val="24"/>
                    <w:szCs w:val="24"/>
                  </w:rPr>
                </m:ctrlPr>
              </m:fPr>
              <m:num>
                <m:r>
                  <w:rPr>
                    <w:rFonts w:ascii="Cambria Math" w:hAnsi="Cambria Math" w:cs="Times New Roman"/>
                    <w:sz w:val="24"/>
                    <w:szCs w:val="24"/>
                  </w:rPr>
                  <m:t>sec</m:t>
                </m:r>
              </m:num>
              <m:den>
                <m:r>
                  <w:rPr>
                    <w:rFonts w:ascii="Cambria Math" w:hAnsi="Cambria Math" w:cs="Times New Roman"/>
                    <w:sz w:val="24"/>
                    <w:szCs w:val="24"/>
                  </w:rPr>
                  <m:t>min</m:t>
                </m:r>
              </m:den>
            </m:f>
            <m:r>
              <w:rPr>
                <w:rFonts w:ascii="Cambria Math" w:hAnsi="Cambria Math" w:cs="Times New Roman"/>
                <w:sz w:val="24"/>
                <w:szCs w:val="24"/>
              </w:rPr>
              <m:t>∙60</m:t>
            </m:r>
            <m:f>
              <m:fPr>
                <m:ctrlPr>
                  <w:rPr>
                    <w:rFonts w:ascii="Cambria Math" w:hAnsi="Cambria Math" w:cs="Times New Roman"/>
                    <w:i/>
                    <w:sz w:val="24"/>
                    <w:szCs w:val="24"/>
                  </w:rPr>
                </m:ctrlPr>
              </m:fPr>
              <m:num>
                <m:r>
                  <w:rPr>
                    <w:rFonts w:ascii="Cambria Math" w:hAnsi="Cambria Math" w:cs="Times New Roman"/>
                    <w:sz w:val="24"/>
                    <w:szCs w:val="24"/>
                  </w:rPr>
                  <m:t>min</m:t>
                </m:r>
              </m:num>
              <m:den>
                <m:r>
                  <w:rPr>
                    <w:rFonts w:ascii="Cambria Math" w:hAnsi="Cambria Math" w:cs="Times New Roman"/>
                    <w:sz w:val="24"/>
                    <w:szCs w:val="24"/>
                  </w:rPr>
                  <m:t>hr</m:t>
                </m:r>
              </m:den>
            </m:f>
            <m:r>
              <w:rPr>
                <w:rFonts w:ascii="Cambria Math" w:hAnsi="Cambria Math" w:cs="Times New Roman"/>
                <w:sz w:val="24"/>
                <w:szCs w:val="24"/>
              </w:rPr>
              <m:t>∙24</m:t>
            </m:r>
            <m:f>
              <m:fPr>
                <m:ctrlPr>
                  <w:rPr>
                    <w:rFonts w:ascii="Cambria Math" w:hAnsi="Cambria Math" w:cs="Times New Roman"/>
                    <w:i/>
                    <w:sz w:val="24"/>
                    <w:szCs w:val="24"/>
                  </w:rPr>
                </m:ctrlPr>
              </m:fPr>
              <m:num>
                <m:r>
                  <w:rPr>
                    <w:rFonts w:ascii="Cambria Math" w:hAnsi="Cambria Math" w:cs="Times New Roman"/>
                    <w:sz w:val="24"/>
                    <w:szCs w:val="24"/>
                  </w:rPr>
                  <m:t>hr</m:t>
                </m:r>
              </m:num>
              <m:den>
                <m:r>
                  <w:rPr>
                    <w:rFonts w:ascii="Cambria Math" w:hAnsi="Cambria Math" w:cs="Times New Roman"/>
                    <w:sz w:val="24"/>
                    <w:szCs w:val="24"/>
                  </w:rPr>
                  <m:t>day</m:t>
                </m:r>
              </m:den>
            </m:f>
          </m:den>
        </m:f>
        <m:r>
          <w:rPr>
            <w:rFonts w:ascii="Cambria Math" w:hAnsi="Cambria Math" w:cs="Times New Roman"/>
            <w:sz w:val="24"/>
            <w:szCs w:val="24"/>
          </w:rPr>
          <m:t xml:space="preserve"> ≈ 194</m:t>
        </m:r>
      </m:oMath>
      <w:r>
        <w:rPr>
          <w:rFonts w:ascii="Times New Roman" w:hAnsi="Times New Roman" w:cs="Times New Roman"/>
          <w:sz w:val="24"/>
          <w:szCs w:val="24"/>
        </w:rPr>
        <w:t xml:space="preserve"> days to gather all the needed IVs to be able to decrypt all packets.</w:t>
      </w:r>
      <w:r w:rsidR="00A86B66">
        <w:rPr>
          <w:rFonts w:ascii="Times New Roman" w:hAnsi="Times New Roman" w:cs="Times New Roman"/>
          <w:sz w:val="24"/>
          <w:szCs w:val="24"/>
        </w:rPr>
        <w:t xml:space="preserve">This attack can be improved, not in time but in space efficiency, by obtaining the cipher streams for each IV. This will take the same amount </w:t>
      </w:r>
      <w:r w:rsidR="00A86B66">
        <w:rPr>
          <w:rFonts w:ascii="Times New Roman" w:hAnsi="Times New Roman" w:cs="Times New Roman"/>
          <w:sz w:val="24"/>
          <w:szCs w:val="24"/>
        </w:rPr>
        <w:lastRenderedPageBreak/>
        <w:t xml:space="preserve">of time and use less space. </w:t>
      </w:r>
      <w:r w:rsidR="00F12052">
        <w:rPr>
          <w:rFonts w:ascii="Times New Roman" w:hAnsi="Times New Roman" w:cs="Times New Roman"/>
          <w:sz w:val="24"/>
          <w:szCs w:val="24"/>
        </w:rPr>
        <w:t xml:space="preserve">Because 194 days is long enough that only a dedicated attacker would purse the attack, this attack does not warrant the removal of WEP. </w:t>
      </w:r>
    </w:p>
    <w:p w:rsidR="00F64EEF" w:rsidRDefault="00FA3526" w:rsidP="00DB44E1">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1658CD">
        <w:rPr>
          <w:rFonts w:ascii="Times New Roman" w:hAnsi="Times New Roman" w:cs="Times New Roman"/>
          <w:sz w:val="24"/>
          <w:szCs w:val="24"/>
        </w:rPr>
        <w:t>The most straigh</w:t>
      </w:r>
      <w:r w:rsidR="00136875">
        <w:rPr>
          <w:rFonts w:ascii="Times New Roman" w:hAnsi="Times New Roman" w:cs="Times New Roman"/>
          <w:sz w:val="24"/>
          <w:szCs w:val="24"/>
        </w:rPr>
        <w:t>t</w:t>
      </w:r>
      <w:r w:rsidR="001658CD">
        <w:rPr>
          <w:rFonts w:ascii="Times New Roman" w:hAnsi="Times New Roman" w:cs="Times New Roman"/>
          <w:sz w:val="24"/>
          <w:szCs w:val="24"/>
        </w:rPr>
        <w:t>forward way of obtaining the key is through brute force. The IV is given</w:t>
      </w:r>
      <w:r w:rsidR="00601924">
        <w:rPr>
          <w:rFonts w:ascii="Times New Roman" w:hAnsi="Times New Roman" w:cs="Times New Roman"/>
          <w:sz w:val="24"/>
          <w:szCs w:val="24"/>
        </w:rPr>
        <w:t xml:space="preserve">, so in a 64 bit </w:t>
      </w:r>
      <w:r w:rsidR="00136875">
        <w:rPr>
          <w:rFonts w:ascii="Times New Roman" w:hAnsi="Times New Roman" w:cs="Times New Roman"/>
          <w:sz w:val="24"/>
          <w:szCs w:val="24"/>
        </w:rPr>
        <w:t xml:space="preserve">WEP </w:t>
      </w:r>
      <w:r w:rsidR="00601924">
        <w:rPr>
          <w:rFonts w:ascii="Times New Roman" w:hAnsi="Times New Roman" w:cs="Times New Roman"/>
          <w:sz w:val="24"/>
          <w:szCs w:val="24"/>
        </w:rPr>
        <w:t>encryption</w:t>
      </w:r>
      <w:r w:rsidR="001658CD">
        <w:rPr>
          <w:rFonts w:ascii="Times New Roman" w:hAnsi="Times New Roman" w:cs="Times New Roman"/>
          <w:sz w:val="24"/>
          <w:szCs w:val="24"/>
        </w:rPr>
        <w:t xml:space="preserve"> only 40 bits are hidden. Thus, the number of possible keys is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40</m:t>
            </m:r>
          </m:sup>
        </m:sSup>
      </m:oMath>
      <w:r w:rsidR="001658CD">
        <w:rPr>
          <w:rFonts w:ascii="Times New Roman" w:eastAsiaTheme="minorEastAsia" w:hAnsi="Times New Roman" w:cs="Times New Roman"/>
          <w:sz w:val="24"/>
          <w:szCs w:val="24"/>
        </w:rPr>
        <w:t xml:space="preserve">; however, for a 50% chance of finding the key, only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1658CD">
        <w:rPr>
          <w:rFonts w:ascii="Times New Roman" w:eastAsiaTheme="minorEastAsia" w:hAnsi="Times New Roman" w:cs="Times New Roman"/>
          <w:sz w:val="24"/>
          <w:szCs w:val="24"/>
        </w:rPr>
        <w:t xml:space="preserve"> of the keys need to be tested,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39</m:t>
            </m:r>
          </m:sup>
        </m:sSup>
      </m:oMath>
      <w:r w:rsidR="00840646">
        <w:rPr>
          <w:rFonts w:ascii="Times New Roman" w:eastAsiaTheme="minorEastAsia" w:hAnsi="Times New Roman" w:cs="Times New Roman"/>
          <w:sz w:val="24"/>
          <w:szCs w:val="24"/>
        </w:rPr>
        <w:t xml:space="preserve">, or </w:t>
      </w:r>
      <w:r w:rsidR="00840646" w:rsidRPr="00840646">
        <w:rPr>
          <w:rFonts w:ascii="Times New Roman" w:eastAsiaTheme="minorEastAsia" w:hAnsi="Times New Roman" w:cs="Times New Roman"/>
          <w:sz w:val="24"/>
          <w:szCs w:val="24"/>
        </w:rPr>
        <w:t>549</w:t>
      </w:r>
      <w:r w:rsidR="00840646">
        <w:rPr>
          <w:rFonts w:ascii="Times New Roman" w:eastAsiaTheme="minorEastAsia" w:hAnsi="Times New Roman" w:cs="Times New Roman"/>
          <w:sz w:val="24"/>
          <w:szCs w:val="24"/>
        </w:rPr>
        <w:t>,</w:t>
      </w:r>
      <w:r w:rsidR="00840646" w:rsidRPr="00840646">
        <w:rPr>
          <w:rFonts w:ascii="Times New Roman" w:eastAsiaTheme="minorEastAsia" w:hAnsi="Times New Roman" w:cs="Times New Roman"/>
          <w:sz w:val="24"/>
          <w:szCs w:val="24"/>
        </w:rPr>
        <w:t>755</w:t>
      </w:r>
      <w:r w:rsidR="00840646">
        <w:rPr>
          <w:rFonts w:ascii="Times New Roman" w:eastAsiaTheme="minorEastAsia" w:hAnsi="Times New Roman" w:cs="Times New Roman"/>
          <w:sz w:val="24"/>
          <w:szCs w:val="24"/>
        </w:rPr>
        <w:t>,</w:t>
      </w:r>
      <w:r w:rsidR="00840646" w:rsidRPr="00840646">
        <w:rPr>
          <w:rFonts w:ascii="Times New Roman" w:eastAsiaTheme="minorEastAsia" w:hAnsi="Times New Roman" w:cs="Times New Roman"/>
          <w:sz w:val="24"/>
          <w:szCs w:val="24"/>
        </w:rPr>
        <w:t>813</w:t>
      </w:r>
      <w:r w:rsidR="00840646">
        <w:rPr>
          <w:rFonts w:ascii="Times New Roman" w:eastAsiaTheme="minorEastAsia" w:hAnsi="Times New Roman" w:cs="Times New Roman"/>
          <w:sz w:val="24"/>
          <w:szCs w:val="24"/>
        </w:rPr>
        <w:t>,</w:t>
      </w:r>
      <w:r w:rsidR="00840646" w:rsidRPr="00840646">
        <w:rPr>
          <w:rFonts w:ascii="Times New Roman" w:eastAsiaTheme="minorEastAsia" w:hAnsi="Times New Roman" w:cs="Times New Roman"/>
          <w:sz w:val="24"/>
          <w:szCs w:val="24"/>
        </w:rPr>
        <w:t>888</w:t>
      </w:r>
      <w:r w:rsidR="001658CD">
        <w:rPr>
          <w:rFonts w:ascii="Times New Roman" w:eastAsiaTheme="minorEastAsia" w:hAnsi="Times New Roman" w:cs="Times New Roman"/>
          <w:sz w:val="24"/>
          <w:szCs w:val="24"/>
        </w:rPr>
        <w:t xml:space="preserve">. </w:t>
      </w:r>
      <w:r w:rsidR="00840646">
        <w:rPr>
          <w:rFonts w:ascii="Times New Roman" w:eastAsiaTheme="minorEastAsia" w:hAnsi="Times New Roman" w:cs="Times New Roman"/>
          <w:sz w:val="24"/>
          <w:szCs w:val="24"/>
        </w:rPr>
        <w:t>This is not unreasonable, especially with supercomputer access.</w:t>
      </w:r>
      <w:r w:rsidR="0040262C">
        <w:rPr>
          <w:rFonts w:ascii="Times New Roman" w:eastAsiaTheme="minorEastAsia" w:hAnsi="Times New Roman" w:cs="Times New Roman"/>
          <w:sz w:val="24"/>
          <w:szCs w:val="24"/>
        </w:rPr>
        <w:t xml:space="preserve"> Given enough time and a fast enough processor, the key can be found. However, this method</w:t>
      </w:r>
      <w:r w:rsidR="00D60DD2">
        <w:rPr>
          <w:rFonts w:ascii="Times New Roman" w:eastAsiaTheme="minorEastAsia" w:hAnsi="Times New Roman" w:cs="Times New Roman"/>
          <w:sz w:val="24"/>
          <w:szCs w:val="24"/>
        </w:rPr>
        <w:t>, found in appendix A</w:t>
      </w:r>
      <w:r w:rsidR="00601924">
        <w:rPr>
          <w:rFonts w:ascii="Times New Roman" w:eastAsiaTheme="minorEastAsia" w:hAnsi="Times New Roman" w:cs="Times New Roman"/>
          <w:sz w:val="24"/>
          <w:szCs w:val="24"/>
        </w:rPr>
        <w:t>,</w:t>
      </w:r>
      <w:r w:rsidR="0040262C">
        <w:rPr>
          <w:rFonts w:ascii="Times New Roman" w:eastAsiaTheme="minorEastAsia" w:hAnsi="Times New Roman" w:cs="Times New Roman"/>
          <w:sz w:val="24"/>
          <w:szCs w:val="24"/>
        </w:rPr>
        <w:t xml:space="preserve"> can take several months on a standard processor.</w:t>
      </w:r>
      <w:r w:rsidR="00C936E3">
        <w:rPr>
          <w:rStyle w:val="FootnoteReference"/>
          <w:rFonts w:ascii="Times New Roman" w:eastAsiaTheme="minorEastAsia" w:hAnsi="Times New Roman" w:cs="Times New Roman"/>
          <w:sz w:val="24"/>
          <w:szCs w:val="24"/>
        </w:rPr>
        <w:footnoteReference w:id="17"/>
      </w:r>
      <w:r w:rsidR="00601924">
        <w:rPr>
          <w:rFonts w:ascii="Times New Roman" w:hAnsi="Times New Roman" w:cs="Times New Roman"/>
          <w:sz w:val="24"/>
          <w:szCs w:val="24"/>
        </w:rPr>
        <w:t xml:space="preserve">This does not validate the immediate removal of WEP, given that several months of computing time is impractical for those who cannot dedicate a whole computer’s resources for months at a time uninterrupted. As well, an option to solve this issue is to switch to 128 bit WEP, hiding 104 bits, </w:t>
      </w:r>
      <w:r w:rsidR="00136875">
        <w:rPr>
          <w:rFonts w:ascii="Times New Roman" w:hAnsi="Times New Roman" w:cs="Times New Roman"/>
          <w:sz w:val="24"/>
          <w:szCs w:val="24"/>
        </w:rPr>
        <w:t>increasing</w:t>
      </w:r>
      <w:r w:rsidR="00601924">
        <w:rPr>
          <w:rFonts w:ascii="Times New Roman" w:hAnsi="Times New Roman" w:cs="Times New Roman"/>
          <w:sz w:val="24"/>
          <w:szCs w:val="24"/>
        </w:rPr>
        <w:t xml:space="preserve"> the total keys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104</m:t>
            </m:r>
          </m:sup>
        </m:sSup>
      </m:oMath>
      <w:r w:rsidR="00601924">
        <w:rPr>
          <w:rFonts w:ascii="Times New Roman" w:eastAsiaTheme="minorEastAsia" w:hAnsi="Times New Roman" w:cs="Times New Roman"/>
          <w:sz w:val="24"/>
          <w:szCs w:val="24"/>
        </w:rPr>
        <w:t xml:space="preserve">, with 50% success 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103</m:t>
            </m:r>
          </m:sup>
        </m:sSup>
      </m:oMath>
      <w:r w:rsidR="00601924">
        <w:rPr>
          <w:rFonts w:ascii="Times New Roman" w:eastAsiaTheme="minorEastAsia" w:hAnsi="Times New Roman" w:cs="Times New Roman"/>
          <w:sz w:val="24"/>
          <w:szCs w:val="24"/>
        </w:rPr>
        <w:t xml:space="preserve">. 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64</m:t>
            </m:r>
          </m:sup>
        </m:sSup>
      </m:oMath>
      <w:r w:rsidR="00601924">
        <w:rPr>
          <w:rFonts w:ascii="Times New Roman" w:eastAsiaTheme="minorEastAsia" w:hAnsi="Times New Roman" w:cs="Times New Roman"/>
          <w:sz w:val="24"/>
          <w:szCs w:val="24"/>
        </w:rPr>
        <w:t xml:space="preserve"> times more key combinations than 64 bit WEP, 128 bit WEP thwarts any intruder from attempting a brute force on a wireless network. As such, it seems that 128 WEP may not only be worth leaving as a valid option, but also worth reversing the deprecation</w:t>
      </w:r>
      <w:r w:rsidR="00F64EEF">
        <w:rPr>
          <w:rFonts w:ascii="Times New Roman" w:eastAsiaTheme="minorEastAsia" w:hAnsi="Times New Roman" w:cs="Times New Roman"/>
          <w:sz w:val="24"/>
          <w:szCs w:val="24"/>
        </w:rPr>
        <w:t>, assuming that brute force is the only feasible option.</w:t>
      </w:r>
    </w:p>
    <w:p w:rsidR="00F64EEF" w:rsidRDefault="00F64EEF" w:rsidP="00DB44E1">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Although brute force is the most straightforward way of cracking WEP, there exist statistical attacks on the RC4 cipher stream which will provide the </w:t>
      </w:r>
      <w:r w:rsidR="00A4079E">
        <w:rPr>
          <w:rFonts w:ascii="Times New Roman" w:eastAsiaTheme="minorEastAsia" w:hAnsi="Times New Roman" w:cs="Times New Roman"/>
          <w:sz w:val="24"/>
          <w:szCs w:val="24"/>
        </w:rPr>
        <w:t>input used to create</w:t>
      </w:r>
      <w:r>
        <w:rPr>
          <w:rFonts w:ascii="Times New Roman" w:eastAsiaTheme="minorEastAsia" w:hAnsi="Times New Roman" w:cs="Times New Roman"/>
          <w:sz w:val="24"/>
          <w:szCs w:val="24"/>
        </w:rPr>
        <w:t xml:space="preserve"> the stream.</w:t>
      </w:r>
      <w:r w:rsidR="00A4079E">
        <w:rPr>
          <w:rFonts w:ascii="Times New Roman" w:eastAsiaTheme="minorEastAsia" w:hAnsi="Times New Roman" w:cs="Times New Roman"/>
          <w:sz w:val="24"/>
          <w:szCs w:val="24"/>
        </w:rPr>
        <w:t xml:space="preserve"> Certain inputs have a strong correlation with specific bits, such that only a handful of bits are actually used to compute the stream. Thus, the task of discovering the </w:t>
      </w:r>
      <w:r w:rsidR="00B5618E">
        <w:rPr>
          <w:rFonts w:ascii="Times New Roman" w:eastAsiaTheme="minorEastAsia" w:hAnsi="Times New Roman" w:cs="Times New Roman"/>
          <w:sz w:val="24"/>
          <w:szCs w:val="24"/>
        </w:rPr>
        <w:t>key becomes far simpler. Once a cipher that fulfills the requirements above</w:t>
      </w:r>
      <w:r w:rsidR="005A5823">
        <w:rPr>
          <w:rFonts w:ascii="Times New Roman" w:eastAsiaTheme="minorEastAsia" w:hAnsi="Times New Roman" w:cs="Times New Roman"/>
          <w:sz w:val="24"/>
          <w:szCs w:val="24"/>
        </w:rPr>
        <w:t xml:space="preserve"> is obtained by the recover method shown above, the attack on the cipher can be used to determine the key.</w:t>
      </w:r>
    </w:p>
    <w:p w:rsidR="00632D8C" w:rsidRDefault="0012607F" w:rsidP="00315986">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Because the key is so easy to derive – some applications, such as AirCrack-ng, can retrieve a 64 bit key in </w:t>
      </w:r>
      <w:r w:rsidR="002A4F53">
        <w:rPr>
          <w:rFonts w:ascii="Times New Roman" w:eastAsiaTheme="minorEastAsia" w:hAnsi="Times New Roman" w:cs="Times New Roman"/>
          <w:sz w:val="24"/>
          <w:szCs w:val="24"/>
        </w:rPr>
        <w:t>less than</w:t>
      </w:r>
      <w:r>
        <w:rPr>
          <w:rFonts w:ascii="Times New Roman" w:eastAsiaTheme="minorEastAsia" w:hAnsi="Times New Roman" w:cs="Times New Roman"/>
          <w:sz w:val="24"/>
          <w:szCs w:val="24"/>
        </w:rPr>
        <w:t xml:space="preserve"> 5 minutes</w:t>
      </w:r>
      <w:r>
        <w:rPr>
          <w:rStyle w:val="FootnoteReference"/>
          <w:rFonts w:ascii="Times New Roman" w:eastAsiaTheme="minorEastAsia" w:hAnsi="Times New Roman" w:cs="Times New Roman"/>
          <w:sz w:val="24"/>
          <w:szCs w:val="24"/>
        </w:rPr>
        <w:footnoteReference w:id="18"/>
      </w:r>
      <w:r>
        <w:rPr>
          <w:rFonts w:ascii="Times New Roman" w:eastAsiaTheme="minorEastAsia" w:hAnsi="Times New Roman" w:cs="Times New Roman"/>
          <w:sz w:val="24"/>
          <w:szCs w:val="24"/>
        </w:rPr>
        <w:t xml:space="preserve"> – WEP is clearly not secure. A standard user, however, is </w:t>
      </w:r>
      <w:r w:rsidR="00326D7C">
        <w:rPr>
          <w:rFonts w:ascii="Times New Roman" w:eastAsiaTheme="minorEastAsia" w:hAnsi="Times New Roman" w:cs="Times New Roman"/>
          <w:sz w:val="24"/>
          <w:szCs w:val="24"/>
        </w:rPr>
        <w:t>un</w:t>
      </w:r>
      <w:r>
        <w:rPr>
          <w:rFonts w:ascii="Times New Roman" w:eastAsiaTheme="minorEastAsia" w:hAnsi="Times New Roman" w:cs="Times New Roman"/>
          <w:sz w:val="24"/>
          <w:szCs w:val="24"/>
        </w:rPr>
        <w:t xml:space="preserve">likely </w:t>
      </w:r>
      <w:r w:rsidR="00326D7C">
        <w:rPr>
          <w:rFonts w:ascii="Times New Roman" w:eastAsiaTheme="minorEastAsia" w:hAnsi="Times New Roman" w:cs="Times New Roman"/>
          <w:sz w:val="24"/>
          <w:szCs w:val="24"/>
        </w:rPr>
        <w:t xml:space="preserve">to </w:t>
      </w:r>
      <w:proofErr w:type="spellStart"/>
      <w:r w:rsidR="00326D7C">
        <w:rPr>
          <w:rFonts w:ascii="Times New Roman" w:eastAsiaTheme="minorEastAsia" w:hAnsi="Times New Roman" w:cs="Times New Roman"/>
          <w:sz w:val="24"/>
          <w:szCs w:val="24"/>
        </w:rPr>
        <w:t>be</w:t>
      </w:r>
      <w:r>
        <w:rPr>
          <w:rFonts w:ascii="Times New Roman" w:eastAsiaTheme="minorEastAsia" w:hAnsi="Times New Roman" w:cs="Times New Roman"/>
          <w:sz w:val="24"/>
          <w:szCs w:val="24"/>
        </w:rPr>
        <w:t>aware</w:t>
      </w:r>
      <w:proofErr w:type="spellEnd"/>
      <w:r>
        <w:rPr>
          <w:rFonts w:ascii="Times New Roman" w:eastAsiaTheme="minorEastAsia" w:hAnsi="Times New Roman" w:cs="Times New Roman"/>
          <w:sz w:val="24"/>
          <w:szCs w:val="24"/>
        </w:rPr>
        <w:t xml:space="preserve"> of the difference between WEP and alternatives, such as WPA. Al</w:t>
      </w:r>
      <w:r w:rsidR="00326D7C">
        <w:rPr>
          <w:rFonts w:ascii="Times New Roman" w:eastAsiaTheme="minorEastAsia" w:hAnsi="Times New Roman" w:cs="Times New Roman"/>
          <w:sz w:val="24"/>
          <w:szCs w:val="24"/>
        </w:rPr>
        <w:t>so</w:t>
      </w:r>
      <w:r>
        <w:rPr>
          <w:rFonts w:ascii="Times New Roman" w:eastAsiaTheme="minorEastAsia" w:hAnsi="Times New Roman" w:cs="Times New Roman"/>
          <w:sz w:val="24"/>
          <w:szCs w:val="24"/>
        </w:rPr>
        <w:t xml:space="preserve">, some older network cards do not support WPA, which is </w:t>
      </w:r>
      <w:r w:rsidR="00BB5CBD">
        <w:rPr>
          <w:rFonts w:ascii="Times New Roman" w:eastAsiaTheme="minorEastAsia" w:hAnsi="Times New Roman" w:cs="Times New Roman"/>
          <w:sz w:val="24"/>
          <w:szCs w:val="24"/>
        </w:rPr>
        <w:t>probably</w:t>
      </w:r>
      <w:r>
        <w:rPr>
          <w:rFonts w:ascii="Times New Roman" w:eastAsiaTheme="minorEastAsia" w:hAnsi="Times New Roman" w:cs="Times New Roman"/>
          <w:sz w:val="24"/>
          <w:szCs w:val="24"/>
        </w:rPr>
        <w:t xml:space="preserve"> why WEP is still offered. On such network cards, two alternative configurations exist: MAC filter and open. Open networks are clearly not an option, because they </w:t>
      </w:r>
      <w:r w:rsidR="002A4F53">
        <w:rPr>
          <w:rFonts w:ascii="Times New Roman" w:eastAsiaTheme="minorEastAsia" w:hAnsi="Times New Roman" w:cs="Times New Roman"/>
          <w:sz w:val="24"/>
          <w:szCs w:val="24"/>
        </w:rPr>
        <w:t>allow anyone</w:t>
      </w:r>
      <w:r>
        <w:rPr>
          <w:rFonts w:ascii="Times New Roman" w:eastAsiaTheme="minorEastAsia" w:hAnsi="Times New Roman" w:cs="Times New Roman"/>
          <w:sz w:val="24"/>
          <w:szCs w:val="24"/>
        </w:rPr>
        <w:t xml:space="preserve"> to join the network, and thus anyone can inject and intercept traffic. MAC filters are </w:t>
      </w:r>
      <w:r w:rsidR="00BB5CBD">
        <w:rPr>
          <w:rFonts w:ascii="Times New Roman" w:eastAsiaTheme="minorEastAsia" w:hAnsi="Times New Roman" w:cs="Times New Roman"/>
          <w:sz w:val="24"/>
          <w:szCs w:val="24"/>
        </w:rPr>
        <w:t xml:space="preserve">only </w:t>
      </w:r>
      <w:r>
        <w:rPr>
          <w:rFonts w:ascii="Times New Roman" w:eastAsiaTheme="minorEastAsia" w:hAnsi="Times New Roman" w:cs="Times New Roman"/>
          <w:sz w:val="24"/>
          <w:szCs w:val="24"/>
        </w:rPr>
        <w:t xml:space="preserve">slightly more secure, preventing traffic injection; </w:t>
      </w:r>
      <w:r w:rsidR="00BB5CBD">
        <w:rPr>
          <w:rFonts w:ascii="Times New Roman" w:eastAsiaTheme="minorEastAsia" w:hAnsi="Times New Roman" w:cs="Times New Roman"/>
          <w:sz w:val="24"/>
          <w:szCs w:val="24"/>
        </w:rPr>
        <w:t>but</w:t>
      </w:r>
      <w:r>
        <w:rPr>
          <w:rFonts w:ascii="Times New Roman" w:eastAsiaTheme="minorEastAsia" w:hAnsi="Times New Roman" w:cs="Times New Roman"/>
          <w:sz w:val="24"/>
          <w:szCs w:val="24"/>
        </w:rPr>
        <w:t>,</w:t>
      </w:r>
      <w:r w:rsidR="000B7F6D">
        <w:rPr>
          <w:rFonts w:ascii="Times New Roman" w:eastAsiaTheme="minorEastAsia" w:hAnsi="Times New Roman" w:cs="Times New Roman"/>
          <w:sz w:val="24"/>
          <w:szCs w:val="24"/>
        </w:rPr>
        <w:t xml:space="preserve"> they do not encrypt or pro</w:t>
      </w:r>
      <w:r w:rsidR="005A7F10">
        <w:rPr>
          <w:rFonts w:ascii="Times New Roman" w:eastAsiaTheme="minorEastAsia" w:hAnsi="Times New Roman" w:cs="Times New Roman"/>
          <w:sz w:val="24"/>
          <w:szCs w:val="24"/>
        </w:rPr>
        <w:t>tect traffic in any way. Also</w:t>
      </w:r>
      <w:r w:rsidR="000B7F6D">
        <w:rPr>
          <w:rFonts w:ascii="Times New Roman" w:eastAsiaTheme="minorEastAsia" w:hAnsi="Times New Roman" w:cs="Times New Roman"/>
          <w:sz w:val="24"/>
          <w:szCs w:val="24"/>
        </w:rPr>
        <w:t xml:space="preserve">, it is trivial to exploit the fact that MAC addresses are stored, unencrypted, in packets. To obtain access to a MAC filter protected network, one </w:t>
      </w:r>
      <w:r w:rsidR="00BB5CBD">
        <w:rPr>
          <w:rFonts w:ascii="Times New Roman" w:eastAsiaTheme="minorEastAsia" w:hAnsi="Times New Roman" w:cs="Times New Roman"/>
          <w:sz w:val="24"/>
          <w:szCs w:val="24"/>
        </w:rPr>
        <w:t xml:space="preserve">can </w:t>
      </w:r>
      <w:r w:rsidR="00306B59">
        <w:rPr>
          <w:rFonts w:ascii="Times New Roman" w:eastAsiaTheme="minorEastAsia" w:hAnsi="Times New Roman" w:cs="Times New Roman"/>
          <w:sz w:val="24"/>
          <w:szCs w:val="24"/>
        </w:rPr>
        <w:t>simply intercept</w:t>
      </w:r>
      <w:r w:rsidR="000B7F6D">
        <w:rPr>
          <w:rFonts w:ascii="Times New Roman" w:eastAsiaTheme="minorEastAsia" w:hAnsi="Times New Roman" w:cs="Times New Roman"/>
          <w:sz w:val="24"/>
          <w:szCs w:val="24"/>
        </w:rPr>
        <w:t xml:space="preserve"> a packet, observe the MAC address, and change their local MAC address (temporarily or permanently) to that address. Though this method is fairly simple, recovering a WEP shared key is also fairly simple with tools such as AirCrack-ng.</w:t>
      </w:r>
      <w:r w:rsidR="008D284E">
        <w:rPr>
          <w:rFonts w:ascii="Times New Roman" w:eastAsiaTheme="minorEastAsia" w:hAnsi="Times New Roman" w:cs="Times New Roman"/>
          <w:sz w:val="24"/>
          <w:szCs w:val="24"/>
        </w:rPr>
        <w:t xml:space="preserve"> Using WEP will delay an intruder for approximately 5 minutes, relative to an open network. A MAC filter will </w:t>
      </w:r>
      <w:r w:rsidR="00BB5CBD">
        <w:rPr>
          <w:rFonts w:ascii="Times New Roman" w:eastAsiaTheme="minorEastAsia" w:hAnsi="Times New Roman" w:cs="Times New Roman"/>
          <w:sz w:val="24"/>
          <w:szCs w:val="24"/>
        </w:rPr>
        <w:t>only</w:t>
      </w:r>
      <w:r w:rsidR="008D284E">
        <w:rPr>
          <w:rFonts w:ascii="Times New Roman" w:eastAsiaTheme="minorEastAsia" w:hAnsi="Times New Roman" w:cs="Times New Roman"/>
          <w:sz w:val="24"/>
          <w:szCs w:val="24"/>
        </w:rPr>
        <w:t xml:space="preserve"> delay an intruder </w:t>
      </w:r>
      <w:r w:rsidR="002A4F53">
        <w:rPr>
          <w:rFonts w:ascii="Times New Roman" w:eastAsiaTheme="minorEastAsia" w:hAnsi="Times New Roman" w:cs="Times New Roman"/>
          <w:sz w:val="24"/>
          <w:szCs w:val="24"/>
        </w:rPr>
        <w:t>for a</w:t>
      </w:r>
      <w:r w:rsidR="008D284E">
        <w:rPr>
          <w:rFonts w:ascii="Times New Roman" w:eastAsiaTheme="minorEastAsia" w:hAnsi="Times New Roman" w:cs="Times New Roman"/>
          <w:sz w:val="24"/>
          <w:szCs w:val="24"/>
        </w:rPr>
        <w:t xml:space="preserve"> few milliseconds, assuming the intrusion process is automated. As well, a MAC filter does not prevent interception of packets containing valuable information such as credit cards and social security numbers. Thus, WEP is preferable to a MAC filter. However, if the WEP key is not changed every 5 minutes, the network is vulnerable. Thus, a modified WEP encryption with a protocol for key modification would suffice to make WEP </w:t>
      </w:r>
      <w:r w:rsidR="00315EC6">
        <w:rPr>
          <w:rFonts w:ascii="Times New Roman" w:eastAsiaTheme="minorEastAsia" w:hAnsi="Times New Roman" w:cs="Times New Roman"/>
          <w:sz w:val="24"/>
          <w:szCs w:val="24"/>
        </w:rPr>
        <w:t>protective</w:t>
      </w:r>
      <w:r w:rsidR="008D284E">
        <w:rPr>
          <w:rFonts w:ascii="Times New Roman" w:eastAsiaTheme="minorEastAsia" w:hAnsi="Times New Roman" w:cs="Times New Roman"/>
          <w:sz w:val="24"/>
          <w:szCs w:val="24"/>
        </w:rPr>
        <w:t>. For example,</w:t>
      </w:r>
      <w:r w:rsidR="00444439">
        <w:rPr>
          <w:rFonts w:ascii="Times New Roman" w:eastAsiaTheme="minorEastAsia" w:hAnsi="Times New Roman" w:cs="Times New Roman"/>
          <w:sz w:val="24"/>
          <w:szCs w:val="24"/>
        </w:rPr>
        <w:t xml:space="preserve"> special packets could be transmitted from the router to the client every 5 minutes that s</w:t>
      </w:r>
      <w:r w:rsidR="00C5488F">
        <w:rPr>
          <w:rFonts w:ascii="Times New Roman" w:eastAsiaTheme="minorEastAsia" w:hAnsi="Times New Roman" w:cs="Times New Roman"/>
          <w:sz w:val="24"/>
          <w:szCs w:val="24"/>
        </w:rPr>
        <w:t>pecify the new key. However, if network cards are to be updated with the software to use this modified WEP, they may as well be updated for WPA.</w:t>
      </w:r>
      <w:r w:rsidR="0094559D">
        <w:rPr>
          <w:rFonts w:ascii="Times New Roman" w:eastAsiaTheme="minorEastAsia" w:hAnsi="Times New Roman" w:cs="Times New Roman"/>
          <w:sz w:val="24"/>
          <w:szCs w:val="24"/>
        </w:rPr>
        <w:t xml:space="preserve"> It can be </w:t>
      </w:r>
      <w:r w:rsidR="0094559D">
        <w:rPr>
          <w:rFonts w:ascii="Times New Roman" w:eastAsiaTheme="minorEastAsia" w:hAnsi="Times New Roman" w:cs="Times New Roman"/>
          <w:sz w:val="24"/>
          <w:szCs w:val="24"/>
        </w:rPr>
        <w:lastRenderedPageBreak/>
        <w:t>concluded that WEP is only useful for network cards that were created before the release of WPA and cannot be updated.</w:t>
      </w:r>
      <w:r w:rsidR="00BA1B30">
        <w:rPr>
          <w:rFonts w:ascii="Times New Roman" w:eastAsiaTheme="minorEastAsia" w:hAnsi="Times New Roman" w:cs="Times New Roman"/>
          <w:sz w:val="24"/>
          <w:szCs w:val="24"/>
        </w:rPr>
        <w:t>There is no doubt that an insecure network is dangerous.</w:t>
      </w:r>
    </w:p>
    <w:p w:rsidR="00BA1B30" w:rsidRDefault="00BA1B30" w:rsidP="00632D8C">
      <w:pPr>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evidence provided above is not enough to prove so, a real world case of wireless security intrusion will be more than enough.</w:t>
      </w:r>
      <w:r w:rsidR="006639D5">
        <w:rPr>
          <w:rFonts w:ascii="Times New Roman" w:eastAsiaTheme="minorEastAsia" w:hAnsi="Times New Roman" w:cs="Times New Roman"/>
          <w:sz w:val="24"/>
          <w:szCs w:val="24"/>
        </w:rPr>
        <w:t xml:space="preserve"> In 2007</w:t>
      </w:r>
      <w:r>
        <w:rPr>
          <w:rFonts w:ascii="Times New Roman" w:eastAsiaTheme="minorEastAsia" w:hAnsi="Times New Roman" w:cs="Times New Roman"/>
          <w:sz w:val="24"/>
          <w:szCs w:val="24"/>
        </w:rPr>
        <w:t>, long after the deprecation</w:t>
      </w:r>
      <w:r w:rsidR="001F426E">
        <w:rPr>
          <w:rFonts w:ascii="Times New Roman" w:eastAsiaTheme="minorEastAsia" w:hAnsi="Times New Roman" w:cs="Times New Roman"/>
          <w:sz w:val="24"/>
          <w:szCs w:val="24"/>
        </w:rPr>
        <w:t xml:space="preserve"> of WEP,</w:t>
      </w:r>
      <w:r w:rsidR="006639D5">
        <w:rPr>
          <w:rFonts w:ascii="Times New Roman" w:eastAsiaTheme="minorEastAsia" w:hAnsi="Times New Roman" w:cs="Times New Roman"/>
          <w:sz w:val="24"/>
          <w:szCs w:val="24"/>
        </w:rPr>
        <w:t xml:space="preserve"> a security breach at TJ Maxx cost almost 4.5 billion dollars in stolen credit cards. </w:t>
      </w:r>
      <w:r w:rsidR="00220809">
        <w:rPr>
          <w:rFonts w:ascii="Times New Roman" w:eastAsiaTheme="minorEastAsia" w:hAnsi="Times New Roman" w:cs="Times New Roman"/>
          <w:sz w:val="24"/>
          <w:szCs w:val="24"/>
        </w:rPr>
        <w:t>Intruders broke into their wireless network and stole 94 million credit cards</w:t>
      </w:r>
      <w:r w:rsidR="00632D8C">
        <w:rPr>
          <w:rFonts w:ascii="Times New Roman" w:eastAsiaTheme="minorEastAsia" w:hAnsi="Times New Roman" w:cs="Times New Roman"/>
          <w:sz w:val="24"/>
          <w:szCs w:val="24"/>
        </w:rPr>
        <w:t>.</w:t>
      </w:r>
      <w:r w:rsidR="00DE56C8">
        <w:rPr>
          <w:rStyle w:val="FootnoteReference"/>
          <w:rFonts w:ascii="Times New Roman" w:eastAsiaTheme="minorEastAsia" w:hAnsi="Times New Roman" w:cs="Times New Roman"/>
          <w:sz w:val="24"/>
          <w:szCs w:val="24"/>
        </w:rPr>
        <w:footnoteReference w:id="19"/>
      </w:r>
      <w:r w:rsidR="00632D8C">
        <w:rPr>
          <w:rFonts w:ascii="Times New Roman" w:eastAsiaTheme="minorEastAsia" w:hAnsi="Times New Roman" w:cs="Times New Roman"/>
          <w:sz w:val="24"/>
          <w:szCs w:val="24"/>
        </w:rPr>
        <w:t xml:space="preserve"> A retail store was using WEP as their network encryption. An </w:t>
      </w:r>
      <w:r w:rsidR="00EF187C">
        <w:rPr>
          <w:rFonts w:ascii="Times New Roman" w:eastAsiaTheme="minorEastAsia" w:hAnsi="Times New Roman" w:cs="Times New Roman"/>
          <w:sz w:val="24"/>
          <w:szCs w:val="24"/>
        </w:rPr>
        <w:t xml:space="preserve">attacker </w:t>
      </w:r>
      <w:r w:rsidR="00632D8C">
        <w:rPr>
          <w:rFonts w:ascii="Times New Roman" w:eastAsiaTheme="minorEastAsia" w:hAnsi="Times New Roman" w:cs="Times New Roman"/>
          <w:sz w:val="24"/>
          <w:szCs w:val="24"/>
        </w:rPr>
        <w:t>noticed this and gained access to their network, providing access to all computers on the network.</w:t>
      </w:r>
      <w:r w:rsidR="00DE56C8">
        <w:rPr>
          <w:rStyle w:val="FootnoteReference"/>
          <w:rFonts w:ascii="Times New Roman" w:eastAsiaTheme="minorEastAsia" w:hAnsi="Times New Roman" w:cs="Times New Roman"/>
          <w:sz w:val="24"/>
          <w:szCs w:val="24"/>
        </w:rPr>
        <w:footnoteReference w:id="20"/>
      </w:r>
      <w:r w:rsidR="00EF187C">
        <w:rPr>
          <w:rFonts w:ascii="Times New Roman" w:eastAsiaTheme="minorEastAsia" w:hAnsi="Times New Roman" w:cs="Times New Roman"/>
          <w:sz w:val="24"/>
          <w:szCs w:val="24"/>
        </w:rPr>
        <w:t>After the attacker had successfully accessed one of TJ Maxx’s stores, the attacker decided to take the attack the TJ Maxx’s headquarters, where he proceeded to collect millions of credit card numbers.</w:t>
      </w:r>
      <w:r w:rsidR="00DE56C8">
        <w:rPr>
          <w:rStyle w:val="FootnoteReference"/>
          <w:rFonts w:ascii="Times New Roman" w:eastAsiaTheme="minorEastAsia" w:hAnsi="Times New Roman" w:cs="Times New Roman"/>
          <w:sz w:val="24"/>
          <w:szCs w:val="24"/>
        </w:rPr>
        <w:footnoteReference w:id="21"/>
      </w:r>
      <w:r w:rsidR="00EF187C">
        <w:rPr>
          <w:rFonts w:ascii="Times New Roman" w:eastAsiaTheme="minorEastAsia" w:hAnsi="Times New Roman" w:cs="Times New Roman"/>
          <w:sz w:val="24"/>
          <w:szCs w:val="24"/>
        </w:rPr>
        <w:t xml:space="preserve"> The attacker </w:t>
      </w:r>
      <w:r w:rsidR="00632D8C">
        <w:rPr>
          <w:rFonts w:ascii="Times New Roman" w:eastAsiaTheme="minorEastAsia" w:hAnsi="Times New Roman" w:cs="Times New Roman"/>
          <w:sz w:val="24"/>
          <w:szCs w:val="24"/>
        </w:rPr>
        <w:t>had access to TJ Maxx’s credit card database, which had lacked encryption and had far too much information.</w:t>
      </w:r>
      <w:r w:rsidR="00DE56C8">
        <w:rPr>
          <w:rStyle w:val="FootnoteReference"/>
          <w:rFonts w:ascii="Times New Roman" w:eastAsiaTheme="minorEastAsia" w:hAnsi="Times New Roman" w:cs="Times New Roman"/>
          <w:sz w:val="24"/>
          <w:szCs w:val="24"/>
        </w:rPr>
        <w:footnoteReference w:id="22"/>
      </w:r>
      <w:r w:rsidR="00632D8C">
        <w:rPr>
          <w:rFonts w:ascii="Times New Roman" w:eastAsiaTheme="minorEastAsia" w:hAnsi="Times New Roman" w:cs="Times New Roman"/>
          <w:sz w:val="24"/>
          <w:szCs w:val="24"/>
        </w:rPr>
        <w:t xml:space="preserve"> Had any one of these 3 problems been fi</w:t>
      </w:r>
      <w:r w:rsidR="00D108D4">
        <w:rPr>
          <w:rFonts w:ascii="Times New Roman" w:eastAsiaTheme="minorEastAsia" w:hAnsi="Times New Roman" w:cs="Times New Roman"/>
          <w:sz w:val="24"/>
          <w:szCs w:val="24"/>
        </w:rPr>
        <w:t>xed, TJ Maxx would not have had the same scale of problems</w:t>
      </w:r>
      <w:r w:rsidR="00632D8C">
        <w:rPr>
          <w:rFonts w:ascii="Times New Roman" w:eastAsiaTheme="minorEastAsia" w:hAnsi="Times New Roman" w:cs="Times New Roman"/>
          <w:sz w:val="24"/>
          <w:szCs w:val="24"/>
        </w:rPr>
        <w:t>. Had TJ Maxx simply switched to WPA, $4.5 billion would not have been stolen. Doing so would not have been very costly – at most, wireless routers would have to be updated, and routers can go for as cheap</w:t>
      </w:r>
      <w:r w:rsidR="00306B59">
        <w:rPr>
          <w:rFonts w:ascii="Times New Roman" w:eastAsiaTheme="minorEastAsia" w:hAnsi="Times New Roman" w:cs="Times New Roman"/>
          <w:sz w:val="24"/>
          <w:szCs w:val="24"/>
        </w:rPr>
        <w:t xml:space="preserve"> as </w:t>
      </w:r>
      <w:r w:rsidR="000E1A68">
        <w:rPr>
          <w:rFonts w:ascii="Times New Roman" w:eastAsiaTheme="minorEastAsia" w:hAnsi="Times New Roman" w:cs="Times New Roman"/>
          <w:sz w:val="24"/>
          <w:szCs w:val="24"/>
        </w:rPr>
        <w:t>50</w:t>
      </w:r>
      <w:r w:rsidR="00306B59">
        <w:rPr>
          <w:rFonts w:ascii="Times New Roman" w:eastAsiaTheme="minorEastAsia" w:hAnsi="Times New Roman" w:cs="Times New Roman"/>
          <w:sz w:val="24"/>
          <w:szCs w:val="24"/>
        </w:rPr>
        <w:t xml:space="preserve"> USD</w:t>
      </w:r>
      <w:r w:rsidR="002A4F53">
        <w:rPr>
          <w:rFonts w:ascii="Times New Roman" w:eastAsiaTheme="minorEastAsia" w:hAnsi="Times New Roman" w:cs="Times New Roman"/>
          <w:sz w:val="24"/>
          <w:szCs w:val="24"/>
        </w:rPr>
        <w:t xml:space="preserve"> per router.</w:t>
      </w:r>
      <w:r w:rsidR="002A4F53">
        <w:rPr>
          <w:rStyle w:val="FootnoteReference"/>
          <w:rFonts w:ascii="Times New Roman" w:eastAsiaTheme="minorEastAsia" w:hAnsi="Times New Roman" w:cs="Times New Roman"/>
          <w:sz w:val="24"/>
          <w:szCs w:val="24"/>
        </w:rPr>
        <w:footnoteReference w:id="23"/>
      </w:r>
      <w:r w:rsidR="002A4F53">
        <w:rPr>
          <w:rFonts w:ascii="Times New Roman" w:eastAsiaTheme="minorEastAsia" w:hAnsi="Times New Roman" w:cs="Times New Roman"/>
          <w:sz w:val="24"/>
          <w:szCs w:val="24"/>
        </w:rPr>
        <w:t xml:space="preserve"> If the appropriate wireless routers are in place, </w:t>
      </w:r>
      <w:r w:rsidR="000E1A68">
        <w:rPr>
          <w:rFonts w:ascii="Times New Roman" w:eastAsiaTheme="minorEastAsia" w:hAnsi="Times New Roman" w:cs="Times New Roman"/>
          <w:sz w:val="24"/>
          <w:szCs w:val="24"/>
        </w:rPr>
        <w:t>a few buttons would have to be pressed to switch the encryption from WEP to WPA.</w:t>
      </w:r>
      <w:r w:rsidR="00EF187C">
        <w:rPr>
          <w:rFonts w:ascii="Times New Roman" w:eastAsiaTheme="minorEastAsia" w:hAnsi="Times New Roman" w:cs="Times New Roman"/>
          <w:sz w:val="24"/>
          <w:szCs w:val="24"/>
        </w:rPr>
        <w:t xml:space="preserve"> Even if TJ Maxx had encrypted their files, any sensitive details that had been transmitted over their wireless network would have been stolen. Had the attacker been wary of detection or unable to access the files, they could simply passively collect packets and decrypt them, giving access to every piece of data transmitted via the local area network.</w:t>
      </w:r>
      <w:r w:rsidR="00160372">
        <w:rPr>
          <w:rFonts w:ascii="Times New Roman" w:eastAsiaTheme="minorEastAsia" w:hAnsi="Times New Roman" w:cs="Times New Roman"/>
          <w:sz w:val="24"/>
          <w:szCs w:val="24"/>
        </w:rPr>
        <w:t xml:space="preserve"> Using WEP is clearly not on option if anything </w:t>
      </w:r>
      <w:r w:rsidR="00160372">
        <w:rPr>
          <w:rFonts w:ascii="Times New Roman" w:eastAsiaTheme="minorEastAsia" w:hAnsi="Times New Roman" w:cs="Times New Roman"/>
          <w:sz w:val="24"/>
          <w:szCs w:val="24"/>
        </w:rPr>
        <w:lastRenderedPageBreak/>
        <w:t>important is being transmitted or is located on a networked computer. Perhaps the scariest part of this attack is that the skill needed to perform such an attack is minimal – the software and hardware for gaining access to and reading packets from a WEP encrypted network is all available online.</w:t>
      </w:r>
    </w:p>
    <w:p w:rsidR="00CC6EE0" w:rsidRDefault="00227029" w:rsidP="00DB44E1">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Five </w:t>
      </w:r>
      <w:r w:rsidR="0094559D">
        <w:rPr>
          <w:rFonts w:ascii="Times New Roman" w:eastAsiaTheme="minorEastAsia" w:hAnsi="Times New Roman" w:cs="Times New Roman"/>
          <w:sz w:val="24"/>
          <w:szCs w:val="24"/>
        </w:rPr>
        <w:t xml:space="preserve">years ago, the backwards compatibility argument for WEP would have been valid. However, WEP was deprecated 10 years ago. Given that computers are meant to be replaced every 3 years, computers that are </w:t>
      </w:r>
      <w:r w:rsidR="002B3C56">
        <w:rPr>
          <w:rFonts w:ascii="Times New Roman" w:eastAsiaTheme="minorEastAsia" w:hAnsi="Times New Roman" w:cs="Times New Roman"/>
          <w:sz w:val="24"/>
          <w:szCs w:val="24"/>
        </w:rPr>
        <w:t xml:space="preserve">over 10 years of age should have been replaced threefold and are due for an update. Given the current price of computers, most people who can afford an internet connection and wireless router can also afford a new computer. Thus, there </w:t>
      </w:r>
      <w:r w:rsidR="00BB5CBD">
        <w:rPr>
          <w:rFonts w:ascii="Times New Roman" w:eastAsiaTheme="minorEastAsia" w:hAnsi="Times New Roman" w:cs="Times New Roman"/>
          <w:sz w:val="24"/>
          <w:szCs w:val="24"/>
        </w:rPr>
        <w:t>should be no</w:t>
      </w:r>
      <w:r w:rsidR="002B3C56">
        <w:rPr>
          <w:rFonts w:ascii="Times New Roman" w:eastAsiaTheme="minorEastAsia" w:hAnsi="Times New Roman" w:cs="Times New Roman"/>
          <w:sz w:val="24"/>
          <w:szCs w:val="24"/>
        </w:rPr>
        <w:t xml:space="preserve"> backwards compatibility issue with removing WEP from wireless routers</w:t>
      </w:r>
      <w:r w:rsidR="00BB5CBD">
        <w:rPr>
          <w:rFonts w:ascii="Times New Roman" w:eastAsiaTheme="minorEastAsia" w:hAnsi="Times New Roman" w:cs="Times New Roman"/>
          <w:sz w:val="24"/>
          <w:szCs w:val="24"/>
        </w:rPr>
        <w:t xml:space="preserve"> in advanced computing environments</w:t>
      </w:r>
      <w:r w:rsidR="002B3C56">
        <w:rPr>
          <w:rFonts w:ascii="Times New Roman" w:eastAsiaTheme="minorEastAsia" w:hAnsi="Times New Roman" w:cs="Times New Roman"/>
          <w:sz w:val="24"/>
          <w:szCs w:val="24"/>
        </w:rPr>
        <w:t>.</w:t>
      </w:r>
      <w:r w:rsidR="000A1076">
        <w:rPr>
          <w:rFonts w:ascii="Times New Roman" w:eastAsiaTheme="minorEastAsia" w:hAnsi="Times New Roman" w:cs="Times New Roman"/>
          <w:sz w:val="24"/>
          <w:szCs w:val="24"/>
        </w:rPr>
        <w:t xml:space="preserve"> As such, no network card or router should be incompatible with WPA, and thus WEP should be unnecessary</w:t>
      </w:r>
      <w:r>
        <w:rPr>
          <w:rFonts w:ascii="Times New Roman" w:eastAsiaTheme="minorEastAsia" w:hAnsi="Times New Roman" w:cs="Times New Roman"/>
          <w:sz w:val="24"/>
          <w:szCs w:val="24"/>
        </w:rPr>
        <w:t xml:space="preserve"> and removed</w:t>
      </w:r>
      <w:r w:rsidR="000A107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mere existence of the option to use WEP should not be offered for the same reason low entropy passwords </w:t>
      </w:r>
      <w:r w:rsidR="00BB5CBD">
        <w:rPr>
          <w:rFonts w:ascii="Times New Roman" w:eastAsiaTheme="minorEastAsia" w:hAnsi="Times New Roman" w:cs="Times New Roman"/>
          <w:sz w:val="24"/>
          <w:szCs w:val="24"/>
        </w:rPr>
        <w:t xml:space="preserve">should </w:t>
      </w:r>
      <w:r>
        <w:rPr>
          <w:rFonts w:ascii="Times New Roman" w:eastAsiaTheme="minorEastAsia" w:hAnsi="Times New Roman" w:cs="Times New Roman"/>
          <w:sz w:val="24"/>
          <w:szCs w:val="24"/>
        </w:rPr>
        <w:t>not</w:t>
      </w:r>
      <w:r w:rsidR="00BB5CBD">
        <w:rPr>
          <w:rFonts w:ascii="Times New Roman" w:eastAsiaTheme="minorEastAsia" w:hAnsi="Times New Roman" w:cs="Times New Roman"/>
          <w:sz w:val="24"/>
          <w:szCs w:val="24"/>
        </w:rPr>
        <w:t xml:space="preserve"> be</w:t>
      </w:r>
      <w:r>
        <w:rPr>
          <w:rFonts w:ascii="Times New Roman" w:eastAsiaTheme="minorEastAsia" w:hAnsi="Times New Roman" w:cs="Times New Roman"/>
          <w:sz w:val="24"/>
          <w:szCs w:val="24"/>
        </w:rPr>
        <w:t xml:space="preserve"> allowed – those who don’t understand the necessity for security will tend to stick with the easiest thing, which may be WEP.</w:t>
      </w:r>
      <w:r>
        <w:rPr>
          <w:rStyle w:val="FootnoteReference"/>
          <w:rFonts w:ascii="Times New Roman" w:eastAsiaTheme="minorEastAsia" w:hAnsi="Times New Roman" w:cs="Times New Roman"/>
          <w:sz w:val="24"/>
          <w:szCs w:val="24"/>
        </w:rPr>
        <w:footnoteReference w:id="24"/>
      </w:r>
      <w:r w:rsidR="00917CEE">
        <w:rPr>
          <w:rFonts w:ascii="Times New Roman" w:eastAsiaTheme="minorEastAsia" w:hAnsi="Times New Roman" w:cs="Times New Roman"/>
          <w:sz w:val="24"/>
          <w:szCs w:val="24"/>
        </w:rPr>
        <w:t xml:space="preserve"> Thus, WEP </w:t>
      </w:r>
      <w:r w:rsidR="00BB5CBD">
        <w:rPr>
          <w:rFonts w:ascii="Times New Roman" w:eastAsiaTheme="minorEastAsia" w:hAnsi="Times New Roman" w:cs="Times New Roman"/>
          <w:sz w:val="24"/>
          <w:szCs w:val="24"/>
        </w:rPr>
        <w:t>should</w:t>
      </w:r>
      <w:r w:rsidR="00917CEE">
        <w:rPr>
          <w:rFonts w:ascii="Times New Roman" w:eastAsiaTheme="minorEastAsia" w:hAnsi="Times New Roman" w:cs="Times New Roman"/>
          <w:sz w:val="24"/>
          <w:szCs w:val="24"/>
        </w:rPr>
        <w:t xml:space="preserve"> be removed from all IEEE 802.11 complying</w:t>
      </w:r>
      <w:r w:rsidR="00B51365">
        <w:rPr>
          <w:rFonts w:ascii="Times New Roman" w:eastAsiaTheme="minorEastAsia" w:hAnsi="Times New Roman" w:cs="Times New Roman"/>
          <w:sz w:val="24"/>
          <w:szCs w:val="24"/>
        </w:rPr>
        <w:t xml:space="preserve"> routers</w:t>
      </w:r>
      <w:r w:rsidR="00917CEE">
        <w:rPr>
          <w:rFonts w:ascii="Times New Roman" w:eastAsiaTheme="minorEastAsia" w:hAnsi="Times New Roman" w:cs="Times New Roman"/>
          <w:sz w:val="24"/>
          <w:szCs w:val="24"/>
        </w:rPr>
        <w:t xml:space="preserve"> in order to maximize secur</w:t>
      </w:r>
      <w:r w:rsidR="00864CC1">
        <w:rPr>
          <w:rFonts w:ascii="Times New Roman" w:eastAsiaTheme="minorEastAsia" w:hAnsi="Times New Roman" w:cs="Times New Roman"/>
          <w:sz w:val="24"/>
          <w:szCs w:val="24"/>
        </w:rPr>
        <w:t>ity and minimize crime</w:t>
      </w:r>
      <w:r w:rsidR="00A33EBE">
        <w:rPr>
          <w:rFonts w:ascii="Times New Roman" w:eastAsiaTheme="minorEastAsia" w:hAnsi="Times New Roman" w:cs="Times New Roman"/>
          <w:sz w:val="24"/>
          <w:szCs w:val="24"/>
        </w:rPr>
        <w:t>, such as the catastrophe that occurred when security was breached at TJ Maxx</w:t>
      </w:r>
      <w:r w:rsidR="00864CC1">
        <w:rPr>
          <w:rFonts w:ascii="Times New Roman" w:eastAsiaTheme="minorEastAsia" w:hAnsi="Times New Roman" w:cs="Times New Roman"/>
          <w:sz w:val="24"/>
          <w:szCs w:val="24"/>
        </w:rPr>
        <w:t>.</w:t>
      </w:r>
    </w:p>
    <w:p w:rsidR="00CC6EE0" w:rsidRDefault="00CC6EE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CC6EE0" w:rsidRDefault="00CC6EE0" w:rsidP="009336B1">
      <w:pPr>
        <w:autoSpaceDE w:val="0"/>
        <w:autoSpaceDN w:val="0"/>
        <w:adjustRightInd w:val="0"/>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 A</w:t>
      </w:r>
    </w:p>
    <w:p w:rsidR="00D60DD2" w:rsidRDefault="009E41A7" w:rsidP="008F6A7A">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60DD2">
        <w:rPr>
          <w:rFonts w:ascii="Times New Roman" w:eastAsiaTheme="minorEastAsia" w:hAnsi="Times New Roman" w:cs="Times New Roman"/>
          <w:sz w:val="24"/>
          <w:szCs w:val="24"/>
        </w:rPr>
        <w:t xml:space="preserve">This appendix has a brute force method for searching for matches in keys. To search for a specific key with the plaintext and </w:t>
      </w:r>
      <w:proofErr w:type="spellStart"/>
      <w:r w:rsidR="00D60DD2">
        <w:rPr>
          <w:rFonts w:ascii="Times New Roman" w:eastAsiaTheme="minorEastAsia" w:hAnsi="Times New Roman" w:cs="Times New Roman"/>
          <w:sz w:val="24"/>
          <w:szCs w:val="24"/>
        </w:rPr>
        <w:t>ciphertext</w:t>
      </w:r>
      <w:proofErr w:type="spellEnd"/>
      <w:r w:rsidR="00D60DD2">
        <w:rPr>
          <w:rFonts w:ascii="Times New Roman" w:eastAsiaTheme="minorEastAsia" w:hAnsi="Times New Roman" w:cs="Times New Roman"/>
          <w:sz w:val="24"/>
          <w:szCs w:val="24"/>
        </w:rPr>
        <w:t xml:space="preserve">, one would set </w:t>
      </w:r>
      <w:r w:rsidR="008F6A7A">
        <w:rPr>
          <w:rFonts w:ascii="Courier New" w:hAnsi="Courier New" w:cs="Courier New"/>
          <w:b/>
          <w:bCs/>
          <w:color w:val="7F0055"/>
          <w:sz w:val="20"/>
          <w:szCs w:val="20"/>
        </w:rPr>
        <w:t>short</w:t>
      </w:r>
      <w:r w:rsidR="008F6A7A">
        <w:rPr>
          <w:rFonts w:ascii="Courier New" w:hAnsi="Courier New" w:cs="Courier New"/>
          <w:color w:val="000000"/>
          <w:sz w:val="20"/>
          <w:szCs w:val="20"/>
        </w:rPr>
        <w:t>[] s</w:t>
      </w:r>
      <w:r w:rsidR="00D60DD2">
        <w:rPr>
          <w:rFonts w:ascii="Times New Roman" w:eastAsiaTheme="minorEastAsia" w:hAnsi="Times New Roman" w:cs="Times New Roman"/>
          <w:sz w:val="24"/>
          <w:szCs w:val="24"/>
        </w:rPr>
        <w:t xml:space="preserve"> to the </w:t>
      </w:r>
      <w:proofErr w:type="spellStart"/>
      <w:r w:rsidR="00D60DD2">
        <w:rPr>
          <w:rFonts w:ascii="Times New Roman" w:eastAsiaTheme="minorEastAsia" w:hAnsi="Times New Roman" w:cs="Times New Roman"/>
          <w:sz w:val="24"/>
          <w:szCs w:val="24"/>
        </w:rPr>
        <w:t>ciphertext</w:t>
      </w:r>
      <w:proofErr w:type="spellEnd"/>
      <w:r w:rsidR="00D60DD2">
        <w:rPr>
          <w:rFonts w:ascii="Times New Roman" w:eastAsiaTheme="minorEastAsia" w:hAnsi="Times New Roman" w:cs="Times New Roman"/>
          <w:sz w:val="24"/>
          <w:szCs w:val="24"/>
        </w:rPr>
        <w:t xml:space="preserve"> and </w:t>
      </w:r>
      <w:r w:rsidR="00D60DD2" w:rsidRPr="008F6A7A">
        <w:rPr>
          <w:rFonts w:ascii="Courier New" w:hAnsi="Courier New" w:cs="Courier New"/>
          <w:color w:val="0000C0"/>
          <w:sz w:val="20"/>
          <w:szCs w:val="20"/>
        </w:rPr>
        <w:t>sample</w:t>
      </w:r>
      <w:r w:rsidR="00D60DD2">
        <w:rPr>
          <w:rFonts w:ascii="Times New Roman" w:eastAsiaTheme="minorEastAsia" w:hAnsi="Times New Roman" w:cs="Times New Roman"/>
          <w:sz w:val="24"/>
          <w:szCs w:val="24"/>
        </w:rPr>
        <w:t xml:space="preserve"> to the plaintext.</w:t>
      </w:r>
      <w:r w:rsidR="008F6A7A">
        <w:rPr>
          <w:rFonts w:ascii="Times New Roman" w:eastAsiaTheme="minorEastAsia" w:hAnsi="Times New Roman" w:cs="Times New Roman"/>
          <w:sz w:val="24"/>
          <w:szCs w:val="24"/>
        </w:rPr>
        <w:t xml:space="preserve"> The while loop would no longer be necessary as only one </w:t>
      </w:r>
      <w:proofErr w:type="spellStart"/>
      <w:r w:rsidR="008F6A7A">
        <w:rPr>
          <w:rFonts w:ascii="Times New Roman" w:eastAsiaTheme="minorEastAsia" w:hAnsi="Times New Roman" w:cs="Times New Roman"/>
          <w:sz w:val="24"/>
          <w:szCs w:val="24"/>
        </w:rPr>
        <w:t>ciphertext</w:t>
      </w:r>
      <w:proofErr w:type="spellEnd"/>
      <w:r w:rsidR="008F6A7A">
        <w:rPr>
          <w:rFonts w:ascii="Times New Roman" w:eastAsiaTheme="minorEastAsia" w:hAnsi="Times New Roman" w:cs="Times New Roman"/>
          <w:sz w:val="24"/>
          <w:szCs w:val="24"/>
        </w:rPr>
        <w:t xml:space="preserve"> is being examined</w:t>
      </w:r>
      <w:r w:rsidR="000A4A59">
        <w:rPr>
          <w:rFonts w:ascii="Times New Roman" w:eastAsiaTheme="minorEastAsia" w:hAnsi="Times New Roman" w:cs="Times New Roman"/>
          <w:sz w:val="24"/>
          <w:szCs w:val="24"/>
        </w:rPr>
        <w:t xml:space="preserve">, rather than all </w:t>
      </w:r>
      <w:proofErr w:type="spellStart"/>
      <w:r w:rsidR="000A4A59">
        <w:rPr>
          <w:rFonts w:ascii="Times New Roman" w:eastAsiaTheme="minorEastAsia" w:hAnsi="Times New Roman" w:cs="Times New Roman"/>
          <w:sz w:val="24"/>
          <w:szCs w:val="24"/>
        </w:rPr>
        <w:t>ciphertexts</w:t>
      </w:r>
      <w:proofErr w:type="spellEnd"/>
      <w:r w:rsidR="000A4A59">
        <w:rPr>
          <w:rFonts w:ascii="Times New Roman" w:eastAsiaTheme="minorEastAsia" w:hAnsi="Times New Roman" w:cs="Times New Roman"/>
          <w:sz w:val="24"/>
          <w:szCs w:val="24"/>
        </w:rPr>
        <w:t xml:space="preserve"> for one plaintext. As it is set up, this program would count the number of keys for which the key can be identified for a sample text of length 10. Calling </w:t>
      </w:r>
      <w:r w:rsidR="000A4A59" w:rsidRPr="009336B1">
        <w:rPr>
          <w:rFonts w:ascii="Courier New" w:hAnsi="Courier New" w:cs="Courier New"/>
          <w:color w:val="000000"/>
          <w:sz w:val="20"/>
          <w:szCs w:val="20"/>
        </w:rPr>
        <w:t>run()</w:t>
      </w:r>
      <w:r w:rsidR="000A4A59">
        <w:rPr>
          <w:rFonts w:ascii="Times New Roman" w:eastAsiaTheme="minorEastAsia" w:hAnsi="Times New Roman" w:cs="Times New Roman"/>
          <w:sz w:val="24"/>
          <w:szCs w:val="24"/>
        </w:rPr>
        <w:t xml:space="preserve"> will yield the calculation after an extended period of time on a powerful computer.</w:t>
      </w:r>
    </w:p>
    <w:p w:rsidR="006E4F0F" w:rsidRDefault="006E4F0F" w:rsidP="008F6A7A">
      <w:pPr>
        <w:autoSpaceDE w:val="0"/>
        <w:autoSpaceDN w:val="0"/>
        <w:adjustRightInd w:val="0"/>
        <w:spacing w:after="0" w:line="480" w:lineRule="auto"/>
        <w:rPr>
          <w:rFonts w:ascii="Times New Roman" w:eastAsiaTheme="minorEastAsia" w:hAnsi="Times New Roman" w:cs="Times New Roman"/>
          <w:sz w:val="24"/>
          <w:szCs w:val="24"/>
        </w:rPr>
      </w:pPr>
    </w:p>
    <w:p w:rsidR="006466AA" w:rsidRDefault="006E4F0F" w:rsidP="008F6A7A">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t>
      </w:r>
    </w:p>
    <w:p w:rsidR="006E4F0F" w:rsidRDefault="006E4F0F" w:rsidP="006466AA">
      <w:pPr>
        <w:autoSpaceDE w:val="0"/>
        <w:autoSpaceDN w:val="0"/>
        <w:adjustRightInd w:val="0"/>
        <w:spacing w:after="0"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likely not of interest to read the entire source. While it is only less than 3</w:t>
      </w:r>
      <w:r w:rsidR="005D0D0F">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0 lines, it is also very condensed. For example, it should suffice to understand that the </w:t>
      </w:r>
      <w:proofErr w:type="spellStart"/>
      <w:r>
        <w:rPr>
          <w:rFonts w:ascii="Times New Roman" w:eastAsiaTheme="minorEastAsia" w:hAnsi="Times New Roman" w:cs="Times New Roman"/>
          <w:sz w:val="24"/>
          <w:szCs w:val="24"/>
        </w:rPr>
        <w:t>KeyFactory</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KeyNode</w:t>
      </w:r>
      <w:proofErr w:type="spellEnd"/>
      <w:r>
        <w:rPr>
          <w:rFonts w:ascii="Times New Roman" w:eastAsiaTheme="minorEastAsia" w:hAnsi="Times New Roman" w:cs="Times New Roman"/>
          <w:sz w:val="24"/>
          <w:szCs w:val="24"/>
        </w:rPr>
        <w:t xml:space="preserve"> classes work together to create every possible key for brute force purposes.</w:t>
      </w:r>
    </w:p>
    <w:p w:rsidR="000A4A59" w:rsidRDefault="000A4A59" w:rsidP="008F6A7A">
      <w:pPr>
        <w:autoSpaceDE w:val="0"/>
        <w:autoSpaceDN w:val="0"/>
        <w:adjustRightInd w:val="0"/>
        <w:spacing w:after="0" w:line="480" w:lineRule="auto"/>
        <w:rPr>
          <w:rFonts w:ascii="Times New Roman" w:eastAsiaTheme="minorEastAsia" w:hAnsi="Times New Roman" w:cs="Times New Roman"/>
          <w:sz w:val="24"/>
          <w:szCs w:val="24"/>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rc4;</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Tests the number of matches</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Amos</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MatchTest</w:t>
      </w:r>
      <w:proofErr w:type="spellEnd"/>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sidRPr="008F6A7A">
        <w:rPr>
          <w:rFonts w:ascii="Courier New" w:hAnsi="Courier New" w:cs="Courier New"/>
          <w:color w:val="0000C0"/>
          <w:sz w:val="20"/>
          <w:szCs w:val="20"/>
        </w:rPr>
        <w:t>maxThreads</w:t>
      </w:r>
      <w:proofErr w:type="spellEnd"/>
      <w:r>
        <w:rPr>
          <w:rFonts w:ascii="Courier New" w:hAnsi="Courier New" w:cs="Courier New"/>
          <w:color w:val="000000"/>
          <w:sz w:val="20"/>
          <w:szCs w:val="20"/>
        </w:rPr>
        <w:t xml:space="preserve"> = 100;</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sidRPr="008F6A7A">
        <w:rPr>
          <w:rFonts w:ascii="Courier New" w:hAnsi="Courier New" w:cs="Courier New"/>
          <w:color w:val="0000C0"/>
          <w:sz w:val="20"/>
          <w:szCs w:val="20"/>
        </w:rPr>
        <w:t>sample</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helloworld</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//10 characters</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numMatches</w:t>
      </w:r>
      <w:proofErr w:type="spellEnd"/>
      <w:r>
        <w:rPr>
          <w:rFonts w:ascii="Courier New" w:hAnsi="Courier New" w:cs="Courier New"/>
          <w:color w:val="000000"/>
          <w:sz w:val="20"/>
          <w:szCs w:val="20"/>
        </w:rPr>
        <w:t xml:space="preserve"> = 0; </w:t>
      </w:r>
      <w:r>
        <w:rPr>
          <w:rFonts w:ascii="Courier New" w:hAnsi="Courier New" w:cs="Courier New"/>
          <w:color w:val="3F7F5F"/>
          <w:sz w:val="20"/>
          <w:szCs w:val="20"/>
        </w:rPr>
        <w:t>//to keep track of everything</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factory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//main </w:t>
      </w:r>
      <w:proofErr w:type="spellStart"/>
      <w:r>
        <w:rPr>
          <w:rFonts w:ascii="Courier New" w:hAnsi="Courier New" w:cs="Courier New"/>
          <w:color w:val="3F7F5F"/>
          <w:sz w:val="20"/>
          <w:szCs w:val="20"/>
        </w:rPr>
        <w:t>KeyFactory</w:t>
      </w:r>
      <w:proofErr w:type="spellEnd"/>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numFinished</w:t>
      </w:r>
      <w:proofErr w:type="spellEnd"/>
      <w:r>
        <w:rPr>
          <w:rFonts w:ascii="Courier New" w:hAnsi="Courier New" w:cs="Courier New"/>
          <w:color w:val="000000"/>
          <w:sz w:val="20"/>
          <w:szCs w:val="20"/>
        </w:rPr>
        <w:t xml:space="preserve"> = 0;</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MatchTest</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run()</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C0"/>
          <w:sz w:val="20"/>
          <w:szCs w:val="20"/>
        </w:rPr>
        <w:t>factory</w:t>
      </w:r>
      <w:r>
        <w:rPr>
          <w:rFonts w:ascii="Courier New" w:hAnsi="Courier New" w:cs="Courier New"/>
          <w:color w:val="000000"/>
          <w:sz w:val="20"/>
          <w:szCs w:val="20"/>
        </w:rPr>
        <w:t>.hasNext</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key = </w:t>
      </w:r>
      <w:proofErr w:type="spellStart"/>
      <w:r>
        <w:rPr>
          <w:rFonts w:ascii="Courier New" w:hAnsi="Courier New" w:cs="Courier New"/>
          <w:color w:val="0000C0"/>
          <w:sz w:val="20"/>
          <w:szCs w:val="20"/>
        </w:rPr>
        <w:t>factory</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s = getRC4(key);</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initialize the </w:t>
      </w:r>
      <w:proofErr w:type="spellStart"/>
      <w:r>
        <w:rPr>
          <w:rFonts w:ascii="Courier New" w:hAnsi="Courier New" w:cs="Courier New"/>
          <w:color w:val="3F7F5F"/>
          <w:sz w:val="20"/>
          <w:szCs w:val="20"/>
        </w:rPr>
        <w:t>KeyFactory</w:t>
      </w:r>
      <w:proofErr w:type="spellEnd"/>
      <w:r>
        <w:rPr>
          <w:rFonts w:ascii="Courier New" w:hAnsi="Courier New" w:cs="Courier New"/>
          <w:color w:val="3F7F5F"/>
          <w:sz w:val="20"/>
          <w:szCs w:val="20"/>
        </w:rPr>
        <w:t xml:space="preserve"> to run in this thread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 xml:space="preserve"> f = </w:t>
      </w:r>
      <w:proofErr w:type="spellStart"/>
      <w:r>
        <w:rPr>
          <w:rFonts w:ascii="Courier New" w:hAnsi="Courier New" w:cs="Courier New"/>
          <w:color w:val="0000C0"/>
          <w:sz w:val="20"/>
          <w:szCs w:val="20"/>
        </w:rPr>
        <w:t>factory</w:t>
      </w:r>
      <w:r>
        <w:rPr>
          <w:rFonts w:ascii="Courier New" w:hAnsi="Courier New" w:cs="Courier New"/>
          <w:color w:val="000000"/>
          <w:sz w:val="20"/>
          <w:szCs w:val="20"/>
        </w:rPr>
        <w:t>.clone</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f.next</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initialize the other threads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i/>
          <w:iCs/>
          <w:color w:val="0000C0"/>
          <w:sz w:val="20"/>
          <w:szCs w:val="20"/>
        </w:rPr>
        <w:t>maxThreads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startThread</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run this thread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f.hasNext</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s.equals</w:t>
      </w:r>
      <w:proofErr w:type="spellEnd"/>
      <w:r>
        <w:rPr>
          <w:rFonts w:ascii="Courier New" w:hAnsi="Courier New" w:cs="Courier New"/>
          <w:color w:val="000000"/>
          <w:sz w:val="20"/>
          <w:szCs w:val="20"/>
        </w:rPr>
        <w:t>(getRC4(</w:t>
      </w:r>
      <w:proofErr w:type="spellStart"/>
      <w:r>
        <w:rPr>
          <w:rFonts w:ascii="Courier New" w:hAnsi="Courier New" w:cs="Courier New"/>
          <w:color w:val="000000"/>
          <w:sz w:val="20"/>
          <w:szCs w:val="20"/>
        </w:rPr>
        <w:t>f.next</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numMatches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wait for all other threads to finish so that saving is synchronized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C0"/>
          <w:sz w:val="20"/>
          <w:szCs w:val="20"/>
        </w:rPr>
        <w:t>numFinished</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maxThreads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(1000);</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numFinished</w:t>
      </w:r>
      <w:proofErr w:type="spellEnd"/>
      <w:r>
        <w:rPr>
          <w:rFonts w:ascii="Courier New" w:hAnsi="Courier New" w:cs="Courier New"/>
          <w:color w:val="000000"/>
          <w:sz w:val="20"/>
          <w:szCs w:val="20"/>
        </w:rPr>
        <w:t xml:space="preserve"> = 0;</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numMatches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startThread</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short</w:t>
      </w:r>
      <w:r>
        <w:rPr>
          <w:rFonts w:ascii="Courier New" w:hAnsi="Courier New" w:cs="Courier New"/>
          <w:color w:val="000000"/>
          <w:sz w:val="20"/>
          <w:szCs w:val="20"/>
        </w:rPr>
        <w:t>[] set = getRC4(</w:t>
      </w:r>
      <w:proofErr w:type="spellStart"/>
      <w:r>
        <w:rPr>
          <w:rFonts w:ascii="Courier New" w:hAnsi="Courier New" w:cs="Courier New"/>
          <w:color w:val="0000C0"/>
          <w:sz w:val="20"/>
          <w:szCs w:val="20"/>
        </w:rPr>
        <w:t>factory</w:t>
      </w:r>
      <w:r>
        <w:rPr>
          <w:rFonts w:ascii="Courier New" w:hAnsi="Courier New" w:cs="Courier New"/>
          <w:color w:val="000000"/>
          <w:sz w:val="20"/>
          <w:szCs w:val="20"/>
        </w:rPr>
        <w:t>.next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//to compare to</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 xml:space="preserve"> fact = </w:t>
      </w:r>
      <w:proofErr w:type="spellStart"/>
      <w:r>
        <w:rPr>
          <w:rFonts w:ascii="Courier New" w:hAnsi="Courier New" w:cs="Courier New"/>
          <w:color w:val="0000C0"/>
          <w:sz w:val="20"/>
          <w:szCs w:val="20"/>
        </w:rPr>
        <w:t>factory</w:t>
      </w:r>
      <w:r>
        <w:rPr>
          <w:rFonts w:ascii="Courier New" w:hAnsi="Courier New" w:cs="Courier New"/>
          <w:color w:val="000000"/>
          <w:sz w:val="20"/>
          <w:szCs w:val="20"/>
        </w:rPr>
        <w:t>.clone</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//generator our own key factory</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Runnable</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fact.hasNext</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set.equals</w:t>
      </w:r>
      <w:proofErr w:type="spellEnd"/>
      <w:r>
        <w:rPr>
          <w:rFonts w:ascii="Courier New" w:hAnsi="Courier New" w:cs="Courier New"/>
          <w:color w:val="000000"/>
          <w:sz w:val="20"/>
          <w:szCs w:val="20"/>
        </w:rPr>
        <w:t>(getRC4(</w:t>
      </w:r>
      <w:proofErr w:type="spellStart"/>
      <w:r>
        <w:rPr>
          <w:rFonts w:ascii="Courier New" w:hAnsi="Courier New" w:cs="Courier New"/>
          <w:color w:val="000000"/>
          <w:sz w:val="20"/>
          <w:szCs w:val="20"/>
        </w:rPr>
        <w:t>fact.next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//compare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numMatches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numFinished</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}).start();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short</w:t>
      </w:r>
      <w:r>
        <w:rPr>
          <w:rFonts w:ascii="Courier New" w:hAnsi="Courier New" w:cs="Courier New"/>
          <w:color w:val="000000"/>
          <w:sz w:val="20"/>
          <w:szCs w:val="20"/>
        </w:rPr>
        <w:t>[] getRC4(</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key){</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short</w:t>
      </w:r>
      <w:r>
        <w:rPr>
          <w:rFonts w:ascii="Courier New" w:hAnsi="Courier New" w:cs="Courier New"/>
          <w:color w:val="000000"/>
          <w:sz w:val="20"/>
          <w:szCs w:val="20"/>
        </w:rPr>
        <w:t>[10];</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RC4 </w:t>
      </w:r>
      <w:proofErr w:type="spellStart"/>
      <w:r>
        <w:rPr>
          <w:rFonts w:ascii="Courier New" w:hAnsi="Courier New" w:cs="Courier New"/>
          <w:color w:val="000000"/>
          <w:sz w:val="20"/>
          <w:szCs w:val="20"/>
        </w:rPr>
        <w:t>rc4</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RC4(key);</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c : </w:t>
      </w:r>
      <w:proofErr w:type="spellStart"/>
      <w:r w:rsidRPr="0080538B">
        <w:rPr>
          <w:rFonts w:ascii="Courier New" w:hAnsi="Courier New" w:cs="Courier New"/>
          <w:color w:val="0000C0"/>
          <w:sz w:val="20"/>
          <w:szCs w:val="20"/>
        </w:rPr>
        <w:t>sample</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r>
        <w:rPr>
          <w:rFonts w:ascii="Courier New" w:hAnsi="Courier New" w:cs="Courier New"/>
          <w:b/>
          <w:bCs/>
          <w:color w:val="7F0055"/>
          <w:sz w:val="20"/>
          <w:szCs w:val="20"/>
        </w:rPr>
        <w:t>short</w:t>
      </w:r>
      <w:r>
        <w:rPr>
          <w:rFonts w:ascii="Courier New" w:hAnsi="Courier New" w:cs="Courier New"/>
          <w:color w:val="000000"/>
          <w:sz w:val="20"/>
          <w:szCs w:val="20"/>
        </w:rPr>
        <w:t>)rc4.rc4((</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)c);</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00DAB" w:rsidRDefault="00600DAB" w:rsidP="00600DAB">
      <w:pPr>
        <w:rPr>
          <w:szCs w:val="24"/>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rc4;</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RC4 Algorithm source: http://web.archive.org/web/20080404222417/http://cypherpunks.venona.com/date/1994/09/msg00304.html</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Amos</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RC4</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state</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x</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y</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RC4(</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key)</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index1 = 0;</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index2 = 0;</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x</w:t>
      </w:r>
      <w:r>
        <w:rPr>
          <w:rFonts w:ascii="Courier New" w:hAnsi="Courier New" w:cs="Courier New"/>
          <w:color w:val="000000"/>
          <w:sz w:val="20"/>
          <w:szCs w:val="20"/>
        </w:rPr>
        <w:t xml:space="preserve"> = 0;</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y</w:t>
      </w:r>
      <w:r>
        <w:rPr>
          <w:rFonts w:ascii="Courier New" w:hAnsi="Courier New" w:cs="Courier New"/>
          <w:color w:val="000000"/>
          <w:sz w:val="20"/>
          <w:szCs w:val="20"/>
        </w:rPr>
        <w:t xml:space="preserve"> = 0;</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[256];</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index2 = (key[index1] + </w:t>
      </w:r>
      <w:r>
        <w:rPr>
          <w:rFonts w:ascii="Courier New" w:hAnsi="Courier New" w:cs="Courier New"/>
          <w:color w:val="0000C0"/>
          <w:sz w:val="20"/>
          <w:szCs w:val="20"/>
        </w:rPr>
        <w:t>state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index2) % 256;</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temp = </w:t>
      </w:r>
      <w:r>
        <w:rPr>
          <w:rFonts w:ascii="Courier New" w:hAnsi="Courier New" w:cs="Courier New"/>
          <w:color w:val="0000C0"/>
          <w:sz w:val="20"/>
          <w:szCs w:val="20"/>
        </w:rPr>
        <w:t>state</w:t>
      </w:r>
      <w:r>
        <w:rPr>
          <w:rFonts w:ascii="Courier New" w:hAnsi="Courier New" w:cs="Courier New"/>
          <w:color w:val="000000"/>
          <w:sz w:val="20"/>
          <w:szCs w:val="20"/>
        </w:rPr>
        <w:t>[index1];</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 xml:space="preserve">[index1] = </w:t>
      </w:r>
      <w:r>
        <w:rPr>
          <w:rFonts w:ascii="Courier New" w:hAnsi="Courier New" w:cs="Courier New"/>
          <w:color w:val="0000C0"/>
          <w:sz w:val="20"/>
          <w:szCs w:val="20"/>
        </w:rPr>
        <w:t>state</w:t>
      </w:r>
      <w:r>
        <w:rPr>
          <w:rFonts w:ascii="Courier New" w:hAnsi="Courier New" w:cs="Courier New"/>
          <w:color w:val="000000"/>
          <w:sz w:val="20"/>
          <w:szCs w:val="20"/>
        </w:rPr>
        <w:t>[index2];</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[index2] = temp;</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index1 = (index1 + 1) % </w:t>
      </w:r>
      <w:proofErr w:type="spellStart"/>
      <w:r>
        <w:rPr>
          <w:rFonts w:ascii="Courier New" w:hAnsi="Courier New" w:cs="Courier New"/>
          <w:color w:val="000000"/>
          <w:sz w:val="20"/>
          <w:szCs w:val="20"/>
        </w:rPr>
        <w:t>key.</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rc4(</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x</w:t>
      </w:r>
      <w:r>
        <w:rPr>
          <w:rFonts w:ascii="Courier New" w:hAnsi="Courier New" w:cs="Courier New"/>
          <w:color w:val="000000"/>
          <w:sz w:val="20"/>
          <w:szCs w:val="20"/>
        </w:rPr>
        <w:t xml:space="preserve"> + 1) % 256;</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y</w:t>
      </w:r>
      <w:r>
        <w:rPr>
          <w:rFonts w:ascii="Courier New" w:hAnsi="Courier New" w:cs="Courier New"/>
          <w:color w:val="000000"/>
          <w:sz w:val="20"/>
          <w:szCs w:val="20"/>
        </w:rPr>
        <w:t>) % 256;</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temp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 temp;</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xorIdx</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state</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 256;</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 ^ </w:t>
      </w:r>
      <w:r>
        <w:rPr>
          <w:rFonts w:ascii="Courier New" w:hAnsi="Courier New" w:cs="Courier New"/>
          <w:color w:val="0000C0"/>
          <w:sz w:val="20"/>
          <w:szCs w:val="20"/>
        </w:rPr>
        <w:t>state</w:t>
      </w:r>
      <w:r>
        <w:rPr>
          <w:rFonts w:ascii="Courier New" w:hAnsi="Courier New" w:cs="Courier New"/>
          <w:color w:val="000000"/>
          <w:sz w:val="20"/>
          <w:szCs w:val="20"/>
        </w:rPr>
        <w:t>[</w:t>
      </w:r>
      <w:proofErr w:type="spellStart"/>
      <w:r>
        <w:rPr>
          <w:rFonts w:ascii="Courier New" w:hAnsi="Courier New" w:cs="Courier New"/>
          <w:color w:val="000000"/>
          <w:sz w:val="20"/>
          <w:szCs w:val="20"/>
        </w:rPr>
        <w:t>xorIdx</w:t>
      </w:r>
      <w:proofErr w:type="spellEnd"/>
      <w:r>
        <w:rPr>
          <w:rFonts w:ascii="Courier New" w:hAnsi="Courier New" w:cs="Courier New"/>
          <w:color w:val="000000"/>
          <w:sz w:val="20"/>
          <w:szCs w:val="20"/>
        </w:rPr>
        <w:t>];</w:t>
      </w:r>
    </w:p>
    <w:p w:rsidR="00600DAB" w:rsidRDefault="00600DAB" w:rsidP="00DA09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00DAB" w:rsidRDefault="00600DAB" w:rsidP="00600DAB">
      <w:pPr>
        <w:rPr>
          <w:szCs w:val="24"/>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rc4;</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Generates keys using a brute force method</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Amos</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java.util.Iterator</w:t>
      </w:r>
      <w:proofErr w:type="spellEnd"/>
      <w:r>
        <w:rPr>
          <w:rFonts w:ascii="Courier New" w:hAnsi="Courier New" w:cs="Courier New"/>
          <w:color w:val="000000"/>
          <w:sz w:val="20"/>
          <w:szCs w:val="20"/>
        </w:rPr>
        <w:t>&lt;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Cloneable</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root</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(0, 8, 0,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root){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root</w:t>
      </w:r>
      <w:proofErr w:type="spellEnd"/>
      <w:r>
        <w:rPr>
          <w:rFonts w:ascii="Courier New" w:hAnsi="Courier New" w:cs="Courier New"/>
          <w:color w:val="000000"/>
          <w:sz w:val="20"/>
          <w:szCs w:val="20"/>
        </w:rPr>
        <w:t xml:space="preserve"> = root;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hasNext</w:t>
      </w:r>
      <w:proofErr w:type="spellEnd"/>
      <w:r>
        <w:rPr>
          <w:rFonts w:ascii="Courier New" w:hAnsi="Courier New" w:cs="Courier New"/>
          <w:color w:val="000000"/>
          <w:sz w:val="20"/>
          <w:szCs w:val="20"/>
        </w:rPr>
        <w:t>()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root</w:t>
      </w:r>
      <w:r>
        <w:rPr>
          <w:rFonts w:ascii="Courier New" w:hAnsi="Courier New" w:cs="Courier New"/>
          <w:color w:val="000000"/>
          <w:sz w:val="20"/>
          <w:szCs w:val="20"/>
        </w:rPr>
        <w:t>.</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&lt; 256; </w:t>
      </w:r>
      <w:r>
        <w:rPr>
          <w:rFonts w:ascii="Courier New" w:hAnsi="Courier New" w:cs="Courier New"/>
          <w:color w:val="3F7F5F"/>
          <w:sz w:val="20"/>
          <w:szCs w:val="20"/>
        </w:rPr>
        <w:t>//root has extended to maximum value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next()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hasNext</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ret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root</w:t>
      </w:r>
      <w:r>
        <w:rPr>
          <w:rFonts w:ascii="Courier New" w:hAnsi="Courier New" w:cs="Courier New"/>
          <w:color w:val="000000"/>
          <w:sz w:val="20"/>
          <w:szCs w:val="20"/>
        </w:rPr>
        <w:t>.</w:t>
      </w:r>
      <w:r>
        <w:rPr>
          <w:rFonts w:ascii="Courier New" w:hAnsi="Courier New" w:cs="Courier New"/>
          <w:color w:val="0000C0"/>
          <w:sz w:val="20"/>
          <w:szCs w:val="20"/>
        </w:rPr>
        <w:t>maxDepth</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//key to return</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node = </w:t>
      </w:r>
      <w:r>
        <w:rPr>
          <w:rFonts w:ascii="Courier New" w:hAnsi="Courier New" w:cs="Courier New"/>
          <w:color w:val="0000C0"/>
          <w:sz w:val="20"/>
          <w:szCs w:val="20"/>
        </w:rPr>
        <w:t>root</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//get this key</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ret.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node.</w:t>
      </w:r>
      <w:r>
        <w:rPr>
          <w:rFonts w:ascii="Courier New" w:hAnsi="Courier New" w:cs="Courier New"/>
          <w:color w:val="0000C0"/>
          <w:sz w:val="20"/>
          <w:szCs w:val="20"/>
        </w:rPr>
        <w:t>value</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- 1)</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 </w:t>
      </w:r>
      <w:proofErr w:type="spellStart"/>
      <w:r>
        <w:rPr>
          <w:rFonts w:ascii="Courier New" w:hAnsi="Courier New" w:cs="Courier New"/>
          <w:color w:val="000000"/>
          <w:sz w:val="20"/>
          <w:szCs w:val="20"/>
        </w:rPr>
        <w:t>node.</w:t>
      </w:r>
      <w:r>
        <w:rPr>
          <w:rFonts w:ascii="Courier New" w:hAnsi="Courier New" w:cs="Courier New"/>
          <w:color w:val="0000C0"/>
          <w:sz w:val="20"/>
          <w:szCs w:val="20"/>
        </w:rPr>
        <w:t>focus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//Advance to the next key</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node.</w:t>
      </w:r>
      <w:r>
        <w:rPr>
          <w:rFonts w:ascii="Courier New" w:hAnsi="Courier New" w:cs="Courier New"/>
          <w:color w:val="0000C0"/>
          <w:sz w:val="20"/>
          <w:szCs w:val="20"/>
        </w:rPr>
        <w:t>parent</w:t>
      </w:r>
      <w:r>
        <w:rPr>
          <w:rFonts w:ascii="Courier New" w:hAnsi="Courier New" w:cs="Courier New"/>
          <w:color w:val="000000"/>
          <w:sz w:val="20"/>
          <w:szCs w:val="20"/>
        </w:rPr>
        <w:t>.shiftFocus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(0, 8, </w:t>
      </w:r>
      <w:proofErr w:type="spellStart"/>
      <w:r>
        <w:rPr>
          <w:rFonts w:ascii="Courier New" w:hAnsi="Courier New" w:cs="Courier New"/>
          <w:color w:val="0000C0"/>
          <w:sz w:val="20"/>
          <w:szCs w:val="20"/>
        </w:rPr>
        <w:t>root</w:t>
      </w:r>
      <w:r>
        <w:rPr>
          <w:rFonts w:ascii="Courier New" w:hAnsi="Courier New" w:cs="Courier New"/>
          <w:color w:val="000000"/>
          <w:sz w:val="20"/>
          <w:szCs w:val="20"/>
        </w:rPr>
        <w:t>.</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+ 1,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UnsupportedOperationException</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 xml:space="preserve"> clone(){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n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root</w:t>
      </w:r>
      <w:r>
        <w:rPr>
          <w:rFonts w:ascii="Courier New" w:hAnsi="Courier New" w:cs="Courier New"/>
          <w:color w:val="000000"/>
          <w:sz w:val="20"/>
          <w:szCs w:val="20"/>
        </w:rPr>
        <w:t>.</w:t>
      </w:r>
      <w:r>
        <w:rPr>
          <w:rFonts w:ascii="Courier New" w:hAnsi="Courier New" w:cs="Courier New"/>
          <w:color w:val="0000C0"/>
          <w:sz w:val="20"/>
          <w:szCs w:val="20"/>
        </w:rPr>
        <w:t>depth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root</w:t>
      </w:r>
      <w:r>
        <w:rPr>
          <w:rFonts w:ascii="Courier New" w:hAnsi="Courier New" w:cs="Courier New"/>
          <w:color w:val="000000"/>
          <w:sz w:val="20"/>
          <w:szCs w:val="20"/>
        </w:rPr>
        <w:t>.</w:t>
      </w:r>
      <w:r>
        <w:rPr>
          <w:rFonts w:ascii="Courier New" w:hAnsi="Courier New" w:cs="Courier New"/>
          <w:color w:val="0000C0"/>
          <w:sz w:val="20"/>
          <w:szCs w:val="20"/>
        </w:rPr>
        <w:t>maxDepth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root</w:t>
      </w:r>
      <w:r>
        <w:rPr>
          <w:rFonts w:ascii="Courier New" w:hAnsi="Courier New" w:cs="Courier New"/>
          <w:color w:val="000000"/>
          <w:sz w:val="20"/>
          <w:szCs w:val="20"/>
        </w:rPr>
        <w:t>.</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r = </w:t>
      </w:r>
      <w:r>
        <w:rPr>
          <w:rFonts w:ascii="Courier New" w:hAnsi="Courier New" w:cs="Courier New"/>
          <w:color w:val="0000C0"/>
          <w:sz w:val="20"/>
          <w:szCs w:val="20"/>
        </w:rPr>
        <w:t>root</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z = n; </w:t>
      </w:r>
      <w:r>
        <w:rPr>
          <w:rFonts w:ascii="Courier New" w:hAnsi="Courier New" w:cs="Courier New"/>
          <w:color w:val="3F7F5F"/>
          <w:sz w:val="20"/>
          <w:szCs w:val="20"/>
        </w:rPr>
        <w:t>//pointer for later access</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n.</w:t>
      </w:r>
      <w:r>
        <w:rPr>
          <w:rFonts w:ascii="Courier New" w:hAnsi="Courier New" w:cs="Courier New"/>
          <w:color w:val="0000C0"/>
          <w:sz w:val="20"/>
          <w:szCs w:val="20"/>
        </w:rPr>
        <w:t>focus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w:t>
      </w:r>
      <w:r>
        <w:rPr>
          <w:rFonts w:ascii="Courier New" w:hAnsi="Courier New" w:cs="Courier New"/>
          <w:color w:val="0000C0"/>
          <w:sz w:val="20"/>
          <w:szCs w:val="20"/>
        </w:rPr>
        <w:t>focus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r>
        <w:rPr>
          <w:rFonts w:ascii="Courier New" w:hAnsi="Courier New" w:cs="Courier New"/>
          <w:color w:val="0000C0"/>
          <w:sz w:val="20"/>
          <w:szCs w:val="20"/>
        </w:rPr>
        <w:t>focus</w:t>
      </w:r>
      <w:r>
        <w:rPr>
          <w:rFonts w:ascii="Courier New" w:hAnsi="Courier New" w:cs="Courier New"/>
          <w:color w:val="000000"/>
          <w:sz w:val="20"/>
          <w:szCs w:val="20"/>
        </w:rPr>
        <w:t>.</w:t>
      </w:r>
      <w:r>
        <w:rPr>
          <w:rFonts w:ascii="Courier New" w:hAnsi="Courier New" w:cs="Courier New"/>
          <w:color w:val="0000C0"/>
          <w:sz w:val="20"/>
          <w:szCs w:val="20"/>
        </w:rPr>
        <w:t>depth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root</w:t>
      </w:r>
      <w:r>
        <w:rPr>
          <w:rFonts w:ascii="Courier New" w:hAnsi="Courier New" w:cs="Courier New"/>
          <w:color w:val="000000"/>
          <w:sz w:val="20"/>
          <w:szCs w:val="20"/>
        </w:rPr>
        <w:t>.</w:t>
      </w:r>
      <w:r>
        <w:rPr>
          <w:rFonts w:ascii="Courier New" w:hAnsi="Courier New" w:cs="Courier New"/>
          <w:color w:val="0000C0"/>
          <w:sz w:val="20"/>
          <w:szCs w:val="20"/>
        </w:rPr>
        <w:t>maxDepth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w:t>
      </w:r>
      <w:r>
        <w:rPr>
          <w:rFonts w:ascii="Courier New" w:hAnsi="Courier New" w:cs="Courier New"/>
          <w:color w:val="0000C0"/>
          <w:sz w:val="20"/>
          <w:szCs w:val="20"/>
        </w:rPr>
        <w:t>focus</w:t>
      </w:r>
      <w:r>
        <w:rPr>
          <w:rFonts w:ascii="Courier New" w:hAnsi="Courier New" w:cs="Courier New"/>
          <w:color w:val="000000"/>
          <w:sz w:val="20"/>
          <w:szCs w:val="20"/>
        </w:rPr>
        <w:t>.</w:t>
      </w:r>
      <w:r>
        <w:rPr>
          <w:rFonts w:ascii="Courier New" w:hAnsi="Courier New" w:cs="Courier New"/>
          <w:color w:val="0000C0"/>
          <w:sz w:val="20"/>
          <w:szCs w:val="20"/>
        </w:rPr>
        <w:t>value</w:t>
      </w:r>
      <w:proofErr w:type="spellEnd"/>
      <w:r>
        <w:rPr>
          <w:rFonts w:ascii="Courier New" w:hAnsi="Courier New" w:cs="Courier New"/>
          <w:color w:val="000000"/>
          <w:sz w:val="20"/>
          <w:szCs w:val="20"/>
        </w:rPr>
        <w:t>, n);</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 = </w:t>
      </w:r>
      <w:proofErr w:type="spellStart"/>
      <w:r>
        <w:rPr>
          <w:rFonts w:ascii="Courier New" w:hAnsi="Courier New" w:cs="Courier New"/>
          <w:color w:val="000000"/>
          <w:sz w:val="20"/>
          <w:szCs w:val="20"/>
        </w:rPr>
        <w:t>r.</w:t>
      </w:r>
      <w:r>
        <w:rPr>
          <w:rFonts w:ascii="Courier New" w:hAnsi="Courier New" w:cs="Courier New"/>
          <w:color w:val="0000C0"/>
          <w:sz w:val="20"/>
          <w:szCs w:val="20"/>
        </w:rPr>
        <w:t>focus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focus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KeyFactory</w:t>
      </w:r>
      <w:proofErr w:type="spellEnd"/>
      <w:r>
        <w:rPr>
          <w:rFonts w:ascii="Courier New" w:hAnsi="Courier New" w:cs="Courier New"/>
          <w:color w:val="000000"/>
          <w:sz w:val="20"/>
          <w:szCs w:val="20"/>
        </w:rPr>
        <w:t>(z);</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rPr>
          <w:rFonts w:ascii="Courier New" w:hAnsi="Courier New" w:cs="Courier New"/>
          <w:color w:val="000000"/>
          <w:sz w:val="20"/>
          <w:szCs w:val="20"/>
        </w:rPr>
      </w:pPr>
      <w:r>
        <w:rPr>
          <w:rFonts w:ascii="Courier New" w:hAnsi="Courier New" w:cs="Courier New"/>
          <w:color w:val="000000"/>
          <w:sz w:val="20"/>
          <w:szCs w:val="20"/>
        </w:rPr>
        <w:t>}</w:t>
      </w:r>
    </w:p>
    <w:p w:rsidR="00600DAB" w:rsidRDefault="00600DAB" w:rsidP="00600DAB">
      <w:pPr>
        <w:rPr>
          <w:rFonts w:ascii="Courier New" w:hAnsi="Courier New" w:cs="Courier New"/>
          <w:color w:val="000000"/>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rc4;</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Represents a part of a key (one byte of the key array).</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Children are the subsequent bytes and parents are the preceding bytes.</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Amos</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Cloneable</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depth</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maxDepth</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value</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parent</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focus</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depth,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maxDepth</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parent)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depth</w:t>
      </w:r>
      <w:proofErr w:type="spellEnd"/>
      <w:r>
        <w:rPr>
          <w:rFonts w:ascii="Courier New" w:hAnsi="Courier New" w:cs="Courier New"/>
          <w:color w:val="000000"/>
          <w:sz w:val="20"/>
          <w:szCs w:val="20"/>
        </w:rPr>
        <w:t xml:space="preserve"> = depth;</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maxDepth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maxDepth</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value;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parent</w:t>
      </w:r>
      <w:proofErr w:type="spellEnd"/>
      <w:r>
        <w:rPr>
          <w:rFonts w:ascii="Courier New" w:hAnsi="Courier New" w:cs="Courier New"/>
          <w:color w:val="000000"/>
          <w:sz w:val="20"/>
          <w:szCs w:val="20"/>
        </w:rPr>
        <w:t xml:space="preserve"> = parent;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 xml:space="preserve">(depth + " : " + </w:t>
      </w:r>
      <w:proofErr w:type="spellStart"/>
      <w:r>
        <w:rPr>
          <w:rFonts w:ascii="Courier New" w:hAnsi="Courier New" w:cs="Courier New"/>
          <w:color w:val="3F7F5F"/>
          <w:sz w:val="20"/>
          <w:szCs w:val="20"/>
        </w:rPr>
        <w:t>maxDepth</w:t>
      </w:r>
      <w:proofErr w:type="spellEnd"/>
      <w:r>
        <w:rPr>
          <w:rFonts w:ascii="Courier New" w:hAnsi="Courier New" w:cs="Courier New"/>
          <w:color w:val="3F7F5F"/>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(depth == </w:t>
      </w:r>
      <w:proofErr w:type="spellStart"/>
      <w:r>
        <w:rPr>
          <w:rFonts w:ascii="Courier New" w:hAnsi="Courier New" w:cs="Courier New"/>
          <w:color w:val="000000"/>
          <w:sz w:val="20"/>
          <w:szCs w:val="20"/>
        </w:rPr>
        <w:t>maxDepth</w:t>
      </w:r>
      <w:proofErr w:type="spellEnd"/>
      <w:r>
        <w:rPr>
          <w:rFonts w:ascii="Courier New" w:hAnsi="Courier New" w:cs="Courier New"/>
          <w:color w:val="000000"/>
          <w:sz w:val="20"/>
          <w:szCs w:val="20"/>
        </w:rPr>
        <w:t xml:space="preserve"> - 1)</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focus</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focus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(depth + 1, </w:t>
      </w:r>
      <w:proofErr w:type="spellStart"/>
      <w:r>
        <w:rPr>
          <w:rFonts w:ascii="Courier New" w:hAnsi="Courier New" w:cs="Courier New"/>
          <w:color w:val="000000"/>
          <w:sz w:val="20"/>
          <w:szCs w:val="20"/>
        </w:rPr>
        <w:t>maxDepth</w:t>
      </w:r>
      <w:proofErr w:type="spellEnd"/>
      <w:r>
        <w:rPr>
          <w:rFonts w:ascii="Courier New" w:hAnsi="Courier New" w:cs="Courier New"/>
          <w:color w:val="000000"/>
          <w:sz w:val="20"/>
          <w:szCs w:val="20"/>
        </w:rPr>
        <w:t xml:space="preserve">,  0, </w:t>
      </w:r>
      <w:r>
        <w:rPr>
          <w:rFonts w:ascii="Courier New" w:hAnsi="Courier New" w:cs="Courier New"/>
          <w:b/>
          <w:bCs/>
          <w:color w:val="7F0055"/>
          <w:sz w:val="20"/>
          <w:szCs w:val="20"/>
        </w:rPr>
        <w:t>this</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Advances the node. If the node cannot be advanced, advances the parent node</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node that was advanced</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shiftFocus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focus</w:t>
      </w:r>
      <w:r>
        <w:rPr>
          <w:rFonts w:ascii="Courier New" w:hAnsi="Courier New" w:cs="Courier New"/>
          <w:color w:val="000000"/>
          <w:sz w:val="20"/>
          <w:szCs w:val="20"/>
        </w:rPr>
        <w:t>.</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+ 1;</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nextVal</w:t>
      </w:r>
      <w:proofErr w:type="spellEnd"/>
      <w:r>
        <w:rPr>
          <w:rFonts w:ascii="Courier New" w:hAnsi="Courier New" w:cs="Courier New"/>
          <w:color w:val="000000"/>
          <w:sz w:val="20"/>
          <w:szCs w:val="20"/>
        </w:rPr>
        <w:t xml:space="preserve"> &lt; 256 &amp;&amp; </w:t>
      </w:r>
      <w:r>
        <w:rPr>
          <w:rFonts w:ascii="Courier New" w:hAnsi="Courier New" w:cs="Courier New"/>
          <w:color w:val="0000C0"/>
          <w:sz w:val="20"/>
          <w:szCs w:val="20"/>
        </w:rPr>
        <w:t>depth</w:t>
      </w:r>
      <w:r>
        <w:rPr>
          <w:rFonts w:ascii="Courier New" w:hAnsi="Courier New" w:cs="Courier New"/>
          <w:color w:val="000000"/>
          <w:sz w:val="20"/>
          <w:szCs w:val="20"/>
        </w:rPr>
        <w:t xml:space="preserve"> &lt; </w:t>
      </w:r>
      <w:proofErr w:type="spellStart"/>
      <w:r>
        <w:rPr>
          <w:rFonts w:ascii="Courier New" w:hAnsi="Courier New" w:cs="Courier New"/>
          <w:color w:val="0000C0"/>
          <w:sz w:val="20"/>
          <w:szCs w:val="20"/>
        </w:rPr>
        <w:t>maxDepth</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focus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KeyNode</w:t>
      </w:r>
      <w:proofErr w:type="spellEnd"/>
      <w:r>
        <w:rPr>
          <w:rFonts w:ascii="Courier New" w:hAnsi="Courier New" w:cs="Courier New"/>
          <w:color w:val="000000"/>
          <w:sz w:val="20"/>
          <w:szCs w:val="20"/>
        </w:rPr>
        <w:t>(</w:t>
      </w:r>
      <w:r>
        <w:rPr>
          <w:rFonts w:ascii="Courier New" w:hAnsi="Courier New" w:cs="Courier New"/>
          <w:color w:val="0000C0"/>
          <w:sz w:val="20"/>
          <w:szCs w:val="20"/>
        </w:rPr>
        <w:t>depth</w:t>
      </w:r>
      <w:r>
        <w:rPr>
          <w:rFonts w:ascii="Courier New" w:hAnsi="Courier New" w:cs="Courier New"/>
          <w:color w:val="000000"/>
          <w:sz w:val="20"/>
          <w:szCs w:val="20"/>
        </w:rPr>
        <w:t xml:space="preserve"> + 1, </w:t>
      </w:r>
      <w:proofErr w:type="spellStart"/>
      <w:r>
        <w:rPr>
          <w:rFonts w:ascii="Courier New" w:hAnsi="Courier New" w:cs="Courier New"/>
          <w:color w:val="0000C0"/>
          <w:sz w:val="20"/>
          <w:szCs w:val="20"/>
        </w:rPr>
        <w:t>maxDepth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nextVal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focus</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parent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parent</w:t>
      </w:r>
      <w:r>
        <w:rPr>
          <w:rFonts w:ascii="Courier New" w:hAnsi="Courier New" w:cs="Courier New"/>
          <w:color w:val="000000"/>
          <w:sz w:val="20"/>
          <w:szCs w:val="20"/>
        </w:rPr>
        <w:t>.shiftFocus</w:t>
      </w:r>
      <w:proofErr w:type="spellEnd"/>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0DAB" w:rsidRDefault="00600DAB" w:rsidP="00600D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00DAB" w:rsidRPr="0080538B" w:rsidRDefault="00600DAB" w:rsidP="00600DAB">
      <w:pPr>
        <w:rPr>
          <w:szCs w:val="24"/>
        </w:rPr>
      </w:pPr>
      <w:r>
        <w:rPr>
          <w:rFonts w:ascii="Courier New" w:hAnsi="Courier New" w:cs="Courier New"/>
          <w:color w:val="000000"/>
          <w:sz w:val="20"/>
          <w:szCs w:val="20"/>
        </w:rPr>
        <w:t>}</w:t>
      </w:r>
    </w:p>
    <w:p w:rsidR="00600DAB" w:rsidRPr="00601924" w:rsidRDefault="00600DAB" w:rsidP="00DB44E1">
      <w:pPr>
        <w:autoSpaceDE w:val="0"/>
        <w:autoSpaceDN w:val="0"/>
        <w:adjustRightInd w:val="0"/>
        <w:spacing w:after="0" w:line="480" w:lineRule="auto"/>
        <w:rPr>
          <w:rFonts w:ascii="Times New Roman" w:eastAsiaTheme="minorEastAsia" w:hAnsi="Times New Roman" w:cs="Times New Roman"/>
          <w:sz w:val="24"/>
          <w:szCs w:val="24"/>
        </w:rPr>
      </w:pPr>
    </w:p>
    <w:sectPr w:rsidR="00600DAB" w:rsidRPr="00601924" w:rsidSect="006733A1">
      <w:headerReference w:type="default" r:id="rId7"/>
      <w:pgSz w:w="12240" w:h="15840"/>
      <w:pgMar w:top="1440" w:right="1440" w:bottom="1440" w:left="1440" w:header="720" w:footer="720" w:gutter="0"/>
      <w:pgNumType w:start="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A59" w:rsidRDefault="000A4A59" w:rsidP="00C936E3">
      <w:pPr>
        <w:spacing w:after="0" w:line="240" w:lineRule="auto"/>
      </w:pPr>
      <w:r>
        <w:separator/>
      </w:r>
    </w:p>
  </w:endnote>
  <w:endnote w:type="continuationSeparator" w:id="1">
    <w:p w:rsidR="000A4A59" w:rsidRDefault="000A4A59" w:rsidP="00C93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A59" w:rsidRDefault="000A4A59" w:rsidP="00C936E3">
      <w:pPr>
        <w:spacing w:after="0" w:line="240" w:lineRule="auto"/>
      </w:pPr>
      <w:r>
        <w:separator/>
      </w:r>
    </w:p>
  </w:footnote>
  <w:footnote w:type="continuationSeparator" w:id="1">
    <w:p w:rsidR="000A4A59" w:rsidRDefault="000A4A59" w:rsidP="00C936E3">
      <w:pPr>
        <w:spacing w:after="0" w:line="240" w:lineRule="auto"/>
      </w:pPr>
      <w:r>
        <w:continuationSeparator/>
      </w:r>
    </w:p>
  </w:footnote>
  <w:footnote w:id="2">
    <w:p w:rsidR="000A4A59" w:rsidRDefault="000A4A59" w:rsidP="00016074">
      <w:pPr>
        <w:pStyle w:val="FootnoteText"/>
      </w:pPr>
      <w:r>
        <w:rPr>
          <w:rStyle w:val="FootnoteReference"/>
        </w:rPr>
        <w:footnoteRef/>
      </w:r>
      <w:r w:rsidRPr="00FC2B64">
        <w:t xml:space="preserve">Nikita </w:t>
      </w:r>
      <w:proofErr w:type="spellStart"/>
      <w:r w:rsidRPr="00FC2B64">
        <w:t>Borisov</w:t>
      </w:r>
      <w:proofErr w:type="spellEnd"/>
      <w:r w:rsidRPr="00FC2B64">
        <w:t>, Ian Goldberg, and David Wagner, “Intercepting Mobile Communications: The Insecurity of 802.11” (paper published in the proceedings of the Seventh Annual International Conference on Mobile Computing and Networking, July 16-21, 2001). http://www.isaac.cs.berkeley.edu/isaac/mobicom.pdf. (accessed April 27, 2011).</w:t>
      </w:r>
    </w:p>
  </w:footnote>
  <w:footnote w:id="3">
    <w:p w:rsidR="000A4A59" w:rsidRDefault="000A4A59" w:rsidP="00016074">
      <w:pPr>
        <w:pStyle w:val="FootnoteText"/>
      </w:pPr>
      <w:r>
        <w:rPr>
          <w:rStyle w:val="FootnoteReference"/>
        </w:rPr>
        <w:footnoteRef/>
      </w:r>
      <w:r w:rsidRPr="00FC2B64">
        <w:t>David Wagner. “Wireless Security.”&lt;http://www.fcc.gov/realaudio/presentations/2002/042902/wagner.pdf&gt;. Accessed 30 April, 2011.</w:t>
      </w:r>
    </w:p>
  </w:footnote>
  <w:footnote w:id="4">
    <w:p w:rsidR="000A4A59" w:rsidRDefault="000A4A59" w:rsidP="00016074">
      <w:pPr>
        <w:pStyle w:val="FootnoteText"/>
      </w:pPr>
      <w:r>
        <w:rPr>
          <w:rStyle w:val="FootnoteReference"/>
        </w:rPr>
        <w:footnoteRef/>
      </w:r>
      <w:hyperlink r:id="rId1" w:history="1">
        <w:r>
          <w:rPr>
            <w:rStyle w:val="Hyperlink"/>
          </w:rPr>
          <w:t>http://www.zdnet.com/blog/ou/retailers-havent-learned-from-tjx-still-running-wep/487</w:t>
        </w:r>
      </w:hyperlink>
    </w:p>
  </w:footnote>
  <w:footnote w:id="5">
    <w:p w:rsidR="000A4A59" w:rsidRDefault="000A4A59">
      <w:pPr>
        <w:pStyle w:val="FootnoteText"/>
      </w:pPr>
      <w:r>
        <w:rPr>
          <w:rStyle w:val="FootnoteReference"/>
        </w:rPr>
        <w:footnoteRef/>
      </w:r>
      <w:r>
        <w:t xml:space="preserve"> I observed this by examining routers from several companies. Encryption always defaulted to either none (unsecured), or WEP, even when WPA was available.</w:t>
      </w:r>
    </w:p>
  </w:footnote>
  <w:footnote w:id="6">
    <w:p w:rsidR="000A4A59" w:rsidRDefault="000A4A59" w:rsidP="008C0950">
      <w:pPr>
        <w:pStyle w:val="FootnoteText"/>
      </w:pPr>
      <w:r>
        <w:rPr>
          <w:rStyle w:val="FootnoteReference"/>
        </w:rPr>
        <w:footnoteRef/>
      </w:r>
      <w:r>
        <w:t xml:space="preserve">A MAC address can be changed using an application such as </w:t>
      </w:r>
      <w:proofErr w:type="spellStart"/>
      <w:r>
        <w:t>macchanger</w:t>
      </w:r>
      <w:proofErr w:type="spellEnd"/>
      <w:r>
        <w:t xml:space="preserve">: </w:t>
      </w:r>
      <w:hyperlink r:id="rId2" w:history="1">
        <w:r>
          <w:rPr>
            <w:rStyle w:val="Hyperlink"/>
          </w:rPr>
          <w:t>http://www.alobbs.com/macchanger/</w:t>
        </w:r>
      </w:hyperlink>
    </w:p>
  </w:footnote>
  <w:footnote w:id="7">
    <w:p w:rsidR="000A4A59" w:rsidRDefault="000A4A59">
      <w:pPr>
        <w:pStyle w:val="FootnoteText"/>
      </w:pPr>
      <w:r>
        <w:rPr>
          <w:rStyle w:val="FootnoteReference"/>
        </w:rPr>
        <w:footnoteRef/>
      </w:r>
      <w:proofErr w:type="spellStart"/>
      <w:r w:rsidRPr="00FC2B64">
        <w:t>Borisov</w:t>
      </w:r>
      <w:proofErr w:type="spellEnd"/>
      <w:r w:rsidRPr="00FC2B64">
        <w:t>, Goldberg, and Wagner</w:t>
      </w:r>
    </w:p>
  </w:footnote>
  <w:footnote w:id="8">
    <w:p w:rsidR="000A4A59" w:rsidRDefault="000A4A59">
      <w:pPr>
        <w:pStyle w:val="FootnoteText"/>
      </w:pPr>
      <w:r>
        <w:rPr>
          <w:rStyle w:val="FootnoteReference"/>
        </w:rPr>
        <w:footnoteRef/>
      </w:r>
      <w:r>
        <w:t xml:space="preserve"> Ibid.</w:t>
      </w:r>
    </w:p>
  </w:footnote>
  <w:footnote w:id="9">
    <w:p w:rsidR="000A4A59" w:rsidRDefault="000A4A59">
      <w:pPr>
        <w:pStyle w:val="FootnoteText"/>
      </w:pPr>
      <w:r>
        <w:rPr>
          <w:rStyle w:val="FootnoteReference"/>
        </w:rPr>
        <w:footnoteRef/>
      </w:r>
      <w:r>
        <w:t xml:space="preserve"> Ibid.</w:t>
      </w:r>
    </w:p>
  </w:footnote>
  <w:footnote w:id="10">
    <w:p w:rsidR="000A4A59" w:rsidRDefault="000A4A59">
      <w:pPr>
        <w:pStyle w:val="FootnoteText"/>
      </w:pPr>
      <w:r>
        <w:rPr>
          <w:rStyle w:val="FootnoteReference"/>
        </w:rPr>
        <w:footnoteRef/>
      </w:r>
      <w:proofErr w:type="spellStart"/>
      <w:r w:rsidRPr="0005512E">
        <w:t>Germundsson</w:t>
      </w:r>
      <w:proofErr w:type="spellEnd"/>
      <w:r w:rsidRPr="0005512E">
        <w:t xml:space="preserve">, Roger and </w:t>
      </w:r>
      <w:proofErr w:type="spellStart"/>
      <w:r w:rsidRPr="0005512E">
        <w:t>Weisstein</w:t>
      </w:r>
      <w:proofErr w:type="spellEnd"/>
      <w:r w:rsidRPr="0005512E">
        <w:t xml:space="preserve">, Eric W. "XOR."From </w:t>
      </w:r>
      <w:proofErr w:type="spellStart"/>
      <w:r w:rsidRPr="0005512E">
        <w:t>MathWorld</w:t>
      </w:r>
      <w:proofErr w:type="spellEnd"/>
      <w:r w:rsidRPr="0005512E">
        <w:t>--A Wolfram Web Resource. http://mathworld.wolfram.com/XOR.html</w:t>
      </w:r>
    </w:p>
  </w:footnote>
  <w:footnote w:id="11">
    <w:p w:rsidR="00DA091C" w:rsidRDefault="00DA091C">
      <w:pPr>
        <w:pStyle w:val="FootnoteText"/>
      </w:pPr>
      <w:r>
        <w:rPr>
          <w:rStyle w:val="FootnoteReference"/>
        </w:rPr>
        <w:footnoteRef/>
      </w:r>
      <w:r>
        <w:t xml:space="preserve"> </w:t>
      </w:r>
      <w:r w:rsidR="00AC7EC5" w:rsidRPr="00AC7EC5">
        <w:t>&lt;nobody@jpunix.com</w:t>
      </w:r>
      <w:r w:rsidR="00AC7EC5">
        <w:t xml:space="preserve">&gt;, </w:t>
      </w:r>
      <w:r w:rsidR="00AC7EC5" w:rsidRPr="00AC7EC5">
        <w:t>"RC4 Source Code</w:t>
      </w:r>
      <w:r w:rsidR="00AC7EC5">
        <w:t>,"</w:t>
      </w:r>
      <w:r w:rsidR="00AC7EC5" w:rsidRPr="00AC7EC5">
        <w:t xml:space="preserve"> Pr</w:t>
      </w:r>
      <w:r w:rsidR="00AC7EC5">
        <w:t>ivate e-mail message to &lt;</w:t>
      </w:r>
      <w:r w:rsidR="00AC7EC5" w:rsidRPr="00AC7EC5">
        <w:t>cypherpunks@toad.com</w:t>
      </w:r>
      <w:r w:rsidR="00AC7EC5">
        <w:t>&gt;</w:t>
      </w:r>
      <w:r w:rsidR="00AC7EC5" w:rsidRPr="00AC7EC5">
        <w:t xml:space="preserve">. </w:t>
      </w:r>
      <w:r w:rsidR="00AC7EC5">
        <w:t>9 September</w:t>
      </w:r>
      <w:r w:rsidR="00AC7EC5" w:rsidRPr="00AC7EC5">
        <w:t xml:space="preserve"> 1994.</w:t>
      </w:r>
      <w:r w:rsidR="007D41E9">
        <w:t xml:space="preserve"> &lt;</w:t>
      </w:r>
      <w:r w:rsidR="007D41E9" w:rsidRPr="007D41E9">
        <w:t>http://web.archive.org/web/20080404222417/http://cypherpunks.venona.com/date/1994/09/msg00304.html</w:t>
      </w:r>
      <w:r w:rsidR="007D41E9">
        <w:t>&gt;. Accessed 7 January, 2012.</w:t>
      </w:r>
    </w:p>
  </w:footnote>
  <w:footnote w:id="12">
    <w:p w:rsidR="000A4A59" w:rsidRDefault="000A4A59">
      <w:pPr>
        <w:pStyle w:val="FootnoteText"/>
      </w:pPr>
      <w:r>
        <w:rPr>
          <w:rStyle w:val="FootnoteReference"/>
        </w:rPr>
        <w:footnoteRef/>
      </w:r>
      <w:proofErr w:type="spellStart"/>
      <w:r>
        <w:t>Borisov</w:t>
      </w:r>
      <w:proofErr w:type="spellEnd"/>
      <w:r>
        <w:t>, Goldberg, and Wagner.</w:t>
      </w:r>
    </w:p>
  </w:footnote>
  <w:footnote w:id="13">
    <w:p w:rsidR="000A4A59" w:rsidRDefault="000A4A59">
      <w:pPr>
        <w:pStyle w:val="FootnoteText"/>
      </w:pPr>
      <w:r>
        <w:rPr>
          <w:rStyle w:val="FootnoteReference"/>
        </w:rPr>
        <w:footnoteRef/>
      </w:r>
      <w:proofErr w:type="spellStart"/>
      <w:r w:rsidRPr="007B2FA0">
        <w:t>G</w:t>
      </w:r>
      <w:r>
        <w:t>ermundsson</w:t>
      </w:r>
      <w:proofErr w:type="spellEnd"/>
      <w:r>
        <w:t xml:space="preserve">, Roger and </w:t>
      </w:r>
      <w:proofErr w:type="spellStart"/>
      <w:r>
        <w:t>Weisstein</w:t>
      </w:r>
      <w:proofErr w:type="spellEnd"/>
      <w:r>
        <w:t>.</w:t>
      </w:r>
    </w:p>
  </w:footnote>
  <w:footnote w:id="14">
    <w:p w:rsidR="000A4A59" w:rsidRDefault="000A4A59">
      <w:pPr>
        <w:pStyle w:val="FootnoteText"/>
      </w:pPr>
      <w:r>
        <w:rPr>
          <w:rStyle w:val="FootnoteReference"/>
        </w:rPr>
        <w:footnoteRef/>
      </w:r>
      <w:proofErr w:type="spellStart"/>
      <w:r w:rsidRPr="00044E12">
        <w:t>Borisov</w:t>
      </w:r>
      <w:proofErr w:type="spellEnd"/>
      <w:r w:rsidRPr="00044E12">
        <w:t>, Goldberg, and Wagner.</w:t>
      </w:r>
    </w:p>
  </w:footnote>
  <w:footnote w:id="15">
    <w:p w:rsidR="000A4A59" w:rsidRDefault="000A4A59">
      <w:pPr>
        <w:pStyle w:val="FootnoteText"/>
      </w:pPr>
      <w:r>
        <w:rPr>
          <w:rStyle w:val="FootnoteReference"/>
        </w:rPr>
        <w:footnoteRef/>
      </w:r>
      <w:r w:rsidRPr="002C7EF5">
        <w:t xml:space="preserve">Nikita </w:t>
      </w:r>
      <w:proofErr w:type="spellStart"/>
      <w:r w:rsidRPr="002C7EF5">
        <w:t>Borisov</w:t>
      </w:r>
      <w:proofErr w:type="spellEnd"/>
      <w:r w:rsidRPr="002C7EF5">
        <w:t>, Ian Goldberg, and David Wagner. “(In)Security of the WEP Algorithm.” ISAAC Group Home Page.Web. 02 Dec. 2010. &lt;http://www.isaac.cs.berkeley.edu/isaac/wep-faq.html&gt;.</w:t>
      </w:r>
    </w:p>
  </w:footnote>
  <w:footnote w:id="16">
    <w:p w:rsidR="000A4A59" w:rsidRDefault="000A4A59">
      <w:pPr>
        <w:pStyle w:val="FootnoteText"/>
      </w:pPr>
      <w:r>
        <w:rPr>
          <w:rStyle w:val="FootnoteReference"/>
        </w:rPr>
        <w:footnoteRef/>
      </w:r>
      <w:r w:rsidRPr="002C7EF5">
        <w:t>Wagner.</w:t>
      </w:r>
    </w:p>
  </w:footnote>
  <w:footnote w:id="17">
    <w:p w:rsidR="000A4A59" w:rsidRDefault="000A4A59">
      <w:pPr>
        <w:pStyle w:val="FootnoteText"/>
      </w:pPr>
      <w:r>
        <w:rPr>
          <w:rStyle w:val="FootnoteReference"/>
        </w:rPr>
        <w:footnoteRef/>
      </w:r>
      <w:r>
        <w:t xml:space="preserve"> On my computer, a 2.5GHz dual core, I ran the program listed in appendix B. It was finishing around .001% per minute, or 1% per 1000 minutes. Given that for 100% success, 100% must be achieved, it can be deduced that for 100% success, </w:t>
      </w:r>
      <m:oMath>
        <m:r>
          <w:rPr>
            <w:rFonts w:ascii="Cambria Math" w:hAnsi="Cambria Math"/>
          </w:rPr>
          <m:t>1,000 ∙100=100,000</m:t>
        </m:r>
      </m:oMath>
      <w:r>
        <w:rPr>
          <w:rFonts w:eastAsiaTheme="minorEastAsia"/>
        </w:rPr>
        <w:t xml:space="preserve"> minutes are needed. This is </w:t>
      </w:r>
      <m:oMath>
        <m:f>
          <m:fPr>
            <m:ctrlPr>
              <w:rPr>
                <w:rFonts w:ascii="Cambria Math" w:eastAsiaTheme="minorEastAsia" w:hAnsi="Cambria Math"/>
                <w:i/>
              </w:rPr>
            </m:ctrlPr>
          </m:fPr>
          <m:num>
            <m:r>
              <w:rPr>
                <w:rFonts w:ascii="Cambria Math" w:eastAsiaTheme="minorEastAsia" w:hAnsi="Cambria Math"/>
              </w:rPr>
              <m:t>100,000</m:t>
            </m:r>
          </m:num>
          <m:den>
            <m:r>
              <w:rPr>
                <w:rFonts w:ascii="Cambria Math" w:eastAsiaTheme="minorEastAsia" w:hAnsi="Cambria Math"/>
              </w:rPr>
              <m:t>60*24</m:t>
            </m:r>
          </m:den>
        </m:f>
        <m:r>
          <w:rPr>
            <w:rFonts w:ascii="Cambria Math" w:eastAsiaTheme="minorEastAsia" w:hAnsi="Cambria Math"/>
          </w:rPr>
          <m:t>≈70</m:t>
        </m:r>
      </m:oMath>
      <w:r>
        <w:rPr>
          <w:rFonts w:eastAsiaTheme="minorEastAsia"/>
        </w:rPr>
        <w:t xml:space="preserve"> days, or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months.</w:t>
      </w:r>
    </w:p>
  </w:footnote>
  <w:footnote w:id="18">
    <w:p w:rsidR="000A4A59" w:rsidRDefault="000A4A59">
      <w:pPr>
        <w:pStyle w:val="FootnoteText"/>
      </w:pPr>
      <w:r>
        <w:rPr>
          <w:rStyle w:val="FootnoteReference"/>
        </w:rPr>
        <w:footnoteRef/>
      </w:r>
      <w:r>
        <w:t>I performed cracking tests on my wireless router using AirCrack-ng. I maximized the communication through large downloads and attempted to decrypt every minute. Some of the tests took less than 5 minutes.</w:t>
      </w:r>
    </w:p>
  </w:footnote>
  <w:footnote w:id="19">
    <w:p w:rsidR="000A4A59" w:rsidRDefault="000A4A59" w:rsidP="00DE56C8">
      <w:pPr>
        <w:pStyle w:val="FootnoteText"/>
      </w:pPr>
      <w:r>
        <w:rPr>
          <w:rStyle w:val="FootnoteReference"/>
        </w:rPr>
        <w:footnoteRef/>
      </w:r>
      <w:r>
        <w:t>Berg, Gerry G., Freeman, Michelle S., Schneider, Kent N. "</w:t>
      </w:r>
      <w:proofErr w:type="spellStart"/>
      <w:r>
        <w:t>Analyszing</w:t>
      </w:r>
      <w:proofErr w:type="spellEnd"/>
      <w:r>
        <w:t xml:space="preserve"> the TJ Maxx Data Security Fiasco."The CPA Journal.&lt;</w:t>
      </w:r>
      <w:r w:rsidRPr="00306B59">
        <w:t xml:space="preserve"> http://www.nysscpa.org/cpajournal/2008/808/essentials/p34.htm</w:t>
      </w:r>
      <w:r>
        <w:t>&gt; (accessed 9/11/11).</w:t>
      </w:r>
    </w:p>
  </w:footnote>
  <w:footnote w:id="20">
    <w:p w:rsidR="000A4A59" w:rsidRDefault="000A4A59">
      <w:pPr>
        <w:pStyle w:val="FootnoteText"/>
      </w:pPr>
      <w:r>
        <w:rPr>
          <w:rStyle w:val="FootnoteReference"/>
        </w:rPr>
        <w:footnoteRef/>
      </w:r>
      <w:r>
        <w:t xml:space="preserve"> Ibid.</w:t>
      </w:r>
    </w:p>
  </w:footnote>
  <w:footnote w:id="21">
    <w:p w:rsidR="000A4A59" w:rsidRDefault="000A4A59">
      <w:pPr>
        <w:pStyle w:val="FootnoteText"/>
      </w:pPr>
      <w:r>
        <w:rPr>
          <w:rStyle w:val="FootnoteReference"/>
        </w:rPr>
        <w:footnoteRef/>
      </w:r>
      <w:r>
        <w:t xml:space="preserve"> Ibid.</w:t>
      </w:r>
    </w:p>
  </w:footnote>
  <w:footnote w:id="22">
    <w:p w:rsidR="000A4A59" w:rsidRDefault="000A4A59">
      <w:pPr>
        <w:pStyle w:val="FootnoteText"/>
      </w:pPr>
      <w:r>
        <w:rPr>
          <w:rStyle w:val="FootnoteReference"/>
        </w:rPr>
        <w:footnoteRef/>
      </w:r>
      <w:r>
        <w:t xml:space="preserve"> Ibid.</w:t>
      </w:r>
    </w:p>
  </w:footnote>
  <w:footnote w:id="23">
    <w:p w:rsidR="000A4A59" w:rsidRDefault="000A4A59">
      <w:pPr>
        <w:pStyle w:val="FootnoteText"/>
      </w:pPr>
      <w:r>
        <w:rPr>
          <w:rStyle w:val="FootnoteReference"/>
        </w:rPr>
        <w:footnoteRef/>
      </w:r>
      <w:r>
        <w:t>An example wireless router for $50 can be found at &lt;</w:t>
      </w:r>
      <w:r w:rsidRPr="0036426A">
        <w:t>http://www.amazon.com/D-Link-DIR-601-Wireless-N-Home-Router/dp/B002VJL0OS</w:t>
      </w:r>
      <w:r>
        <w:t>&gt;. Accessed 6 January, 2012.</w:t>
      </w:r>
      <w:bookmarkStart w:id="0" w:name="_GoBack"/>
      <w:bookmarkEnd w:id="0"/>
    </w:p>
  </w:footnote>
  <w:footnote w:id="24">
    <w:p w:rsidR="000A4A59" w:rsidRDefault="000A4A59">
      <w:pPr>
        <w:pStyle w:val="FootnoteText"/>
      </w:pPr>
      <w:r>
        <w:rPr>
          <w:rStyle w:val="FootnoteReference"/>
        </w:rPr>
        <w:footnoteRef/>
      </w:r>
      <w:r>
        <w:t xml:space="preserve"> WEP can be found as the default security option on some wireless routers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A59" w:rsidRDefault="000A4A59">
    <w:pPr>
      <w:pStyle w:val="Header"/>
      <w:jc w:val="right"/>
    </w:pPr>
    <w:r>
      <w:t xml:space="preserve">Amos, </w:t>
    </w:r>
    <w:sdt>
      <w:sdtPr>
        <w:id w:val="685850705"/>
        <w:docPartObj>
          <w:docPartGallery w:val="Page Numbers (Top of Page)"/>
          <w:docPartUnique/>
        </w:docPartObj>
      </w:sdtPr>
      <w:sdtContent>
        <w:fldSimple w:instr=" PAGE   \* MERGEFORMAT ">
          <w:r w:rsidR="003543DC">
            <w:rPr>
              <w:noProof/>
            </w:rPr>
            <w:t>1</w:t>
          </w:r>
        </w:fldSimple>
      </w:sdtContent>
    </w:sdt>
  </w:p>
  <w:p w:rsidR="000A4A59" w:rsidRDefault="000A4A5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FA3526"/>
    <w:rsid w:val="000002B6"/>
    <w:rsid w:val="000121F1"/>
    <w:rsid w:val="00016074"/>
    <w:rsid w:val="00023E63"/>
    <w:rsid w:val="00042F29"/>
    <w:rsid w:val="00044E12"/>
    <w:rsid w:val="00044EFD"/>
    <w:rsid w:val="0004723A"/>
    <w:rsid w:val="0005512E"/>
    <w:rsid w:val="000571F8"/>
    <w:rsid w:val="00057A45"/>
    <w:rsid w:val="000632A4"/>
    <w:rsid w:val="000672B7"/>
    <w:rsid w:val="00070916"/>
    <w:rsid w:val="000712C8"/>
    <w:rsid w:val="0007308C"/>
    <w:rsid w:val="00082889"/>
    <w:rsid w:val="000A1076"/>
    <w:rsid w:val="000A4A59"/>
    <w:rsid w:val="000A64FD"/>
    <w:rsid w:val="000B7F6D"/>
    <w:rsid w:val="000E1A68"/>
    <w:rsid w:val="0012234C"/>
    <w:rsid w:val="0012607F"/>
    <w:rsid w:val="00136875"/>
    <w:rsid w:val="00136E22"/>
    <w:rsid w:val="00160372"/>
    <w:rsid w:val="001658CD"/>
    <w:rsid w:val="00166F4B"/>
    <w:rsid w:val="00191802"/>
    <w:rsid w:val="001E16A8"/>
    <w:rsid w:val="001F426E"/>
    <w:rsid w:val="002053F9"/>
    <w:rsid w:val="00220809"/>
    <w:rsid w:val="00227029"/>
    <w:rsid w:val="0022794A"/>
    <w:rsid w:val="002605AE"/>
    <w:rsid w:val="002A4F53"/>
    <w:rsid w:val="002A7ADD"/>
    <w:rsid w:val="002B3C56"/>
    <w:rsid w:val="002C7EF5"/>
    <w:rsid w:val="002D32DB"/>
    <w:rsid w:val="002E5BFB"/>
    <w:rsid w:val="002F06ED"/>
    <w:rsid w:val="00306B59"/>
    <w:rsid w:val="00312ABF"/>
    <w:rsid w:val="00315986"/>
    <w:rsid w:val="00315EC6"/>
    <w:rsid w:val="0031608F"/>
    <w:rsid w:val="00322B86"/>
    <w:rsid w:val="00326D7C"/>
    <w:rsid w:val="00354363"/>
    <w:rsid w:val="003543DC"/>
    <w:rsid w:val="003613B3"/>
    <w:rsid w:val="0036426A"/>
    <w:rsid w:val="00367CE2"/>
    <w:rsid w:val="00377DDE"/>
    <w:rsid w:val="003A1262"/>
    <w:rsid w:val="003A296C"/>
    <w:rsid w:val="003A437D"/>
    <w:rsid w:val="003C0971"/>
    <w:rsid w:val="003C560D"/>
    <w:rsid w:val="003E3639"/>
    <w:rsid w:val="003F504B"/>
    <w:rsid w:val="0040262C"/>
    <w:rsid w:val="00402EF3"/>
    <w:rsid w:val="00430830"/>
    <w:rsid w:val="00444439"/>
    <w:rsid w:val="00475D78"/>
    <w:rsid w:val="004B3AEE"/>
    <w:rsid w:val="004E3357"/>
    <w:rsid w:val="004F353D"/>
    <w:rsid w:val="00505C5B"/>
    <w:rsid w:val="00566620"/>
    <w:rsid w:val="005A1B19"/>
    <w:rsid w:val="005A5823"/>
    <w:rsid w:val="005A7F10"/>
    <w:rsid w:val="005B4C4D"/>
    <w:rsid w:val="005C6262"/>
    <w:rsid w:val="005C6941"/>
    <w:rsid w:val="005D0D0F"/>
    <w:rsid w:val="005E7994"/>
    <w:rsid w:val="00600DAB"/>
    <w:rsid w:val="00601924"/>
    <w:rsid w:val="00612836"/>
    <w:rsid w:val="00632D8C"/>
    <w:rsid w:val="006366C0"/>
    <w:rsid w:val="0064035B"/>
    <w:rsid w:val="00642AED"/>
    <w:rsid w:val="006466AA"/>
    <w:rsid w:val="006639D5"/>
    <w:rsid w:val="006733A1"/>
    <w:rsid w:val="00680040"/>
    <w:rsid w:val="00693563"/>
    <w:rsid w:val="006A546D"/>
    <w:rsid w:val="006E4F0F"/>
    <w:rsid w:val="006F25F0"/>
    <w:rsid w:val="006F53EA"/>
    <w:rsid w:val="00700BB4"/>
    <w:rsid w:val="00780F1B"/>
    <w:rsid w:val="007838A4"/>
    <w:rsid w:val="007B2FA0"/>
    <w:rsid w:val="007D41E9"/>
    <w:rsid w:val="007E3E6D"/>
    <w:rsid w:val="007F0F02"/>
    <w:rsid w:val="0080538B"/>
    <w:rsid w:val="00811536"/>
    <w:rsid w:val="00824A88"/>
    <w:rsid w:val="00840646"/>
    <w:rsid w:val="00847D7E"/>
    <w:rsid w:val="00864CC1"/>
    <w:rsid w:val="00871250"/>
    <w:rsid w:val="008939F4"/>
    <w:rsid w:val="008B0231"/>
    <w:rsid w:val="008B3A71"/>
    <w:rsid w:val="008C0950"/>
    <w:rsid w:val="008C1015"/>
    <w:rsid w:val="008D284E"/>
    <w:rsid w:val="008F5490"/>
    <w:rsid w:val="008F6A7A"/>
    <w:rsid w:val="00917CEE"/>
    <w:rsid w:val="009336B1"/>
    <w:rsid w:val="0094382B"/>
    <w:rsid w:val="0094559D"/>
    <w:rsid w:val="00955597"/>
    <w:rsid w:val="00976695"/>
    <w:rsid w:val="00983BCF"/>
    <w:rsid w:val="00990596"/>
    <w:rsid w:val="00993DD4"/>
    <w:rsid w:val="009D35DF"/>
    <w:rsid w:val="009E398E"/>
    <w:rsid w:val="009E41A7"/>
    <w:rsid w:val="009E472B"/>
    <w:rsid w:val="00A33EBE"/>
    <w:rsid w:val="00A4079E"/>
    <w:rsid w:val="00A428A2"/>
    <w:rsid w:val="00A606C4"/>
    <w:rsid w:val="00A70AF5"/>
    <w:rsid w:val="00A86B66"/>
    <w:rsid w:val="00A91B8E"/>
    <w:rsid w:val="00AA3CA6"/>
    <w:rsid w:val="00AC7EC5"/>
    <w:rsid w:val="00AD3FF6"/>
    <w:rsid w:val="00AE6798"/>
    <w:rsid w:val="00B4182B"/>
    <w:rsid w:val="00B51365"/>
    <w:rsid w:val="00B5618E"/>
    <w:rsid w:val="00B64C32"/>
    <w:rsid w:val="00B66F1E"/>
    <w:rsid w:val="00B84616"/>
    <w:rsid w:val="00BA1B30"/>
    <w:rsid w:val="00BB5CBD"/>
    <w:rsid w:val="00BB7A7A"/>
    <w:rsid w:val="00BE1B9A"/>
    <w:rsid w:val="00C01586"/>
    <w:rsid w:val="00C5488F"/>
    <w:rsid w:val="00C578E1"/>
    <w:rsid w:val="00C745C8"/>
    <w:rsid w:val="00C91FDB"/>
    <w:rsid w:val="00C92D4E"/>
    <w:rsid w:val="00C936E3"/>
    <w:rsid w:val="00CC6EE0"/>
    <w:rsid w:val="00D108D4"/>
    <w:rsid w:val="00D13238"/>
    <w:rsid w:val="00D153B7"/>
    <w:rsid w:val="00D41FE5"/>
    <w:rsid w:val="00D50436"/>
    <w:rsid w:val="00D515C7"/>
    <w:rsid w:val="00D51D65"/>
    <w:rsid w:val="00D5343F"/>
    <w:rsid w:val="00D60DD2"/>
    <w:rsid w:val="00D62B5F"/>
    <w:rsid w:val="00D636E4"/>
    <w:rsid w:val="00D92E54"/>
    <w:rsid w:val="00D95FE4"/>
    <w:rsid w:val="00DA091C"/>
    <w:rsid w:val="00DB24C6"/>
    <w:rsid w:val="00DB44E1"/>
    <w:rsid w:val="00DC05F2"/>
    <w:rsid w:val="00DE56C8"/>
    <w:rsid w:val="00E52F9A"/>
    <w:rsid w:val="00E63204"/>
    <w:rsid w:val="00E640B8"/>
    <w:rsid w:val="00EC46F0"/>
    <w:rsid w:val="00ED1C0D"/>
    <w:rsid w:val="00EF187C"/>
    <w:rsid w:val="00EF4308"/>
    <w:rsid w:val="00F12052"/>
    <w:rsid w:val="00F245CF"/>
    <w:rsid w:val="00F41ECD"/>
    <w:rsid w:val="00F64EEF"/>
    <w:rsid w:val="00F94008"/>
    <w:rsid w:val="00F9733E"/>
    <w:rsid w:val="00FA0F7A"/>
    <w:rsid w:val="00FA3526"/>
    <w:rsid w:val="00FB1303"/>
    <w:rsid w:val="00FB43A7"/>
    <w:rsid w:val="00FC2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rules v:ext="edit">
        <o:r id="V:Rule7" type="connector" idref="#_x0000_s1077"/>
        <o:r id="V:Rule8" type="connector" idref="#_x0000_s1064"/>
        <o:r id="V:Rule9" type="connector" idref="#_x0000_s1065"/>
        <o:r id="V:Rule10" type="connector" idref="#_x0000_s1076"/>
        <o:r id="V:Rule11" type="connector" idref="#_x0000_s1071"/>
        <o:r id="V:Rule12"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8CD"/>
    <w:rPr>
      <w:rFonts w:ascii="Tahoma" w:hAnsi="Tahoma" w:cs="Tahoma"/>
      <w:sz w:val="16"/>
      <w:szCs w:val="16"/>
    </w:rPr>
  </w:style>
  <w:style w:type="character" w:styleId="PlaceholderText">
    <w:name w:val="Placeholder Text"/>
    <w:basedOn w:val="DefaultParagraphFont"/>
    <w:uiPriority w:val="99"/>
    <w:semiHidden/>
    <w:rsid w:val="001658CD"/>
    <w:rPr>
      <w:color w:val="808080"/>
    </w:rPr>
  </w:style>
  <w:style w:type="paragraph" w:styleId="FootnoteText">
    <w:name w:val="footnote text"/>
    <w:basedOn w:val="Normal"/>
    <w:link w:val="FootnoteTextChar"/>
    <w:uiPriority w:val="99"/>
    <w:unhideWhenUsed/>
    <w:rsid w:val="00C936E3"/>
    <w:pPr>
      <w:spacing w:after="0" w:line="240" w:lineRule="auto"/>
    </w:pPr>
    <w:rPr>
      <w:sz w:val="20"/>
      <w:szCs w:val="20"/>
    </w:rPr>
  </w:style>
  <w:style w:type="character" w:customStyle="1" w:styleId="FootnoteTextChar">
    <w:name w:val="Footnote Text Char"/>
    <w:basedOn w:val="DefaultParagraphFont"/>
    <w:link w:val="FootnoteText"/>
    <w:uiPriority w:val="99"/>
    <w:rsid w:val="00C936E3"/>
    <w:rPr>
      <w:sz w:val="20"/>
      <w:szCs w:val="20"/>
    </w:rPr>
  </w:style>
  <w:style w:type="character" w:styleId="FootnoteReference">
    <w:name w:val="footnote reference"/>
    <w:basedOn w:val="DefaultParagraphFont"/>
    <w:uiPriority w:val="99"/>
    <w:semiHidden/>
    <w:unhideWhenUsed/>
    <w:rsid w:val="00C936E3"/>
    <w:rPr>
      <w:vertAlign w:val="superscript"/>
    </w:rPr>
  </w:style>
  <w:style w:type="paragraph" w:styleId="ListParagraph">
    <w:name w:val="List Paragraph"/>
    <w:basedOn w:val="Normal"/>
    <w:uiPriority w:val="34"/>
    <w:qFormat/>
    <w:rsid w:val="00C745C8"/>
    <w:pPr>
      <w:ind w:left="720"/>
      <w:contextualSpacing/>
    </w:pPr>
  </w:style>
  <w:style w:type="character" w:styleId="Hyperlink">
    <w:name w:val="Hyperlink"/>
    <w:basedOn w:val="DefaultParagraphFont"/>
    <w:uiPriority w:val="99"/>
    <w:unhideWhenUsed/>
    <w:rsid w:val="003C0971"/>
    <w:rPr>
      <w:color w:val="0000FF"/>
      <w:u w:val="single"/>
    </w:rPr>
  </w:style>
  <w:style w:type="table" w:styleId="TableGrid">
    <w:name w:val="Table Grid"/>
    <w:basedOn w:val="TableNormal"/>
    <w:uiPriority w:val="59"/>
    <w:rsid w:val="003A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0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F5"/>
  </w:style>
  <w:style w:type="paragraph" w:styleId="Footer">
    <w:name w:val="footer"/>
    <w:basedOn w:val="Normal"/>
    <w:link w:val="FooterChar"/>
    <w:uiPriority w:val="99"/>
    <w:semiHidden/>
    <w:unhideWhenUsed/>
    <w:rsid w:val="00A70A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0AF5"/>
  </w:style>
  <w:style w:type="character" w:styleId="FollowedHyperlink">
    <w:name w:val="FollowedHyperlink"/>
    <w:basedOn w:val="DefaultParagraphFont"/>
    <w:uiPriority w:val="99"/>
    <w:semiHidden/>
    <w:unhideWhenUsed/>
    <w:rsid w:val="001918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0731150">
      <w:bodyDiv w:val="1"/>
      <w:marLeft w:val="0"/>
      <w:marRight w:val="0"/>
      <w:marTop w:val="0"/>
      <w:marBottom w:val="0"/>
      <w:divBdr>
        <w:top w:val="none" w:sz="0" w:space="0" w:color="auto"/>
        <w:left w:val="none" w:sz="0" w:space="0" w:color="auto"/>
        <w:bottom w:val="none" w:sz="0" w:space="0" w:color="auto"/>
        <w:right w:val="none" w:sz="0" w:space="0" w:color="auto"/>
      </w:divBdr>
    </w:div>
    <w:div w:id="671025699">
      <w:bodyDiv w:val="1"/>
      <w:marLeft w:val="0"/>
      <w:marRight w:val="0"/>
      <w:marTop w:val="0"/>
      <w:marBottom w:val="0"/>
      <w:divBdr>
        <w:top w:val="none" w:sz="0" w:space="0" w:color="auto"/>
        <w:left w:val="none" w:sz="0" w:space="0" w:color="auto"/>
        <w:bottom w:val="none" w:sz="0" w:space="0" w:color="auto"/>
        <w:right w:val="none" w:sz="0" w:space="0" w:color="auto"/>
      </w:divBdr>
    </w:div>
    <w:div w:id="873347013">
      <w:bodyDiv w:val="1"/>
      <w:marLeft w:val="0"/>
      <w:marRight w:val="0"/>
      <w:marTop w:val="0"/>
      <w:marBottom w:val="0"/>
      <w:divBdr>
        <w:top w:val="none" w:sz="0" w:space="0" w:color="auto"/>
        <w:left w:val="none" w:sz="0" w:space="0" w:color="auto"/>
        <w:bottom w:val="none" w:sz="0" w:space="0" w:color="auto"/>
        <w:right w:val="none" w:sz="0" w:space="0" w:color="auto"/>
      </w:divBdr>
    </w:div>
    <w:div w:id="932711306">
      <w:bodyDiv w:val="1"/>
      <w:marLeft w:val="0"/>
      <w:marRight w:val="0"/>
      <w:marTop w:val="0"/>
      <w:marBottom w:val="0"/>
      <w:divBdr>
        <w:top w:val="none" w:sz="0" w:space="0" w:color="auto"/>
        <w:left w:val="none" w:sz="0" w:space="0" w:color="auto"/>
        <w:bottom w:val="none" w:sz="0" w:space="0" w:color="auto"/>
        <w:right w:val="none" w:sz="0" w:space="0" w:color="auto"/>
      </w:divBdr>
    </w:div>
    <w:div w:id="1179588718">
      <w:bodyDiv w:val="1"/>
      <w:marLeft w:val="0"/>
      <w:marRight w:val="0"/>
      <w:marTop w:val="0"/>
      <w:marBottom w:val="0"/>
      <w:divBdr>
        <w:top w:val="none" w:sz="0" w:space="0" w:color="auto"/>
        <w:left w:val="none" w:sz="0" w:space="0" w:color="auto"/>
        <w:bottom w:val="none" w:sz="0" w:space="0" w:color="auto"/>
        <w:right w:val="none" w:sz="0" w:space="0" w:color="auto"/>
      </w:divBdr>
    </w:div>
    <w:div w:id="1463887526">
      <w:bodyDiv w:val="1"/>
      <w:marLeft w:val="0"/>
      <w:marRight w:val="0"/>
      <w:marTop w:val="0"/>
      <w:marBottom w:val="0"/>
      <w:divBdr>
        <w:top w:val="none" w:sz="0" w:space="0" w:color="auto"/>
        <w:left w:val="none" w:sz="0" w:space="0" w:color="auto"/>
        <w:bottom w:val="none" w:sz="0" w:space="0" w:color="auto"/>
        <w:right w:val="none" w:sz="0" w:space="0" w:color="auto"/>
      </w:divBdr>
    </w:div>
    <w:div w:id="1782262901">
      <w:bodyDiv w:val="1"/>
      <w:marLeft w:val="0"/>
      <w:marRight w:val="0"/>
      <w:marTop w:val="0"/>
      <w:marBottom w:val="0"/>
      <w:divBdr>
        <w:top w:val="none" w:sz="0" w:space="0" w:color="auto"/>
        <w:left w:val="none" w:sz="0" w:space="0" w:color="auto"/>
        <w:bottom w:val="none" w:sz="0" w:space="0" w:color="auto"/>
        <w:right w:val="none" w:sz="0" w:space="0" w:color="auto"/>
      </w:divBdr>
    </w:div>
    <w:div w:id="1893997343">
      <w:bodyDiv w:val="1"/>
      <w:marLeft w:val="0"/>
      <w:marRight w:val="0"/>
      <w:marTop w:val="0"/>
      <w:marBottom w:val="0"/>
      <w:divBdr>
        <w:top w:val="none" w:sz="0" w:space="0" w:color="auto"/>
        <w:left w:val="none" w:sz="0" w:space="0" w:color="auto"/>
        <w:bottom w:val="none" w:sz="0" w:space="0" w:color="auto"/>
        <w:right w:val="none" w:sz="0" w:space="0" w:color="auto"/>
      </w:divBdr>
    </w:div>
    <w:div w:id="191412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alobbs.com/macchanger/" TargetMode="External"/><Relationship Id="rId1" Type="http://schemas.openxmlformats.org/officeDocument/2006/relationships/hyperlink" Target="http://www.zdnet.com/blog/ou/retailers-havent-learned-from-tjx-still-running-wep/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0B890-AB4B-48EE-AD5A-E4128698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 Ryan</dc:creator>
  <cp:lastModifiedBy>ramos</cp:lastModifiedBy>
  <cp:revision>37</cp:revision>
  <cp:lastPrinted>2011-09-12T15:10:00Z</cp:lastPrinted>
  <dcterms:created xsi:type="dcterms:W3CDTF">2011-09-11T23:04:00Z</dcterms:created>
  <dcterms:modified xsi:type="dcterms:W3CDTF">2012-01-07T21:19:00Z</dcterms:modified>
</cp:coreProperties>
</file>