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5AD4" w14:textId="2CAD567A" w:rsidR="00013521" w:rsidRPr="00013521" w:rsidRDefault="00013521" w:rsidP="00013521">
      <w:pPr>
        <w:ind w:left="360" w:hanging="360"/>
        <w:jc w:val="both"/>
        <w:rPr>
          <w:b/>
          <w:bCs/>
          <w:highlight w:val="yellow"/>
        </w:rPr>
      </w:pPr>
      <w:r w:rsidRPr="00013521">
        <w:rPr>
          <w:b/>
          <w:bCs/>
          <w:highlight w:val="yellow"/>
        </w:rPr>
        <w:t>Note:</w:t>
      </w:r>
    </w:p>
    <w:p w14:paraId="6AF7A54D" w14:textId="251F7750" w:rsidR="008A04DA" w:rsidRDefault="00013521" w:rsidP="00013521">
      <w:pPr>
        <w:jc w:val="both"/>
      </w:pPr>
      <w:r w:rsidRPr="00013521">
        <w:rPr>
          <w:highlight w:val="yellow"/>
        </w:rPr>
        <w:t>This question is part of a series of questions that present the same scenario. Each question in the series contains a unique solution that might meet the stated goals. Some question sets might have more than one correct solution, while others might not have a correct solution. After you answer a question in this section, you will NOT be able to return to it. As a result, these questions will not appear in the review screen.</w:t>
      </w:r>
    </w:p>
    <w:p w14:paraId="00BEA180" w14:textId="77777777" w:rsidR="008A04DA" w:rsidRDefault="008A04DA" w:rsidP="008A04DA">
      <w:pPr>
        <w:pStyle w:val="ListParagraph"/>
        <w:rPr>
          <w:rFonts w:ascii="Microsoft JhengHei UI" w:eastAsia="Microsoft JhengHei UI" w:hAnsi="Microsoft JhengHei UI"/>
        </w:rPr>
      </w:pPr>
    </w:p>
    <w:p w14:paraId="66AF3196" w14:textId="398D673F" w:rsidR="00CE2291" w:rsidRPr="00A24E7A" w:rsidRDefault="00447C2E" w:rsidP="00447C2E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A24E7A">
        <w:rPr>
          <w:rFonts w:ascii="Microsoft JhengHei UI" w:eastAsia="Microsoft JhengHei UI" w:hAnsi="Microsoft JhengHei UI"/>
        </w:rPr>
        <w:t xml:space="preserve">Your company deploys several virtual machines on-premises and to Azure. ExpressRoute is deployed and configured for on-premises to Azure connectivity. </w:t>
      </w:r>
      <w:r w:rsidRPr="00A24E7A">
        <w:rPr>
          <w:rFonts w:ascii="Microsoft JhengHei UI" w:eastAsia="Microsoft JhengHei UI" w:hAnsi="Microsoft JhengHei UI"/>
          <w:highlight w:val="yellow"/>
        </w:rPr>
        <w:t>Several virtual machines exhibit network connectivity issues. You need to analyze the network traffic to identify whether packets are being allowed or denied to the virtual machines</w:t>
      </w:r>
      <w:r w:rsidRPr="00A24E7A">
        <w:rPr>
          <w:rFonts w:ascii="Microsoft JhengHei UI" w:eastAsia="Microsoft JhengHei UI" w:hAnsi="Microsoft JhengHei UI"/>
        </w:rPr>
        <w:t>.</w:t>
      </w:r>
    </w:p>
    <w:p w14:paraId="7E3AC8BD" w14:textId="5AE433F6" w:rsidR="00447C2E" w:rsidRPr="00D6684D" w:rsidRDefault="00447C2E" w:rsidP="00447C2E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  <w:highlight w:val="yellow"/>
        </w:rPr>
      </w:pPr>
      <w:r w:rsidRPr="00D6684D">
        <w:rPr>
          <w:rFonts w:ascii="Microsoft JhengHei UI" w:eastAsia="Microsoft JhengHei UI" w:hAnsi="Microsoft JhengHei UI"/>
          <w:highlight w:val="yellow"/>
        </w:rPr>
        <w:t>Solution Hint: Use Azure Network Watcher IP Flow Verify</w:t>
      </w:r>
    </w:p>
    <w:p w14:paraId="0AD47F6D" w14:textId="3EC3ECB6" w:rsidR="00447C2E" w:rsidRDefault="00447C2E" w:rsidP="00447C2E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447C2E">
        <w:rPr>
          <w:rFonts w:ascii="Microsoft JhengHei UI" w:eastAsia="Microsoft JhengHei UI" w:hAnsi="Microsoft JhengHei UI"/>
        </w:rPr>
        <w:t>Use Azure Advisor to analyze the network traffic.</w:t>
      </w:r>
      <w:r>
        <w:rPr>
          <w:rFonts w:ascii="Microsoft JhengHei UI" w:eastAsia="Microsoft JhengHei UI" w:hAnsi="Microsoft JhengHei UI"/>
        </w:rPr>
        <w:t xml:space="preserve">  </w:t>
      </w:r>
      <w:r w:rsidRPr="00447C2E">
        <w:rPr>
          <w:rFonts w:ascii="Microsoft JhengHei UI" w:eastAsia="Microsoft JhengHei UI" w:hAnsi="Microsoft JhengHei UI"/>
          <w:highlight w:val="green"/>
        </w:rPr>
        <w:t>–</w:t>
      </w:r>
      <w:r w:rsidRPr="00FF362E">
        <w:rPr>
          <w:rFonts w:ascii="Microsoft JhengHei UI" w:eastAsia="Microsoft JhengHei UI" w:hAnsi="Microsoft JhengHei UI"/>
          <w:b/>
          <w:bCs/>
          <w:highlight w:val="green"/>
        </w:rPr>
        <w:t>N</w:t>
      </w:r>
      <w:r w:rsidR="00FF362E" w:rsidRPr="00FF362E">
        <w:rPr>
          <w:rFonts w:ascii="Microsoft JhengHei UI" w:eastAsia="Microsoft JhengHei UI" w:hAnsi="Microsoft JhengHei UI"/>
          <w:b/>
          <w:bCs/>
          <w:highlight w:val="green"/>
        </w:rPr>
        <w:t>o</w:t>
      </w:r>
    </w:p>
    <w:p w14:paraId="5FB3DFB8" w14:textId="30DA93B5" w:rsidR="00447C2E" w:rsidRPr="00D6684D" w:rsidRDefault="00FF362E" w:rsidP="00447C2E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FF362E">
        <w:rPr>
          <w:rFonts w:ascii="Microsoft JhengHei UI" w:eastAsia="Microsoft JhengHei UI" w:hAnsi="Microsoft JhengHei UI"/>
        </w:rPr>
        <w:t xml:space="preserve">Use Azure Network Watcher to run </w:t>
      </w:r>
      <w:r w:rsidRPr="00306A35">
        <w:rPr>
          <w:rFonts w:ascii="Microsoft JhengHei UI" w:eastAsia="Microsoft JhengHei UI" w:hAnsi="Microsoft JhengHei UI"/>
          <w:highlight w:val="yellow"/>
        </w:rPr>
        <w:t>IP flow verify</w:t>
      </w:r>
      <w:r w:rsidRPr="00FF362E">
        <w:rPr>
          <w:rFonts w:ascii="Microsoft JhengHei UI" w:eastAsia="Microsoft JhengHei UI" w:hAnsi="Microsoft JhengHei UI"/>
        </w:rPr>
        <w:t xml:space="preserve"> to analyze the network traffic.</w:t>
      </w:r>
      <w:r>
        <w:rPr>
          <w:rFonts w:ascii="Microsoft JhengHei UI" w:eastAsia="Microsoft JhengHei UI" w:hAnsi="Microsoft JhengHei UI"/>
        </w:rPr>
        <w:t xml:space="preserve"> </w:t>
      </w:r>
      <w:r w:rsidRPr="00FF362E">
        <w:rPr>
          <w:rFonts w:ascii="Microsoft JhengHei UI" w:eastAsia="Microsoft JhengHei UI" w:hAnsi="Microsoft JhengHei UI"/>
          <w:b/>
          <w:bCs/>
          <w:highlight w:val="green"/>
        </w:rPr>
        <w:t>–Yes</w:t>
      </w:r>
    </w:p>
    <w:p w14:paraId="4C616636" w14:textId="223315A0" w:rsidR="00D6684D" w:rsidRDefault="00D6684D" w:rsidP="00447C2E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D6684D">
        <w:rPr>
          <w:rFonts w:ascii="Microsoft JhengHei UI" w:eastAsia="Microsoft JhengHei UI" w:hAnsi="Microsoft JhengHei UI"/>
        </w:rPr>
        <w:t>Solution: Install and configure the Azure Monitoring agent and the Dependency Agent on all the virtual machines. Use VM insights in Azure Monitor to analyze the network traffic.</w:t>
      </w:r>
      <w:r>
        <w:rPr>
          <w:rFonts w:ascii="Microsoft JhengHei UI" w:eastAsia="Microsoft JhengHei UI" w:hAnsi="Microsoft JhengHei UI"/>
        </w:rPr>
        <w:t xml:space="preserve"> </w:t>
      </w:r>
      <w:r w:rsidRPr="00D6684D">
        <w:rPr>
          <w:rFonts w:ascii="Microsoft JhengHei UI" w:eastAsia="Microsoft JhengHei UI" w:hAnsi="Microsoft JhengHei UI"/>
          <w:b/>
          <w:bCs/>
          <w:highlight w:val="green"/>
        </w:rPr>
        <w:t>–No</w:t>
      </w:r>
      <w:r>
        <w:rPr>
          <w:rFonts w:ascii="Microsoft JhengHei UI" w:eastAsia="Microsoft JhengHei UI" w:hAnsi="Microsoft JhengHei UI"/>
        </w:rPr>
        <w:t xml:space="preserve"> </w:t>
      </w:r>
    </w:p>
    <w:p w14:paraId="28D78C8B" w14:textId="5A8E241B" w:rsidR="000A0C71" w:rsidRDefault="000A0C71" w:rsidP="000A0C7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0A0C71">
        <w:rPr>
          <w:rFonts w:ascii="Microsoft JhengHei UI" w:eastAsia="Microsoft JhengHei UI" w:hAnsi="Microsoft JhengHei UI"/>
        </w:rPr>
        <w:t>Use Azure Traffic Analytics in Azure Network Watcher to analyze the network traffic.</w:t>
      </w:r>
      <w:r>
        <w:rPr>
          <w:rFonts w:ascii="Microsoft JhengHei UI" w:eastAsia="Microsoft JhengHei UI" w:hAnsi="Microsoft JhengHei UI"/>
        </w:rPr>
        <w:t xml:space="preserve"> </w:t>
      </w:r>
      <w:r w:rsidRPr="000A0C71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1CD169E1" w14:textId="77777777" w:rsidR="000A0C71" w:rsidRPr="00D6684D" w:rsidRDefault="000A0C71" w:rsidP="000A0C71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5A74CFF5" w14:textId="4E5ABEBF" w:rsidR="00306A35" w:rsidRDefault="000A0C71" w:rsidP="00306A35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5FEE1F24" w14:textId="4D2B9F2A" w:rsidR="00894B68" w:rsidRDefault="00894B68" w:rsidP="00894B6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894B68">
        <w:rPr>
          <w:rFonts w:ascii="Microsoft JhengHei UI" w:eastAsia="Microsoft JhengHei UI" w:hAnsi="Microsoft JhengHei UI"/>
        </w:rPr>
        <w:lastRenderedPageBreak/>
        <w:t xml:space="preserve">You need to deploy resources to host a </w:t>
      </w:r>
      <w:r w:rsidRPr="00B85189">
        <w:rPr>
          <w:rFonts w:ascii="Microsoft JhengHei UI" w:eastAsia="Microsoft JhengHei UI" w:hAnsi="Microsoft JhengHei UI"/>
          <w:b/>
          <w:bCs/>
          <w:highlight w:val="yellow"/>
        </w:rPr>
        <w:t>stateless web app in an Azure subscription</w:t>
      </w:r>
      <w:r w:rsidRPr="00894B68">
        <w:rPr>
          <w:rFonts w:ascii="Microsoft JhengHei UI" w:eastAsia="Microsoft JhengHei UI" w:hAnsi="Microsoft JhengHei UI"/>
        </w:rPr>
        <w:t>. The solution must meet the following requirements:</w:t>
      </w:r>
      <w:r>
        <w:rPr>
          <w:rFonts w:ascii="Microsoft JhengHei UI" w:eastAsia="Microsoft JhengHei UI" w:hAnsi="Microsoft JhengHei UI"/>
        </w:rPr>
        <w:br/>
      </w:r>
      <w:r w:rsidRPr="00894B68">
        <w:rPr>
          <w:rFonts w:ascii="Segoe UI Symbol" w:eastAsia="Microsoft JhengHei UI" w:hAnsi="Segoe UI Symbol" w:cs="Segoe UI Symbol"/>
        </w:rPr>
        <w:t>✑</w:t>
      </w:r>
      <w:r w:rsidRPr="00894B68">
        <w:rPr>
          <w:rFonts w:ascii="Microsoft JhengHei UI" w:eastAsia="Microsoft JhengHei UI" w:hAnsi="Microsoft JhengHei UI"/>
        </w:rPr>
        <w:t xml:space="preserve"> Provide access to the full .NET framework.</w:t>
      </w:r>
      <w:r>
        <w:rPr>
          <w:rFonts w:ascii="Microsoft JhengHei UI" w:eastAsia="Microsoft JhengHei UI" w:hAnsi="Microsoft JhengHei UI"/>
        </w:rPr>
        <w:br/>
      </w:r>
      <w:r w:rsidRPr="00894B68">
        <w:rPr>
          <w:rFonts w:ascii="Segoe UI Symbol" w:eastAsia="Microsoft JhengHei UI" w:hAnsi="Segoe UI Symbol" w:cs="Segoe UI Symbol"/>
        </w:rPr>
        <w:t>✑</w:t>
      </w:r>
      <w:r w:rsidRPr="00894B68">
        <w:rPr>
          <w:rFonts w:ascii="Microsoft JhengHei UI" w:eastAsia="Microsoft JhengHei UI" w:hAnsi="Microsoft JhengHei UI"/>
        </w:rPr>
        <w:t xml:space="preserve"> Provide redundancy if an Azure region fails.</w:t>
      </w:r>
      <w:r>
        <w:rPr>
          <w:rFonts w:ascii="Microsoft JhengHei UI" w:eastAsia="Microsoft JhengHei UI" w:hAnsi="Microsoft JhengHei UI"/>
        </w:rPr>
        <w:br/>
      </w:r>
      <w:r w:rsidRPr="00894B68">
        <w:rPr>
          <w:rFonts w:ascii="Segoe UI Symbol" w:eastAsia="Microsoft JhengHei UI" w:hAnsi="Segoe UI Symbol" w:cs="Segoe UI Symbol"/>
        </w:rPr>
        <w:t>✑</w:t>
      </w:r>
      <w:r w:rsidRPr="00894B68">
        <w:rPr>
          <w:rFonts w:ascii="Microsoft JhengHei UI" w:eastAsia="Microsoft JhengHei UI" w:hAnsi="Microsoft JhengHei UI"/>
        </w:rPr>
        <w:t xml:space="preserve"> Grant administrators access to the operating system to install custom application dependencies.</w:t>
      </w:r>
    </w:p>
    <w:p w14:paraId="1D85E673" w14:textId="463DBF82" w:rsidR="00894B68" w:rsidRDefault="00894B68" w:rsidP="00894B6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894B68">
        <w:rPr>
          <w:rFonts w:ascii="Microsoft JhengHei UI" w:eastAsia="Microsoft JhengHei UI" w:hAnsi="Microsoft JhengHei UI"/>
        </w:rPr>
        <w:t xml:space="preserve">You need to deploy two Azure virtual machines to two Azure regions, but also create a </w:t>
      </w:r>
      <w:r w:rsidRPr="00C13975">
        <w:rPr>
          <w:rFonts w:ascii="Microsoft JhengHei UI" w:eastAsia="Microsoft JhengHei UI" w:hAnsi="Microsoft JhengHei UI"/>
          <w:b/>
          <w:bCs/>
          <w:highlight w:val="yellow"/>
        </w:rPr>
        <w:t>Traffic Manager profile</w:t>
      </w:r>
      <w:r w:rsidRPr="00894B68">
        <w:rPr>
          <w:rFonts w:ascii="Microsoft JhengHei UI" w:eastAsia="Microsoft JhengHei UI" w:hAnsi="Microsoft JhengHei UI"/>
        </w:rPr>
        <w:t>.</w:t>
      </w:r>
    </w:p>
    <w:p w14:paraId="26F00807" w14:textId="546DB437" w:rsidR="00894B68" w:rsidRDefault="00894B68" w:rsidP="00894B6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894B68">
        <w:rPr>
          <w:rFonts w:ascii="Microsoft JhengHei UI" w:eastAsia="Microsoft JhengHei UI" w:hAnsi="Microsoft JhengHei UI"/>
        </w:rPr>
        <w:t>You deploy two Azure virtual machines to two Azure regions, and you deploy an Azure Application Gateway.</w:t>
      </w:r>
      <w:r>
        <w:rPr>
          <w:rFonts w:ascii="Microsoft JhengHei UI" w:eastAsia="Microsoft JhengHei UI" w:hAnsi="Microsoft JhengHei UI"/>
        </w:rPr>
        <w:t xml:space="preserve"> </w:t>
      </w:r>
      <w:r w:rsidRPr="00894B68">
        <w:rPr>
          <w:rFonts w:ascii="Microsoft JhengHei UI" w:eastAsia="Microsoft JhengHei UI" w:hAnsi="Microsoft JhengHei UI"/>
          <w:b/>
          <w:bCs/>
          <w:highlight w:val="green"/>
        </w:rPr>
        <w:t>–No</w:t>
      </w:r>
      <w:r>
        <w:rPr>
          <w:rFonts w:ascii="Microsoft JhengHei UI" w:eastAsia="Microsoft JhengHei UI" w:hAnsi="Microsoft JhengHei UI"/>
        </w:rPr>
        <w:t xml:space="preserve"> </w:t>
      </w:r>
    </w:p>
    <w:p w14:paraId="0FA786FD" w14:textId="08344681" w:rsidR="008A04DA" w:rsidRDefault="008A04DA" w:rsidP="00894B6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8A04DA">
        <w:rPr>
          <w:rFonts w:ascii="Microsoft JhengHei UI" w:eastAsia="Microsoft JhengHei UI" w:hAnsi="Microsoft JhengHei UI"/>
        </w:rPr>
        <w:t>You deploy a virtual machine scale set that uses autoscaling.</w:t>
      </w:r>
      <w:r>
        <w:rPr>
          <w:rFonts w:ascii="Microsoft JhengHei UI" w:eastAsia="Microsoft JhengHei UI" w:hAnsi="Microsoft JhengHei UI"/>
        </w:rPr>
        <w:t xml:space="preserve"> </w:t>
      </w:r>
      <w:r w:rsidRPr="008A04DA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3E76C004" w14:textId="0C9C2D08" w:rsidR="008A04DA" w:rsidRDefault="008A04DA" w:rsidP="008A04DA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894B68">
        <w:rPr>
          <w:rFonts w:ascii="Microsoft JhengHei UI" w:eastAsia="Microsoft JhengHei UI" w:hAnsi="Microsoft JhengHei UI"/>
        </w:rPr>
        <w:t xml:space="preserve">You deploy two Azure virtual machines to two Azure regions, and you deploy an </w:t>
      </w:r>
      <w:r w:rsidR="006D0A7A" w:rsidRPr="000A77B4">
        <w:rPr>
          <w:rFonts w:ascii="Microsoft JhengHei UI" w:eastAsia="Microsoft JhengHei UI" w:hAnsi="Microsoft JhengHei UI"/>
          <w:highlight w:val="yellow"/>
        </w:rPr>
        <w:t>Azure Traffic</w:t>
      </w:r>
      <w:r w:rsidRPr="000A77B4">
        <w:rPr>
          <w:rFonts w:ascii="Microsoft JhengHei UI" w:eastAsia="Microsoft JhengHei UI" w:hAnsi="Microsoft JhengHei UI"/>
          <w:highlight w:val="yellow"/>
        </w:rPr>
        <w:t xml:space="preserve"> Manager Profile</w:t>
      </w:r>
      <w:r w:rsidRPr="00894B68">
        <w:rPr>
          <w:rFonts w:ascii="Microsoft JhengHei UI" w:eastAsia="Microsoft JhengHei UI" w:hAnsi="Microsoft JhengHei UI"/>
        </w:rPr>
        <w:t>.</w:t>
      </w:r>
      <w:r>
        <w:rPr>
          <w:rFonts w:ascii="Microsoft JhengHei UI" w:eastAsia="Microsoft JhengHei UI" w:hAnsi="Microsoft JhengHei UI"/>
        </w:rPr>
        <w:t xml:space="preserve"> </w:t>
      </w:r>
      <w:r w:rsidRPr="00894B68">
        <w:rPr>
          <w:rFonts w:ascii="Microsoft JhengHei UI" w:eastAsia="Microsoft JhengHei UI" w:hAnsi="Microsoft JhengHei UI"/>
          <w:b/>
          <w:bCs/>
          <w:highlight w:val="green"/>
        </w:rPr>
        <w:t>–</w:t>
      </w:r>
      <w:r w:rsidRPr="008A04DA">
        <w:rPr>
          <w:rFonts w:ascii="Microsoft JhengHei UI" w:eastAsia="Microsoft JhengHei UI" w:hAnsi="Microsoft JhengHei UI"/>
          <w:b/>
          <w:bCs/>
          <w:highlight w:val="green"/>
        </w:rPr>
        <w:t>Yes</w:t>
      </w:r>
      <w:r>
        <w:rPr>
          <w:rFonts w:ascii="Microsoft JhengHei UI" w:eastAsia="Microsoft JhengHei UI" w:hAnsi="Microsoft JhengHei UI"/>
        </w:rPr>
        <w:t xml:space="preserve"> </w:t>
      </w:r>
    </w:p>
    <w:p w14:paraId="2A521B4D" w14:textId="77777777" w:rsidR="00EE51C1" w:rsidRPr="00EE51C1" w:rsidRDefault="00EE51C1" w:rsidP="00EE51C1">
      <w:pPr>
        <w:rPr>
          <w:rFonts w:ascii="Microsoft JhengHei UI" w:eastAsia="Microsoft JhengHei UI" w:hAnsi="Microsoft JhengHei UI"/>
        </w:rPr>
      </w:pPr>
    </w:p>
    <w:p w14:paraId="659CBE64" w14:textId="77777777" w:rsidR="00EE51C1" w:rsidRDefault="00EE51C1" w:rsidP="00EE51C1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A014B2">
        <w:rPr>
          <w:rFonts w:ascii="Microsoft JhengHei UI" w:eastAsia="Microsoft JhengHei UI" w:hAnsi="Microsoft JhengHei UI"/>
        </w:rPr>
        <w:t xml:space="preserve">You have an app named App1 that uses data from two on-premises Microsoft SQL Server databases </w:t>
      </w:r>
      <w:r w:rsidRPr="00A014B2">
        <w:rPr>
          <w:rFonts w:ascii="Microsoft JhengHei UI" w:eastAsia="Microsoft JhengHei UI" w:hAnsi="Microsoft JhengHei UI"/>
          <w:highlight w:val="yellow"/>
        </w:rPr>
        <w:t>named DB1 and DB2</w:t>
      </w:r>
      <w:r w:rsidRPr="00A014B2">
        <w:rPr>
          <w:rFonts w:ascii="Microsoft JhengHei UI" w:eastAsia="Microsoft JhengHei UI" w:hAnsi="Microsoft JhengHei UI"/>
        </w:rPr>
        <w:t>.You plan to move DB1 and DB2 to Azure.</w:t>
      </w:r>
      <w:r>
        <w:rPr>
          <w:rFonts w:ascii="Microsoft JhengHei UI" w:eastAsia="Microsoft JhengHei UI" w:hAnsi="Microsoft JhengHei UI"/>
        </w:rPr>
        <w:t xml:space="preserve"> </w:t>
      </w:r>
      <w:r w:rsidRPr="00A014B2">
        <w:rPr>
          <w:rFonts w:ascii="Microsoft JhengHei UI" w:eastAsia="Microsoft JhengHei UI" w:hAnsi="Microsoft JhengHei UI"/>
        </w:rPr>
        <w:t>You need to implement Azure services to host DB1 and DB2. The solution must support server-side transactions across DB1 and DB2.</w:t>
      </w:r>
    </w:p>
    <w:p w14:paraId="4940F7AA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A014B2">
        <w:rPr>
          <w:rFonts w:ascii="Microsoft JhengHei UI" w:eastAsia="Microsoft JhengHei UI" w:hAnsi="Microsoft JhengHei UI"/>
          <w:b/>
          <w:bCs/>
          <w:highlight w:val="yellow"/>
        </w:rPr>
        <w:t>Azure SQL Database managed instance</w:t>
      </w:r>
    </w:p>
    <w:p w14:paraId="5C6A1FD4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A014B2">
        <w:rPr>
          <w:rFonts w:ascii="Microsoft JhengHei UI" w:eastAsia="Microsoft JhengHei UI" w:hAnsi="Microsoft JhengHei UI"/>
        </w:rPr>
        <w:t>You deploy DB1 and DB2 as Azure SQL databases each on a different Azure SQL Database server.</w:t>
      </w:r>
      <w:r>
        <w:rPr>
          <w:rFonts w:ascii="Microsoft JhengHei UI" w:eastAsia="Microsoft JhengHei UI" w:hAnsi="Microsoft JhengHei UI"/>
        </w:rPr>
        <w:t xml:space="preserve"> </w:t>
      </w:r>
      <w:r w:rsidRPr="00A014B2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6E53F782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Solution: Y</w:t>
      </w:r>
      <w:r w:rsidRPr="00E1535F">
        <w:rPr>
          <w:rFonts w:ascii="Microsoft JhengHei UI" w:eastAsia="Microsoft JhengHei UI" w:hAnsi="Microsoft JhengHei UI"/>
        </w:rPr>
        <w:t xml:space="preserve">ou decide to deploy the database to an azure </w:t>
      </w:r>
      <w:r w:rsidRPr="00E1535F">
        <w:rPr>
          <w:rFonts w:ascii="Microsoft JhengHei UI" w:eastAsia="Microsoft JhengHei UI" w:hAnsi="Microsoft JhengHei UI"/>
          <w:highlight w:val="yellow"/>
        </w:rPr>
        <w:t>SQL database-managed instance</w:t>
      </w:r>
      <w:r w:rsidRPr="00E1535F">
        <w:rPr>
          <w:rFonts w:ascii="Microsoft JhengHei UI" w:eastAsia="Microsoft JhengHei UI" w:hAnsi="Microsoft JhengHei UI"/>
        </w:rPr>
        <w:t>.</w:t>
      </w:r>
      <w:r>
        <w:rPr>
          <w:rFonts w:ascii="Microsoft JhengHei UI" w:eastAsia="Microsoft JhengHei UI" w:hAnsi="Microsoft JhengHei UI"/>
        </w:rPr>
        <w:t xml:space="preserve"> </w:t>
      </w:r>
      <w:r w:rsidRPr="00E1535F">
        <w:rPr>
          <w:rFonts w:ascii="Microsoft JhengHei UI" w:eastAsia="Microsoft JhengHei UI" w:hAnsi="Microsoft JhengHei UI"/>
          <w:b/>
          <w:bCs/>
          <w:highlight w:val="green"/>
        </w:rPr>
        <w:t>–Yes</w:t>
      </w:r>
      <w:r>
        <w:rPr>
          <w:rFonts w:ascii="Microsoft JhengHei UI" w:eastAsia="Microsoft JhengHei UI" w:hAnsi="Microsoft JhengHei UI"/>
        </w:rPr>
        <w:t xml:space="preserve"> </w:t>
      </w:r>
    </w:p>
    <w:p w14:paraId="3C4EDC47" w14:textId="0A747A90" w:rsidR="00CE6BB6" w:rsidRDefault="00C13975" w:rsidP="00EE51C1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70DF4059" w14:textId="47DED11A" w:rsidR="00CE6BB6" w:rsidRDefault="00CE6BB6" w:rsidP="00CE6BB6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CE6BB6">
        <w:rPr>
          <w:rFonts w:ascii="Microsoft JhengHei UI" w:eastAsia="Microsoft JhengHei UI" w:hAnsi="Microsoft JhengHei UI"/>
        </w:rPr>
        <w:lastRenderedPageBreak/>
        <w:t>You have an Azure Storage account that contains two 1-GB data files named File1 and File2. The data files are set to use the archive access tier.</w:t>
      </w:r>
      <w:r>
        <w:rPr>
          <w:rFonts w:ascii="Microsoft JhengHei UI" w:eastAsia="Microsoft JhengHei UI" w:hAnsi="Microsoft JhengHei UI"/>
        </w:rPr>
        <w:t xml:space="preserve"> </w:t>
      </w:r>
      <w:r w:rsidRPr="004E3A6B">
        <w:rPr>
          <w:rFonts w:ascii="Microsoft JhengHei UI" w:eastAsia="Microsoft JhengHei UI" w:hAnsi="Microsoft JhengHei UI"/>
          <w:highlight w:val="yellow"/>
        </w:rPr>
        <w:t>You need to ensure that File1 is accessible immediately</w:t>
      </w:r>
      <w:r w:rsidRPr="00CE6BB6">
        <w:rPr>
          <w:rFonts w:ascii="Microsoft JhengHei UI" w:eastAsia="Microsoft JhengHei UI" w:hAnsi="Microsoft JhengHei UI"/>
        </w:rPr>
        <w:t xml:space="preserve"> when a retrieval request is initiated.</w:t>
      </w:r>
    </w:p>
    <w:p w14:paraId="4A089D4C" w14:textId="2685501F" w:rsidR="00CE6BB6" w:rsidRPr="00CE6BB6" w:rsidRDefault="00CE6BB6" w:rsidP="00CE6BB6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="004E3A6B" w:rsidRPr="004E3A6B">
        <w:rPr>
          <w:rFonts w:ascii="Microsoft JhengHei UI" w:eastAsia="Microsoft JhengHei UI" w:hAnsi="Microsoft JhengHei UI"/>
          <w:b/>
          <w:bCs/>
          <w:highlight w:val="yellow"/>
        </w:rPr>
        <w:t>use the hot access tier</w:t>
      </w:r>
    </w:p>
    <w:p w14:paraId="24B3EF58" w14:textId="666B52BA" w:rsidR="00CE6BB6" w:rsidRDefault="00CE6BB6" w:rsidP="00CE6BB6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CE6BB6">
        <w:rPr>
          <w:rFonts w:ascii="Microsoft JhengHei UI" w:eastAsia="Microsoft JhengHei UI" w:hAnsi="Microsoft JhengHei UI"/>
        </w:rPr>
        <w:t>Solution: You move File1 to a new storage account. For File1, you set Access tier to Archive.</w:t>
      </w:r>
      <w:r>
        <w:rPr>
          <w:rFonts w:ascii="Microsoft JhengHei UI" w:eastAsia="Microsoft JhengHei UI" w:hAnsi="Microsoft JhengHei UI"/>
        </w:rPr>
        <w:t xml:space="preserve"> </w:t>
      </w:r>
      <w:r w:rsidRPr="004E3A6B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3B681398" w14:textId="0BE55FD9" w:rsidR="00CE6BB6" w:rsidRDefault="004E3A6B" w:rsidP="00CE6BB6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4E3A6B">
        <w:rPr>
          <w:rFonts w:ascii="Microsoft JhengHei UI" w:eastAsia="Microsoft JhengHei UI" w:hAnsi="Microsoft JhengHei UI"/>
        </w:rPr>
        <w:t>For File1, you set Access tier to Cool.</w:t>
      </w:r>
      <w:r>
        <w:rPr>
          <w:rFonts w:ascii="Microsoft JhengHei UI" w:eastAsia="Microsoft JhengHei UI" w:hAnsi="Microsoft JhengHei UI"/>
        </w:rPr>
        <w:t xml:space="preserve"> </w:t>
      </w:r>
      <w:r w:rsidRPr="004E3A6B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1C80CD9C" w14:textId="2B7BB57F" w:rsidR="004E3A6B" w:rsidRPr="00446008" w:rsidRDefault="004E3A6B" w:rsidP="004E3A6B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4E3A6B">
        <w:rPr>
          <w:rFonts w:ascii="Microsoft JhengHei UI" w:eastAsia="Microsoft JhengHei UI" w:hAnsi="Microsoft JhengHei UI"/>
        </w:rPr>
        <w:t xml:space="preserve">For File1, you set </w:t>
      </w:r>
      <w:r w:rsidRPr="00661532">
        <w:rPr>
          <w:rFonts w:ascii="Microsoft JhengHei UI" w:eastAsia="Microsoft JhengHei UI" w:hAnsi="Microsoft JhengHei UI"/>
          <w:highlight w:val="yellow"/>
        </w:rPr>
        <w:t>Access tier to Hot</w:t>
      </w:r>
      <w:r w:rsidRPr="004E3A6B">
        <w:rPr>
          <w:rFonts w:ascii="Microsoft JhengHei UI" w:eastAsia="Microsoft JhengHei UI" w:hAnsi="Microsoft JhengHei UI"/>
        </w:rPr>
        <w:t>.</w:t>
      </w:r>
      <w:r>
        <w:rPr>
          <w:rFonts w:ascii="Microsoft JhengHei UI" w:eastAsia="Microsoft JhengHei UI" w:hAnsi="Microsoft JhengHei UI"/>
        </w:rPr>
        <w:t xml:space="preserve"> </w:t>
      </w:r>
      <w:r w:rsidRPr="004E3A6B">
        <w:rPr>
          <w:rFonts w:ascii="Microsoft JhengHei UI" w:eastAsia="Microsoft JhengHei UI" w:hAnsi="Microsoft JhengHei UI"/>
          <w:b/>
          <w:bCs/>
          <w:highlight w:val="green"/>
        </w:rPr>
        <w:t>–Yes</w:t>
      </w:r>
    </w:p>
    <w:p w14:paraId="7D7DE291" w14:textId="77777777" w:rsidR="00446008" w:rsidRDefault="00446008" w:rsidP="00446008">
      <w:pPr>
        <w:rPr>
          <w:rFonts w:ascii="Microsoft JhengHei UI" w:eastAsia="Microsoft JhengHei UI" w:hAnsi="Microsoft JhengHei UI"/>
        </w:rPr>
      </w:pPr>
    </w:p>
    <w:p w14:paraId="6E16E310" w14:textId="77777777" w:rsidR="00446008" w:rsidRPr="00446008" w:rsidRDefault="00446008" w:rsidP="00446008">
      <w:pPr>
        <w:rPr>
          <w:rFonts w:ascii="Microsoft JhengHei UI" w:eastAsia="Microsoft JhengHei UI" w:hAnsi="Microsoft JhengHei UI"/>
        </w:rPr>
      </w:pPr>
    </w:p>
    <w:p w14:paraId="0E75CA35" w14:textId="412BE381" w:rsidR="004E3A6B" w:rsidRDefault="004E3A6B" w:rsidP="004E3A6B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1440EC1C" w14:textId="77777777" w:rsidR="00EE51C1" w:rsidRPr="00BD419B" w:rsidRDefault="00EE51C1" w:rsidP="00EE51C1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BD419B">
        <w:rPr>
          <w:rFonts w:ascii="Microsoft JhengHei UI" w:eastAsia="Microsoft JhengHei UI" w:hAnsi="Microsoft JhengHei UI"/>
        </w:rPr>
        <w:t>You plan to deploy multiple instances of an Azure web app across several Azure regions.</w:t>
      </w:r>
      <w:r>
        <w:rPr>
          <w:rFonts w:ascii="Microsoft JhengHei UI" w:eastAsia="Microsoft JhengHei UI" w:hAnsi="Microsoft JhengHei UI"/>
        </w:rPr>
        <w:t xml:space="preserve"> </w:t>
      </w:r>
      <w:r w:rsidRPr="00BD419B">
        <w:rPr>
          <w:rFonts w:ascii="Microsoft JhengHei UI" w:eastAsia="Microsoft JhengHei UI" w:hAnsi="Microsoft JhengHei UI"/>
        </w:rPr>
        <w:t>You need to design an access solution for the app. The solution must meet the following replication requirements:</w:t>
      </w:r>
    </w:p>
    <w:p w14:paraId="19AEAE9D" w14:textId="77777777" w:rsidR="00EE51C1" w:rsidRPr="00BD419B" w:rsidRDefault="00EE51C1" w:rsidP="00EE51C1">
      <w:pPr>
        <w:pStyle w:val="ListParagraph"/>
        <w:rPr>
          <w:rFonts w:ascii="Microsoft JhengHei UI" w:eastAsia="Microsoft JhengHei UI" w:hAnsi="Microsoft JhengHei UI"/>
        </w:rPr>
      </w:pPr>
      <w:r w:rsidRPr="00BD419B">
        <w:rPr>
          <w:rFonts w:ascii="Segoe UI Symbol" w:eastAsia="Microsoft JhengHei UI" w:hAnsi="Segoe UI Symbol" w:cs="Segoe UI Symbol"/>
        </w:rPr>
        <w:t>✑</w:t>
      </w:r>
      <w:r w:rsidRPr="00BD419B">
        <w:rPr>
          <w:rFonts w:ascii="Microsoft JhengHei UI" w:eastAsia="Microsoft JhengHei UI" w:hAnsi="Microsoft JhengHei UI"/>
        </w:rPr>
        <w:t xml:space="preserve"> </w:t>
      </w:r>
      <w:r w:rsidRPr="00BD419B">
        <w:rPr>
          <w:rFonts w:ascii="Microsoft JhengHei UI" w:eastAsia="Microsoft JhengHei UI" w:hAnsi="Microsoft JhengHei UI"/>
          <w:highlight w:val="yellow"/>
        </w:rPr>
        <w:t>Support rate limiting</w:t>
      </w:r>
      <w:r w:rsidRPr="00BD419B">
        <w:rPr>
          <w:rFonts w:ascii="Microsoft JhengHei UI" w:eastAsia="Microsoft JhengHei UI" w:hAnsi="Microsoft JhengHei UI"/>
        </w:rPr>
        <w:t>.</w:t>
      </w:r>
    </w:p>
    <w:p w14:paraId="5D6D789A" w14:textId="77777777" w:rsidR="00EE51C1" w:rsidRPr="00BD419B" w:rsidRDefault="00EE51C1" w:rsidP="00EE51C1">
      <w:pPr>
        <w:pStyle w:val="ListParagraph"/>
        <w:rPr>
          <w:rFonts w:ascii="Microsoft JhengHei UI" w:eastAsia="Microsoft JhengHei UI" w:hAnsi="Microsoft JhengHei UI"/>
        </w:rPr>
      </w:pPr>
      <w:r w:rsidRPr="00BD419B">
        <w:rPr>
          <w:rFonts w:ascii="Segoe UI Symbol" w:eastAsia="Microsoft JhengHei UI" w:hAnsi="Segoe UI Symbol" w:cs="Segoe UI Symbol"/>
        </w:rPr>
        <w:t>✑</w:t>
      </w:r>
      <w:r w:rsidRPr="00BD419B">
        <w:rPr>
          <w:rFonts w:ascii="Microsoft JhengHei UI" w:eastAsia="Microsoft JhengHei UI" w:hAnsi="Microsoft JhengHei UI"/>
        </w:rPr>
        <w:t xml:space="preserve"> Balance requests between all instances.</w:t>
      </w:r>
    </w:p>
    <w:p w14:paraId="4BB8954B" w14:textId="77777777" w:rsidR="00EE51C1" w:rsidRPr="00BD419B" w:rsidRDefault="00EE51C1" w:rsidP="00EE51C1">
      <w:pPr>
        <w:pStyle w:val="ListParagraph"/>
        <w:rPr>
          <w:rFonts w:ascii="Microsoft JhengHei UI" w:eastAsia="Microsoft JhengHei UI" w:hAnsi="Microsoft JhengHei UI"/>
        </w:rPr>
      </w:pPr>
      <w:r w:rsidRPr="00BD419B">
        <w:rPr>
          <w:rFonts w:ascii="Segoe UI Symbol" w:eastAsia="Microsoft JhengHei UI" w:hAnsi="Segoe UI Symbol" w:cs="Segoe UI Symbol"/>
        </w:rPr>
        <w:t>✑</w:t>
      </w:r>
      <w:r w:rsidRPr="00BD419B">
        <w:rPr>
          <w:rFonts w:ascii="Microsoft JhengHei UI" w:eastAsia="Microsoft JhengHei UI" w:hAnsi="Microsoft JhengHei UI"/>
        </w:rPr>
        <w:t xml:space="preserve"> Ensure that users can access the app in the event of a regional outage.</w:t>
      </w:r>
    </w:p>
    <w:p w14:paraId="034446ED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BD419B">
        <w:rPr>
          <w:rFonts w:ascii="Microsoft JhengHei UI" w:eastAsia="Microsoft JhengHei UI" w:hAnsi="Microsoft JhengHei UI"/>
          <w:b/>
          <w:bCs/>
          <w:highlight w:val="yellow"/>
        </w:rPr>
        <w:t>Azure Front Door</w:t>
      </w:r>
    </w:p>
    <w:p w14:paraId="6D619C0E" w14:textId="77777777" w:rsidR="00EE51C1" w:rsidRPr="00BD419B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BD419B">
        <w:rPr>
          <w:rFonts w:ascii="Microsoft JhengHei UI" w:eastAsia="Microsoft JhengHei UI" w:hAnsi="Microsoft JhengHei UI"/>
        </w:rPr>
        <w:t>Solution: You use Azure Application Gateway to provide access to the app.</w:t>
      </w:r>
      <w:r>
        <w:rPr>
          <w:rFonts w:ascii="Microsoft JhengHei UI" w:eastAsia="Microsoft JhengHei UI" w:hAnsi="Microsoft JhengHei UI"/>
        </w:rPr>
        <w:t xml:space="preserve"> </w:t>
      </w:r>
      <w:r w:rsidRPr="00ED1023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54ACBA80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Solution: </w:t>
      </w:r>
      <w:r w:rsidRPr="00ED1023">
        <w:rPr>
          <w:rFonts w:ascii="Microsoft JhengHei UI" w:eastAsia="Microsoft JhengHei UI" w:hAnsi="Microsoft JhengHei UI"/>
        </w:rPr>
        <w:t>You use Azure Traffic Manager to provide access to the app.</w:t>
      </w:r>
      <w:r>
        <w:rPr>
          <w:rFonts w:ascii="Microsoft JhengHei UI" w:eastAsia="Microsoft JhengHei UI" w:hAnsi="Microsoft JhengHei UI"/>
        </w:rPr>
        <w:t xml:space="preserve"> </w:t>
      </w:r>
      <w:r w:rsidRPr="00ED1023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017BA32F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 Solution: </w:t>
      </w:r>
      <w:r w:rsidRPr="00ED1023">
        <w:rPr>
          <w:rFonts w:ascii="Microsoft JhengHei UI" w:eastAsia="Microsoft JhengHei UI" w:hAnsi="Microsoft JhengHei UI"/>
        </w:rPr>
        <w:t xml:space="preserve">You use </w:t>
      </w:r>
      <w:r w:rsidRPr="004D7BE8">
        <w:rPr>
          <w:rFonts w:ascii="Microsoft JhengHei UI" w:eastAsia="Microsoft JhengHei UI" w:hAnsi="Microsoft JhengHei UI"/>
          <w:highlight w:val="yellow"/>
        </w:rPr>
        <w:t>Azure Front Door</w:t>
      </w:r>
      <w:r w:rsidRPr="00ED1023">
        <w:rPr>
          <w:rFonts w:ascii="Microsoft JhengHei UI" w:eastAsia="Microsoft JhengHei UI" w:hAnsi="Microsoft JhengHei UI"/>
        </w:rPr>
        <w:t xml:space="preserve"> to provide access to the app.</w:t>
      </w:r>
      <w:r>
        <w:rPr>
          <w:rFonts w:ascii="Microsoft JhengHei UI" w:eastAsia="Microsoft JhengHei UI" w:hAnsi="Microsoft JhengHei UI"/>
        </w:rPr>
        <w:t xml:space="preserve"> </w:t>
      </w:r>
      <w:r w:rsidRPr="00ED1023">
        <w:rPr>
          <w:rFonts w:ascii="Microsoft JhengHei UI" w:eastAsia="Microsoft JhengHei UI" w:hAnsi="Microsoft JhengHei UI"/>
          <w:b/>
          <w:bCs/>
          <w:highlight w:val="green"/>
        </w:rPr>
        <w:t>–</w:t>
      </w:r>
      <w:r>
        <w:rPr>
          <w:rFonts w:ascii="Microsoft JhengHei UI" w:eastAsia="Microsoft JhengHei UI" w:hAnsi="Microsoft JhengHei UI"/>
          <w:b/>
          <w:bCs/>
          <w:highlight w:val="green"/>
        </w:rPr>
        <w:t>Yes</w:t>
      </w:r>
    </w:p>
    <w:p w14:paraId="7F2FFE03" w14:textId="77777777" w:rsidR="00EE51C1" w:rsidRDefault="00EE51C1" w:rsidP="00EE51C1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2F8896A3" w14:textId="77777777" w:rsidR="00446008" w:rsidRDefault="00446008" w:rsidP="00EE51C1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112E3222" w14:textId="77777777" w:rsidR="00446008" w:rsidRDefault="00446008" w:rsidP="00EE51C1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6F30C548" w14:textId="77777777" w:rsidR="00EE51C1" w:rsidRDefault="00EE51C1" w:rsidP="00EE51C1">
      <w:pPr>
        <w:pStyle w:val="ListParagraph"/>
        <w:ind w:left="1440"/>
        <w:rPr>
          <w:rFonts w:ascii="Microsoft JhengHei UI" w:eastAsia="Microsoft JhengHei UI" w:hAnsi="Microsoft JhengHei UI"/>
        </w:rPr>
      </w:pPr>
    </w:p>
    <w:p w14:paraId="3C9C41F3" w14:textId="77777777" w:rsidR="00446008" w:rsidRDefault="00446008" w:rsidP="0044600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1963A5">
        <w:rPr>
          <w:rFonts w:ascii="Microsoft JhengHei UI" w:eastAsia="Microsoft JhengHei UI" w:hAnsi="Microsoft JhengHei UI"/>
          <w:highlight w:val="yellow"/>
        </w:rPr>
        <w:lastRenderedPageBreak/>
        <w:t>You are designing an Azure solution for a company that has four departments</w:t>
      </w:r>
      <w:r w:rsidRPr="001963A5">
        <w:rPr>
          <w:rFonts w:ascii="Microsoft JhengHei UI" w:eastAsia="Microsoft JhengHei UI" w:hAnsi="Microsoft JhengHei UI"/>
        </w:rPr>
        <w:t>. Each department will deploy several Azure app services and Azure SQL databases.</w:t>
      </w:r>
      <w:r>
        <w:rPr>
          <w:rFonts w:ascii="Microsoft JhengHei UI" w:eastAsia="Microsoft JhengHei UI" w:hAnsi="Microsoft JhengHei UI"/>
        </w:rPr>
        <w:t xml:space="preserve"> </w:t>
      </w:r>
      <w:r w:rsidRPr="001963A5">
        <w:rPr>
          <w:rFonts w:ascii="Microsoft JhengHei UI" w:eastAsia="Microsoft JhengHei UI" w:hAnsi="Microsoft JhengHei UI"/>
        </w:rPr>
        <w:t>You need to recommend a solution to report the costs for each department to deploy the app services and the databases. The solution must provide a consolidated view for cost reporting that displays cost broken down by department.</w:t>
      </w:r>
    </w:p>
    <w:p w14:paraId="519AC8D7" w14:textId="77777777" w:rsidR="00446008" w:rsidRPr="001963A5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1963A5">
        <w:rPr>
          <w:rFonts w:ascii="Microsoft JhengHei UI" w:eastAsia="Microsoft JhengHei UI" w:hAnsi="Microsoft JhengHei UI"/>
        </w:rPr>
        <w:t>Assign tags to each resource group.</w:t>
      </w:r>
    </w:p>
    <w:p w14:paraId="3A17B779" w14:textId="77777777" w:rsidR="00446008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1963A5">
        <w:rPr>
          <w:rFonts w:ascii="Microsoft JhengHei UI" w:eastAsia="Microsoft JhengHei UI" w:hAnsi="Microsoft JhengHei UI"/>
        </w:rPr>
        <w:t>Solution: Create a separate resource group for each department. Place the resources for each department in its respective resource group.</w:t>
      </w:r>
      <w:r>
        <w:rPr>
          <w:rFonts w:ascii="Microsoft JhengHei UI" w:eastAsia="Microsoft JhengHei UI" w:hAnsi="Microsoft JhengHei UI"/>
        </w:rPr>
        <w:t xml:space="preserve"> </w:t>
      </w:r>
      <w:r w:rsidRPr="00BB3981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3AE66EDB" w14:textId="77777777" w:rsidR="00446008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S</w:t>
      </w:r>
      <w:r w:rsidRPr="00C211D6">
        <w:rPr>
          <w:rFonts w:ascii="Microsoft JhengHei UI" w:eastAsia="Microsoft JhengHei UI" w:hAnsi="Microsoft JhengHei UI"/>
        </w:rPr>
        <w:t xml:space="preserve">olution: Place all resources in the same resource group. </w:t>
      </w:r>
      <w:r w:rsidRPr="00C211D6">
        <w:rPr>
          <w:rFonts w:ascii="Microsoft JhengHei UI" w:eastAsia="Microsoft JhengHei UI" w:hAnsi="Microsoft JhengHei UI"/>
          <w:highlight w:val="yellow"/>
        </w:rPr>
        <w:t>Assign tags to each resource</w:t>
      </w:r>
      <w:r w:rsidRPr="00C211D6">
        <w:rPr>
          <w:rFonts w:ascii="Microsoft JhengHei UI" w:eastAsia="Microsoft JhengHei UI" w:hAnsi="Microsoft JhengHei UI"/>
        </w:rPr>
        <w:t>.</w:t>
      </w:r>
      <w:r>
        <w:rPr>
          <w:rFonts w:ascii="Microsoft JhengHei UI" w:eastAsia="Microsoft JhengHei UI" w:hAnsi="Microsoft JhengHei UI"/>
        </w:rPr>
        <w:t xml:space="preserve"> </w:t>
      </w:r>
      <w:r w:rsidRPr="00C211D6">
        <w:rPr>
          <w:rFonts w:ascii="Microsoft JhengHei UI" w:eastAsia="Microsoft JhengHei UI" w:hAnsi="Microsoft JhengHei UI"/>
          <w:b/>
          <w:bCs/>
        </w:rPr>
        <w:t>–Yes</w:t>
      </w:r>
      <w:r>
        <w:rPr>
          <w:rFonts w:ascii="Microsoft JhengHei UI" w:eastAsia="Microsoft JhengHei UI" w:hAnsi="Microsoft JhengHei UI"/>
        </w:rPr>
        <w:t xml:space="preserve"> </w:t>
      </w:r>
    </w:p>
    <w:p w14:paraId="2AE0D79D" w14:textId="77777777" w:rsidR="00446008" w:rsidRDefault="00446008" w:rsidP="00446008">
      <w:pPr>
        <w:rPr>
          <w:rFonts w:ascii="Microsoft JhengHei UI" w:eastAsia="Microsoft JhengHei UI" w:hAnsi="Microsoft JhengHei UI"/>
        </w:rPr>
      </w:pPr>
    </w:p>
    <w:p w14:paraId="430701D5" w14:textId="77777777" w:rsidR="00446008" w:rsidRDefault="00446008" w:rsidP="0044600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BB3981">
        <w:rPr>
          <w:rFonts w:ascii="Microsoft JhengHei UI" w:eastAsia="Microsoft JhengHei UI" w:hAnsi="Microsoft JhengHei UI"/>
        </w:rPr>
        <w:t xml:space="preserve">You have an on-premises </w:t>
      </w:r>
      <w:r w:rsidRPr="00BB3981">
        <w:rPr>
          <w:rFonts w:ascii="Microsoft JhengHei UI" w:eastAsia="Microsoft JhengHei UI" w:hAnsi="Microsoft JhengHei UI"/>
          <w:highlight w:val="yellow"/>
        </w:rPr>
        <w:t>Hyper-V cluster that hosts 20 virtual machines.</w:t>
      </w:r>
      <w:r w:rsidRPr="00BB3981">
        <w:rPr>
          <w:rFonts w:ascii="Microsoft JhengHei UI" w:eastAsia="Microsoft JhengHei UI" w:hAnsi="Microsoft JhengHei UI"/>
        </w:rPr>
        <w:t xml:space="preserve"> Some virtual machines run Windows Server 2016 and some run </w:t>
      </w:r>
      <w:proofErr w:type="spellStart"/>
      <w:r w:rsidRPr="00BB3981">
        <w:rPr>
          <w:rFonts w:ascii="Microsoft JhengHei UI" w:eastAsia="Microsoft JhengHei UI" w:hAnsi="Microsoft JhengHei UI"/>
        </w:rPr>
        <w:t>Linux.You</w:t>
      </w:r>
      <w:proofErr w:type="spellEnd"/>
      <w:r w:rsidRPr="00BB3981">
        <w:rPr>
          <w:rFonts w:ascii="Microsoft JhengHei UI" w:eastAsia="Microsoft JhengHei UI" w:hAnsi="Microsoft JhengHei UI"/>
        </w:rPr>
        <w:t xml:space="preserve"> plan to migrate the virtual machines to an Azure subscription. You need to recommend a solution to replicate the disks of the virtual machines to Azure. The solution must ensure that the virtual machines remain available during the migration of the disks.</w:t>
      </w:r>
    </w:p>
    <w:p w14:paraId="7EDE1A7F" w14:textId="77777777" w:rsidR="00446008" w:rsidRPr="00BB3981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BB3981">
        <w:rPr>
          <w:rFonts w:ascii="Microsoft JhengHei UI" w:eastAsia="Microsoft JhengHei UI" w:hAnsi="Microsoft JhengHei UI"/>
          <w:highlight w:val="yellow"/>
        </w:rPr>
        <w:t>use Azure Site Recovery</w:t>
      </w:r>
    </w:p>
    <w:p w14:paraId="29AB7D56" w14:textId="77777777" w:rsidR="00446008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BB3981">
        <w:rPr>
          <w:rFonts w:ascii="Microsoft JhengHei UI" w:eastAsia="Microsoft JhengHei UI" w:hAnsi="Microsoft JhengHei UI"/>
        </w:rPr>
        <w:t>Solution: You recommend implementing an Azure Storage account, and then using Azure Migrate</w:t>
      </w:r>
      <w:r w:rsidRPr="00BB3981">
        <w:rPr>
          <w:rFonts w:ascii="Microsoft JhengHei UI" w:eastAsia="Microsoft JhengHei UI" w:hAnsi="Microsoft JhengHei UI"/>
          <w:b/>
          <w:bCs/>
          <w:highlight w:val="green"/>
        </w:rPr>
        <w:t>. –No</w:t>
      </w:r>
    </w:p>
    <w:p w14:paraId="32F4282E" w14:textId="77777777" w:rsidR="00446008" w:rsidRPr="00BB3981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BB3981">
        <w:rPr>
          <w:rFonts w:ascii="Microsoft JhengHei UI" w:eastAsia="Microsoft JhengHei UI" w:hAnsi="Microsoft JhengHei UI"/>
        </w:rPr>
        <w:t xml:space="preserve">Solution: You recommend implementing a Recovery Services vault, and then </w:t>
      </w:r>
      <w:r w:rsidRPr="00BB3981">
        <w:rPr>
          <w:rFonts w:ascii="Microsoft JhengHei UI" w:eastAsia="Microsoft JhengHei UI" w:hAnsi="Microsoft JhengHei UI"/>
          <w:highlight w:val="yellow"/>
        </w:rPr>
        <w:t>using Azure Site Recovery</w:t>
      </w:r>
      <w:r w:rsidRPr="00BB3981">
        <w:rPr>
          <w:rFonts w:ascii="Microsoft JhengHei UI" w:eastAsia="Microsoft JhengHei UI" w:hAnsi="Microsoft JhengHei UI"/>
        </w:rPr>
        <w:t>.</w:t>
      </w:r>
      <w:r>
        <w:rPr>
          <w:rFonts w:ascii="Microsoft JhengHei UI" w:eastAsia="Microsoft JhengHei UI" w:hAnsi="Microsoft JhengHei UI"/>
        </w:rPr>
        <w:t xml:space="preserve"> </w:t>
      </w:r>
      <w:r w:rsidRPr="00BB3981">
        <w:rPr>
          <w:rFonts w:ascii="Microsoft JhengHei UI" w:eastAsia="Microsoft JhengHei UI" w:hAnsi="Microsoft JhengHei UI"/>
          <w:b/>
          <w:bCs/>
          <w:highlight w:val="green"/>
        </w:rPr>
        <w:t>–Yes</w:t>
      </w:r>
    </w:p>
    <w:p w14:paraId="5BB641AE" w14:textId="77777777" w:rsidR="00446008" w:rsidRPr="00446008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BB3981">
        <w:rPr>
          <w:rFonts w:ascii="Microsoft JhengHei UI" w:eastAsia="Microsoft JhengHei UI" w:hAnsi="Microsoft JhengHei UI"/>
        </w:rPr>
        <w:t xml:space="preserve">Solution: You decide to create an Azure storage account and then run </w:t>
      </w:r>
      <w:proofErr w:type="spellStart"/>
      <w:r w:rsidRPr="00BB3981">
        <w:rPr>
          <w:rFonts w:ascii="Microsoft JhengHei UI" w:eastAsia="Microsoft JhengHei UI" w:hAnsi="Microsoft JhengHei UI"/>
        </w:rPr>
        <w:t>AzCopy</w:t>
      </w:r>
      <w:proofErr w:type="spellEnd"/>
      <w:r>
        <w:rPr>
          <w:rFonts w:ascii="Microsoft JhengHei UI" w:eastAsia="Microsoft JhengHei UI" w:hAnsi="Microsoft JhengHei UI"/>
        </w:rPr>
        <w:t xml:space="preserve"> </w:t>
      </w:r>
      <w:r w:rsidRPr="00BB3981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0A2831B1" w14:textId="77777777" w:rsidR="00446008" w:rsidRDefault="00446008" w:rsidP="00446008">
      <w:pPr>
        <w:rPr>
          <w:rFonts w:ascii="Microsoft JhengHei UI" w:eastAsia="Microsoft JhengHei UI" w:hAnsi="Microsoft JhengHei UI"/>
        </w:rPr>
      </w:pPr>
    </w:p>
    <w:p w14:paraId="430C8F8B" w14:textId="77777777" w:rsidR="00446008" w:rsidRDefault="00446008" w:rsidP="00446008">
      <w:pPr>
        <w:rPr>
          <w:rFonts w:ascii="Microsoft JhengHei UI" w:eastAsia="Microsoft JhengHei UI" w:hAnsi="Microsoft JhengHei UI"/>
        </w:rPr>
      </w:pPr>
    </w:p>
    <w:p w14:paraId="7CF471CA" w14:textId="77777777" w:rsidR="00446008" w:rsidRPr="00531617" w:rsidRDefault="00446008" w:rsidP="00446008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  <w:highlight w:val="yellow"/>
        </w:rPr>
      </w:pPr>
      <w:r w:rsidRPr="00531617">
        <w:rPr>
          <w:rFonts w:ascii="Microsoft JhengHei UI" w:eastAsia="Microsoft JhengHei UI" w:hAnsi="Microsoft JhengHei UI"/>
        </w:rPr>
        <w:lastRenderedPageBreak/>
        <w:t xml:space="preserve">You have an Azure subscription. </w:t>
      </w:r>
      <w:r w:rsidRPr="00C0220A">
        <w:rPr>
          <w:rFonts w:ascii="Microsoft JhengHei UI" w:eastAsia="Microsoft JhengHei UI" w:hAnsi="Microsoft JhengHei UI"/>
          <w:highlight w:val="yellow"/>
        </w:rPr>
        <w:t>You have an on-premises file server named Server1 that runs Windows Server 2019</w:t>
      </w:r>
      <w:r w:rsidRPr="00531617">
        <w:rPr>
          <w:rFonts w:ascii="Microsoft JhengHei UI" w:eastAsia="Microsoft JhengHei UI" w:hAnsi="Microsoft JhengHei UI"/>
        </w:rPr>
        <w:t>. You manage Server1 by using Windows Admin Center.</w:t>
      </w:r>
      <w:r>
        <w:rPr>
          <w:rFonts w:ascii="Microsoft JhengHei UI" w:eastAsia="Microsoft JhengHei UI" w:hAnsi="Microsoft JhengHei UI"/>
        </w:rPr>
        <w:t xml:space="preserve"> </w:t>
      </w:r>
      <w:r w:rsidRPr="00531617">
        <w:rPr>
          <w:rFonts w:ascii="Microsoft JhengHei UI" w:eastAsia="Microsoft JhengHei UI" w:hAnsi="Microsoft JhengHei UI"/>
          <w:highlight w:val="yellow"/>
        </w:rPr>
        <w:t>You need to ensure that if Server1 fails, you can recover Server1 files from Azure.</w:t>
      </w:r>
    </w:p>
    <w:p w14:paraId="48BE45B2" w14:textId="77777777" w:rsidR="00446008" w:rsidRPr="00531617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  <w:highlight w:val="yellow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531617">
        <w:rPr>
          <w:rFonts w:ascii="Microsoft JhengHei UI" w:eastAsia="Microsoft JhengHei UI" w:hAnsi="Microsoft JhengHei UI"/>
          <w:highlight w:val="yellow"/>
        </w:rPr>
        <w:t>use Azure Storage Sync service and configure Azure File.</w:t>
      </w:r>
    </w:p>
    <w:p w14:paraId="4684AC7C" w14:textId="2732A018" w:rsidR="00446008" w:rsidRPr="00AD623E" w:rsidRDefault="00446008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531617">
        <w:rPr>
          <w:rFonts w:ascii="Microsoft JhengHei UI" w:eastAsia="Microsoft JhengHei UI" w:hAnsi="Microsoft JhengHei UI"/>
        </w:rPr>
        <w:t>Solution: You register Windows Admin Center in Azure and configure Azure Backup.</w:t>
      </w:r>
      <w:r>
        <w:rPr>
          <w:rFonts w:ascii="Microsoft JhengHei UI" w:eastAsia="Microsoft JhengHei UI" w:hAnsi="Microsoft JhengHei UI"/>
        </w:rPr>
        <w:t xml:space="preserve"> </w:t>
      </w:r>
      <w:r w:rsidR="00AD623E" w:rsidRPr="00AD623E">
        <w:rPr>
          <w:rFonts w:ascii="Microsoft JhengHei UI" w:eastAsia="Microsoft JhengHei UI" w:hAnsi="Microsoft JhengHei UI"/>
          <w:b/>
          <w:bCs/>
          <w:highlight w:val="green"/>
        </w:rPr>
        <w:t>–</w:t>
      </w:r>
      <w:r w:rsidRPr="00AD623E">
        <w:rPr>
          <w:rFonts w:ascii="Microsoft JhengHei UI" w:eastAsia="Microsoft JhengHei UI" w:hAnsi="Microsoft JhengHei UI"/>
          <w:b/>
          <w:bCs/>
          <w:highlight w:val="green"/>
        </w:rPr>
        <w:t>No</w:t>
      </w:r>
    </w:p>
    <w:p w14:paraId="10D11D05" w14:textId="3EB34150" w:rsidR="00AD623E" w:rsidRDefault="00AD623E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AD623E">
        <w:rPr>
          <w:rFonts w:ascii="Microsoft JhengHei UI" w:eastAsia="Microsoft JhengHei UI" w:hAnsi="Microsoft JhengHei UI"/>
        </w:rPr>
        <w:t>Solution: From the Azure portal, you create a Recovery Services vault. On VM1, you install the Azure Backup agent and you schedule a backup.</w:t>
      </w:r>
      <w:r>
        <w:rPr>
          <w:rFonts w:ascii="Microsoft JhengHei UI" w:eastAsia="Microsoft JhengHei UI" w:hAnsi="Microsoft JhengHei UI"/>
        </w:rPr>
        <w:t xml:space="preserve"> </w:t>
      </w:r>
      <w:r w:rsidRPr="00AD623E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72896E13" w14:textId="2AD286EB" w:rsidR="00AD623E" w:rsidRDefault="00AD623E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AD623E">
        <w:rPr>
          <w:rFonts w:ascii="Microsoft JhengHei UI" w:eastAsia="Microsoft JhengHei UI" w:hAnsi="Microsoft JhengHei UI"/>
        </w:rPr>
        <w:t>Solution: From the Azure portal, you create a Recovery Services vault. On Server1, you install the Azure Backup agent and you successfully perform a backup.</w:t>
      </w:r>
      <w:r>
        <w:rPr>
          <w:rFonts w:ascii="Microsoft JhengHei UI" w:eastAsia="Microsoft JhengHei UI" w:hAnsi="Microsoft JhengHei UI"/>
        </w:rPr>
        <w:t xml:space="preserve">  </w:t>
      </w:r>
      <w:r w:rsidRPr="00AD623E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p w14:paraId="2F803D52" w14:textId="77777777" w:rsidR="00AD623E" w:rsidRPr="00531617" w:rsidRDefault="00AD623E" w:rsidP="00446008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</w:p>
    <w:p w14:paraId="4E5A27B0" w14:textId="77777777" w:rsidR="00446008" w:rsidRPr="00446008" w:rsidRDefault="00446008" w:rsidP="00446008">
      <w:pPr>
        <w:rPr>
          <w:rFonts w:ascii="Microsoft JhengHei UI" w:eastAsia="Microsoft JhengHei UI" w:hAnsi="Microsoft JhengHei UI"/>
        </w:rPr>
      </w:pPr>
    </w:p>
    <w:p w14:paraId="3D0D3AD7" w14:textId="77777777" w:rsidR="00EE51C1" w:rsidRDefault="00EE51C1" w:rsidP="00EE51C1">
      <w:pPr>
        <w:rPr>
          <w:rFonts w:ascii="Microsoft JhengHei UI" w:eastAsia="Microsoft JhengHei UI" w:hAnsi="Microsoft JhengHei UI"/>
        </w:rPr>
      </w:pPr>
    </w:p>
    <w:p w14:paraId="3F97224C" w14:textId="77777777" w:rsidR="00EE51C1" w:rsidRDefault="00EE51C1" w:rsidP="00EE51C1">
      <w:pPr>
        <w:pStyle w:val="ListParagraph"/>
        <w:numPr>
          <w:ilvl w:val="0"/>
          <w:numId w:val="1"/>
        </w:numPr>
        <w:rPr>
          <w:rFonts w:ascii="Microsoft JhengHei UI" w:eastAsia="Microsoft JhengHei UI" w:hAnsi="Microsoft JhengHei UI"/>
        </w:rPr>
      </w:pPr>
      <w:r w:rsidRPr="00C13975">
        <w:rPr>
          <w:rFonts w:ascii="Microsoft JhengHei UI" w:eastAsia="Microsoft JhengHei UI" w:hAnsi="Microsoft JhengHei UI"/>
        </w:rPr>
        <w:t xml:space="preserve">Your company plans to deploy various </w:t>
      </w:r>
      <w:r w:rsidRPr="00C13975">
        <w:rPr>
          <w:rFonts w:ascii="Microsoft JhengHei UI" w:eastAsia="Microsoft JhengHei UI" w:hAnsi="Microsoft JhengHei UI"/>
          <w:b/>
          <w:bCs/>
          <w:highlight w:val="yellow"/>
        </w:rPr>
        <w:t>Azure App Service instances that will use Azure SQL databases</w:t>
      </w:r>
      <w:r w:rsidRPr="00C13975">
        <w:rPr>
          <w:rFonts w:ascii="Microsoft JhengHei UI" w:eastAsia="Microsoft JhengHei UI" w:hAnsi="Microsoft JhengHei UI"/>
        </w:rPr>
        <w:t>. The App Service instances will be deployed at the same time as the Azure SQL databases. The company has a regulatory requirement to deploy the App Service instances only to specific Azure regions. The resources for the App Service instances must reside in the same region.</w:t>
      </w:r>
      <w:r>
        <w:rPr>
          <w:rFonts w:ascii="Microsoft JhengHei UI" w:eastAsia="Microsoft JhengHei UI" w:hAnsi="Microsoft JhengHei UI"/>
        </w:rPr>
        <w:t xml:space="preserve"> </w:t>
      </w:r>
      <w:r w:rsidRPr="00C13975">
        <w:rPr>
          <w:rFonts w:ascii="Microsoft JhengHei UI" w:eastAsia="Microsoft JhengHei UI" w:hAnsi="Microsoft JhengHei UI"/>
        </w:rPr>
        <w:t>You need to recommend a solution to meet the regulatory requirement.</w:t>
      </w:r>
    </w:p>
    <w:p w14:paraId="240B8F6F" w14:textId="77777777" w:rsidR="00EE51C1" w:rsidRPr="007E1CFF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Solution Hint: </w:t>
      </w:r>
      <w:r w:rsidRPr="00C13975">
        <w:rPr>
          <w:rFonts w:ascii="Microsoft JhengHei UI" w:eastAsia="Microsoft JhengHei UI" w:hAnsi="Microsoft JhengHei UI"/>
          <w:b/>
          <w:bCs/>
          <w:highlight w:val="yellow"/>
        </w:rPr>
        <w:t>You recommend using an Azure policy to enforce the resource group location</w:t>
      </w:r>
    </w:p>
    <w:p w14:paraId="6A8A5649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7E1CFF">
        <w:rPr>
          <w:rFonts w:ascii="Microsoft JhengHei UI" w:eastAsia="Microsoft JhengHei UI" w:hAnsi="Microsoft JhengHei UI"/>
        </w:rPr>
        <w:t>Solution: You recommend using an Azure policy to enforce the resource group location.</w:t>
      </w:r>
      <w:r>
        <w:rPr>
          <w:rFonts w:ascii="Microsoft JhengHei UI" w:eastAsia="Microsoft JhengHei UI" w:hAnsi="Microsoft JhengHei UI"/>
        </w:rPr>
        <w:t xml:space="preserve"> </w:t>
      </w:r>
      <w:r w:rsidRPr="007E1CFF">
        <w:rPr>
          <w:rFonts w:ascii="Microsoft JhengHei UI" w:eastAsia="Microsoft JhengHei UI" w:hAnsi="Microsoft JhengHei UI"/>
          <w:b/>
          <w:bCs/>
          <w:highlight w:val="green"/>
        </w:rPr>
        <w:t>–Yes</w:t>
      </w:r>
      <w:r>
        <w:rPr>
          <w:rFonts w:ascii="Microsoft JhengHei UI" w:eastAsia="Microsoft JhengHei UI" w:hAnsi="Microsoft JhengHei UI"/>
        </w:rPr>
        <w:t xml:space="preserve"> </w:t>
      </w:r>
    </w:p>
    <w:p w14:paraId="581D1ADD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7E1CFF">
        <w:rPr>
          <w:rFonts w:ascii="Microsoft JhengHei UI" w:eastAsia="Microsoft JhengHei UI" w:hAnsi="Microsoft JhengHei UI"/>
        </w:rPr>
        <w:t>Solution: You recommend creating resource groups based on locations and implementing resource locks on the resource groups.</w:t>
      </w:r>
      <w:r>
        <w:rPr>
          <w:rFonts w:ascii="Microsoft JhengHei UI" w:eastAsia="Microsoft JhengHei UI" w:hAnsi="Microsoft JhengHei UI"/>
        </w:rPr>
        <w:t xml:space="preserve"> </w:t>
      </w:r>
      <w:r w:rsidRPr="007E1CFF">
        <w:rPr>
          <w:rFonts w:ascii="Microsoft JhengHei UI" w:eastAsia="Microsoft JhengHei UI" w:hAnsi="Microsoft JhengHei UI"/>
          <w:b/>
          <w:bCs/>
          <w:highlight w:val="green"/>
        </w:rPr>
        <w:t>–No</w:t>
      </w:r>
      <w:r>
        <w:rPr>
          <w:rFonts w:ascii="Microsoft JhengHei UI" w:eastAsia="Microsoft JhengHei UI" w:hAnsi="Microsoft JhengHei UI"/>
        </w:rPr>
        <w:t xml:space="preserve"> </w:t>
      </w:r>
    </w:p>
    <w:p w14:paraId="6F9C8326" w14:textId="77777777" w:rsidR="00EE51C1" w:rsidRDefault="00EE51C1" w:rsidP="00EE51C1">
      <w:pPr>
        <w:pStyle w:val="ListParagraph"/>
        <w:numPr>
          <w:ilvl w:val="1"/>
          <w:numId w:val="1"/>
        </w:numPr>
        <w:rPr>
          <w:rFonts w:ascii="Microsoft JhengHei UI" w:eastAsia="Microsoft JhengHei UI" w:hAnsi="Microsoft JhengHei UI"/>
        </w:rPr>
      </w:pPr>
      <w:r w:rsidRPr="007E07CC">
        <w:rPr>
          <w:rFonts w:ascii="Microsoft JhengHei UI" w:eastAsia="Microsoft JhengHei UI" w:hAnsi="Microsoft JhengHei UI"/>
        </w:rPr>
        <w:t xml:space="preserve">Solution: You recommend using the Regulatory compliance dashboard in Azure Security Center. </w:t>
      </w:r>
      <w:r w:rsidRPr="007E07CC">
        <w:rPr>
          <w:rFonts w:ascii="Microsoft JhengHei UI" w:eastAsia="Microsoft JhengHei UI" w:hAnsi="Microsoft JhengHei UI"/>
          <w:b/>
          <w:bCs/>
          <w:highlight w:val="green"/>
        </w:rPr>
        <w:t>–No</w:t>
      </w:r>
    </w:p>
    <w:sectPr w:rsidR="00EE51C1" w:rsidSect="00447C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8141" w14:textId="77777777" w:rsidR="0000347B" w:rsidRDefault="0000347B" w:rsidP="00263F0A">
      <w:pPr>
        <w:spacing w:after="0" w:line="240" w:lineRule="auto"/>
      </w:pPr>
      <w:r>
        <w:separator/>
      </w:r>
    </w:p>
  </w:endnote>
  <w:endnote w:type="continuationSeparator" w:id="0">
    <w:p w14:paraId="7202D95D" w14:textId="77777777" w:rsidR="0000347B" w:rsidRDefault="0000347B" w:rsidP="0026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28CF" w14:textId="77777777" w:rsidR="00263F0A" w:rsidRDefault="0026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59D0" w14:textId="77777777" w:rsidR="00263F0A" w:rsidRDefault="00263F0A" w:rsidP="00263F0A">
    <w:pPr>
      <w:pStyle w:val="Footer"/>
    </w:pPr>
    <w:r>
      <w:t>Afzal Pasha | Bangalore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69E7D" w14:textId="77777777" w:rsidR="00263F0A" w:rsidRDefault="00263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ACA8" w14:textId="77777777" w:rsidR="0000347B" w:rsidRDefault="0000347B" w:rsidP="00263F0A">
      <w:pPr>
        <w:spacing w:after="0" w:line="240" w:lineRule="auto"/>
      </w:pPr>
      <w:r>
        <w:separator/>
      </w:r>
    </w:p>
  </w:footnote>
  <w:footnote w:type="continuationSeparator" w:id="0">
    <w:p w14:paraId="3E6BF2E5" w14:textId="77777777" w:rsidR="0000347B" w:rsidRDefault="0000347B" w:rsidP="0026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7C881" w14:textId="77777777" w:rsidR="00263F0A" w:rsidRDefault="0026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A30A" w14:textId="77777777" w:rsidR="00263F0A" w:rsidRDefault="00263F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C4EF" w14:textId="77777777" w:rsidR="00263F0A" w:rsidRDefault="00263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82326"/>
    <w:multiLevelType w:val="hybridMultilevel"/>
    <w:tmpl w:val="357A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3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8E"/>
    <w:rsid w:val="0000347B"/>
    <w:rsid w:val="00013521"/>
    <w:rsid w:val="00042A17"/>
    <w:rsid w:val="000A0C71"/>
    <w:rsid w:val="000A77B4"/>
    <w:rsid w:val="000D3B8E"/>
    <w:rsid w:val="001318A8"/>
    <w:rsid w:val="001963A5"/>
    <w:rsid w:val="00263F0A"/>
    <w:rsid w:val="002C7BB5"/>
    <w:rsid w:val="00305A12"/>
    <w:rsid w:val="00306A35"/>
    <w:rsid w:val="00441413"/>
    <w:rsid w:val="00446008"/>
    <w:rsid w:val="00447C2E"/>
    <w:rsid w:val="004C7CD6"/>
    <w:rsid w:val="004D7BE8"/>
    <w:rsid w:val="004E3A6B"/>
    <w:rsid w:val="00531617"/>
    <w:rsid w:val="005F50DC"/>
    <w:rsid w:val="00635530"/>
    <w:rsid w:val="00661532"/>
    <w:rsid w:val="006664E0"/>
    <w:rsid w:val="006D0A7A"/>
    <w:rsid w:val="007E07CC"/>
    <w:rsid w:val="007E1CFF"/>
    <w:rsid w:val="00865EB5"/>
    <w:rsid w:val="00894B68"/>
    <w:rsid w:val="008A04DA"/>
    <w:rsid w:val="009D578D"/>
    <w:rsid w:val="00A014B2"/>
    <w:rsid w:val="00A24E7A"/>
    <w:rsid w:val="00AD623E"/>
    <w:rsid w:val="00AF7003"/>
    <w:rsid w:val="00B85189"/>
    <w:rsid w:val="00BB3981"/>
    <w:rsid w:val="00BD419B"/>
    <w:rsid w:val="00BE290F"/>
    <w:rsid w:val="00C0220A"/>
    <w:rsid w:val="00C13975"/>
    <w:rsid w:val="00C211D6"/>
    <w:rsid w:val="00CD131B"/>
    <w:rsid w:val="00CE2291"/>
    <w:rsid w:val="00CE6BB6"/>
    <w:rsid w:val="00D6684D"/>
    <w:rsid w:val="00E1535F"/>
    <w:rsid w:val="00ED1023"/>
    <w:rsid w:val="00EE51C1"/>
    <w:rsid w:val="00FE44D5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A20BB"/>
  <w15:chartTrackingRefBased/>
  <w15:docId w15:val="{5708C879-0762-461A-AC66-2D9BB9A0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F0A"/>
  </w:style>
  <w:style w:type="paragraph" w:styleId="Footer">
    <w:name w:val="footer"/>
    <w:basedOn w:val="Normal"/>
    <w:link w:val="FooterChar"/>
    <w:uiPriority w:val="99"/>
    <w:unhideWhenUsed/>
    <w:rsid w:val="00263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208</cp:revision>
  <dcterms:created xsi:type="dcterms:W3CDTF">2023-03-20T03:16:00Z</dcterms:created>
  <dcterms:modified xsi:type="dcterms:W3CDTF">2023-05-27T17:27:00Z</dcterms:modified>
</cp:coreProperties>
</file>