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5B2" w:rsidRPr="000745B2" w:rsidRDefault="000745B2" w:rsidP="000745B2">
      <w:pPr>
        <w:pStyle w:val="Heading1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Software Requirements Specification (SRS)</w:t>
      </w:r>
    </w:p>
    <w:p w:rsidR="000745B2" w:rsidRPr="000745B2" w:rsidRDefault="000745B2" w:rsidP="000745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</w:pPr>
      <w:r w:rsidRPr="000745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eastAsia="en-GB"/>
          <w14:ligatures w14:val="none"/>
        </w:rPr>
        <w:t>Project Name:</w:t>
      </w:r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t> </w:t>
      </w:r>
      <w:proofErr w:type="spellStart"/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t>JobAIAssistant</w:t>
      </w:r>
      <w:proofErr w:type="spellEnd"/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br/>
      </w:r>
      <w:r w:rsidRPr="000745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eastAsia="en-GB"/>
          <w14:ligatures w14:val="none"/>
        </w:rPr>
        <w:t>Prepared By:</w:t>
      </w:r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t> Mohammad Afzal</w:t>
      </w:r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br/>
      </w:r>
      <w:r w:rsidRPr="000745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eastAsia="en-GB"/>
          <w14:ligatures w14:val="none"/>
        </w:rPr>
        <w:t>Date:</w:t>
      </w:r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t> May 16, 2025</w:t>
      </w:r>
    </w:p>
    <w:p w:rsidR="000745B2" w:rsidRPr="000745B2" w:rsidRDefault="00126739" w:rsidP="000745B2">
      <w:pPr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26739">
        <w:rPr>
          <w:rFonts w:ascii="Times New Roman" w:eastAsia="Times New Roman" w:hAnsi="Times New Roman" w:cs="Times New Roman"/>
          <w:noProof/>
          <w:kern w:val="0"/>
          <w:sz w:val="24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745B2" w:rsidRPr="000745B2" w:rsidRDefault="000745B2" w:rsidP="000745B2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1. Introduction</w:t>
      </w:r>
    </w:p>
    <w:p w:rsid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1.1 Purpose</w:t>
      </w:r>
    </w:p>
    <w:p w:rsidR="000745B2" w:rsidRPr="000745B2" w:rsidRDefault="000745B2" w:rsidP="000745B2">
      <w:pPr>
        <w:rPr>
          <w:lang w:eastAsia="en-GB"/>
        </w:rPr>
      </w:pPr>
      <w:r w:rsidRPr="000745B2">
        <w:rPr>
          <w:lang w:eastAsia="en-GB"/>
        </w:rPr>
        <w:t xml:space="preserve">The purpose of this document is to define the requirements for the </w:t>
      </w:r>
      <w:proofErr w:type="spellStart"/>
      <w:r w:rsidRPr="000745B2">
        <w:rPr>
          <w:lang w:eastAsia="en-GB"/>
        </w:rPr>
        <w:t>JobAIAssistant</w:t>
      </w:r>
      <w:proofErr w:type="spellEnd"/>
      <w:r w:rsidRPr="000745B2">
        <w:rPr>
          <w:lang w:eastAsia="en-GB"/>
        </w:rPr>
        <w:t xml:space="preserve"> project, which aims to automate job applications across popular job portals like LinkedIn, Naukri, and others. The system will intelligently match job listings to a user profile and automate or semi-automate the application process.</w:t>
      </w:r>
    </w:p>
    <w:p w:rsidR="000745B2" w:rsidRDefault="000745B2" w:rsidP="00D273C0">
      <w:pPr>
        <w:pStyle w:val="Heading3"/>
        <w:numPr>
          <w:ilvl w:val="1"/>
          <w:numId w:val="25"/>
        </w:numPr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Intended Audience</w:t>
      </w:r>
    </w:p>
    <w:p w:rsid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Developers and engineers responsible for implementing the system</w:t>
      </w:r>
    </w:p>
    <w:p w:rsid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Project stakeholders or contributors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QA engineers writing test plans</w:t>
      </w:r>
    </w:p>
    <w:p w:rsidR="000745B2" w:rsidRDefault="000745B2" w:rsidP="00D273C0">
      <w:pPr>
        <w:pStyle w:val="Heading3"/>
        <w:numPr>
          <w:ilvl w:val="1"/>
          <w:numId w:val="25"/>
        </w:numPr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Scope</w:t>
      </w:r>
    </w:p>
    <w:p w:rsidR="000745B2" w:rsidRDefault="000745B2" w:rsidP="000745B2">
      <w:pPr>
        <w:rPr>
          <w:lang w:eastAsia="en-GB"/>
        </w:rPr>
      </w:pPr>
      <w:proofErr w:type="spellStart"/>
      <w:r w:rsidRPr="000745B2">
        <w:rPr>
          <w:lang w:eastAsia="en-GB"/>
        </w:rPr>
        <w:t>JobAIAssistant</w:t>
      </w:r>
      <w:proofErr w:type="spellEnd"/>
      <w:r w:rsidRPr="000745B2">
        <w:rPr>
          <w:lang w:eastAsia="en-GB"/>
        </w:rPr>
        <w:t xml:space="preserve"> will: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Allow users to input their professional data and preferences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Crawl job portals for suitable listings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Rank jobs using a confidence scoring algorithm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Automate or assist with the application process depending on the type of job portal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Send job applications via email where applicable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Store and reuse user data for subsequent applications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1.4 Definitions</w:t>
      </w:r>
    </w:p>
    <w:p w:rsidR="000745B2" w:rsidRDefault="000745B2" w:rsidP="00D273C0">
      <w:pPr>
        <w:pStyle w:val="ListParagraph"/>
        <w:rPr>
          <w:lang w:eastAsia="en-GB"/>
        </w:rPr>
      </w:pPr>
      <w:r w:rsidRPr="000745B2">
        <w:rPr>
          <w:b/>
          <w:bCs/>
          <w:lang w:eastAsia="en-GB"/>
        </w:rPr>
        <w:t>Internal Job Portal</w:t>
      </w:r>
      <w:r w:rsidRPr="000745B2">
        <w:rPr>
          <w:lang w:eastAsia="en-GB"/>
        </w:rPr>
        <w:t>: A job application page within a job portal (e.g., Naukri, LinkedIn Easy Apply)</w:t>
      </w:r>
    </w:p>
    <w:p w:rsidR="000745B2" w:rsidRDefault="000745B2" w:rsidP="00D273C0">
      <w:pPr>
        <w:pStyle w:val="ListParagraph"/>
        <w:rPr>
          <w:lang w:eastAsia="en-GB"/>
        </w:rPr>
      </w:pPr>
      <w:r w:rsidRPr="000745B2">
        <w:rPr>
          <w:b/>
          <w:bCs/>
          <w:lang w:eastAsia="en-GB"/>
        </w:rPr>
        <w:t>External Website</w:t>
      </w:r>
      <w:r w:rsidRPr="000745B2">
        <w:rPr>
          <w:lang w:eastAsia="en-GB"/>
        </w:rPr>
        <w:t>: Redirected job application site (e.g., company career page)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b/>
          <w:bCs/>
          <w:lang w:eastAsia="en-GB"/>
        </w:rPr>
        <w:t>Confidence Score</w:t>
      </w:r>
      <w:r w:rsidRPr="000745B2">
        <w:rPr>
          <w:lang w:eastAsia="en-GB"/>
        </w:rPr>
        <w:t>: A numerical score representing the suitability of a job to the user's profile</w:t>
      </w:r>
    </w:p>
    <w:p w:rsidR="000745B2" w:rsidRPr="000745B2" w:rsidRDefault="000745B2" w:rsidP="000745B2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 Overall Description</w:t>
      </w:r>
    </w:p>
    <w:p w:rsid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2.1 Product Perspective</w:t>
      </w:r>
    </w:p>
    <w:p w:rsidR="000745B2" w:rsidRPr="000745B2" w:rsidRDefault="000745B2" w:rsidP="000745B2">
      <w:pPr>
        <w:rPr>
          <w:lang w:eastAsia="en-GB"/>
        </w:rPr>
      </w:pPr>
      <w:r w:rsidRPr="000745B2">
        <w:rPr>
          <w:lang w:eastAsia="en-GB"/>
        </w:rPr>
        <w:t xml:space="preserve">This is a standalone </w:t>
      </w:r>
      <w:r w:rsidRPr="000745B2">
        <w:t>automation system with the potential to plug into APIs or web interfaces. It will include both a command</w:t>
      </w:r>
      <w:r w:rsidRPr="000745B2">
        <w:rPr>
          <w:lang w:eastAsia="en-GB"/>
        </w:rPr>
        <w:t>-line and dashboard interface for configuration.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2.2 User Classes and Characteristics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b/>
          <w:bCs/>
          <w:lang w:eastAsia="en-GB"/>
        </w:rPr>
        <w:t>Job Seekers</w:t>
      </w:r>
      <w:r w:rsidRPr="000745B2">
        <w:rPr>
          <w:lang w:eastAsia="en-GB"/>
        </w:rPr>
        <w:t>: Primary users providing resume and preferences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b/>
          <w:bCs/>
          <w:lang w:eastAsia="en-GB"/>
        </w:rPr>
        <w:t>Admin/User (Advanced)</w:t>
      </w:r>
      <w:r w:rsidRPr="000745B2">
        <w:rPr>
          <w:lang w:eastAsia="en-GB"/>
        </w:rPr>
        <w:t>: Configure crawling rules, job filters, resume versions, and email templates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2.3 Operating Environment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Operating Systems: Windows, macOS, Linux (Python-based backend)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Browser automation: Chromium (via Playwright/Selenium)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lastRenderedPageBreak/>
        <w:t>Email: Gmail (via OAuth 2.0 and Gmail API)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2.4 Design and Implementation Constraints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Must respect terms of use for job portals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Cannot bypass CAPTCHAs or 2FA without user help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Gmail OAuth must be handled securely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2.5 Assumptions and Dependencies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Portals like LinkedIn and Naukri may change their HTML structure or APIs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User interaction might be required for sign-up forms</w:t>
      </w:r>
    </w:p>
    <w:p w:rsidR="000745B2" w:rsidRPr="000745B2" w:rsidRDefault="000745B2" w:rsidP="000745B2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 Functional Requirements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3.1 User Profile Management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Upload resume (PDF/DOCX)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Input current and expected CTC, location, and technologies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Configure preferred job roles, locations, and industries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3.2 Job Scraping &amp; Filtering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Crawl LinkedIn, Naukri, and other configured sites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Fetch job descriptions and metadata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Calculate confidence score based on user profile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3.3 Job Application Automation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Internal portals: Auto-fill forms and upload resume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External sites: Notify user and fill form with confirmation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Email-based: Compose and send emails with resume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3.4 Smart Reuse of Data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Save previously used data fields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Auto-fill repeated fields in future applications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3.5 Dashboard/Config UI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Job search filter configuration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Resume version management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Email template selection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Application logs view</w:t>
      </w:r>
    </w:p>
    <w:p w:rsidR="000745B2" w:rsidRPr="000745B2" w:rsidRDefault="000745B2" w:rsidP="000745B2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4. Non-Functional Requirements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4.1 Usability</w:t>
      </w:r>
    </w:p>
    <w:p w:rsidR="00D273C0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Simple UI for non-technical users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CLI for power users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4.2 Performance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Crawl 50–100 job listings per minute without blocking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lastRenderedPageBreak/>
        <w:t>4.3 Security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Use OAuth 2.0 for Gmail integration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Encrypt stored user credentials and tokens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4.4 Portability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Should run on any OS with Python installed</w:t>
      </w:r>
    </w:p>
    <w:p w:rsidR="000745B2" w:rsidRPr="000745B2" w:rsidRDefault="000745B2" w:rsidP="00D273C0">
      <w:pPr>
        <w:pStyle w:val="Heading3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4.5 Maintainability</w:t>
      </w:r>
    </w:p>
    <w:p w:rsidR="000745B2" w:rsidRPr="000745B2" w:rsidRDefault="000745B2" w:rsidP="00D273C0">
      <w:pPr>
        <w:pStyle w:val="ListParagraph"/>
        <w:rPr>
          <w:lang w:eastAsia="en-GB"/>
        </w:rPr>
      </w:pPr>
      <w:r w:rsidRPr="000745B2">
        <w:rPr>
          <w:lang w:eastAsia="en-GB"/>
        </w:rPr>
        <w:t>Modular codebase for easy extension (new portals, formats)</w:t>
      </w:r>
    </w:p>
    <w:p w:rsidR="000745B2" w:rsidRPr="000745B2" w:rsidRDefault="000745B2" w:rsidP="000745B2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5. User Interface Requirements</w:t>
      </w:r>
    </w:p>
    <w:p w:rsidR="000745B2" w:rsidRPr="000745B2" w:rsidRDefault="000745B2" w:rsidP="002E334E">
      <w:pPr>
        <w:pStyle w:val="ListParagraph"/>
        <w:rPr>
          <w:lang w:eastAsia="en-GB"/>
        </w:rPr>
      </w:pPr>
      <w:r w:rsidRPr="000745B2">
        <w:rPr>
          <w:lang w:eastAsia="en-GB"/>
        </w:rPr>
        <w:t>Web dashboard for user profile management and config</w:t>
      </w:r>
    </w:p>
    <w:p w:rsidR="000745B2" w:rsidRPr="000745B2" w:rsidRDefault="000745B2" w:rsidP="002E334E">
      <w:pPr>
        <w:pStyle w:val="ListParagraph"/>
        <w:rPr>
          <w:lang w:eastAsia="en-GB"/>
        </w:rPr>
      </w:pPr>
      <w:r w:rsidRPr="000745B2">
        <w:rPr>
          <w:lang w:eastAsia="en-GB"/>
        </w:rPr>
        <w:t>CLI with interactive prompts (optional mode)</w:t>
      </w:r>
    </w:p>
    <w:p w:rsidR="000745B2" w:rsidRPr="002E334E" w:rsidRDefault="000745B2" w:rsidP="000745B2">
      <w:pPr>
        <w:pStyle w:val="ListParagraph"/>
        <w:rPr>
          <w:lang w:eastAsia="en-GB"/>
        </w:rPr>
      </w:pPr>
      <w:r w:rsidRPr="000745B2">
        <w:rPr>
          <w:lang w:eastAsia="en-GB"/>
        </w:rPr>
        <w:t>Resume parsing status and job match insights in UI</w:t>
      </w:r>
    </w:p>
    <w:p w:rsidR="000745B2" w:rsidRPr="000745B2" w:rsidRDefault="000745B2" w:rsidP="002E334E">
      <w:pPr>
        <w:pStyle w:val="Heading2"/>
        <w:rPr>
          <w:rFonts w:eastAsia="Times New Roman"/>
          <w:lang w:eastAsia="en-GB"/>
        </w:rPr>
      </w:pPr>
      <w:r w:rsidRPr="000745B2">
        <w:rPr>
          <w:rFonts w:eastAsia="Times New Roman"/>
          <w:lang w:eastAsia="en-GB"/>
        </w:rPr>
        <w:t>6. Assumptions and Dependencies</w:t>
      </w:r>
    </w:p>
    <w:p w:rsidR="000745B2" w:rsidRPr="000745B2" w:rsidRDefault="000745B2" w:rsidP="002E334E">
      <w:pPr>
        <w:pStyle w:val="ListParagraph"/>
        <w:rPr>
          <w:lang w:eastAsia="en-GB"/>
        </w:rPr>
      </w:pPr>
      <w:r w:rsidRPr="000745B2">
        <w:rPr>
          <w:lang w:eastAsia="en-GB"/>
        </w:rPr>
        <w:t>HTML structure of job sites remains stable</w:t>
      </w:r>
    </w:p>
    <w:p w:rsidR="000745B2" w:rsidRPr="000745B2" w:rsidRDefault="000745B2" w:rsidP="002E334E">
      <w:pPr>
        <w:pStyle w:val="ListParagraph"/>
        <w:rPr>
          <w:lang w:eastAsia="en-GB"/>
        </w:rPr>
      </w:pPr>
      <w:r w:rsidRPr="000745B2">
        <w:rPr>
          <w:lang w:eastAsia="en-GB"/>
        </w:rPr>
        <w:t>Gmail access is granted by user</w:t>
      </w:r>
    </w:p>
    <w:p w:rsidR="000745B2" w:rsidRPr="000745B2" w:rsidRDefault="000745B2" w:rsidP="002E334E">
      <w:pPr>
        <w:pStyle w:val="ListParagraph"/>
        <w:rPr>
          <w:lang w:eastAsia="en-GB"/>
        </w:rPr>
      </w:pPr>
      <w:r w:rsidRPr="000745B2">
        <w:rPr>
          <w:lang w:eastAsia="en-GB"/>
        </w:rPr>
        <w:t>Jobs allow applications via portal/email</w:t>
      </w:r>
    </w:p>
    <w:p w:rsidR="000745B2" w:rsidRPr="002E334E" w:rsidRDefault="000745B2" w:rsidP="000745B2">
      <w:pPr>
        <w:pStyle w:val="ListParagraph"/>
        <w:rPr>
          <w:lang w:eastAsia="en-GB"/>
        </w:rPr>
      </w:pPr>
      <w:r w:rsidRPr="000745B2">
        <w:rPr>
          <w:lang w:eastAsia="en-GB"/>
        </w:rPr>
        <w:t>Internet connectivity is stable for automation to proceed</w:t>
      </w:r>
    </w:p>
    <w:p w:rsidR="000745B2" w:rsidRPr="000745B2" w:rsidRDefault="000745B2" w:rsidP="000745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</w:pPr>
      <w:r w:rsidRPr="000745B2"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  <w:t>End of SRS</w:t>
      </w:r>
    </w:p>
    <w:p w:rsidR="00D005DD" w:rsidRDefault="00D005DD"/>
    <w:sectPr w:rsidR="00D0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175"/>
    <w:multiLevelType w:val="multilevel"/>
    <w:tmpl w:val="D29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7362"/>
    <w:multiLevelType w:val="multilevel"/>
    <w:tmpl w:val="A6B85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75C30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966CB"/>
    <w:multiLevelType w:val="multilevel"/>
    <w:tmpl w:val="A3C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003"/>
    <w:multiLevelType w:val="multilevel"/>
    <w:tmpl w:val="5D8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576FC"/>
    <w:multiLevelType w:val="hybridMultilevel"/>
    <w:tmpl w:val="F5AC4C98"/>
    <w:lvl w:ilvl="0" w:tplc="0AE2BD8C">
      <w:start w:val="1"/>
      <w:numFmt w:val="bullet"/>
      <w:lvlText w:val=""/>
      <w:lvlJc w:val="left"/>
      <w:pPr>
        <w:ind w:left="117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A4200"/>
    <w:multiLevelType w:val="hybridMultilevel"/>
    <w:tmpl w:val="79CCF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813"/>
    <w:multiLevelType w:val="multilevel"/>
    <w:tmpl w:val="640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82EB4"/>
    <w:multiLevelType w:val="multilevel"/>
    <w:tmpl w:val="FB7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5107A"/>
    <w:multiLevelType w:val="hybridMultilevel"/>
    <w:tmpl w:val="86E46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015A6"/>
    <w:multiLevelType w:val="hybridMultilevel"/>
    <w:tmpl w:val="8698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3A08"/>
    <w:multiLevelType w:val="multilevel"/>
    <w:tmpl w:val="FB1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60CF8"/>
    <w:multiLevelType w:val="multilevel"/>
    <w:tmpl w:val="832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24E80"/>
    <w:multiLevelType w:val="hybridMultilevel"/>
    <w:tmpl w:val="7F7E7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F6DAA"/>
    <w:multiLevelType w:val="multilevel"/>
    <w:tmpl w:val="A73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A18CC"/>
    <w:multiLevelType w:val="hybridMultilevel"/>
    <w:tmpl w:val="0E505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A1C95"/>
    <w:multiLevelType w:val="hybridMultilevel"/>
    <w:tmpl w:val="7E308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93A41"/>
    <w:multiLevelType w:val="multilevel"/>
    <w:tmpl w:val="2E7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57FC8"/>
    <w:multiLevelType w:val="multilevel"/>
    <w:tmpl w:val="DEE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E3928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50392"/>
    <w:multiLevelType w:val="multilevel"/>
    <w:tmpl w:val="469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032B2"/>
    <w:multiLevelType w:val="multilevel"/>
    <w:tmpl w:val="086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C2BE1"/>
    <w:multiLevelType w:val="hybridMultilevel"/>
    <w:tmpl w:val="CA0E33F6"/>
    <w:lvl w:ilvl="0" w:tplc="D2744F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97B96"/>
    <w:multiLevelType w:val="hybridMultilevel"/>
    <w:tmpl w:val="125493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0928C1"/>
    <w:multiLevelType w:val="multilevel"/>
    <w:tmpl w:val="4D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E288F"/>
    <w:multiLevelType w:val="multilevel"/>
    <w:tmpl w:val="3FF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94F7B"/>
    <w:multiLevelType w:val="hybridMultilevel"/>
    <w:tmpl w:val="C8064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823"/>
    <w:multiLevelType w:val="hybridMultilevel"/>
    <w:tmpl w:val="8A3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F0832"/>
    <w:multiLevelType w:val="multilevel"/>
    <w:tmpl w:val="0BC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65445"/>
    <w:multiLevelType w:val="hybridMultilevel"/>
    <w:tmpl w:val="55783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82609"/>
    <w:multiLevelType w:val="hybridMultilevel"/>
    <w:tmpl w:val="E1948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E3B16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E4190"/>
    <w:multiLevelType w:val="hybridMultilevel"/>
    <w:tmpl w:val="CFBA9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C7E4A"/>
    <w:multiLevelType w:val="multilevel"/>
    <w:tmpl w:val="758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93001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02958"/>
    <w:multiLevelType w:val="multilevel"/>
    <w:tmpl w:val="C02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4248C"/>
    <w:multiLevelType w:val="multilevel"/>
    <w:tmpl w:val="78A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97240"/>
    <w:multiLevelType w:val="hybridMultilevel"/>
    <w:tmpl w:val="C6565D12"/>
    <w:lvl w:ilvl="0" w:tplc="961ADF6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219185">
    <w:abstractNumId w:val="37"/>
  </w:num>
  <w:num w:numId="2" w16cid:durableId="1029188674">
    <w:abstractNumId w:val="37"/>
  </w:num>
  <w:num w:numId="3" w16cid:durableId="43801729">
    <w:abstractNumId w:val="37"/>
  </w:num>
  <w:num w:numId="4" w16cid:durableId="15932720">
    <w:abstractNumId w:val="5"/>
  </w:num>
  <w:num w:numId="5" w16cid:durableId="1631933462">
    <w:abstractNumId w:val="2"/>
  </w:num>
  <w:num w:numId="6" w16cid:durableId="1196194545">
    <w:abstractNumId w:val="3"/>
  </w:num>
  <w:num w:numId="7" w16cid:durableId="535236954">
    <w:abstractNumId w:val="24"/>
  </w:num>
  <w:num w:numId="8" w16cid:durableId="1453554296">
    <w:abstractNumId w:val="28"/>
  </w:num>
  <w:num w:numId="9" w16cid:durableId="43216647">
    <w:abstractNumId w:val="4"/>
  </w:num>
  <w:num w:numId="10" w16cid:durableId="1327396419">
    <w:abstractNumId w:val="21"/>
  </w:num>
  <w:num w:numId="11" w16cid:durableId="226653599">
    <w:abstractNumId w:val="18"/>
  </w:num>
  <w:num w:numId="12" w16cid:durableId="896285356">
    <w:abstractNumId w:val="11"/>
  </w:num>
  <w:num w:numId="13" w16cid:durableId="1266962372">
    <w:abstractNumId w:val="8"/>
  </w:num>
  <w:num w:numId="14" w16cid:durableId="1787118432">
    <w:abstractNumId w:val="33"/>
  </w:num>
  <w:num w:numId="15" w16cid:durableId="2126381570">
    <w:abstractNumId w:val="0"/>
  </w:num>
  <w:num w:numId="16" w16cid:durableId="1646548794">
    <w:abstractNumId w:val="12"/>
  </w:num>
  <w:num w:numId="17" w16cid:durableId="766190797">
    <w:abstractNumId w:val="7"/>
  </w:num>
  <w:num w:numId="18" w16cid:durableId="1493913069">
    <w:abstractNumId w:val="36"/>
  </w:num>
  <w:num w:numId="19" w16cid:durableId="1465462943">
    <w:abstractNumId w:val="25"/>
  </w:num>
  <w:num w:numId="20" w16cid:durableId="1172645894">
    <w:abstractNumId w:val="35"/>
  </w:num>
  <w:num w:numId="21" w16cid:durableId="17512589">
    <w:abstractNumId w:val="17"/>
  </w:num>
  <w:num w:numId="22" w16cid:durableId="2021739509">
    <w:abstractNumId w:val="14"/>
  </w:num>
  <w:num w:numId="23" w16cid:durableId="607660210">
    <w:abstractNumId w:val="20"/>
  </w:num>
  <w:num w:numId="24" w16cid:durableId="832911355">
    <w:abstractNumId w:val="31"/>
  </w:num>
  <w:num w:numId="25" w16cid:durableId="1623656368">
    <w:abstractNumId w:val="1"/>
  </w:num>
  <w:num w:numId="26" w16cid:durableId="867333235">
    <w:abstractNumId w:val="19"/>
  </w:num>
  <w:num w:numId="27" w16cid:durableId="1848205831">
    <w:abstractNumId w:val="34"/>
  </w:num>
  <w:num w:numId="28" w16cid:durableId="2023892094">
    <w:abstractNumId w:val="13"/>
  </w:num>
  <w:num w:numId="29" w16cid:durableId="802772551">
    <w:abstractNumId w:val="15"/>
  </w:num>
  <w:num w:numId="30" w16cid:durableId="1906992445">
    <w:abstractNumId w:val="9"/>
  </w:num>
  <w:num w:numId="31" w16cid:durableId="1255362559">
    <w:abstractNumId w:val="10"/>
  </w:num>
  <w:num w:numId="32" w16cid:durableId="925963861">
    <w:abstractNumId w:val="30"/>
  </w:num>
  <w:num w:numId="33" w16cid:durableId="763722682">
    <w:abstractNumId w:val="26"/>
  </w:num>
  <w:num w:numId="34" w16cid:durableId="672494855">
    <w:abstractNumId w:val="32"/>
  </w:num>
  <w:num w:numId="35" w16cid:durableId="89741314">
    <w:abstractNumId w:val="6"/>
  </w:num>
  <w:num w:numId="36" w16cid:durableId="1971664783">
    <w:abstractNumId w:val="16"/>
  </w:num>
  <w:num w:numId="37" w16cid:durableId="1736901967">
    <w:abstractNumId w:val="23"/>
  </w:num>
  <w:num w:numId="38" w16cid:durableId="813765204">
    <w:abstractNumId w:val="29"/>
  </w:num>
  <w:num w:numId="39" w16cid:durableId="641082001">
    <w:abstractNumId w:val="27"/>
  </w:num>
  <w:num w:numId="40" w16cid:durableId="13338013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B2"/>
    <w:rsid w:val="000745B2"/>
    <w:rsid w:val="00126739"/>
    <w:rsid w:val="002E334E"/>
    <w:rsid w:val="00691855"/>
    <w:rsid w:val="00C228B1"/>
    <w:rsid w:val="00D005DD"/>
    <w:rsid w:val="00D2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80F3"/>
  <w15:chartTrackingRefBased/>
  <w15:docId w15:val="{2221CBEC-0848-D240-9EA1-044B2A6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55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45B2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1855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73C0"/>
    <w:pPr>
      <w:keepNext/>
      <w:keepLines/>
      <w:spacing w:before="24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B2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3C0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D273C0"/>
    <w:pPr>
      <w:numPr>
        <w:numId w:val="40"/>
      </w:numPr>
      <w:spacing w:before="120"/>
      <w:ind w:left="714" w:hanging="357"/>
      <w:contextualSpacing/>
    </w:pPr>
  </w:style>
  <w:style w:type="paragraph" w:styleId="NormalWeb">
    <w:name w:val="Normal (Web)"/>
    <w:basedOn w:val="Normal"/>
    <w:uiPriority w:val="99"/>
    <w:semiHidden/>
    <w:unhideWhenUsed/>
    <w:rsid w:val="000745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45B2"/>
    <w:rPr>
      <w:b/>
      <w:bCs/>
    </w:rPr>
  </w:style>
  <w:style w:type="character" w:customStyle="1" w:styleId="apple-converted-space">
    <w:name w:val="apple-converted-space"/>
    <w:basedOn w:val="DefaultParagraphFont"/>
    <w:rsid w:val="0007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</cp:revision>
  <dcterms:created xsi:type="dcterms:W3CDTF">2025-05-16T18:53:00Z</dcterms:created>
  <dcterms:modified xsi:type="dcterms:W3CDTF">2025-05-16T19:19:00Z</dcterms:modified>
</cp:coreProperties>
</file>