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Size MM</w:t>
      </w:r>
      <w:r>
        <w:rPr>
          <w:b/>
          <w:bCs/>
        </w:rPr>
        <w:t>Heat No.</w:t>
      </w:r>
      <w:r>
        <w:rPr>
          <w:b/>
          <w:bCs/>
        </w:rPr>
        <w:t>Qty. Pcs.</w:t>
      </w:r>
    </w:p>
    <w:p w:rsidR="00A77427" w:rsidRDefault="007F1D13">
      <w:pPr>
        <w:ind/>
      </w:pPr>
      <w:r>
        <w:t>100</w:t>
      </w:r>
      <w:r>
        <w:t>H111</w:t>
      </w:r>
    </w:p>
    <w:p w:rsidR="00A77427" w:rsidRDefault="007F1D13">
      <w:pPr>
        <w:ind/>
      </w:pPr>
      <w:r>
        <w:t>100</w:t>
      </w:r>
      <w:r>
        <w:t>H112</w:t>
      </w:r>
    </w:p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4261"/>
        <w:gridCol w:w="1"/>
        <w:gridCol w:w="42"/>
      </w:tblGrid>
      <w:tr w:rsidR="00995B51" w:rsidTr="007F1D13">
        <w:tc>
          <w:tcPr>
            <w:gridSpan w:val="1"/>
            <w:vAlign w:val="top"/>
            <w:tcW w:w="4261" w:type="dxa"/>
            <w:shd w:val="clear" w:color="auto" w:fill="7F7F7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gridSpan w:val="1"/>
            <w:vAlign w:val="top"/>
            <w:tcW w:w="1000" w:type="dxa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right"/>
              <w:textAlignment w:val="auto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gridSpan w:val="1"/>
            <w:vAlign w:val="center"/>
            <w:tcW w:w="42" w:type="dxa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You can include CR-LF inline</w:t>
              <w:br/>
              <w:t>for multiple lines.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5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Or you can provide lines within</w:t>
              <w:br/>
              <w:t>a cell in an array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6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7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2023-11-19T13:18:44Z</dcterms:created>
  <dcterms:modified xsi:type="dcterms:W3CDTF">2023-11-19T13:18:44Z</dcterms:modified>
</cp:coreProperties>
</file>