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D4E6" w14:textId="77777777" w:rsidR="00455E39" w:rsidRPr="00455E39" w:rsidRDefault="00455E39" w:rsidP="00455E39">
      <w:r w:rsidRPr="00455E39">
        <w:t xml:space="preserve">Absolutely—we’ll pause the coding and lock a </w:t>
      </w:r>
      <w:r w:rsidRPr="00455E39">
        <w:rPr>
          <w:b/>
          <w:bCs/>
        </w:rPr>
        <w:t>clear, split-up presentation plan for M9</w:t>
      </w:r>
      <w:r w:rsidRPr="00455E39">
        <w:t xml:space="preserve"> that renders </w:t>
      </w:r>
      <w:r w:rsidRPr="00455E39">
        <w:rPr>
          <w:i/>
          <w:iCs/>
        </w:rPr>
        <w:t>everything</w:t>
      </w:r>
      <w:r w:rsidRPr="00455E39">
        <w:t xml:space="preserve"> produced by M8.B1–M</w:t>
      </w:r>
      <w:proofErr w:type="gramStart"/>
      <w:r w:rsidRPr="00455E39">
        <w:t>8.B</w:t>
      </w:r>
      <w:proofErr w:type="gramEnd"/>
      <w:r w:rsidRPr="00455E39">
        <w:t>6, with sensible exports (Excel/CSV/PDF), audience</w:t>
      </w:r>
      <w:r w:rsidRPr="00455E39">
        <w:noBreakHyphen/>
        <w:t>specific pages, and a marketing</w:t>
      </w:r>
      <w:r w:rsidRPr="00455E39">
        <w:noBreakHyphen/>
        <w:t xml:space="preserve">ready look using </w:t>
      </w:r>
      <w:proofErr w:type="spellStart"/>
      <w:r w:rsidRPr="00455E39">
        <w:rPr>
          <w:b/>
          <w:bCs/>
        </w:rPr>
        <w:t>Streamlit</w:t>
      </w:r>
      <w:proofErr w:type="spellEnd"/>
      <w:r w:rsidRPr="00455E39">
        <w:rPr>
          <w:b/>
          <w:bCs/>
        </w:rPr>
        <w:t xml:space="preserve"> + Matplotlib + Seaborn</w:t>
      </w:r>
      <w:r w:rsidRPr="00455E39">
        <w:t>.</w:t>
      </w:r>
    </w:p>
    <w:p w14:paraId="3DD362CE" w14:textId="77777777" w:rsidR="00455E39" w:rsidRPr="00455E39" w:rsidRDefault="00455E39" w:rsidP="00455E39">
      <w:r w:rsidRPr="00455E39">
        <w:rPr>
          <w:b/>
          <w:bCs/>
        </w:rPr>
        <w:t>Source of truth (recap).</w:t>
      </w:r>
      <w:r w:rsidRPr="00455E39">
        <w:t xml:space="preserve"> M9 will </w:t>
      </w:r>
      <w:r w:rsidRPr="00455E39">
        <w:rPr>
          <w:b/>
          <w:bCs/>
        </w:rPr>
        <w:t>only read</w:t>
      </w:r>
      <w:r w:rsidRPr="00455E39">
        <w:t xml:space="preserve"> the artifacts emitted by M</w:t>
      </w:r>
      <w:proofErr w:type="gramStart"/>
      <w:r w:rsidRPr="00455E39">
        <w:t>8.Bn</w:t>
      </w:r>
      <w:proofErr w:type="gramEnd"/>
      <w:r w:rsidRPr="00455E39">
        <w:t xml:space="preserve"> (plus M7.5B debug for ties), and it will not recompute metrics. Note that M7.5B already emits IFRS</w:t>
      </w:r>
      <w:r w:rsidRPr="00455E39">
        <w:noBreakHyphen/>
        <w:t xml:space="preserve">helpful fields (EBITDA, </w:t>
      </w:r>
      <w:proofErr w:type="spellStart"/>
      <w:r w:rsidRPr="00455E39">
        <w:t>Total_OPEX</w:t>
      </w:r>
      <w:proofErr w:type="spellEnd"/>
      <w:r w:rsidRPr="00455E39">
        <w:t xml:space="preserve">, </w:t>
      </w:r>
      <w:proofErr w:type="spellStart"/>
      <w:r w:rsidRPr="00455E39">
        <w:t>Current_Assets</w:t>
      </w:r>
      <w:proofErr w:type="spellEnd"/>
      <w:r w:rsidRPr="00455E39">
        <w:t xml:space="preserve">, </w:t>
      </w:r>
      <w:proofErr w:type="spellStart"/>
      <w:r w:rsidRPr="00455E39">
        <w:t>Current_Liabilities</w:t>
      </w:r>
      <w:proofErr w:type="spellEnd"/>
      <w:r w:rsidRPr="00455E39">
        <w:t xml:space="preserve">), which M8.B used and M9 will display. </w:t>
      </w:r>
    </w:p>
    <w:p w14:paraId="71825E36" w14:textId="77777777" w:rsidR="00455E39" w:rsidRPr="00455E39" w:rsidRDefault="00455E39" w:rsidP="00455E39">
      <w:r w:rsidRPr="00455E39">
        <w:pict w14:anchorId="3953AA21">
          <v:rect id="_x0000_i1127" style="width:0;height:1.5pt" o:hralign="center" o:hrstd="t" o:hr="t" fillcolor="#a0a0a0" stroked="f"/>
        </w:pict>
      </w:r>
    </w:p>
    <w:p w14:paraId="3165349B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M9 presentation plan (what to show, where to show it, and how to export 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2795"/>
        <w:gridCol w:w="1684"/>
        <w:gridCol w:w="1359"/>
        <w:gridCol w:w="1117"/>
        <w:gridCol w:w="1519"/>
      </w:tblGrid>
      <w:tr w:rsidR="00455E39" w:rsidRPr="00455E39" w14:paraId="1FC9F8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FE2DF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What was computed (M</w:t>
            </w:r>
            <w:proofErr w:type="gramStart"/>
            <w:r w:rsidRPr="00455E39">
              <w:rPr>
                <w:b/>
                <w:bCs/>
              </w:rPr>
              <w:t>8.Bn</w:t>
            </w:r>
            <w:proofErr w:type="gramEnd"/>
            <w:r w:rsidRPr="00455E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CF4035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Exact artifacts M9 will read</w:t>
            </w:r>
          </w:p>
        </w:tc>
        <w:tc>
          <w:tcPr>
            <w:tcW w:w="0" w:type="auto"/>
            <w:vAlign w:val="center"/>
            <w:hideMark/>
          </w:tcPr>
          <w:p w14:paraId="1BDEF7C4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M9 page / sub</w:t>
            </w:r>
            <w:r w:rsidRPr="00455E39">
              <w:rPr>
                <w:b/>
                <w:bCs/>
              </w:rPr>
              <w:noBreakHyphen/>
              <w:t>module</w:t>
            </w:r>
          </w:p>
        </w:tc>
        <w:tc>
          <w:tcPr>
            <w:tcW w:w="0" w:type="auto"/>
            <w:vAlign w:val="center"/>
            <w:hideMark/>
          </w:tcPr>
          <w:p w14:paraId="53D3CAC1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Visuals &amp; layout (</w:t>
            </w:r>
            <w:proofErr w:type="spellStart"/>
            <w:r w:rsidRPr="00455E39">
              <w:rPr>
                <w:b/>
                <w:bCs/>
              </w:rPr>
              <w:t>Streamlit</w:t>
            </w:r>
            <w:proofErr w:type="spellEnd"/>
            <w:r w:rsidRPr="00455E39">
              <w:rPr>
                <w:b/>
                <w:bCs/>
              </w:rPr>
              <w:t xml:space="preserve"> / Matplotlib / Seaborn)</w:t>
            </w:r>
          </w:p>
        </w:tc>
        <w:tc>
          <w:tcPr>
            <w:tcW w:w="0" w:type="auto"/>
            <w:vAlign w:val="center"/>
            <w:hideMark/>
          </w:tcPr>
          <w:p w14:paraId="7F1642EC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Exports (per page)</w:t>
            </w:r>
          </w:p>
        </w:tc>
        <w:tc>
          <w:tcPr>
            <w:tcW w:w="0" w:type="auto"/>
            <w:vAlign w:val="center"/>
            <w:hideMark/>
          </w:tcPr>
          <w:p w14:paraId="14125EC2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Notes / interactions</w:t>
            </w:r>
          </w:p>
        </w:tc>
      </w:tr>
      <w:tr w:rsidR="00455E39" w:rsidRPr="00455E39" w14:paraId="695B9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2C1B" w14:textId="77777777" w:rsidR="00455E39" w:rsidRPr="00455E39" w:rsidRDefault="00455E39" w:rsidP="00455E39">
            <w:r w:rsidRPr="00455E39">
              <w:rPr>
                <w:b/>
                <w:bCs/>
              </w:rPr>
              <w:t>Base time engine &amp; FX</w:t>
            </w:r>
            <w:r w:rsidRPr="00455E39">
              <w:t xml:space="preserve"> (M8.B1)</w:t>
            </w:r>
          </w:p>
        </w:tc>
        <w:tc>
          <w:tcPr>
            <w:tcW w:w="0" w:type="auto"/>
            <w:vAlign w:val="center"/>
            <w:hideMark/>
          </w:tcPr>
          <w:p w14:paraId="52B9C985" w14:textId="77777777" w:rsidR="00455E39" w:rsidRPr="00455E39" w:rsidRDefault="00455E39" w:rsidP="00455E39">
            <w:r w:rsidRPr="00455E39">
              <w:t>m8b_base_</w:t>
            </w:r>
            <w:proofErr w:type="gramStart"/>
            <w:r w:rsidRPr="00455E39">
              <w:t>timeseries.parquet</w:t>
            </w:r>
            <w:proofErr w:type="gramEnd"/>
            <w:r w:rsidRPr="00455E39">
              <w:t>, m8b1_smoke.md, m8b1_</w:t>
            </w:r>
            <w:proofErr w:type="gramStart"/>
            <w:r w:rsidRPr="00455E39">
              <w:t>debug.json</w:t>
            </w:r>
            <w:proofErr w:type="gramEnd"/>
            <w:r w:rsidRPr="00455E39">
              <w:t xml:space="preserve"> (and m8b_fx_</w:t>
            </w:r>
            <w:proofErr w:type="gramStart"/>
            <w:r w:rsidRPr="00455E39">
              <w:t>curve.parquet</w:t>
            </w:r>
            <w:proofErr w:type="gramEnd"/>
            <w:r w:rsidRPr="00455E39">
              <w:t xml:space="preserve"> if present)</w:t>
            </w:r>
          </w:p>
        </w:tc>
        <w:tc>
          <w:tcPr>
            <w:tcW w:w="0" w:type="auto"/>
            <w:vAlign w:val="center"/>
            <w:hideMark/>
          </w:tcPr>
          <w:p w14:paraId="3C74D89F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01 • Data Explorer &amp; FX</w:t>
            </w:r>
          </w:p>
        </w:tc>
        <w:tc>
          <w:tcPr>
            <w:tcW w:w="0" w:type="auto"/>
            <w:vAlign w:val="center"/>
            <w:hideMark/>
          </w:tcPr>
          <w:p w14:paraId="69A7156A" w14:textId="77777777" w:rsidR="00455E39" w:rsidRPr="00455E39" w:rsidRDefault="00455E39" w:rsidP="00455E39">
            <w:r w:rsidRPr="00455E39">
              <w:t>Left rail filters (Month, Year, Quarter); dual</w:t>
            </w:r>
            <w:r w:rsidRPr="00455E39">
              <w:noBreakHyphen/>
              <w:t xml:space="preserve">currency toggle (NAD↔USD); small cards: </w:t>
            </w:r>
            <w:r w:rsidRPr="00455E39">
              <w:rPr>
                <w:i/>
                <w:iCs/>
              </w:rPr>
              <w:t>Model Horizon, First Cashflow Month, FX last 6m avg</w:t>
            </w:r>
            <w:r w:rsidRPr="00455E39">
              <w:t xml:space="preserve">. FX line chart; stacked </w:t>
            </w:r>
            <w:r w:rsidRPr="00455E39">
              <w:lastRenderedPageBreak/>
              <w:t>area for CFO/CFI/CFF overview.</w:t>
            </w:r>
          </w:p>
        </w:tc>
        <w:tc>
          <w:tcPr>
            <w:tcW w:w="0" w:type="auto"/>
            <w:vAlign w:val="center"/>
            <w:hideMark/>
          </w:tcPr>
          <w:p w14:paraId="49ED728D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CSV/XLSX</w:t>
            </w:r>
            <w:r w:rsidRPr="00455E39">
              <w:t xml:space="preserve"> of the filtered slice;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snapshot of the page.</w:t>
            </w:r>
          </w:p>
        </w:tc>
        <w:tc>
          <w:tcPr>
            <w:tcW w:w="0" w:type="auto"/>
            <w:vAlign w:val="center"/>
            <w:hideMark/>
          </w:tcPr>
          <w:p w14:paraId="35506C68" w14:textId="77777777" w:rsidR="00455E39" w:rsidRPr="00455E39" w:rsidRDefault="00455E39" w:rsidP="00455E39">
            <w:r w:rsidRPr="00455E39">
              <w:t>This page is the “staging” view; users can sanity</w:t>
            </w:r>
            <w:r w:rsidRPr="00455E39">
              <w:noBreakHyphen/>
              <w:t>check the dataset that powers all other pages.</w:t>
            </w:r>
          </w:p>
        </w:tc>
      </w:tr>
      <w:tr w:rsidR="00455E39" w:rsidRPr="00455E39" w14:paraId="418DC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3FB8" w14:textId="77777777" w:rsidR="00455E39" w:rsidRPr="00455E39" w:rsidRDefault="00455E39" w:rsidP="00455E39">
            <w:r w:rsidRPr="00455E39">
              <w:rPr>
                <w:b/>
                <w:bCs/>
              </w:rPr>
              <w:t>Promoter scorecard (monthly + yearly)</w:t>
            </w:r>
            <w:r w:rsidRPr="00455E39">
              <w:t xml:space="preserve"> (M8.B2)</w:t>
            </w:r>
          </w:p>
        </w:tc>
        <w:tc>
          <w:tcPr>
            <w:tcW w:w="0" w:type="auto"/>
            <w:vAlign w:val="center"/>
            <w:hideMark/>
          </w:tcPr>
          <w:p w14:paraId="7F1A68C8" w14:textId="77777777" w:rsidR="00455E39" w:rsidRPr="00455E39" w:rsidRDefault="00455E39" w:rsidP="00455E39">
            <w:r w:rsidRPr="00455E39">
              <w:t>m8b2_promoter_scorecard_</w:t>
            </w:r>
            <w:proofErr w:type="gramStart"/>
            <w:r w:rsidRPr="00455E39">
              <w:t>monthly.parquet</w:t>
            </w:r>
            <w:proofErr w:type="gramEnd"/>
            <w:r w:rsidRPr="00455E39">
              <w:t>, m8b2_promoter_scorecard_</w:t>
            </w:r>
            <w:proofErr w:type="gramStart"/>
            <w:r w:rsidRPr="00455E39">
              <w:t>yearly.parquet</w:t>
            </w:r>
            <w:proofErr w:type="gramEnd"/>
            <w:r w:rsidRPr="00455E39">
              <w:t>, m8b2_smoke.md, m8b2_</w:t>
            </w:r>
            <w:proofErr w:type="gramStart"/>
            <w:r w:rsidRPr="00455E39">
              <w:t>debug.json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32B313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02 • Promoter Dashboard</w:t>
            </w:r>
          </w:p>
        </w:tc>
        <w:tc>
          <w:tcPr>
            <w:tcW w:w="0" w:type="auto"/>
            <w:vAlign w:val="center"/>
            <w:hideMark/>
          </w:tcPr>
          <w:p w14:paraId="3B0CA177" w14:textId="77777777" w:rsidR="00455E39" w:rsidRPr="00455E39" w:rsidRDefault="00455E39" w:rsidP="00455E39">
            <w:r w:rsidRPr="00455E39">
              <w:t>KPI tiles with traffic</w:t>
            </w:r>
            <w:r w:rsidRPr="00455E39">
              <w:noBreakHyphen/>
              <w:t>light coloring (Current Ratio, Quick Ratio, Working Capital, OER, EBITDA Margin, ROA/ROE, Asset Turnover). Trend charts: monthly lines; bars for yearly averages; “TTM band” overlay.</w:t>
            </w:r>
          </w:p>
        </w:tc>
        <w:tc>
          <w:tcPr>
            <w:tcW w:w="0" w:type="auto"/>
            <w:vAlign w:val="center"/>
            <w:hideMark/>
          </w:tcPr>
          <w:p w14:paraId="6E9B2998" w14:textId="77777777" w:rsidR="00455E39" w:rsidRPr="00455E39" w:rsidRDefault="00455E39" w:rsidP="00455E39">
            <w:r w:rsidRPr="00455E39">
              <w:rPr>
                <w:b/>
                <w:bCs/>
              </w:rPr>
              <w:t>XLSX</w:t>
            </w:r>
            <w:r w:rsidRPr="00455E39">
              <w:t xml:space="preserve"> (Monthly + Yearly sheets); </w:t>
            </w:r>
            <w:r w:rsidRPr="00455E39">
              <w:rPr>
                <w:b/>
                <w:bCs/>
              </w:rPr>
              <w:t>CSV</w:t>
            </w:r>
            <w:r w:rsidRPr="00455E39">
              <w:t xml:space="preserve"> (two files);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(multi</w:t>
            </w:r>
            <w:r w:rsidRPr="00455E39">
              <w:noBreakHyphen/>
              <w:t>section with tiles + charts).</w:t>
            </w:r>
          </w:p>
        </w:tc>
        <w:tc>
          <w:tcPr>
            <w:tcW w:w="0" w:type="auto"/>
            <w:vAlign w:val="center"/>
            <w:hideMark/>
          </w:tcPr>
          <w:p w14:paraId="5197A47A" w14:textId="77777777" w:rsidR="00455E39" w:rsidRPr="00455E39" w:rsidRDefault="00455E39" w:rsidP="00455E39">
            <w:r w:rsidRPr="00455E39">
              <w:t>Benchmarks/thresholds pulled from M8.B5 (tooltips on tiles). Currency context shown for flows/stocks; ratios unitless.</w:t>
            </w:r>
          </w:p>
        </w:tc>
      </w:tr>
      <w:tr w:rsidR="00455E39" w:rsidRPr="00455E39" w14:paraId="553E6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B121" w14:textId="77777777" w:rsidR="00455E39" w:rsidRPr="00455E39" w:rsidRDefault="00455E39" w:rsidP="00455E39">
            <w:r w:rsidRPr="00455E39">
              <w:rPr>
                <w:b/>
                <w:bCs/>
              </w:rPr>
              <w:t xml:space="preserve">Investor metrics </w:t>
            </w:r>
            <w:r w:rsidRPr="00455E39">
              <w:rPr>
                <w:b/>
                <w:bCs/>
              </w:rPr>
              <w:lastRenderedPageBreak/>
              <w:t>(selected instrument)</w:t>
            </w:r>
            <w:r w:rsidRPr="00455E39">
              <w:t xml:space="preserve"> (M8.B3)</w:t>
            </w:r>
          </w:p>
        </w:tc>
        <w:tc>
          <w:tcPr>
            <w:tcW w:w="0" w:type="auto"/>
            <w:vAlign w:val="center"/>
            <w:hideMark/>
          </w:tcPr>
          <w:p w14:paraId="2A892E1C" w14:textId="77777777" w:rsidR="00455E39" w:rsidRPr="00455E39" w:rsidRDefault="00455E39" w:rsidP="00455E39">
            <w:r w:rsidRPr="00455E39">
              <w:lastRenderedPageBreak/>
              <w:t>m8b_investor_metrics_</w:t>
            </w:r>
            <w:proofErr w:type="gramStart"/>
            <w:r w:rsidRPr="00455E39">
              <w:t>selected.parquet</w:t>
            </w:r>
            <w:proofErr w:type="gramEnd"/>
            <w:r w:rsidRPr="00455E39">
              <w:t>, m8b3_smoke.md, m8b3_</w:t>
            </w:r>
            <w:proofErr w:type="gramStart"/>
            <w:r w:rsidRPr="00455E39">
              <w:t>debug.json</w:t>
            </w:r>
            <w:proofErr w:type="gramEnd"/>
            <w:r w:rsidRPr="00455E39">
              <w:t xml:space="preserve">, inputs: </w:t>
            </w:r>
            <w:r w:rsidRPr="00455E39">
              <w:lastRenderedPageBreak/>
              <w:t>m7_selected_</w:t>
            </w:r>
            <w:proofErr w:type="gramStart"/>
            <w:r w:rsidRPr="00455E39">
              <w:t>offer.json</w:t>
            </w:r>
            <w:proofErr w:type="gramEnd"/>
            <w:r w:rsidRPr="00455E39">
              <w:t>, m8b_gate_</w:t>
            </w:r>
            <w:proofErr w:type="gramStart"/>
            <w:r w:rsidRPr="00455E39">
              <w:t>valuations.json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BAAA08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M9</w:t>
            </w:r>
            <w:r w:rsidRPr="00455E39">
              <w:rPr>
                <w:b/>
                <w:bCs/>
              </w:rPr>
              <w:noBreakHyphen/>
              <w:t xml:space="preserve">03 • Investor Deck </w:t>
            </w:r>
            <w:r w:rsidRPr="00455E39">
              <w:rPr>
                <w:b/>
                <w:bCs/>
              </w:rPr>
              <w:lastRenderedPageBreak/>
              <w:t>(SAFE/CN/Pref/</w:t>
            </w:r>
            <w:proofErr w:type="spellStart"/>
            <w:r w:rsidRPr="00455E39">
              <w:rPr>
                <w:b/>
                <w:bCs/>
              </w:rPr>
              <w:t>RevShare</w:t>
            </w:r>
            <w:proofErr w:type="spellEnd"/>
            <w:r w:rsidRPr="00455E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19E825" w14:textId="77777777" w:rsidR="00455E39" w:rsidRPr="00455E39" w:rsidRDefault="00455E39" w:rsidP="00455E39">
            <w:r w:rsidRPr="00455E39">
              <w:lastRenderedPageBreak/>
              <w:t xml:space="preserve">Gate cards (M24/M36/M42/M48): </w:t>
            </w:r>
            <w:r w:rsidRPr="00455E39">
              <w:rPr>
                <w:b/>
                <w:bCs/>
              </w:rPr>
              <w:t xml:space="preserve">MOIC, IRR, </w:t>
            </w:r>
            <w:r w:rsidRPr="00455E39">
              <w:rPr>
                <w:b/>
                <w:bCs/>
              </w:rPr>
              <w:lastRenderedPageBreak/>
              <w:t>DPI/RVPI/TVPI</w:t>
            </w:r>
            <w:r w:rsidRPr="00455E39">
              <w:t>; Waterfall chart (Invested → Distributions → Residual); Cap/comparison bar at M36; line chart of cumulative investor cash.</w:t>
            </w:r>
          </w:p>
        </w:tc>
        <w:tc>
          <w:tcPr>
            <w:tcW w:w="0" w:type="auto"/>
            <w:vAlign w:val="center"/>
            <w:hideMark/>
          </w:tcPr>
          <w:p w14:paraId="43EBBB5E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XLSX</w:t>
            </w:r>
            <w:r w:rsidRPr="00455E39">
              <w:t xml:space="preserve"> (Gates, Monthly Trajectory</w:t>
            </w:r>
            <w:r w:rsidRPr="00455E39">
              <w:lastRenderedPageBreak/>
              <w:t xml:space="preserve">, Sensitivity if present); </w:t>
            </w:r>
            <w:r w:rsidRPr="00455E39">
              <w:rPr>
                <w:b/>
                <w:bCs/>
              </w:rPr>
              <w:t>CSV</w:t>
            </w:r>
            <w:r w:rsidRPr="00455E39">
              <w:t xml:space="preserve">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(investor</w:t>
            </w:r>
            <w:r w:rsidRPr="00455E39">
              <w:noBreakHyphen/>
              <w:t>ready one</w:t>
            </w:r>
            <w:r w:rsidRPr="00455E39">
              <w:noBreakHyphen/>
              <w:t>pager + appendix).</w:t>
            </w:r>
          </w:p>
        </w:tc>
        <w:tc>
          <w:tcPr>
            <w:tcW w:w="0" w:type="auto"/>
            <w:vAlign w:val="center"/>
            <w:hideMark/>
          </w:tcPr>
          <w:p w14:paraId="457FDC97" w14:textId="77777777" w:rsidR="00455E39" w:rsidRPr="00455E39" w:rsidRDefault="00455E39" w:rsidP="00455E39">
            <w:r w:rsidRPr="00455E39">
              <w:lastRenderedPageBreak/>
              <w:t xml:space="preserve">If some gates are missing, cards show “not </w:t>
            </w:r>
            <w:r w:rsidRPr="00455E39">
              <w:lastRenderedPageBreak/>
              <w:t>configured” with greyed tiles; the page still renders other gates. Pulls instrument text from m7_selected_</w:t>
            </w:r>
            <w:proofErr w:type="gramStart"/>
            <w:r w:rsidRPr="00455E39">
              <w:t>offer.json</w:t>
            </w:r>
            <w:proofErr w:type="gramEnd"/>
            <w:r w:rsidRPr="00455E39">
              <w:t xml:space="preserve"> for header badges.</w:t>
            </w:r>
          </w:p>
        </w:tc>
      </w:tr>
      <w:tr w:rsidR="00455E39" w:rsidRPr="00455E39" w14:paraId="24F3C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2E04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Lender / bankability pack</w:t>
            </w:r>
            <w:r w:rsidRPr="00455E39">
              <w:t xml:space="preserve"> (M8.B4)</w:t>
            </w:r>
          </w:p>
        </w:tc>
        <w:tc>
          <w:tcPr>
            <w:tcW w:w="0" w:type="auto"/>
            <w:vAlign w:val="center"/>
            <w:hideMark/>
          </w:tcPr>
          <w:p w14:paraId="54DF380D" w14:textId="77777777" w:rsidR="00455E39" w:rsidRPr="00455E39" w:rsidRDefault="00455E39" w:rsidP="00455E39">
            <w:r w:rsidRPr="00455E39">
              <w:t>m8b4_lender_metrics_</w:t>
            </w:r>
            <w:proofErr w:type="gramStart"/>
            <w:r w:rsidRPr="00455E39">
              <w:t>monthly.parquet</w:t>
            </w:r>
            <w:proofErr w:type="gramEnd"/>
            <w:r w:rsidRPr="00455E39">
              <w:t>, m8b4_lender_metrics_</w:t>
            </w:r>
            <w:proofErr w:type="gramStart"/>
            <w:r w:rsidRPr="00455E39">
              <w:t>yearly.parquet</w:t>
            </w:r>
            <w:proofErr w:type="gramEnd"/>
            <w:r w:rsidRPr="00455E39">
              <w:t>, m8b4_smoke.md, m8b4_</w:t>
            </w:r>
            <w:proofErr w:type="gramStart"/>
            <w:r w:rsidRPr="00455E39">
              <w:t>debug.json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763A72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04 • Lender Pack</w:t>
            </w:r>
          </w:p>
        </w:tc>
        <w:tc>
          <w:tcPr>
            <w:tcW w:w="0" w:type="auto"/>
            <w:vAlign w:val="center"/>
            <w:hideMark/>
          </w:tcPr>
          <w:p w14:paraId="5CACD438" w14:textId="77777777" w:rsidR="00455E39" w:rsidRPr="00455E39" w:rsidRDefault="00455E39" w:rsidP="00455E39">
            <w:r w:rsidRPr="00455E39">
              <w:t>DSCR monthly line + heat strip (</w:t>
            </w:r>
            <w:r w:rsidRPr="00455E39">
              <w:rPr>
                <w:b/>
                <w:bCs/>
              </w:rPr>
              <w:t>min</w:t>
            </w:r>
            <w:r w:rsidRPr="00455E39">
              <w:t xml:space="preserve"> highlighted); LLCR/PLCR summary table; ICR line; leverage gauges (D/A, D/E, Equity%); collateral </w:t>
            </w:r>
            <w:r w:rsidRPr="00455E39">
              <w:lastRenderedPageBreak/>
              <w:t>coverage table.</w:t>
            </w:r>
          </w:p>
        </w:tc>
        <w:tc>
          <w:tcPr>
            <w:tcW w:w="0" w:type="auto"/>
            <w:vAlign w:val="center"/>
            <w:hideMark/>
          </w:tcPr>
          <w:p w14:paraId="6D565A02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XLSX</w:t>
            </w:r>
            <w:r w:rsidRPr="00455E39">
              <w:t xml:space="preserve"> (Monthly &amp; Yearly metrics); </w:t>
            </w:r>
            <w:r w:rsidRPr="00455E39">
              <w:rPr>
                <w:b/>
                <w:bCs/>
              </w:rPr>
              <w:t>CSV</w:t>
            </w:r>
            <w:r w:rsidRPr="00455E39">
              <w:t xml:space="preserve">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(clean 2–</w:t>
            </w:r>
            <w:proofErr w:type="gramStart"/>
            <w:r w:rsidRPr="00455E39">
              <w:t>3 page</w:t>
            </w:r>
            <w:proofErr w:type="gramEnd"/>
            <w:r w:rsidRPr="00455E39">
              <w:t xml:space="preserve"> credit memo visuals).</w:t>
            </w:r>
          </w:p>
        </w:tc>
        <w:tc>
          <w:tcPr>
            <w:tcW w:w="0" w:type="auto"/>
            <w:vAlign w:val="center"/>
            <w:hideMark/>
          </w:tcPr>
          <w:p w14:paraId="24C7ED9F" w14:textId="77777777" w:rsidR="00455E39" w:rsidRPr="00455E39" w:rsidRDefault="00455E39" w:rsidP="00455E39">
            <w:r w:rsidRPr="00455E39">
              <w:t xml:space="preserve">Page lets users set </w:t>
            </w:r>
            <w:r w:rsidRPr="00455E39">
              <w:rPr>
                <w:b/>
                <w:bCs/>
              </w:rPr>
              <w:t>discount rate</w:t>
            </w:r>
            <w:r w:rsidRPr="00455E39">
              <w:t xml:space="preserve"> and </w:t>
            </w:r>
            <w:r w:rsidRPr="00455E39">
              <w:rPr>
                <w:b/>
                <w:bCs/>
              </w:rPr>
              <w:t>maintenance CAPEX view</w:t>
            </w:r>
            <w:r w:rsidRPr="00455E39">
              <w:t xml:space="preserve"> toggle—purely visual; M8 values remain the baseline.</w:t>
            </w:r>
          </w:p>
        </w:tc>
      </w:tr>
      <w:tr w:rsidR="00455E39" w:rsidRPr="00455E39" w14:paraId="45D58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DF00" w14:textId="77777777" w:rsidR="00455E39" w:rsidRPr="00455E39" w:rsidRDefault="00455E39" w:rsidP="00455E39">
            <w:r w:rsidRPr="00455E39">
              <w:rPr>
                <w:b/>
                <w:bCs/>
              </w:rPr>
              <w:t>Benchmarks &amp; comparators</w:t>
            </w:r>
            <w:r w:rsidRPr="00455E39">
              <w:t xml:space="preserve"> (M8.B5)</w:t>
            </w:r>
          </w:p>
        </w:tc>
        <w:tc>
          <w:tcPr>
            <w:tcW w:w="0" w:type="auto"/>
            <w:vAlign w:val="center"/>
            <w:hideMark/>
          </w:tcPr>
          <w:p w14:paraId="198CC76A" w14:textId="77777777" w:rsidR="00455E39" w:rsidRPr="00455E39" w:rsidRDefault="00455E39" w:rsidP="00455E39">
            <w:r w:rsidRPr="00455E39">
              <w:t>m8b_</w:t>
            </w:r>
            <w:proofErr w:type="gramStart"/>
            <w:r w:rsidRPr="00455E39">
              <w:t>benchmarks.catalog</w:t>
            </w:r>
            <w:proofErr w:type="gramEnd"/>
            <w:r w:rsidRPr="00455E39">
              <w:t>.json, m8b_</w:t>
            </w:r>
            <w:proofErr w:type="gramStart"/>
            <w:r w:rsidRPr="00455E39">
              <w:t>benchmarks.values</w:t>
            </w:r>
            <w:proofErr w:type="gramEnd"/>
            <w:r w:rsidRPr="00455E39">
              <w:t>.parquet, m8b5_smoke.md, m8b5_</w:t>
            </w:r>
            <w:proofErr w:type="gramStart"/>
            <w:r w:rsidRPr="00455E39">
              <w:t>debug.json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CADAC4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05 • Benchmark Browser</w:t>
            </w:r>
          </w:p>
        </w:tc>
        <w:tc>
          <w:tcPr>
            <w:tcW w:w="0" w:type="auto"/>
            <w:vAlign w:val="center"/>
            <w:hideMark/>
          </w:tcPr>
          <w:p w14:paraId="29375FF4" w14:textId="77777777" w:rsidR="00455E39" w:rsidRPr="00455E39" w:rsidRDefault="00455E39" w:rsidP="00455E39">
            <w:r w:rsidRPr="00455E39">
              <w:t>Table with metric → range (green/yellow/red), citation; small side</w:t>
            </w:r>
            <w:r w:rsidRPr="00455E39">
              <w:noBreakHyphen/>
              <w:t>by</w:t>
            </w:r>
            <w:r w:rsidRPr="00455E39">
              <w:noBreakHyphen/>
              <w:t>side “You vs. Benchmark” bars for selected KPIs; hover tooltips with source snippets.</w:t>
            </w:r>
          </w:p>
        </w:tc>
        <w:tc>
          <w:tcPr>
            <w:tcW w:w="0" w:type="auto"/>
            <w:vAlign w:val="center"/>
            <w:hideMark/>
          </w:tcPr>
          <w:p w14:paraId="4C68E9CF" w14:textId="77777777" w:rsidR="00455E39" w:rsidRPr="00455E39" w:rsidRDefault="00455E39" w:rsidP="00455E39">
            <w:r w:rsidRPr="00455E39">
              <w:rPr>
                <w:b/>
                <w:bCs/>
              </w:rPr>
              <w:t>CSV/XLSX</w:t>
            </w:r>
            <w:r w:rsidRPr="00455E39">
              <w:t xml:space="preserve"> of benchmark catalog and values;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summary page.</w:t>
            </w:r>
          </w:p>
        </w:tc>
        <w:tc>
          <w:tcPr>
            <w:tcW w:w="0" w:type="auto"/>
            <w:vAlign w:val="center"/>
            <w:hideMark/>
          </w:tcPr>
          <w:p w14:paraId="6FDE7FB1" w14:textId="77777777" w:rsidR="00455E39" w:rsidRPr="00455E39" w:rsidRDefault="00455E39" w:rsidP="00455E39">
            <w:r w:rsidRPr="00455E39">
              <w:t xml:space="preserve">This also </w:t>
            </w:r>
            <w:r w:rsidRPr="00455E39">
              <w:rPr>
                <w:b/>
                <w:bCs/>
              </w:rPr>
              <w:t>feeds tooltips</w:t>
            </w:r>
            <w:r w:rsidRPr="00455E39">
              <w:t>/thresholds across Promoter, Investor, and Lender pages (no recompute).</w:t>
            </w:r>
          </w:p>
        </w:tc>
      </w:tr>
      <w:tr w:rsidR="00455E39" w:rsidRPr="00455E39" w14:paraId="20D22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9D12" w14:textId="77777777" w:rsidR="00455E39" w:rsidRPr="00455E39" w:rsidRDefault="00455E39" w:rsidP="00455E39">
            <w:r w:rsidRPr="00455E39">
              <w:rPr>
                <w:b/>
                <w:bCs/>
              </w:rPr>
              <w:t>IFRS presentation + notes</w:t>
            </w:r>
            <w:r w:rsidRPr="00455E39">
              <w:t xml:space="preserve"> (M8.B6)</w:t>
            </w:r>
          </w:p>
        </w:tc>
        <w:tc>
          <w:tcPr>
            <w:tcW w:w="0" w:type="auto"/>
            <w:vAlign w:val="center"/>
            <w:hideMark/>
          </w:tcPr>
          <w:p w14:paraId="69A17408" w14:textId="77777777" w:rsidR="00455E39" w:rsidRPr="00455E39" w:rsidRDefault="00455E39" w:rsidP="00455E39">
            <w:r w:rsidRPr="00455E39">
              <w:t>m8b_ifrs_</w:t>
            </w:r>
            <w:proofErr w:type="gramStart"/>
            <w:r w:rsidRPr="00455E39">
              <w:t>statements.parquet</w:t>
            </w:r>
            <w:proofErr w:type="gramEnd"/>
            <w:r w:rsidRPr="00455E39">
              <w:t>, m8b_ifrs_</w:t>
            </w:r>
            <w:proofErr w:type="gramStart"/>
            <w:r w:rsidRPr="00455E39">
              <w:t>mapping.json</w:t>
            </w:r>
            <w:proofErr w:type="gramEnd"/>
            <w:r w:rsidRPr="00455E39">
              <w:t>, m8b_ifrs_</w:t>
            </w:r>
            <w:proofErr w:type="gramStart"/>
            <w:r w:rsidRPr="00455E39">
              <w:t>notes.json</w:t>
            </w:r>
            <w:proofErr w:type="gramEnd"/>
            <w:r w:rsidRPr="00455E39">
              <w:t>, m8b6_smoke.md, m8b6_</w:t>
            </w:r>
            <w:proofErr w:type="gramStart"/>
            <w:r w:rsidRPr="00455E39">
              <w:t>debug.json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ED5575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06 • IFRS FS &amp; Notes (NAD &amp; USD)</w:t>
            </w:r>
          </w:p>
        </w:tc>
        <w:tc>
          <w:tcPr>
            <w:tcW w:w="0" w:type="auto"/>
            <w:vAlign w:val="center"/>
            <w:hideMark/>
          </w:tcPr>
          <w:p w14:paraId="38F461B1" w14:textId="77777777" w:rsidR="00455E39" w:rsidRPr="00455E39" w:rsidRDefault="00455E39" w:rsidP="00455E39">
            <w:r w:rsidRPr="00455E39">
              <w:t xml:space="preserve">Tabs: </w:t>
            </w:r>
            <w:r w:rsidRPr="00455E39">
              <w:rPr>
                <w:b/>
                <w:bCs/>
              </w:rPr>
              <w:t>P&amp;L, Balance Sheet, Cash Flow, Notes</w:t>
            </w:r>
            <w:r w:rsidRPr="00455E39">
              <w:t xml:space="preserve">. Each statement shown as a styled table (sortable, year pickers), with tiny </w:t>
            </w:r>
            <w:r w:rsidRPr="00455E39">
              <w:lastRenderedPageBreak/>
              <w:t xml:space="preserve">reconciliation callouts (e.g., </w:t>
            </w:r>
            <w:r w:rsidRPr="00455E39">
              <w:rPr>
                <w:b/>
                <w:bCs/>
              </w:rPr>
              <w:t>CF Closing Cash = BS Cash</w:t>
            </w:r>
            <w:r w:rsidRPr="00455E39">
              <w:t>).</w:t>
            </w:r>
          </w:p>
        </w:tc>
        <w:tc>
          <w:tcPr>
            <w:tcW w:w="0" w:type="auto"/>
            <w:vAlign w:val="center"/>
            <w:hideMark/>
          </w:tcPr>
          <w:p w14:paraId="12548444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XLSX</w:t>
            </w:r>
            <w:r w:rsidRPr="00455E39">
              <w:t xml:space="preserve"> (one workbook with 4 sheets: PL/BS/CF/Notes); </w:t>
            </w:r>
            <w:r w:rsidRPr="00455E39">
              <w:rPr>
                <w:b/>
                <w:bCs/>
              </w:rPr>
              <w:t>PDF</w:t>
            </w:r>
            <w:r w:rsidRPr="00455E39">
              <w:t xml:space="preserve"> (printer</w:t>
            </w:r>
            <w:r w:rsidRPr="00455E39">
              <w:noBreakHyphen/>
              <w:t xml:space="preserve">friendly statements + </w:t>
            </w:r>
            <w:r w:rsidRPr="00455E39">
              <w:lastRenderedPageBreak/>
              <w:t>selected notes).</w:t>
            </w:r>
          </w:p>
        </w:tc>
        <w:tc>
          <w:tcPr>
            <w:tcW w:w="0" w:type="auto"/>
            <w:vAlign w:val="center"/>
            <w:hideMark/>
          </w:tcPr>
          <w:p w14:paraId="4F62EAAF" w14:textId="77777777" w:rsidR="00455E39" w:rsidRPr="00455E39" w:rsidRDefault="00455E39" w:rsidP="00455E39">
            <w:r w:rsidRPr="00455E39">
              <w:lastRenderedPageBreak/>
              <w:t>Currency toggle for statements (NAD/USD). Notes are rendered from m8b_ifrs_</w:t>
            </w:r>
            <w:proofErr w:type="gramStart"/>
            <w:r w:rsidRPr="00455E39">
              <w:t>notes.json</w:t>
            </w:r>
            <w:proofErr w:type="gramEnd"/>
            <w:r w:rsidRPr="00455E39">
              <w:t xml:space="preserve"> with headings and placeholders </w:t>
            </w:r>
            <w:r w:rsidRPr="00455E39">
              <w:lastRenderedPageBreak/>
              <w:t>clearly marked.</w:t>
            </w:r>
          </w:p>
        </w:tc>
      </w:tr>
      <w:tr w:rsidR="00455E39" w:rsidRPr="00455E39" w14:paraId="7D3B4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69FC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M9 manifest (what to show)</w:t>
            </w:r>
          </w:p>
        </w:tc>
        <w:tc>
          <w:tcPr>
            <w:tcW w:w="0" w:type="auto"/>
            <w:vAlign w:val="center"/>
            <w:hideMark/>
          </w:tcPr>
          <w:p w14:paraId="208AC696" w14:textId="77777777" w:rsidR="00455E39" w:rsidRPr="00455E39" w:rsidRDefault="00455E39" w:rsidP="00455E39">
            <w:r w:rsidRPr="00455E39">
              <w:t>m9_</w:t>
            </w:r>
            <w:proofErr w:type="gramStart"/>
            <w:r w:rsidRPr="00455E39">
              <w:t>manifest.json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F11A66" w14:textId="77777777" w:rsidR="00455E39" w:rsidRPr="00455E39" w:rsidRDefault="00455E39" w:rsidP="00455E39">
            <w:r w:rsidRPr="00455E39">
              <w:rPr>
                <w:b/>
                <w:bCs/>
              </w:rPr>
              <w:t>M9</w:t>
            </w:r>
            <w:r w:rsidRPr="00455E39">
              <w:rPr>
                <w:b/>
                <w:bCs/>
              </w:rPr>
              <w:noBreakHyphen/>
              <w:t>00 • Loader &amp; Navigation</w:t>
            </w:r>
          </w:p>
        </w:tc>
        <w:tc>
          <w:tcPr>
            <w:tcW w:w="0" w:type="auto"/>
            <w:vAlign w:val="center"/>
            <w:hideMark/>
          </w:tcPr>
          <w:p w14:paraId="6A8E6D7B" w14:textId="77777777" w:rsidR="00455E39" w:rsidRPr="00455E39" w:rsidRDefault="00455E39" w:rsidP="00455E39">
            <w:proofErr w:type="gramStart"/>
            <w:r w:rsidRPr="00455E39">
              <w:t>Uses</w:t>
            </w:r>
            <w:proofErr w:type="gramEnd"/>
            <w:r w:rsidRPr="00455E39">
              <w:t xml:space="preserve"> the manifest to build the sidebar, route to pages, apply </w:t>
            </w:r>
            <w:proofErr w:type="gramStart"/>
            <w:r w:rsidRPr="00455E39">
              <w:t>theme</w:t>
            </w:r>
            <w:proofErr w:type="gramEnd"/>
            <w:r w:rsidRPr="00455E39">
              <w:t>, and know which artifacts belong to which page.</w:t>
            </w:r>
          </w:p>
        </w:tc>
        <w:tc>
          <w:tcPr>
            <w:tcW w:w="0" w:type="auto"/>
            <w:vAlign w:val="center"/>
            <w:hideMark/>
          </w:tcPr>
          <w:p w14:paraId="750AEAE3" w14:textId="77777777" w:rsidR="00455E39" w:rsidRPr="00455E39" w:rsidRDefault="00455E39" w:rsidP="00455E39">
            <w:r w:rsidRPr="00455E39">
              <w:t>N/A</w:t>
            </w:r>
          </w:p>
        </w:tc>
        <w:tc>
          <w:tcPr>
            <w:tcW w:w="0" w:type="auto"/>
            <w:vAlign w:val="center"/>
            <w:hideMark/>
          </w:tcPr>
          <w:p w14:paraId="3EE1F330" w14:textId="77777777" w:rsidR="00455E39" w:rsidRPr="00455E39" w:rsidRDefault="00455E39" w:rsidP="00455E39">
            <w:r w:rsidRPr="00455E39">
              <w:t>The manifest is the only config M9 needs to wire pages in the right order.</w:t>
            </w:r>
          </w:p>
        </w:tc>
      </w:tr>
    </w:tbl>
    <w:p w14:paraId="654C5C6F" w14:textId="77777777" w:rsidR="00455E39" w:rsidRPr="00455E39" w:rsidRDefault="00455E39" w:rsidP="00455E39">
      <w:r w:rsidRPr="00455E39">
        <w:pict w14:anchorId="59B2844F">
          <v:rect id="_x0000_i1128" style="width:0;height:1.5pt" o:hralign="center" o:hrstd="t" o:hr="t" fillcolor="#a0a0a0" stroked="f"/>
        </w:pict>
      </w:r>
    </w:p>
    <w:p w14:paraId="3D82EA43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Exports &amp; packaging (consistent across pages)</w:t>
      </w:r>
    </w:p>
    <w:p w14:paraId="6261E14F" w14:textId="77777777" w:rsidR="00455E39" w:rsidRPr="00455E39" w:rsidRDefault="00455E39" w:rsidP="00455E39">
      <w:pPr>
        <w:numPr>
          <w:ilvl w:val="0"/>
          <w:numId w:val="1"/>
        </w:numPr>
      </w:pPr>
      <w:r w:rsidRPr="00455E39">
        <w:rPr>
          <w:b/>
          <w:bCs/>
        </w:rPr>
        <w:t>Export to Excel (XLSX).</w:t>
      </w:r>
      <w:r w:rsidRPr="00455E39">
        <w:t xml:space="preserve"> Each page’s </w:t>
      </w:r>
      <w:r w:rsidRPr="00455E39">
        <w:rPr>
          <w:b/>
          <w:bCs/>
        </w:rPr>
        <w:t>download button</w:t>
      </w:r>
      <w:r w:rsidRPr="00455E39">
        <w:t xml:space="preserve"> exports its current dataset(s) to one workbook with </w:t>
      </w:r>
      <w:r w:rsidRPr="00455E39">
        <w:rPr>
          <w:b/>
          <w:bCs/>
        </w:rPr>
        <w:t>one sheet per table</w:t>
      </w:r>
      <w:r w:rsidRPr="00455E39">
        <w:t xml:space="preserve"> on that page (e.g., “</w:t>
      </w:r>
      <w:proofErr w:type="spellStart"/>
      <w:r w:rsidRPr="00455E39">
        <w:t>Promoter_Monthly</w:t>
      </w:r>
      <w:proofErr w:type="spellEnd"/>
      <w:r w:rsidRPr="00455E39">
        <w:t>”, “</w:t>
      </w:r>
      <w:proofErr w:type="spellStart"/>
      <w:r w:rsidRPr="00455E39">
        <w:t>Promoter_Yearly</w:t>
      </w:r>
      <w:proofErr w:type="spellEnd"/>
      <w:r w:rsidRPr="00455E39">
        <w:t>”).</w:t>
      </w:r>
    </w:p>
    <w:p w14:paraId="600D6CCA" w14:textId="77777777" w:rsidR="00455E39" w:rsidRPr="00455E39" w:rsidRDefault="00455E39" w:rsidP="00455E39">
      <w:pPr>
        <w:numPr>
          <w:ilvl w:val="0"/>
          <w:numId w:val="1"/>
        </w:numPr>
      </w:pPr>
      <w:r w:rsidRPr="00455E39">
        <w:rPr>
          <w:b/>
          <w:bCs/>
        </w:rPr>
        <w:t>Export to CSV.</w:t>
      </w:r>
      <w:r w:rsidRPr="00455E39">
        <w:t xml:space="preserve"> Single or multiple CSVs matching the visible tables.</w:t>
      </w:r>
    </w:p>
    <w:p w14:paraId="7E135A18" w14:textId="77777777" w:rsidR="00455E39" w:rsidRPr="00455E39" w:rsidRDefault="00455E39" w:rsidP="00455E39">
      <w:pPr>
        <w:numPr>
          <w:ilvl w:val="0"/>
          <w:numId w:val="1"/>
        </w:numPr>
      </w:pPr>
      <w:r w:rsidRPr="00455E39">
        <w:rPr>
          <w:b/>
          <w:bCs/>
        </w:rPr>
        <w:t>Export to PDF.</w:t>
      </w:r>
      <w:r w:rsidRPr="00455E39">
        <w:t xml:space="preserve"> We’ll support two paths:</w:t>
      </w:r>
    </w:p>
    <w:p w14:paraId="47744D52" w14:textId="77777777" w:rsidR="00455E39" w:rsidRPr="00455E39" w:rsidRDefault="00455E39" w:rsidP="00455E39">
      <w:pPr>
        <w:numPr>
          <w:ilvl w:val="1"/>
          <w:numId w:val="1"/>
        </w:numPr>
      </w:pPr>
      <w:r w:rsidRPr="00455E39">
        <w:rPr>
          <w:b/>
          <w:bCs/>
        </w:rPr>
        <w:t>Browser “Print to PDF”</w:t>
      </w:r>
      <w:r w:rsidRPr="00455E39">
        <w:t>—a one</w:t>
      </w:r>
      <w:r w:rsidRPr="00455E39">
        <w:noBreakHyphen/>
        <w:t>click button that opens a print</w:t>
      </w:r>
      <w:r w:rsidRPr="00455E39">
        <w:noBreakHyphen/>
        <w:t>optimized view (best compatibility).</w:t>
      </w:r>
    </w:p>
    <w:p w14:paraId="53C70D58" w14:textId="77777777" w:rsidR="00455E39" w:rsidRPr="00455E39" w:rsidRDefault="00455E39" w:rsidP="00455E39">
      <w:pPr>
        <w:numPr>
          <w:ilvl w:val="1"/>
          <w:numId w:val="1"/>
        </w:numPr>
      </w:pPr>
      <w:r w:rsidRPr="00455E39">
        <w:lastRenderedPageBreak/>
        <w:t xml:space="preserve">Optional </w:t>
      </w:r>
      <w:r w:rsidRPr="00455E39">
        <w:rPr>
          <w:b/>
          <w:bCs/>
        </w:rPr>
        <w:t>server</w:t>
      </w:r>
      <w:r w:rsidRPr="00455E39">
        <w:rPr>
          <w:b/>
          <w:bCs/>
        </w:rPr>
        <w:noBreakHyphen/>
        <w:t>side PDF</w:t>
      </w:r>
      <w:r w:rsidRPr="00455E39">
        <w:t xml:space="preserve"> (</w:t>
      </w:r>
      <w:proofErr w:type="spellStart"/>
      <w:r w:rsidRPr="00455E39">
        <w:t>WeasyPrint</w:t>
      </w:r>
      <w:proofErr w:type="spellEnd"/>
      <w:r w:rsidRPr="00455E39">
        <w:t>/</w:t>
      </w:r>
      <w:proofErr w:type="spellStart"/>
      <w:r w:rsidRPr="00455E39">
        <w:t>wkhtmltopdf</w:t>
      </w:r>
      <w:proofErr w:type="spellEnd"/>
      <w:r w:rsidRPr="00455E39">
        <w:t>) if the environment supports it, to generate consistent branded PDFs without user interaction.</w:t>
      </w:r>
    </w:p>
    <w:p w14:paraId="1657B88C" w14:textId="77777777" w:rsidR="00455E39" w:rsidRPr="00455E39" w:rsidRDefault="00455E39" w:rsidP="00455E39">
      <w:pPr>
        <w:numPr>
          <w:ilvl w:val="0"/>
          <w:numId w:val="1"/>
        </w:numPr>
      </w:pPr>
      <w:r w:rsidRPr="00455E39">
        <w:rPr>
          <w:b/>
          <w:bCs/>
        </w:rPr>
        <w:t>Raw artifacts quick</w:t>
      </w:r>
      <w:r w:rsidRPr="00455E39">
        <w:rPr>
          <w:b/>
          <w:bCs/>
        </w:rPr>
        <w:noBreakHyphen/>
        <w:t>links.</w:t>
      </w:r>
      <w:r w:rsidRPr="00455E39">
        <w:t xml:space="preserve"> Each page includes “</w:t>
      </w:r>
      <w:proofErr w:type="gramStart"/>
      <w:r w:rsidRPr="00455E39">
        <w:t>Open source</w:t>
      </w:r>
      <w:proofErr w:type="gramEnd"/>
      <w:r w:rsidRPr="00455E39">
        <w:t xml:space="preserve"> file” links to the underlying Parquet/JSON for power users.</w:t>
      </w:r>
    </w:p>
    <w:p w14:paraId="3E4F8297" w14:textId="77777777" w:rsidR="00455E39" w:rsidRPr="00455E39" w:rsidRDefault="00455E39" w:rsidP="00455E39">
      <w:r w:rsidRPr="00455E39">
        <w:pict w14:anchorId="308AC01D">
          <v:rect id="_x0000_i1129" style="width:0;height:1.5pt" o:hralign="center" o:hrstd="t" o:hr="t" fillcolor="#a0a0a0" stroked="f"/>
        </w:pict>
      </w:r>
    </w:p>
    <w:p w14:paraId="0B51A962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Look &amp; feel (marketing</w:t>
      </w:r>
      <w:r w:rsidRPr="00455E39">
        <w:rPr>
          <w:b/>
          <w:bCs/>
        </w:rPr>
        <w:noBreakHyphen/>
        <w:t>ready but sober)</w:t>
      </w:r>
    </w:p>
    <w:p w14:paraId="56DBD5DD" w14:textId="77777777" w:rsidR="00455E39" w:rsidRPr="00455E39" w:rsidRDefault="00455E39" w:rsidP="00455E39">
      <w:pPr>
        <w:numPr>
          <w:ilvl w:val="0"/>
          <w:numId w:val="2"/>
        </w:numPr>
      </w:pPr>
      <w:r w:rsidRPr="00455E39">
        <w:rPr>
          <w:b/>
          <w:bCs/>
        </w:rPr>
        <w:t>Theme:</w:t>
      </w:r>
      <w:r w:rsidRPr="00455E39">
        <w:t xml:space="preserve"> </w:t>
      </w:r>
      <w:proofErr w:type="spellStart"/>
      <w:r w:rsidRPr="00455E39">
        <w:t>Streamlit</w:t>
      </w:r>
      <w:proofErr w:type="spellEnd"/>
      <w:r w:rsidRPr="00455E39">
        <w:t xml:space="preserve"> light/dark switch with a </w:t>
      </w:r>
      <w:r w:rsidRPr="00455E39">
        <w:rPr>
          <w:b/>
          <w:bCs/>
        </w:rPr>
        <w:t>Terra Nova palette</w:t>
      </w:r>
      <w:r w:rsidRPr="00455E39">
        <w:t xml:space="preserve">; consistent font scale; </w:t>
      </w:r>
      <w:r w:rsidRPr="00455E39">
        <w:rPr>
          <w:b/>
          <w:bCs/>
        </w:rPr>
        <w:t>hero header</w:t>
      </w:r>
      <w:r w:rsidRPr="00455E39">
        <w:t xml:space="preserve"> per page with subtitle and key callouts.</w:t>
      </w:r>
    </w:p>
    <w:p w14:paraId="4AA86124" w14:textId="77777777" w:rsidR="00455E39" w:rsidRPr="00455E39" w:rsidRDefault="00455E39" w:rsidP="00455E39">
      <w:pPr>
        <w:numPr>
          <w:ilvl w:val="0"/>
          <w:numId w:val="2"/>
        </w:numPr>
      </w:pPr>
      <w:r w:rsidRPr="00455E39">
        <w:rPr>
          <w:b/>
          <w:bCs/>
        </w:rPr>
        <w:t>Tiles:</w:t>
      </w:r>
      <w:r w:rsidRPr="00455E39">
        <w:t xml:space="preserve"> Large KPI tiles (value, YoY/TTM delta, benchmark badge).</w:t>
      </w:r>
    </w:p>
    <w:p w14:paraId="38A38476" w14:textId="77777777" w:rsidR="00455E39" w:rsidRPr="00455E39" w:rsidRDefault="00455E39" w:rsidP="00455E39">
      <w:pPr>
        <w:numPr>
          <w:ilvl w:val="0"/>
          <w:numId w:val="2"/>
        </w:numPr>
      </w:pPr>
      <w:r w:rsidRPr="00455E39">
        <w:rPr>
          <w:b/>
          <w:bCs/>
        </w:rPr>
        <w:t>Charts:</w:t>
      </w:r>
    </w:p>
    <w:p w14:paraId="741D694C" w14:textId="77777777" w:rsidR="00455E39" w:rsidRPr="00455E39" w:rsidRDefault="00455E39" w:rsidP="00455E39">
      <w:pPr>
        <w:numPr>
          <w:ilvl w:val="1"/>
          <w:numId w:val="2"/>
        </w:numPr>
      </w:pPr>
      <w:r w:rsidRPr="00455E39">
        <w:t xml:space="preserve">Matplotlib for </w:t>
      </w:r>
      <w:r w:rsidRPr="00455E39">
        <w:rPr>
          <w:b/>
          <w:bCs/>
        </w:rPr>
        <w:t>PDF</w:t>
      </w:r>
      <w:r w:rsidRPr="00455E39">
        <w:rPr>
          <w:b/>
          <w:bCs/>
        </w:rPr>
        <w:noBreakHyphen/>
        <w:t>safe</w:t>
      </w:r>
      <w:r w:rsidRPr="00455E39">
        <w:t xml:space="preserve"> static plots (lines, bars, area, waterfall).</w:t>
      </w:r>
    </w:p>
    <w:p w14:paraId="275D7EEC" w14:textId="77777777" w:rsidR="00455E39" w:rsidRPr="00455E39" w:rsidRDefault="00455E39" w:rsidP="00455E39">
      <w:pPr>
        <w:numPr>
          <w:ilvl w:val="1"/>
          <w:numId w:val="2"/>
        </w:numPr>
      </w:pPr>
      <w:r w:rsidRPr="00455E39">
        <w:t xml:space="preserve">Seaborn for </w:t>
      </w:r>
      <w:r w:rsidRPr="00455E39">
        <w:rPr>
          <w:b/>
          <w:bCs/>
        </w:rPr>
        <w:t>quick comparative visuals</w:t>
      </w:r>
      <w:r w:rsidRPr="00455E39">
        <w:t xml:space="preserve"> (e.g., violin/box for monthly spreads when useful).</w:t>
      </w:r>
    </w:p>
    <w:p w14:paraId="48DAF661" w14:textId="77777777" w:rsidR="00455E39" w:rsidRPr="00455E39" w:rsidRDefault="00455E39" w:rsidP="00455E39">
      <w:pPr>
        <w:numPr>
          <w:ilvl w:val="1"/>
          <w:numId w:val="2"/>
        </w:numPr>
      </w:pPr>
      <w:r w:rsidRPr="00455E39">
        <w:t>Keep a consistent grid: 2 or 3 columns for tiles; charts below; narrative text at the bottom.</w:t>
      </w:r>
    </w:p>
    <w:p w14:paraId="132ACE7E" w14:textId="77777777" w:rsidR="00455E39" w:rsidRPr="00455E39" w:rsidRDefault="00455E39" w:rsidP="00455E39">
      <w:pPr>
        <w:numPr>
          <w:ilvl w:val="0"/>
          <w:numId w:val="2"/>
        </w:numPr>
      </w:pPr>
      <w:r w:rsidRPr="00455E39">
        <w:rPr>
          <w:b/>
          <w:bCs/>
        </w:rPr>
        <w:t>Tooltips:</w:t>
      </w:r>
      <w:r w:rsidRPr="00455E39">
        <w:t xml:space="preserve"> Hover on tiles and headers </w:t>
      </w:r>
      <w:proofErr w:type="gramStart"/>
      <w:r w:rsidRPr="00455E39">
        <w:t>pulls</w:t>
      </w:r>
      <w:proofErr w:type="gramEnd"/>
      <w:r w:rsidRPr="00455E39">
        <w:t xml:space="preserve"> </w:t>
      </w:r>
      <w:r w:rsidRPr="00455E39">
        <w:rPr>
          <w:b/>
          <w:bCs/>
        </w:rPr>
        <w:t>definition, formula, and benchmark source</w:t>
      </w:r>
      <w:r w:rsidRPr="00455E39">
        <w:t xml:space="preserve"> from M8.B5 or the KPI metadata embedded by M</w:t>
      </w:r>
      <w:proofErr w:type="gramStart"/>
      <w:r w:rsidRPr="00455E39">
        <w:t>8.Bn.</w:t>
      </w:r>
      <w:proofErr w:type="gramEnd"/>
    </w:p>
    <w:p w14:paraId="6C4076C9" w14:textId="77777777" w:rsidR="00455E39" w:rsidRPr="00455E39" w:rsidRDefault="00455E39" w:rsidP="00455E39">
      <w:pPr>
        <w:numPr>
          <w:ilvl w:val="0"/>
          <w:numId w:val="2"/>
        </w:numPr>
      </w:pPr>
      <w:r w:rsidRPr="00455E39">
        <w:rPr>
          <w:b/>
          <w:bCs/>
        </w:rPr>
        <w:t>Narrative blocks:</w:t>
      </w:r>
      <w:r w:rsidRPr="00455E39">
        <w:t xml:space="preserve"> Short explainer footers per page (“How to read this chart”, “Limitations / assumptions”).</w:t>
      </w:r>
    </w:p>
    <w:p w14:paraId="0019F403" w14:textId="77777777" w:rsidR="00455E39" w:rsidRPr="00455E39" w:rsidRDefault="00455E39" w:rsidP="00455E39">
      <w:r w:rsidRPr="00455E39">
        <w:pict w14:anchorId="55F8E436">
          <v:rect id="_x0000_i1130" style="width:0;height:1.5pt" o:hralign="center" o:hrstd="t" o:hr="t" fillcolor="#a0a0a0" stroked="f"/>
        </w:pict>
      </w:r>
    </w:p>
    <w:p w14:paraId="7EB2B548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Page</w:t>
      </w:r>
      <w:r w:rsidRPr="00455E39">
        <w:rPr>
          <w:b/>
          <w:bCs/>
        </w:rPr>
        <w:noBreakHyphen/>
        <w:t>level acceptance checks (so we don’t regress)</w:t>
      </w:r>
    </w:p>
    <w:p w14:paraId="28E19314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t>Data load sanity:</w:t>
      </w:r>
      <w:r w:rsidRPr="00455E39">
        <w:t xml:space="preserve"> Each page verifies its files exist; if not, it shows a </w:t>
      </w:r>
      <w:r w:rsidRPr="00455E39">
        <w:rPr>
          <w:b/>
          <w:bCs/>
        </w:rPr>
        <w:t>friendly banner</w:t>
      </w:r>
      <w:r w:rsidRPr="00455E39">
        <w:t xml:space="preserve"> and a “Go to Data Explorer” link.</w:t>
      </w:r>
    </w:p>
    <w:p w14:paraId="70D43A8F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t>Currency coherence:</w:t>
      </w:r>
      <w:r w:rsidRPr="00455E39">
        <w:t xml:space="preserve"> NAD/USD toggles keep </w:t>
      </w:r>
      <w:r w:rsidRPr="00455E39">
        <w:rPr>
          <w:b/>
          <w:bCs/>
        </w:rPr>
        <w:t>ratios unchanged</w:t>
      </w:r>
      <w:r w:rsidRPr="00455E39">
        <w:t>, convert only flows/stocks.</w:t>
      </w:r>
    </w:p>
    <w:p w14:paraId="18D7670E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t>IFRS ties:</w:t>
      </w:r>
      <w:r w:rsidRPr="00455E39">
        <w:t xml:space="preserve"> M9</w:t>
      </w:r>
      <w:r w:rsidRPr="00455E39">
        <w:noBreakHyphen/>
        <w:t xml:space="preserve">06 asserts </w:t>
      </w:r>
      <w:r w:rsidRPr="00455E39">
        <w:rPr>
          <w:b/>
          <w:bCs/>
        </w:rPr>
        <w:t>CF Closing Cash = BS Cash &amp; equivalents</w:t>
      </w:r>
      <w:r w:rsidRPr="00455E39">
        <w:t xml:space="preserve"> and displays a green check; mismatch shows a red callout with the delta.</w:t>
      </w:r>
    </w:p>
    <w:p w14:paraId="1A99352B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t>Benchmark consistency:</w:t>
      </w:r>
      <w:r w:rsidRPr="00455E39">
        <w:t xml:space="preserve"> Tiles display the correct </w:t>
      </w:r>
      <w:r w:rsidRPr="00455E39">
        <w:rPr>
          <w:b/>
          <w:bCs/>
        </w:rPr>
        <w:t>color band</w:t>
      </w:r>
      <w:r w:rsidRPr="00455E39">
        <w:t xml:space="preserve"> using m8b_</w:t>
      </w:r>
      <w:proofErr w:type="gramStart"/>
      <w:r w:rsidRPr="00455E39">
        <w:t>benchmarks.catalog</w:t>
      </w:r>
      <w:proofErr w:type="gramEnd"/>
      <w:r w:rsidRPr="00455E39">
        <w:t>.json.</w:t>
      </w:r>
    </w:p>
    <w:p w14:paraId="02996520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lastRenderedPageBreak/>
        <w:t>Gate presence:</w:t>
      </w:r>
      <w:r w:rsidRPr="00455E39">
        <w:t xml:space="preserve"> Investor page shows only configured gates and labels missing ones as </w:t>
      </w:r>
      <w:r w:rsidRPr="00455E39">
        <w:rPr>
          <w:i/>
          <w:iCs/>
        </w:rPr>
        <w:t>“not configured—see m8b_gate_</w:t>
      </w:r>
      <w:proofErr w:type="gramStart"/>
      <w:r w:rsidRPr="00455E39">
        <w:rPr>
          <w:i/>
          <w:iCs/>
        </w:rPr>
        <w:t>valuations.json</w:t>
      </w:r>
      <w:proofErr w:type="gramEnd"/>
      <w:r w:rsidRPr="00455E39">
        <w:rPr>
          <w:i/>
          <w:iCs/>
        </w:rPr>
        <w:t>”</w:t>
      </w:r>
      <w:r w:rsidRPr="00455E39">
        <w:t>.</w:t>
      </w:r>
    </w:p>
    <w:p w14:paraId="51C9406F" w14:textId="77777777" w:rsidR="00455E39" w:rsidRPr="00455E39" w:rsidRDefault="00455E39" w:rsidP="00455E39">
      <w:pPr>
        <w:numPr>
          <w:ilvl w:val="0"/>
          <w:numId w:val="3"/>
        </w:numPr>
      </w:pPr>
      <w:r w:rsidRPr="00455E39">
        <w:rPr>
          <w:b/>
          <w:bCs/>
        </w:rPr>
        <w:t>Exports:</w:t>
      </w:r>
      <w:r w:rsidRPr="00455E39">
        <w:t xml:space="preserve"> XLSX contains the same numbers as on screen; PDF reflects the live theme.</w:t>
      </w:r>
    </w:p>
    <w:p w14:paraId="30B9CAED" w14:textId="77777777" w:rsidR="00455E39" w:rsidRPr="00455E39" w:rsidRDefault="00455E39" w:rsidP="00455E39">
      <w:r w:rsidRPr="00455E39">
        <w:pict w14:anchorId="4857D6FD">
          <v:rect id="_x0000_i1131" style="width:0;height:1.5pt" o:hralign="center" o:hrstd="t" o:hr="t" fillcolor="#a0a0a0" stroked="f"/>
        </w:pict>
      </w:r>
    </w:p>
    <w:p w14:paraId="62AAC674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Minimal M9 filesystem layout (no code—just structure)</w:t>
      </w:r>
    </w:p>
    <w:p w14:paraId="4C8C409C" w14:textId="77777777" w:rsidR="00455E39" w:rsidRPr="00455E39" w:rsidRDefault="00455E39" w:rsidP="00455E39">
      <w:proofErr w:type="spellStart"/>
      <w:r w:rsidRPr="00455E39">
        <w:t>src</w:t>
      </w:r>
      <w:proofErr w:type="spellEnd"/>
      <w:r w:rsidRPr="00455E39">
        <w:t>/</w:t>
      </w:r>
      <w:proofErr w:type="spellStart"/>
      <w:r w:rsidRPr="00455E39">
        <w:t>terra_nova</w:t>
      </w:r>
      <w:proofErr w:type="spellEnd"/>
      <w:r w:rsidRPr="00455E39">
        <w:t>/modules/m9_presenter/</w:t>
      </w:r>
    </w:p>
    <w:p w14:paraId="3B976CCD" w14:textId="77777777" w:rsidR="00455E39" w:rsidRPr="00455E39" w:rsidRDefault="00455E39" w:rsidP="00455E39">
      <w:r w:rsidRPr="00455E39">
        <w:t xml:space="preserve">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pages/</w:t>
      </w:r>
    </w:p>
    <w:p w14:paraId="3B35BCEE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m9_00_loader_nav.py        # uses m9_</w:t>
      </w:r>
      <w:proofErr w:type="gramStart"/>
      <w:r w:rsidRPr="00455E39">
        <w:t>manifest.json</w:t>
      </w:r>
      <w:proofErr w:type="gramEnd"/>
      <w:r w:rsidRPr="00455E39">
        <w:t xml:space="preserve"> to build navigation</w:t>
      </w:r>
    </w:p>
    <w:p w14:paraId="179DC2BE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</w:t>
      </w:r>
      <w:proofErr w:type="gramStart"/>
      <w:r w:rsidRPr="00455E39">
        <w:t>m9_01_data_explorer_fx.py  #</w:t>
      </w:r>
      <w:proofErr w:type="gramEnd"/>
      <w:r w:rsidRPr="00455E39">
        <w:t xml:space="preserve"> reads m8b_base_</w:t>
      </w:r>
      <w:proofErr w:type="gramStart"/>
      <w:r w:rsidRPr="00455E39">
        <w:t>timeseries.parquet</w:t>
      </w:r>
      <w:proofErr w:type="gramEnd"/>
    </w:p>
    <w:p w14:paraId="1A44A30E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m9_02_promoter_dashboard.py</w:t>
      </w:r>
    </w:p>
    <w:p w14:paraId="5630141F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m9_03_investor_deck.py</w:t>
      </w:r>
    </w:p>
    <w:p w14:paraId="0D80C068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m9_04_lender_pack.py</w:t>
      </w:r>
    </w:p>
    <w:p w14:paraId="1F6212C6" w14:textId="77777777" w:rsidR="00455E39" w:rsidRPr="00455E39" w:rsidRDefault="00455E39" w:rsidP="00455E39">
      <w:r w:rsidRPr="00455E39">
        <w:t xml:space="preserve">  │   └─ m9_06_ifrs_statements.py</w:t>
      </w:r>
    </w:p>
    <w:p w14:paraId="10770A3A" w14:textId="77777777" w:rsidR="00455E39" w:rsidRPr="00455E39" w:rsidRDefault="00455E39" w:rsidP="00455E39">
      <w:r w:rsidRPr="00455E39">
        <w:t xml:space="preserve">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utils/</w:t>
      </w:r>
    </w:p>
    <w:p w14:paraId="41D013CF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io.py      # read parquet/</w:t>
      </w:r>
      <w:proofErr w:type="spellStart"/>
      <w:r w:rsidRPr="00455E39">
        <w:t>json</w:t>
      </w:r>
      <w:proofErr w:type="spellEnd"/>
      <w:r w:rsidRPr="00455E39">
        <w:t xml:space="preserve"> safely; cache; currency toggle helpers</w:t>
      </w:r>
    </w:p>
    <w:p w14:paraId="6694C3A3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</w:t>
      </w:r>
      <w:proofErr w:type="gramStart"/>
      <w:r w:rsidRPr="00455E39">
        <w:t>charts.py  #</w:t>
      </w:r>
      <w:proofErr w:type="gramEnd"/>
      <w:r w:rsidRPr="00455E39">
        <w:t xml:space="preserve"> standardized Matplotlib/Seaborn figures</w:t>
      </w:r>
    </w:p>
    <w:p w14:paraId="74224371" w14:textId="77777777" w:rsidR="00455E39" w:rsidRPr="00455E39" w:rsidRDefault="00455E39" w:rsidP="00455E39">
      <w:r w:rsidRPr="00455E39">
        <w:t xml:space="preserve">  │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</w:t>
      </w:r>
      <w:proofErr w:type="gramStart"/>
      <w:r w:rsidRPr="00455E39">
        <w:t>export.py  #</w:t>
      </w:r>
      <w:proofErr w:type="gramEnd"/>
      <w:r w:rsidRPr="00455E39">
        <w:t xml:space="preserve"> </w:t>
      </w:r>
      <w:proofErr w:type="spellStart"/>
      <w:r w:rsidRPr="00455E39">
        <w:t>to_</w:t>
      </w:r>
      <w:proofErr w:type="gramStart"/>
      <w:r w:rsidRPr="00455E39">
        <w:t>xlsx</w:t>
      </w:r>
      <w:proofErr w:type="spellEnd"/>
      <w:r w:rsidRPr="00455E39">
        <w:t>(</w:t>
      </w:r>
      <w:proofErr w:type="gramEnd"/>
      <w:r w:rsidRPr="00455E39">
        <w:t xml:space="preserve">), </w:t>
      </w:r>
      <w:proofErr w:type="spellStart"/>
      <w:r w:rsidRPr="00455E39">
        <w:t>to_</w:t>
      </w:r>
      <w:proofErr w:type="gramStart"/>
      <w:r w:rsidRPr="00455E39">
        <w:t>csv</w:t>
      </w:r>
      <w:proofErr w:type="spellEnd"/>
      <w:r w:rsidRPr="00455E39">
        <w:t>(</w:t>
      </w:r>
      <w:proofErr w:type="gramEnd"/>
      <w:r w:rsidRPr="00455E39">
        <w:t xml:space="preserve">), </w:t>
      </w:r>
      <w:proofErr w:type="spellStart"/>
      <w:r w:rsidRPr="00455E39">
        <w:t>print_</w:t>
      </w:r>
      <w:proofErr w:type="gramStart"/>
      <w:r w:rsidRPr="00455E39">
        <w:t>view</w:t>
      </w:r>
      <w:proofErr w:type="spellEnd"/>
      <w:r w:rsidRPr="00455E39">
        <w:t>(</w:t>
      </w:r>
      <w:proofErr w:type="gramEnd"/>
      <w:r w:rsidRPr="00455E39">
        <w:t>)</w:t>
      </w:r>
    </w:p>
    <w:p w14:paraId="61823039" w14:textId="77777777" w:rsidR="00455E39" w:rsidRPr="00455E39" w:rsidRDefault="00455E39" w:rsidP="00455E39">
      <w:r w:rsidRPr="00455E39">
        <w:t xml:space="preserve">  │   └─ theming.py # color palette; light/dark; logo strip</w:t>
      </w:r>
    </w:p>
    <w:p w14:paraId="5A80E361" w14:textId="77777777" w:rsidR="00455E39" w:rsidRPr="00455E39" w:rsidRDefault="00455E39" w:rsidP="00455E39">
      <w:r w:rsidRPr="00455E39">
        <w:t xml:space="preserve">  └─ assets/</w:t>
      </w:r>
    </w:p>
    <w:p w14:paraId="1D9FF6ED" w14:textId="77777777" w:rsidR="00455E39" w:rsidRPr="00455E39" w:rsidRDefault="00455E39" w:rsidP="00455E39">
      <w:r w:rsidRPr="00455E39">
        <w:t xml:space="preserve">      </w:t>
      </w:r>
      <w:r w:rsidRPr="00455E39">
        <w:rPr>
          <w:rFonts w:ascii="MS Gothic" w:eastAsia="MS Gothic" w:hAnsi="MS Gothic" w:cs="MS Gothic" w:hint="eastAsia"/>
        </w:rPr>
        <w:t>├</w:t>
      </w:r>
      <w:r w:rsidRPr="00455E39">
        <w:rPr>
          <w:rFonts w:ascii="Aptos" w:hAnsi="Aptos" w:cs="Aptos"/>
        </w:rPr>
        <w:t>─</w:t>
      </w:r>
      <w:r w:rsidRPr="00455E39">
        <w:t xml:space="preserve"> </w:t>
      </w:r>
      <w:proofErr w:type="spellStart"/>
      <w:proofErr w:type="gramStart"/>
      <w:r w:rsidRPr="00455E39">
        <w:t>theme.json</w:t>
      </w:r>
      <w:proofErr w:type="spellEnd"/>
      <w:proofErr w:type="gramEnd"/>
    </w:p>
    <w:p w14:paraId="1CD0B126" w14:textId="77777777" w:rsidR="00455E39" w:rsidRPr="00455E39" w:rsidRDefault="00455E39" w:rsidP="00455E39">
      <w:r w:rsidRPr="00455E39">
        <w:t xml:space="preserve">      └─ </w:t>
      </w:r>
      <w:proofErr w:type="spellStart"/>
      <w:r w:rsidRPr="00455E39">
        <w:t>logo.svg</w:t>
      </w:r>
      <w:proofErr w:type="spellEnd"/>
    </w:p>
    <w:p w14:paraId="0D28CA7C" w14:textId="77777777" w:rsidR="00455E39" w:rsidRPr="00455E39" w:rsidRDefault="00455E39" w:rsidP="00455E39">
      <w:pPr>
        <w:numPr>
          <w:ilvl w:val="0"/>
          <w:numId w:val="4"/>
        </w:numPr>
      </w:pPr>
      <w:r w:rsidRPr="00455E39">
        <w:rPr>
          <w:b/>
          <w:bCs/>
        </w:rPr>
        <w:t>Routing:</w:t>
      </w:r>
      <w:r w:rsidRPr="00455E39">
        <w:t xml:space="preserve"> Main runner picks up m9_</w:t>
      </w:r>
      <w:proofErr w:type="gramStart"/>
      <w:r w:rsidRPr="00455E39">
        <w:t>manifest.json</w:t>
      </w:r>
      <w:proofErr w:type="gramEnd"/>
      <w:r w:rsidRPr="00455E39">
        <w:t xml:space="preserve"> and assembles the </w:t>
      </w:r>
      <w:r w:rsidRPr="00455E39">
        <w:rPr>
          <w:b/>
          <w:bCs/>
        </w:rPr>
        <w:t>pages</w:t>
      </w:r>
      <w:r w:rsidRPr="00455E39">
        <w:t xml:space="preserve"> in that order.</w:t>
      </w:r>
    </w:p>
    <w:p w14:paraId="70ECBC0E" w14:textId="77777777" w:rsidR="00455E39" w:rsidRPr="00455E39" w:rsidRDefault="00455E39" w:rsidP="00455E39">
      <w:pPr>
        <w:numPr>
          <w:ilvl w:val="0"/>
          <w:numId w:val="4"/>
        </w:numPr>
      </w:pPr>
      <w:r w:rsidRPr="00455E39">
        <w:rPr>
          <w:b/>
          <w:bCs/>
        </w:rPr>
        <w:t>One place to read files:</w:t>
      </w:r>
      <w:r w:rsidRPr="00455E39">
        <w:t xml:space="preserve"> utils/io.py ensures we load each Parquet once and cache it across pages for snappy navigation.</w:t>
      </w:r>
    </w:p>
    <w:p w14:paraId="44F74A17" w14:textId="77777777" w:rsidR="00455E39" w:rsidRPr="00455E39" w:rsidRDefault="00455E39" w:rsidP="00455E39">
      <w:pPr>
        <w:numPr>
          <w:ilvl w:val="0"/>
          <w:numId w:val="4"/>
        </w:numPr>
      </w:pPr>
      <w:r w:rsidRPr="00455E39">
        <w:rPr>
          <w:b/>
          <w:bCs/>
        </w:rPr>
        <w:lastRenderedPageBreak/>
        <w:t>Consistent charts:</w:t>
      </w:r>
      <w:r w:rsidRPr="00455E39">
        <w:t xml:space="preserve"> utils/charts.py standardizes fonts/margins so all pages look like a coherent product.</w:t>
      </w:r>
    </w:p>
    <w:p w14:paraId="5DE22880" w14:textId="77777777" w:rsidR="00455E39" w:rsidRPr="00455E39" w:rsidRDefault="00455E39" w:rsidP="00455E39">
      <w:r w:rsidRPr="00455E39">
        <w:pict w14:anchorId="6CDF8CE9">
          <v:rect id="_x0000_i1132" style="width:0;height:1.5pt" o:hralign="center" o:hrstd="t" o:hr="t" fillcolor="#a0a0a0" stroked="f"/>
        </w:pict>
      </w:r>
    </w:p>
    <w:p w14:paraId="48388FAA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What you can tweak—without code</w:t>
      </w:r>
    </w:p>
    <w:p w14:paraId="3CEC4C71" w14:textId="77777777" w:rsidR="00455E39" w:rsidRPr="00455E39" w:rsidRDefault="00455E39" w:rsidP="00455E39">
      <w:r w:rsidRPr="00455E39">
        <w:t>All levers live in JSON/Parquet already produced by M8.B:</w:t>
      </w:r>
    </w:p>
    <w:p w14:paraId="503D632A" w14:textId="77777777" w:rsidR="00455E39" w:rsidRPr="00455E39" w:rsidRDefault="00455E39" w:rsidP="00455E39">
      <w:pPr>
        <w:numPr>
          <w:ilvl w:val="0"/>
          <w:numId w:val="5"/>
        </w:numPr>
      </w:pPr>
      <w:r w:rsidRPr="00455E39">
        <w:rPr>
          <w:b/>
          <w:bCs/>
        </w:rPr>
        <w:t>Gates, caps, investor terms:</w:t>
      </w:r>
      <w:r w:rsidRPr="00455E39">
        <w:t xml:space="preserve"> m8b_gate_</w:t>
      </w:r>
      <w:proofErr w:type="gramStart"/>
      <w:r w:rsidRPr="00455E39">
        <w:t>valuations.json</w:t>
      </w:r>
      <w:proofErr w:type="gramEnd"/>
      <w:r w:rsidRPr="00455E39">
        <w:t xml:space="preserve"> (and m7_selected_</w:t>
      </w:r>
      <w:proofErr w:type="gramStart"/>
      <w:r w:rsidRPr="00455E39">
        <w:t>offer.json</w:t>
      </w:r>
      <w:proofErr w:type="gramEnd"/>
      <w:r w:rsidRPr="00455E39">
        <w:t xml:space="preserve"> stays the authority for the selected instrument).</w:t>
      </w:r>
    </w:p>
    <w:p w14:paraId="5E123379" w14:textId="77777777" w:rsidR="00455E39" w:rsidRPr="00455E39" w:rsidRDefault="00455E39" w:rsidP="00455E39">
      <w:pPr>
        <w:numPr>
          <w:ilvl w:val="0"/>
          <w:numId w:val="5"/>
        </w:numPr>
      </w:pPr>
      <w:r w:rsidRPr="00455E39">
        <w:rPr>
          <w:b/>
          <w:bCs/>
        </w:rPr>
        <w:t>Benchmarks &amp; thresholds:</w:t>
      </w:r>
      <w:r w:rsidRPr="00455E39">
        <w:t xml:space="preserve"> m8b_</w:t>
      </w:r>
      <w:proofErr w:type="gramStart"/>
      <w:r w:rsidRPr="00455E39">
        <w:t>benchmarks.catalog</w:t>
      </w:r>
      <w:proofErr w:type="gramEnd"/>
      <w:r w:rsidRPr="00455E39">
        <w:t>.json (change ranges or labels to alter tile colors/site tooltips).</w:t>
      </w:r>
    </w:p>
    <w:p w14:paraId="7B4D9467" w14:textId="77777777" w:rsidR="00455E39" w:rsidRPr="00455E39" w:rsidRDefault="00455E39" w:rsidP="00455E39">
      <w:pPr>
        <w:numPr>
          <w:ilvl w:val="0"/>
          <w:numId w:val="5"/>
        </w:numPr>
      </w:pPr>
      <w:r w:rsidRPr="00455E39">
        <w:rPr>
          <w:b/>
          <w:bCs/>
        </w:rPr>
        <w:t>IFRS Notes &amp; mapping:</w:t>
      </w:r>
      <w:r w:rsidRPr="00455E39">
        <w:t xml:space="preserve"> m8b_ifrs_</w:t>
      </w:r>
      <w:proofErr w:type="gramStart"/>
      <w:r w:rsidRPr="00455E39">
        <w:t>notes.json</w:t>
      </w:r>
      <w:proofErr w:type="gramEnd"/>
      <w:r w:rsidRPr="00455E39">
        <w:t>, m8b_ifrs_</w:t>
      </w:r>
      <w:proofErr w:type="gramStart"/>
      <w:r w:rsidRPr="00455E39">
        <w:t>mapping.json</w:t>
      </w:r>
      <w:proofErr w:type="gramEnd"/>
      <w:r w:rsidRPr="00455E39">
        <w:t xml:space="preserve"> (edit placeholders / headings; M9 will render the new text and groupings).</w:t>
      </w:r>
    </w:p>
    <w:p w14:paraId="6A431F63" w14:textId="77777777" w:rsidR="00455E39" w:rsidRPr="00455E39" w:rsidRDefault="00455E39" w:rsidP="00455E39">
      <w:pPr>
        <w:numPr>
          <w:ilvl w:val="0"/>
          <w:numId w:val="5"/>
        </w:numPr>
      </w:pPr>
      <w:r w:rsidRPr="00455E39">
        <w:rPr>
          <w:b/>
          <w:bCs/>
        </w:rPr>
        <w:t>Manifest / menu order &amp; visibility:</w:t>
      </w:r>
      <w:r w:rsidRPr="00455E39">
        <w:t xml:space="preserve"> m9_</w:t>
      </w:r>
      <w:proofErr w:type="gramStart"/>
      <w:r w:rsidRPr="00455E39">
        <w:t>manifest.json</w:t>
      </w:r>
      <w:proofErr w:type="gramEnd"/>
      <w:r w:rsidRPr="00455E39">
        <w:t xml:space="preserve"> (add/remove pages, reorder, enable/disable exports at a page level).</w:t>
      </w:r>
    </w:p>
    <w:p w14:paraId="2C180F6E" w14:textId="77777777" w:rsidR="00455E39" w:rsidRPr="00455E39" w:rsidRDefault="00455E39" w:rsidP="00455E39">
      <w:pPr>
        <w:numPr>
          <w:ilvl w:val="0"/>
          <w:numId w:val="5"/>
        </w:numPr>
      </w:pPr>
      <w:r w:rsidRPr="00455E39">
        <w:rPr>
          <w:b/>
          <w:bCs/>
        </w:rPr>
        <w:t>Theme:</w:t>
      </w:r>
      <w:r w:rsidRPr="00455E39">
        <w:t xml:space="preserve"> assets/</w:t>
      </w:r>
      <w:proofErr w:type="spellStart"/>
      <w:r w:rsidRPr="00455E39">
        <w:t>theme.json</w:t>
      </w:r>
      <w:proofErr w:type="spellEnd"/>
      <w:r w:rsidRPr="00455E39">
        <w:t xml:space="preserve"> (palette, fonts), plus a </w:t>
      </w:r>
      <w:r w:rsidRPr="00455E39">
        <w:rPr>
          <w:b/>
          <w:bCs/>
        </w:rPr>
        <w:t>light/dark</w:t>
      </w:r>
      <w:r w:rsidRPr="00455E39">
        <w:t xml:space="preserve"> toggle at runtime.</w:t>
      </w:r>
    </w:p>
    <w:p w14:paraId="3214A91B" w14:textId="77777777" w:rsidR="00455E39" w:rsidRPr="00455E39" w:rsidRDefault="00455E39" w:rsidP="00455E39">
      <w:r w:rsidRPr="00455E39">
        <w:pict w14:anchorId="572DC127">
          <v:rect id="_x0000_i1133" style="width:0;height:1.5pt" o:hralign="center" o:hrstd="t" o:hr="t" fillcolor="#a0a0a0" stroked="f"/>
        </w:pict>
      </w:r>
    </w:p>
    <w:p w14:paraId="5DA848D9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Sequence to implement (so we stop breaking what works)</w:t>
      </w:r>
    </w:p>
    <w:p w14:paraId="1BFF9715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M9</w:t>
      </w:r>
      <w:r w:rsidRPr="00455E39">
        <w:rPr>
          <w:b/>
          <w:bCs/>
        </w:rPr>
        <w:noBreakHyphen/>
        <w:t>00 Loader &amp; Data Explorer</w:t>
      </w:r>
      <w:r w:rsidRPr="00455E39">
        <w:t xml:space="preserve"> (wire manifest; ensure all artifacts load; export buttons work).</w:t>
      </w:r>
    </w:p>
    <w:p w14:paraId="3753C9D6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M9</w:t>
      </w:r>
      <w:r w:rsidRPr="00455E39">
        <w:rPr>
          <w:b/>
          <w:bCs/>
        </w:rPr>
        <w:noBreakHyphen/>
        <w:t>06 IFRS FS &amp; Notes</w:t>
      </w:r>
      <w:r w:rsidRPr="00455E39">
        <w:t xml:space="preserve"> (statements first so we guarantee accounting ties).</w:t>
      </w:r>
    </w:p>
    <w:p w14:paraId="2472DBFA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M9</w:t>
      </w:r>
      <w:r w:rsidRPr="00455E39">
        <w:rPr>
          <w:b/>
          <w:bCs/>
        </w:rPr>
        <w:noBreakHyphen/>
        <w:t>02 Promoter Dashboard</w:t>
      </w:r>
      <w:r w:rsidRPr="00455E39">
        <w:t xml:space="preserve"> (tiles + charts + benchmark tooltips).</w:t>
      </w:r>
    </w:p>
    <w:p w14:paraId="656DD95D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M9</w:t>
      </w:r>
      <w:r w:rsidRPr="00455E39">
        <w:rPr>
          <w:b/>
          <w:bCs/>
        </w:rPr>
        <w:noBreakHyphen/>
        <w:t>03 Investor Deck</w:t>
      </w:r>
      <w:r w:rsidRPr="00455E39">
        <w:t xml:space="preserve"> (gates, waterfall, MOIC/IRR tables; pulls from selected offer + gate valuations).</w:t>
      </w:r>
    </w:p>
    <w:p w14:paraId="4238B2EE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M9</w:t>
      </w:r>
      <w:r w:rsidRPr="00455E39">
        <w:rPr>
          <w:b/>
          <w:bCs/>
        </w:rPr>
        <w:noBreakHyphen/>
        <w:t>04 Lender Pack</w:t>
      </w:r>
      <w:r w:rsidRPr="00455E39">
        <w:t xml:space="preserve"> (coverage curves, LLCR/PLCR, collateral).</w:t>
      </w:r>
    </w:p>
    <w:p w14:paraId="14352EC1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Benchmark Browser integration</w:t>
      </w:r>
      <w:r w:rsidRPr="00455E39">
        <w:t xml:space="preserve"> (tooltips across pages + dedicated page).</w:t>
      </w:r>
    </w:p>
    <w:p w14:paraId="574F50DE" w14:textId="77777777" w:rsidR="00455E39" w:rsidRPr="00455E39" w:rsidRDefault="00455E39" w:rsidP="00455E39">
      <w:pPr>
        <w:numPr>
          <w:ilvl w:val="0"/>
          <w:numId w:val="6"/>
        </w:numPr>
      </w:pPr>
      <w:r w:rsidRPr="00455E39">
        <w:rPr>
          <w:b/>
          <w:bCs/>
        </w:rPr>
        <w:t>Polish &amp; theming</w:t>
      </w:r>
      <w:r w:rsidRPr="00455E39">
        <w:t xml:space="preserve"> (marketing</w:t>
      </w:r>
      <w:r w:rsidRPr="00455E39">
        <w:noBreakHyphen/>
        <w:t>ready visuals; PDF print view).</w:t>
      </w:r>
    </w:p>
    <w:p w14:paraId="18DE3BAD" w14:textId="77777777" w:rsidR="00455E39" w:rsidRPr="00455E39" w:rsidRDefault="00455E39" w:rsidP="00455E39">
      <w:r w:rsidRPr="00455E39">
        <w:t xml:space="preserve">If you want, I’ll now </w:t>
      </w:r>
      <w:r w:rsidRPr="00455E39">
        <w:rPr>
          <w:b/>
          <w:bCs/>
        </w:rPr>
        <w:t>apply this plan to the current repo</w:t>
      </w:r>
      <w:r w:rsidRPr="00455E39">
        <w:t xml:space="preserve"> by (a) stabilizing the IFRS detection in M9, (b) wiring the Data Explorer page first, and (c) adding the export utilities and manifest routing—</w:t>
      </w:r>
      <w:r w:rsidRPr="00455E39">
        <w:rPr>
          <w:i/>
          <w:iCs/>
        </w:rPr>
        <w:t>exactly</w:t>
      </w:r>
      <w:r w:rsidRPr="00455E39">
        <w:t xml:space="preserve"> as outlined above, while keeping pages independent so a failure in one does not bring down the others.</w:t>
      </w:r>
    </w:p>
    <w:p w14:paraId="20A42C53" w14:textId="77777777" w:rsidR="00455E39" w:rsidRPr="00455E39" w:rsidRDefault="00455E39" w:rsidP="00455E39">
      <w:r w:rsidRPr="00455E39">
        <w:lastRenderedPageBreak/>
        <w:t xml:space="preserve">Absolutely—let’s pause coding and lock a clean, </w:t>
      </w:r>
      <w:r w:rsidRPr="00455E39">
        <w:rPr>
          <w:b/>
          <w:bCs/>
        </w:rPr>
        <w:t>presentation</w:t>
      </w:r>
      <w:r w:rsidRPr="00455E39">
        <w:rPr>
          <w:b/>
          <w:bCs/>
        </w:rPr>
        <w:noBreakHyphen/>
        <w:t>first plan for M9 v1</w:t>
      </w:r>
      <w:r w:rsidRPr="00455E39">
        <w:t>.</w:t>
      </w:r>
      <w:r w:rsidRPr="00455E39">
        <w:br/>
        <w:t xml:space="preserve">Below is a concise, actionable blueprint that (a) </w:t>
      </w:r>
      <w:r w:rsidRPr="00455E39">
        <w:rPr>
          <w:b/>
          <w:bCs/>
        </w:rPr>
        <w:t>uses every artifact</w:t>
      </w:r>
      <w:r w:rsidRPr="00455E39">
        <w:t xml:space="preserve"> produced by M8.B1–B6, (b) splits the UI into focused sub</w:t>
      </w:r>
      <w:r w:rsidRPr="00455E39">
        <w:noBreakHyphen/>
        <w:t xml:space="preserve">modules, and (c) bakes in </w:t>
      </w:r>
      <w:r w:rsidRPr="00455E39">
        <w:rPr>
          <w:b/>
          <w:bCs/>
        </w:rPr>
        <w:t>exports for Excel &amp; PDF</w:t>
      </w:r>
      <w:r w:rsidRPr="00455E39">
        <w:t xml:space="preserve">, branding with your </w:t>
      </w:r>
      <w:r w:rsidRPr="00455E39">
        <w:rPr>
          <w:b/>
          <w:bCs/>
        </w:rPr>
        <w:t>Terra Nova Namibia</w:t>
      </w:r>
      <w:r w:rsidRPr="00455E39">
        <w:t xml:space="preserve"> logo, and marketing</w:t>
      </w:r>
      <w:r w:rsidRPr="00455E39">
        <w:noBreakHyphen/>
        <w:t>ready visuals (</w:t>
      </w:r>
      <w:proofErr w:type="spellStart"/>
      <w:r w:rsidRPr="00455E39">
        <w:t>Streamlit</w:t>
      </w:r>
      <w:proofErr w:type="spellEnd"/>
      <w:r w:rsidRPr="00455E39">
        <w:t xml:space="preserve"> + matplotlib + seaborn).</w:t>
      </w:r>
    </w:p>
    <w:p w14:paraId="554522C6" w14:textId="77777777" w:rsidR="00455E39" w:rsidRPr="00455E39" w:rsidRDefault="00455E39" w:rsidP="00455E39">
      <w:r w:rsidRPr="00455E39">
        <w:pict w14:anchorId="1157CE69">
          <v:rect id="_x0000_i1134" style="width:0;height:1.5pt" o:hralign="center" o:hrstd="t" o:hr="t" fillcolor="#a0a0a0" stroked="f"/>
        </w:pict>
      </w:r>
    </w:p>
    <w:p w14:paraId="5853EFBA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1) What M9 will show (everything from M</w:t>
      </w:r>
      <w:proofErr w:type="gramStart"/>
      <w:r w:rsidRPr="00455E39">
        <w:rPr>
          <w:b/>
          <w:bCs/>
        </w:rPr>
        <w:t>8.Bn</w:t>
      </w:r>
      <w:proofErr w:type="gramEnd"/>
      <w:r w:rsidRPr="00455E39">
        <w:rPr>
          <w:b/>
          <w:bCs/>
        </w:rPr>
        <w:t>), and where it will be shown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727"/>
        <w:gridCol w:w="939"/>
        <w:gridCol w:w="1721"/>
        <w:gridCol w:w="1018"/>
        <w:gridCol w:w="895"/>
      </w:tblGrid>
      <w:tr w:rsidR="00455E39" w:rsidRPr="00455E39" w14:paraId="602200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09EB2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M8.B artifact (source file)</w:t>
            </w:r>
          </w:p>
        </w:tc>
        <w:tc>
          <w:tcPr>
            <w:tcW w:w="0" w:type="auto"/>
            <w:vAlign w:val="center"/>
            <w:hideMark/>
          </w:tcPr>
          <w:p w14:paraId="2974CA43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What it contains</w:t>
            </w:r>
          </w:p>
        </w:tc>
        <w:tc>
          <w:tcPr>
            <w:tcW w:w="0" w:type="auto"/>
            <w:vAlign w:val="center"/>
            <w:hideMark/>
          </w:tcPr>
          <w:p w14:paraId="00803DA4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M9 sub</w:t>
            </w:r>
            <w:r w:rsidRPr="00455E39">
              <w:rPr>
                <w:b/>
                <w:bCs/>
              </w:rPr>
              <w:noBreakHyphen/>
              <w:t>module</w:t>
            </w:r>
          </w:p>
        </w:tc>
        <w:tc>
          <w:tcPr>
            <w:tcW w:w="0" w:type="auto"/>
            <w:vAlign w:val="center"/>
            <w:hideMark/>
          </w:tcPr>
          <w:p w14:paraId="52C97320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UI elements (</w:t>
            </w:r>
            <w:proofErr w:type="spellStart"/>
            <w:r w:rsidRPr="00455E39">
              <w:rPr>
                <w:b/>
                <w:bCs/>
              </w:rPr>
              <w:t>Streamlit</w:t>
            </w:r>
            <w:proofErr w:type="spellEnd"/>
            <w:r w:rsidRPr="00455E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527576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Charts/Tables (matplotlib / seaborn)</w:t>
            </w:r>
          </w:p>
        </w:tc>
        <w:tc>
          <w:tcPr>
            <w:tcW w:w="0" w:type="auto"/>
            <w:vAlign w:val="center"/>
            <w:hideMark/>
          </w:tcPr>
          <w:p w14:paraId="1770DEDA" w14:textId="77777777" w:rsidR="00455E39" w:rsidRPr="00455E39" w:rsidRDefault="00455E39" w:rsidP="00455E39">
            <w:pPr>
              <w:rPr>
                <w:b/>
                <w:bCs/>
              </w:rPr>
            </w:pPr>
            <w:r w:rsidRPr="00455E39">
              <w:rPr>
                <w:b/>
                <w:bCs/>
              </w:rPr>
              <w:t>Exports from this page</w:t>
            </w:r>
          </w:p>
        </w:tc>
      </w:tr>
      <w:tr w:rsidR="00455E39" w:rsidRPr="00455E39" w14:paraId="443AF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3388" w14:textId="77777777" w:rsidR="00455E39" w:rsidRPr="00455E39" w:rsidRDefault="00455E39" w:rsidP="00455E39">
            <w:r w:rsidRPr="00455E39">
              <w:rPr>
                <w:b/>
                <w:bCs/>
              </w:rPr>
              <w:t>m8b_base_</w:t>
            </w:r>
            <w:proofErr w:type="gramStart"/>
            <w:r w:rsidRPr="00455E39">
              <w:rPr>
                <w:b/>
                <w:bCs/>
              </w:rPr>
              <w:t>timeseries.parquet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A3A027" w14:textId="77777777" w:rsidR="00455E39" w:rsidRPr="00455E39" w:rsidRDefault="00455E39" w:rsidP="00455E39">
            <w:proofErr w:type="spellStart"/>
            <w:r w:rsidRPr="00455E39">
              <w:t>Month_Index</w:t>
            </w:r>
            <w:proofErr w:type="spellEnd"/>
            <w:r w:rsidRPr="00455E39">
              <w:t>, calendar helpers, FX, base NAD/USD twins</w:t>
            </w:r>
          </w:p>
        </w:tc>
        <w:tc>
          <w:tcPr>
            <w:tcW w:w="0" w:type="auto"/>
            <w:vAlign w:val="center"/>
            <w:hideMark/>
          </w:tcPr>
          <w:p w14:paraId="7843D766" w14:textId="77777777" w:rsidR="00455E39" w:rsidRPr="00455E39" w:rsidRDefault="00455E39" w:rsidP="00455E39">
            <w:r w:rsidRPr="00455E39">
              <w:rPr>
                <w:b/>
                <w:bCs/>
              </w:rPr>
              <w:t>M9.0 – Home &amp; Data Overview</w:t>
            </w:r>
          </w:p>
        </w:tc>
        <w:tc>
          <w:tcPr>
            <w:tcW w:w="0" w:type="auto"/>
            <w:vAlign w:val="center"/>
            <w:hideMark/>
          </w:tcPr>
          <w:p w14:paraId="5DAB5F16" w14:textId="77777777" w:rsidR="00455E39" w:rsidRPr="00455E39" w:rsidRDefault="00455E39" w:rsidP="00455E39">
            <w:r w:rsidRPr="00455E39">
              <w:t>Global controls (Currency, Granularity M/Y/TTM, Theme, Date range), “Data health” panel</w:t>
            </w:r>
          </w:p>
        </w:tc>
        <w:tc>
          <w:tcPr>
            <w:tcW w:w="0" w:type="auto"/>
            <w:vAlign w:val="center"/>
            <w:hideMark/>
          </w:tcPr>
          <w:p w14:paraId="126BB2BA" w14:textId="77777777" w:rsidR="00455E39" w:rsidRPr="00455E39" w:rsidRDefault="00455E39" w:rsidP="00455E39">
            <w:r w:rsidRPr="00455E39">
              <w:t>FX curve line chart; calendar heatmap (months vs years); dataset sample table</w:t>
            </w:r>
          </w:p>
        </w:tc>
        <w:tc>
          <w:tcPr>
            <w:tcW w:w="0" w:type="auto"/>
            <w:vAlign w:val="center"/>
            <w:hideMark/>
          </w:tcPr>
          <w:p w14:paraId="48B433FB" w14:textId="77777777" w:rsidR="00455E39" w:rsidRPr="00455E39" w:rsidRDefault="00455E39" w:rsidP="00455E39">
            <w:r w:rsidRPr="00455E39">
              <w:t>“Download Base Timeseries” (Excel sheet + CSV)</w:t>
            </w:r>
          </w:p>
        </w:tc>
      </w:tr>
      <w:tr w:rsidR="00455E39" w:rsidRPr="00455E39" w14:paraId="642AA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4A87" w14:textId="77777777" w:rsidR="00455E39" w:rsidRPr="00455E39" w:rsidRDefault="00455E39" w:rsidP="00455E39">
            <w:r w:rsidRPr="00455E39">
              <w:rPr>
                <w:b/>
                <w:bCs/>
              </w:rPr>
              <w:t>m8b2_promoter_scorecard_</w:t>
            </w:r>
            <w:proofErr w:type="gramStart"/>
            <w:r w:rsidRPr="00455E39">
              <w:rPr>
                <w:b/>
                <w:bCs/>
              </w:rPr>
              <w:t>monthly.parquet</w:t>
            </w:r>
            <w:proofErr w:type="gramEnd"/>
            <w:r w:rsidRPr="00455E39">
              <w:t xml:space="preserve"> &amp; </w:t>
            </w:r>
            <w:r w:rsidRPr="00455E39">
              <w:rPr>
                <w:b/>
                <w:bCs/>
              </w:rPr>
              <w:t>m8b2_promoter_scorecard_</w:t>
            </w:r>
            <w:proofErr w:type="gramStart"/>
            <w:r w:rsidRPr="00455E39">
              <w:rPr>
                <w:b/>
                <w:bCs/>
              </w:rPr>
              <w:t>yearly.parquet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35E44C" w14:textId="77777777" w:rsidR="00455E39" w:rsidRPr="00455E39" w:rsidRDefault="00455E39" w:rsidP="00455E39">
            <w:r w:rsidRPr="00455E39">
              <w:t>Promoter KPIs (Liquidity, Margins, ROA/ROE, OER, etc.) in NAD/USD + ratios</w:t>
            </w:r>
          </w:p>
        </w:tc>
        <w:tc>
          <w:tcPr>
            <w:tcW w:w="0" w:type="auto"/>
            <w:vAlign w:val="center"/>
            <w:hideMark/>
          </w:tcPr>
          <w:p w14:paraId="25842DD9" w14:textId="77777777" w:rsidR="00455E39" w:rsidRPr="00455E39" w:rsidRDefault="00455E39" w:rsidP="00455E39">
            <w:r w:rsidRPr="00455E39">
              <w:rPr>
                <w:b/>
                <w:bCs/>
              </w:rPr>
              <w:t>M9.1 – Promoter Scorecard</w:t>
            </w:r>
          </w:p>
        </w:tc>
        <w:tc>
          <w:tcPr>
            <w:tcW w:w="0" w:type="auto"/>
            <w:vAlign w:val="center"/>
            <w:hideMark/>
          </w:tcPr>
          <w:p w14:paraId="5ADFA96F" w14:textId="77777777" w:rsidR="00455E39" w:rsidRPr="00455E39" w:rsidRDefault="00455E39" w:rsidP="00455E39">
            <w:r w:rsidRPr="00455E39">
              <w:t>KPI tiles with traffic</w:t>
            </w:r>
            <w:r w:rsidRPr="00455E39">
              <w:noBreakHyphen/>
              <w:t>lights, monthly trend selector, yearly averages panel</w:t>
            </w:r>
          </w:p>
        </w:tc>
        <w:tc>
          <w:tcPr>
            <w:tcW w:w="0" w:type="auto"/>
            <w:vAlign w:val="center"/>
            <w:hideMark/>
          </w:tcPr>
          <w:p w14:paraId="5173EBBA" w14:textId="77777777" w:rsidR="00455E39" w:rsidRPr="00455E39" w:rsidRDefault="00455E39" w:rsidP="00455E39">
            <w:r w:rsidRPr="00455E39">
              <w:t>Multi</w:t>
            </w:r>
            <w:r w:rsidRPr="00455E39">
              <w:noBreakHyphen/>
              <w:t xml:space="preserve">axis lines (e.g., EBITDA &amp; CFO); </w:t>
            </w:r>
            <w:proofErr w:type="spellStart"/>
            <w:r w:rsidRPr="00455E39">
              <w:t>bar+line</w:t>
            </w:r>
            <w:proofErr w:type="spellEnd"/>
            <w:r w:rsidRPr="00455E39">
              <w:t xml:space="preserve"> combo for OER vs Gross Margin; waterfall </w:t>
            </w:r>
            <w:r w:rsidRPr="00455E39">
              <w:lastRenderedPageBreak/>
              <w:t>for Net Income bridge</w:t>
            </w:r>
          </w:p>
        </w:tc>
        <w:tc>
          <w:tcPr>
            <w:tcW w:w="0" w:type="auto"/>
            <w:vAlign w:val="center"/>
            <w:hideMark/>
          </w:tcPr>
          <w:p w14:paraId="672727B1" w14:textId="77777777" w:rsidR="00455E39" w:rsidRPr="00455E39" w:rsidRDefault="00455E39" w:rsidP="00455E39">
            <w:r w:rsidRPr="00455E39">
              <w:lastRenderedPageBreak/>
              <w:t>“Promoter Scorecard” workbook (monthly + yearly + data diction</w:t>
            </w:r>
            <w:r w:rsidRPr="00455E39">
              <w:lastRenderedPageBreak/>
              <w:t>ary); page</w:t>
            </w:r>
            <w:r w:rsidRPr="00455E39">
              <w:noBreakHyphen/>
              <w:t>PDF</w:t>
            </w:r>
          </w:p>
        </w:tc>
      </w:tr>
      <w:tr w:rsidR="00455E39" w:rsidRPr="00455E39" w14:paraId="444EA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9E02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m8b_investor_metrics_</w:t>
            </w:r>
            <w:proofErr w:type="gramStart"/>
            <w:r w:rsidRPr="00455E39">
              <w:rPr>
                <w:b/>
                <w:bCs/>
              </w:rPr>
              <w:t>selected.parquet</w:t>
            </w:r>
            <w:proofErr w:type="gramEnd"/>
            <w:r w:rsidRPr="00455E39">
              <w:t xml:space="preserve"> + </w:t>
            </w:r>
            <w:r w:rsidRPr="00455E39">
              <w:rPr>
                <w:b/>
                <w:bCs/>
              </w:rPr>
              <w:t>m8b_gate_</w:t>
            </w:r>
            <w:proofErr w:type="gramStart"/>
            <w:r w:rsidRPr="00455E39">
              <w:rPr>
                <w:b/>
                <w:bCs/>
              </w:rPr>
              <w:t>valuations.json</w:t>
            </w:r>
            <w:proofErr w:type="gramEnd"/>
            <w:r w:rsidRPr="00455E39">
              <w:t xml:space="preserve"> + </w:t>
            </w:r>
            <w:r w:rsidRPr="00455E39">
              <w:rPr>
                <w:b/>
                <w:bCs/>
              </w:rPr>
              <w:t>m7_selected_</w:t>
            </w:r>
            <w:proofErr w:type="gramStart"/>
            <w:r w:rsidRPr="00455E39">
              <w:rPr>
                <w:b/>
                <w:bCs/>
              </w:rPr>
              <w:t>offer.json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5DA705" w14:textId="77777777" w:rsidR="00455E39" w:rsidRPr="00455E39" w:rsidRDefault="00455E39" w:rsidP="00455E39">
            <w:r w:rsidRPr="00455E39">
              <w:t>Instrument</w:t>
            </w:r>
            <w:r w:rsidRPr="00455E39">
              <w:noBreakHyphen/>
              <w:t>aware returns (MOIC/IRR/DPI/RVPI/TVPI) at gates 24/36/42/48; ownership at cap/discount</w:t>
            </w:r>
          </w:p>
        </w:tc>
        <w:tc>
          <w:tcPr>
            <w:tcW w:w="0" w:type="auto"/>
            <w:vAlign w:val="center"/>
            <w:hideMark/>
          </w:tcPr>
          <w:p w14:paraId="73DD1AB1" w14:textId="77777777" w:rsidR="00455E39" w:rsidRPr="00455E39" w:rsidRDefault="00455E39" w:rsidP="00455E39">
            <w:r w:rsidRPr="00455E39">
              <w:rPr>
                <w:b/>
                <w:bCs/>
              </w:rPr>
              <w:t>M9.2 – Investor View (Selected Offer)</w:t>
            </w:r>
          </w:p>
        </w:tc>
        <w:tc>
          <w:tcPr>
            <w:tcW w:w="0" w:type="auto"/>
            <w:vAlign w:val="center"/>
            <w:hideMark/>
          </w:tcPr>
          <w:p w14:paraId="0455FB21" w14:textId="77777777" w:rsidR="00455E39" w:rsidRPr="00455E39" w:rsidRDefault="00455E39" w:rsidP="00455E39">
            <w:r w:rsidRPr="00455E39">
              <w:t>Gate selector (24/36/42/48), instrument badge (SAFE/CN/Pref/</w:t>
            </w:r>
            <w:proofErr w:type="spellStart"/>
            <w:r w:rsidRPr="00455E39">
              <w:t>RevShare</w:t>
            </w:r>
            <w:proofErr w:type="spellEnd"/>
            <w:r w:rsidRPr="00455E39">
              <w:t>), ownership explainer</w:t>
            </w:r>
          </w:p>
        </w:tc>
        <w:tc>
          <w:tcPr>
            <w:tcW w:w="0" w:type="auto"/>
            <w:vAlign w:val="center"/>
            <w:hideMark/>
          </w:tcPr>
          <w:p w14:paraId="718FDA28" w14:textId="77777777" w:rsidR="00455E39" w:rsidRPr="00455E39" w:rsidRDefault="00455E39" w:rsidP="00455E39">
            <w:r w:rsidRPr="00455E39">
              <w:t>IRR/MOIC by gate bar chart; cumulative distributions vs capital area chart; conversion economics table</w:t>
            </w:r>
          </w:p>
        </w:tc>
        <w:tc>
          <w:tcPr>
            <w:tcW w:w="0" w:type="auto"/>
            <w:vAlign w:val="center"/>
            <w:hideMark/>
          </w:tcPr>
          <w:p w14:paraId="36B12113" w14:textId="77777777" w:rsidR="00455E39" w:rsidRPr="00455E39" w:rsidRDefault="00455E39" w:rsidP="00455E39">
            <w:r w:rsidRPr="00455E39">
              <w:t>“Investor Pack” workbook; gate</w:t>
            </w:r>
            <w:r w:rsidRPr="00455E39">
              <w:noBreakHyphen/>
              <w:t>specific summary PDF “tear</w:t>
            </w:r>
            <w:r w:rsidRPr="00455E39">
              <w:noBreakHyphen/>
              <w:t>sheet”</w:t>
            </w:r>
          </w:p>
        </w:tc>
      </w:tr>
      <w:tr w:rsidR="00455E39" w:rsidRPr="00455E39" w14:paraId="3C428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E914" w14:textId="77777777" w:rsidR="00455E39" w:rsidRPr="00455E39" w:rsidRDefault="00455E39" w:rsidP="00455E39">
            <w:r w:rsidRPr="00455E39">
              <w:rPr>
                <w:b/>
                <w:bCs/>
              </w:rPr>
              <w:t>m8b4_lender_metrics_</w:t>
            </w:r>
            <w:proofErr w:type="gramStart"/>
            <w:r w:rsidRPr="00455E39">
              <w:rPr>
                <w:b/>
                <w:bCs/>
              </w:rPr>
              <w:t>monthly.parquet</w:t>
            </w:r>
            <w:proofErr w:type="gramEnd"/>
            <w:r w:rsidRPr="00455E39">
              <w:t xml:space="preserve"> &amp; </w:t>
            </w:r>
            <w:r w:rsidRPr="00455E39">
              <w:rPr>
                <w:b/>
                <w:bCs/>
              </w:rPr>
              <w:t>m8b4_lender_metrics_</w:t>
            </w:r>
            <w:proofErr w:type="gramStart"/>
            <w:r w:rsidRPr="00455E39">
              <w:rPr>
                <w:b/>
                <w:bCs/>
              </w:rPr>
              <w:t>yearly.parquet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E968AC" w14:textId="77777777" w:rsidR="00455E39" w:rsidRPr="00455E39" w:rsidRDefault="00455E39" w:rsidP="00455E39">
            <w:r w:rsidRPr="00455E39">
              <w:t>DSCR (min/avg), ICR, LLCR/PLCR, leverage, LTV, collateral coverage</w:t>
            </w:r>
          </w:p>
        </w:tc>
        <w:tc>
          <w:tcPr>
            <w:tcW w:w="0" w:type="auto"/>
            <w:vAlign w:val="center"/>
            <w:hideMark/>
          </w:tcPr>
          <w:p w14:paraId="44618878" w14:textId="77777777" w:rsidR="00455E39" w:rsidRPr="00455E39" w:rsidRDefault="00455E39" w:rsidP="00455E39">
            <w:r w:rsidRPr="00455E39">
              <w:rPr>
                <w:b/>
                <w:bCs/>
              </w:rPr>
              <w:t xml:space="preserve">M9.3 – Lender / </w:t>
            </w:r>
            <w:proofErr w:type="spellStart"/>
            <w:r w:rsidRPr="00455E39">
              <w:rPr>
                <w:b/>
                <w:bCs/>
              </w:rPr>
              <w:t>ReFi</w:t>
            </w:r>
            <w:proofErr w:type="spellEnd"/>
            <w:r w:rsidRPr="00455E39">
              <w:rPr>
                <w:b/>
                <w:bCs/>
              </w:rPr>
              <w:t xml:space="preserve"> Pack</w:t>
            </w:r>
          </w:p>
        </w:tc>
        <w:tc>
          <w:tcPr>
            <w:tcW w:w="0" w:type="auto"/>
            <w:vAlign w:val="center"/>
            <w:hideMark/>
          </w:tcPr>
          <w:p w14:paraId="6CBD3257" w14:textId="77777777" w:rsidR="00455E39" w:rsidRPr="00455E39" w:rsidRDefault="00455E39" w:rsidP="00455E39">
            <w:r w:rsidRPr="00455E39">
              <w:t>Covenant thresholds controls (editable), variant selector for CFADS definitions</w:t>
            </w:r>
          </w:p>
        </w:tc>
        <w:tc>
          <w:tcPr>
            <w:tcW w:w="0" w:type="auto"/>
            <w:vAlign w:val="center"/>
            <w:hideMark/>
          </w:tcPr>
          <w:p w14:paraId="31413023" w14:textId="77777777" w:rsidR="00455E39" w:rsidRPr="00455E39" w:rsidRDefault="00455E39" w:rsidP="00455E39">
            <w:r w:rsidRPr="00455E39">
              <w:t xml:space="preserve">DSCR curve (monthly) + callout of </w:t>
            </w:r>
            <w:proofErr w:type="spellStart"/>
            <w:r w:rsidRPr="00455E39">
              <w:t>DSCR_min</w:t>
            </w:r>
            <w:proofErr w:type="spellEnd"/>
            <w:r w:rsidRPr="00455E39">
              <w:t xml:space="preserve">; LLCR/PLCR bar table; LTV </w:t>
            </w:r>
            <w:r w:rsidRPr="00455E39">
              <w:lastRenderedPageBreak/>
              <w:t>gauge; leverage stack</w:t>
            </w:r>
          </w:p>
        </w:tc>
        <w:tc>
          <w:tcPr>
            <w:tcW w:w="0" w:type="auto"/>
            <w:vAlign w:val="center"/>
            <w:hideMark/>
          </w:tcPr>
          <w:p w14:paraId="2CE0845C" w14:textId="77777777" w:rsidR="00455E39" w:rsidRPr="00455E39" w:rsidRDefault="00455E39" w:rsidP="00455E39">
            <w:r w:rsidRPr="00455E39">
              <w:lastRenderedPageBreak/>
              <w:t>“Lender Pack” workbook; covenant memo (PDF)</w:t>
            </w:r>
          </w:p>
        </w:tc>
      </w:tr>
      <w:tr w:rsidR="00455E39" w:rsidRPr="00455E39" w14:paraId="71843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707D" w14:textId="77777777" w:rsidR="00455E39" w:rsidRPr="00455E39" w:rsidRDefault="00455E39" w:rsidP="00455E39">
            <w:r w:rsidRPr="00455E39">
              <w:rPr>
                <w:b/>
                <w:bCs/>
              </w:rPr>
              <w:t>m8b_</w:t>
            </w:r>
            <w:proofErr w:type="gramStart"/>
            <w:r w:rsidRPr="00455E39">
              <w:rPr>
                <w:b/>
                <w:bCs/>
              </w:rPr>
              <w:t>benchmarks.catalog</w:t>
            </w:r>
            <w:proofErr w:type="gramEnd"/>
            <w:r w:rsidRPr="00455E39">
              <w:rPr>
                <w:b/>
                <w:bCs/>
              </w:rPr>
              <w:t>.json</w:t>
            </w:r>
            <w:r w:rsidRPr="00455E39">
              <w:t xml:space="preserve"> &amp; </w:t>
            </w:r>
            <w:r w:rsidRPr="00455E39">
              <w:rPr>
                <w:b/>
                <w:bCs/>
              </w:rPr>
              <w:t>m8b_</w:t>
            </w:r>
            <w:proofErr w:type="gramStart"/>
            <w:r w:rsidRPr="00455E39">
              <w:rPr>
                <w:b/>
                <w:bCs/>
              </w:rPr>
              <w:t>benchmarks.values</w:t>
            </w:r>
            <w:proofErr w:type="gramEnd"/>
            <w:r w:rsidRPr="00455E39">
              <w:rPr>
                <w:b/>
                <w:bCs/>
              </w:rPr>
              <w:t>.parquet</w:t>
            </w:r>
          </w:p>
        </w:tc>
        <w:tc>
          <w:tcPr>
            <w:tcW w:w="0" w:type="auto"/>
            <w:vAlign w:val="center"/>
            <w:hideMark/>
          </w:tcPr>
          <w:p w14:paraId="1D974B05" w14:textId="77777777" w:rsidR="00455E39" w:rsidRPr="00455E39" w:rsidRDefault="00455E39" w:rsidP="00455E39">
            <w:r w:rsidRPr="00455E39">
              <w:t>KPI thresholds, sources, display rules, traffic</w:t>
            </w:r>
            <w:r w:rsidRPr="00455E39">
              <w:noBreakHyphen/>
              <w:t>light bands</w:t>
            </w:r>
          </w:p>
        </w:tc>
        <w:tc>
          <w:tcPr>
            <w:tcW w:w="0" w:type="auto"/>
            <w:vAlign w:val="center"/>
            <w:hideMark/>
          </w:tcPr>
          <w:p w14:paraId="5025CFF7" w14:textId="77777777" w:rsidR="00455E39" w:rsidRPr="00455E39" w:rsidRDefault="00455E39" w:rsidP="00455E39">
            <w:r w:rsidRPr="00455E39">
              <w:rPr>
                <w:b/>
                <w:bCs/>
              </w:rPr>
              <w:t>M9.4 – Benchmarks &amp; Comparators</w:t>
            </w:r>
          </w:p>
        </w:tc>
        <w:tc>
          <w:tcPr>
            <w:tcW w:w="0" w:type="auto"/>
            <w:vAlign w:val="center"/>
            <w:hideMark/>
          </w:tcPr>
          <w:p w14:paraId="55A805B4" w14:textId="77777777" w:rsidR="00455E39" w:rsidRPr="00455E39" w:rsidRDefault="00455E39" w:rsidP="00455E39">
            <w:r w:rsidRPr="00455E39">
              <w:t>Region/enterprise filters, threshold editor (optional), source tooltips</w:t>
            </w:r>
          </w:p>
        </w:tc>
        <w:tc>
          <w:tcPr>
            <w:tcW w:w="0" w:type="auto"/>
            <w:vAlign w:val="center"/>
            <w:hideMark/>
          </w:tcPr>
          <w:p w14:paraId="29EFB577" w14:textId="77777777" w:rsidR="00455E39" w:rsidRPr="00455E39" w:rsidRDefault="00455E39" w:rsidP="00455E39">
            <w:r w:rsidRPr="00455E39">
              <w:t>“Benchmark vs Actual” bullet charts / lollipop plots; heatmap for scorecard</w:t>
            </w:r>
          </w:p>
        </w:tc>
        <w:tc>
          <w:tcPr>
            <w:tcW w:w="0" w:type="auto"/>
            <w:vAlign w:val="center"/>
            <w:hideMark/>
          </w:tcPr>
          <w:p w14:paraId="6C115F5C" w14:textId="77777777" w:rsidR="00455E39" w:rsidRPr="00455E39" w:rsidRDefault="00455E39" w:rsidP="00455E39">
            <w:r w:rsidRPr="00455E39">
              <w:t>Export edited benchmark set (JSON) + “Benchmark report” PDF</w:t>
            </w:r>
          </w:p>
        </w:tc>
      </w:tr>
      <w:tr w:rsidR="00455E39" w:rsidRPr="00455E39" w14:paraId="51031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9776" w14:textId="77777777" w:rsidR="00455E39" w:rsidRPr="00455E39" w:rsidRDefault="00455E39" w:rsidP="00455E39">
            <w:r w:rsidRPr="00455E39">
              <w:rPr>
                <w:b/>
                <w:bCs/>
              </w:rPr>
              <w:t>m8b_ifrs_</w:t>
            </w:r>
            <w:proofErr w:type="gramStart"/>
            <w:r w:rsidRPr="00455E39">
              <w:rPr>
                <w:b/>
                <w:bCs/>
              </w:rPr>
              <w:t>statements.parquet</w:t>
            </w:r>
            <w:proofErr w:type="gramEnd"/>
            <w:r w:rsidRPr="00455E39">
              <w:t xml:space="preserve"> + </w:t>
            </w:r>
            <w:r w:rsidRPr="00455E39">
              <w:rPr>
                <w:b/>
                <w:bCs/>
              </w:rPr>
              <w:t>m8b_ifrs_</w:t>
            </w:r>
            <w:proofErr w:type="gramStart"/>
            <w:r w:rsidRPr="00455E39">
              <w:rPr>
                <w:b/>
                <w:bCs/>
              </w:rPr>
              <w:t>mapping.json</w:t>
            </w:r>
            <w:proofErr w:type="gramEnd"/>
            <w:r w:rsidRPr="00455E39">
              <w:t xml:space="preserve"> + </w:t>
            </w:r>
            <w:r w:rsidRPr="00455E39">
              <w:rPr>
                <w:b/>
                <w:bCs/>
              </w:rPr>
              <w:t>m8b_ifrs_</w:t>
            </w:r>
            <w:proofErr w:type="gramStart"/>
            <w:r w:rsidRPr="00455E39">
              <w:rPr>
                <w:b/>
                <w:bCs/>
              </w:rPr>
              <w:t>notes.json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717EAE" w14:textId="77777777" w:rsidR="00455E39" w:rsidRPr="00455E39" w:rsidRDefault="00455E39" w:rsidP="00455E39">
            <w:r w:rsidRPr="00455E39">
              <w:t>IFRS</w:t>
            </w:r>
            <w:r w:rsidRPr="00455E39">
              <w:noBreakHyphen/>
              <w:t xml:space="preserve">presentable PL/BS/CF and </w:t>
            </w:r>
            <w:r w:rsidRPr="00455E39">
              <w:rPr>
                <w:b/>
                <w:bCs/>
              </w:rPr>
              <w:t>notes scaffold</w:t>
            </w:r>
            <w:r w:rsidRPr="00455E39">
              <w:t xml:space="preserve"> (NAD &amp; USD)</w:t>
            </w:r>
          </w:p>
        </w:tc>
        <w:tc>
          <w:tcPr>
            <w:tcW w:w="0" w:type="auto"/>
            <w:vAlign w:val="center"/>
            <w:hideMark/>
          </w:tcPr>
          <w:p w14:paraId="4215B9F2" w14:textId="77777777" w:rsidR="00455E39" w:rsidRPr="00455E39" w:rsidRDefault="00455E39" w:rsidP="00455E39">
            <w:r w:rsidRPr="00455E39">
              <w:rPr>
                <w:b/>
                <w:bCs/>
              </w:rPr>
              <w:t>M9.5 – IFRS Statements &amp; Notes</w:t>
            </w:r>
          </w:p>
        </w:tc>
        <w:tc>
          <w:tcPr>
            <w:tcW w:w="0" w:type="auto"/>
            <w:vAlign w:val="center"/>
            <w:hideMark/>
          </w:tcPr>
          <w:p w14:paraId="568B3F7F" w14:textId="77777777" w:rsidR="00455E39" w:rsidRPr="00455E39" w:rsidRDefault="00455E39" w:rsidP="00455E39">
            <w:r w:rsidRPr="00455E39">
              <w:t>Statement tabs (PL, BS, CF), currency toggle, period slicer; Notes viewer with placeholders</w:t>
            </w:r>
          </w:p>
        </w:tc>
        <w:tc>
          <w:tcPr>
            <w:tcW w:w="0" w:type="auto"/>
            <w:vAlign w:val="center"/>
            <w:hideMark/>
          </w:tcPr>
          <w:p w14:paraId="370FC906" w14:textId="77777777" w:rsidR="00455E39" w:rsidRPr="00455E39" w:rsidRDefault="00455E39" w:rsidP="00455E39">
            <w:r w:rsidRPr="00455E39">
              <w:t>Statement time</w:t>
            </w:r>
            <w:r w:rsidRPr="00455E39">
              <w:noBreakHyphen/>
              <w:t>series sparklines beside each line item; cash</w:t>
            </w:r>
            <w:r w:rsidRPr="00455E39">
              <w:noBreakHyphen/>
              <w:t>link reconciliation visual</w:t>
            </w:r>
          </w:p>
        </w:tc>
        <w:tc>
          <w:tcPr>
            <w:tcW w:w="0" w:type="auto"/>
            <w:vAlign w:val="center"/>
            <w:hideMark/>
          </w:tcPr>
          <w:p w14:paraId="739FB581" w14:textId="77777777" w:rsidR="00455E39" w:rsidRPr="00455E39" w:rsidRDefault="00455E39" w:rsidP="00455E39">
            <w:r w:rsidRPr="00455E39">
              <w:t>“IFRS Financials” workbook (PL/BS/CF + notes); formatted statements PDF pack</w:t>
            </w:r>
          </w:p>
        </w:tc>
      </w:tr>
      <w:tr w:rsidR="00455E39" w:rsidRPr="00455E39" w14:paraId="3F445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4F81" w14:textId="77777777" w:rsidR="00455E39" w:rsidRPr="00455E39" w:rsidRDefault="00455E39" w:rsidP="00455E39">
            <w:r w:rsidRPr="00455E39">
              <w:rPr>
                <w:b/>
                <w:bCs/>
              </w:rPr>
              <w:lastRenderedPageBreak/>
              <w:t>m7_5b_profit_and_</w:t>
            </w:r>
            <w:proofErr w:type="gramStart"/>
            <w:r w:rsidRPr="00455E39">
              <w:rPr>
                <w:b/>
                <w:bCs/>
              </w:rPr>
              <w:t>loss.parquet</w:t>
            </w:r>
            <w:proofErr w:type="gramEnd"/>
            <w:r w:rsidRPr="00455E39">
              <w:rPr>
                <w:b/>
                <w:bCs/>
              </w:rPr>
              <w:t xml:space="preserve"> / </w:t>
            </w:r>
            <w:proofErr w:type="spellStart"/>
            <w:r w:rsidRPr="00455E39">
              <w:rPr>
                <w:b/>
                <w:bCs/>
              </w:rPr>
              <w:t>cash_flow</w:t>
            </w:r>
            <w:proofErr w:type="spellEnd"/>
            <w:r w:rsidRPr="00455E39">
              <w:rPr>
                <w:b/>
                <w:bCs/>
              </w:rPr>
              <w:t xml:space="preserve"> / </w:t>
            </w:r>
            <w:proofErr w:type="spellStart"/>
            <w:r w:rsidRPr="00455E39">
              <w:rPr>
                <w:b/>
                <w:bCs/>
              </w:rPr>
              <w:t>balance_sheet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50298" w14:textId="77777777" w:rsidR="00455E39" w:rsidRPr="00455E39" w:rsidRDefault="00455E39" w:rsidP="00455E39">
            <w:r w:rsidRPr="00455E39">
              <w:t>Canonical M7.5B outputs (NAD); already used by M8</w:t>
            </w:r>
          </w:p>
        </w:tc>
        <w:tc>
          <w:tcPr>
            <w:tcW w:w="0" w:type="auto"/>
            <w:vAlign w:val="center"/>
            <w:hideMark/>
          </w:tcPr>
          <w:p w14:paraId="7B616F6F" w14:textId="77777777" w:rsidR="00455E39" w:rsidRPr="00455E39" w:rsidRDefault="00455E39" w:rsidP="00455E39">
            <w:r w:rsidRPr="00455E39">
              <w:rPr>
                <w:b/>
                <w:bCs/>
              </w:rPr>
              <w:t>M9.6 – Source Data (Audit)</w:t>
            </w:r>
          </w:p>
        </w:tc>
        <w:tc>
          <w:tcPr>
            <w:tcW w:w="0" w:type="auto"/>
            <w:vAlign w:val="center"/>
            <w:hideMark/>
          </w:tcPr>
          <w:p w14:paraId="63FCFCF1" w14:textId="77777777" w:rsidR="00455E39" w:rsidRPr="00455E39" w:rsidRDefault="00455E39" w:rsidP="00455E39">
            <w:r w:rsidRPr="00455E39">
              <w:t>Provenance view (columns origins), link checks (CF→BS cash), schema preview</w:t>
            </w:r>
          </w:p>
        </w:tc>
        <w:tc>
          <w:tcPr>
            <w:tcW w:w="0" w:type="auto"/>
            <w:vAlign w:val="center"/>
            <w:hideMark/>
          </w:tcPr>
          <w:p w14:paraId="7B80A10F" w14:textId="77777777" w:rsidR="00455E39" w:rsidRPr="00455E39" w:rsidRDefault="00455E39" w:rsidP="00455E39">
            <w:r w:rsidRPr="00455E39">
              <w:t xml:space="preserve">Reconciliation plots (CFO+CFI+CFF vs </w:t>
            </w:r>
            <w:proofErr w:type="spellStart"/>
            <w:r w:rsidRPr="00455E39">
              <w:t>ΔCash</w:t>
            </w:r>
            <w:proofErr w:type="spellEnd"/>
            <w:r w:rsidRPr="00455E39">
              <w:t>)</w:t>
            </w:r>
          </w:p>
        </w:tc>
        <w:tc>
          <w:tcPr>
            <w:tcW w:w="0" w:type="auto"/>
            <w:vAlign w:val="center"/>
            <w:hideMark/>
          </w:tcPr>
          <w:p w14:paraId="10AFB1CA" w14:textId="77777777" w:rsidR="00455E39" w:rsidRPr="00455E39" w:rsidRDefault="00455E39" w:rsidP="00455E39">
            <w:r w:rsidRPr="00455E39">
              <w:t>“Audit bundle” Excel + JSON manifest used</w:t>
            </w:r>
          </w:p>
        </w:tc>
      </w:tr>
      <w:tr w:rsidR="00455E39" w:rsidRPr="00455E39" w14:paraId="4C4D8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BC97" w14:textId="77777777" w:rsidR="00455E39" w:rsidRPr="00455E39" w:rsidRDefault="00455E39" w:rsidP="00455E39">
            <w:r w:rsidRPr="00455E39">
              <w:rPr>
                <w:b/>
                <w:bCs/>
              </w:rPr>
              <w:t>m9_</w:t>
            </w:r>
            <w:proofErr w:type="gramStart"/>
            <w:r w:rsidRPr="00455E39">
              <w:rPr>
                <w:b/>
                <w:bCs/>
              </w:rPr>
              <w:t>manifest.json</w:t>
            </w:r>
            <w:proofErr w:type="gramEnd"/>
            <w:r w:rsidRPr="00455E39">
              <w:t xml:space="preserve"> (shipped)</w:t>
            </w:r>
          </w:p>
        </w:tc>
        <w:tc>
          <w:tcPr>
            <w:tcW w:w="0" w:type="auto"/>
            <w:vAlign w:val="center"/>
            <w:hideMark/>
          </w:tcPr>
          <w:p w14:paraId="44F6C93E" w14:textId="77777777" w:rsidR="00455E39" w:rsidRPr="00455E39" w:rsidRDefault="00455E39" w:rsidP="00455E39">
            <w:r w:rsidRPr="00455E39">
              <w:t>What/where to show &amp; defaults</w:t>
            </w:r>
          </w:p>
        </w:tc>
        <w:tc>
          <w:tcPr>
            <w:tcW w:w="0" w:type="auto"/>
            <w:vAlign w:val="center"/>
            <w:hideMark/>
          </w:tcPr>
          <w:p w14:paraId="4A9327F0" w14:textId="77777777" w:rsidR="00455E39" w:rsidRPr="00455E39" w:rsidRDefault="00455E39" w:rsidP="00455E39">
            <w:r w:rsidRPr="00455E39">
              <w:rPr>
                <w:b/>
                <w:bCs/>
              </w:rPr>
              <w:t>M9.7 – Settings &amp; Manifest</w:t>
            </w:r>
          </w:p>
        </w:tc>
        <w:tc>
          <w:tcPr>
            <w:tcW w:w="0" w:type="auto"/>
            <w:vAlign w:val="center"/>
            <w:hideMark/>
          </w:tcPr>
          <w:p w14:paraId="0A7008EB" w14:textId="77777777" w:rsidR="00455E39" w:rsidRPr="00455E39" w:rsidRDefault="00455E39" w:rsidP="00455E39">
            <w:r w:rsidRPr="00455E39">
              <w:t>View/edit key settings (theme, logo, watermark, toggles)</w:t>
            </w:r>
          </w:p>
        </w:tc>
        <w:tc>
          <w:tcPr>
            <w:tcW w:w="0" w:type="auto"/>
            <w:vAlign w:val="center"/>
            <w:hideMark/>
          </w:tcPr>
          <w:p w14:paraId="0712D3F9" w14:textId="77777777" w:rsidR="00455E39" w:rsidRPr="00455E39" w:rsidRDefault="00455E39" w:rsidP="00455E39">
            <w:r w:rsidRPr="00455E39">
              <w:t>—</w:t>
            </w:r>
          </w:p>
        </w:tc>
        <w:tc>
          <w:tcPr>
            <w:tcW w:w="0" w:type="auto"/>
            <w:vAlign w:val="center"/>
            <w:hideMark/>
          </w:tcPr>
          <w:p w14:paraId="785ABE90" w14:textId="77777777" w:rsidR="00455E39" w:rsidRPr="00455E39" w:rsidRDefault="00455E39" w:rsidP="00455E39">
            <w:r w:rsidRPr="00455E39">
              <w:t>Export updated manifest (JSON)</w:t>
            </w:r>
          </w:p>
        </w:tc>
      </w:tr>
      <w:tr w:rsidR="00455E39" w:rsidRPr="00455E39" w14:paraId="6FC06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94E1" w14:textId="77777777" w:rsidR="00455E39" w:rsidRPr="00455E39" w:rsidRDefault="00455E39" w:rsidP="00455E39">
            <w:r w:rsidRPr="00455E39">
              <w:rPr>
                <w:b/>
                <w:bCs/>
              </w:rPr>
              <w:t>All smoke/debug JSONs</w:t>
            </w:r>
            <w:r w:rsidRPr="00455E39">
              <w:t xml:space="preserve"> (m8b*_</w:t>
            </w:r>
            <w:proofErr w:type="spellStart"/>
            <w:proofErr w:type="gramStart"/>
            <w:r w:rsidRPr="00455E39">
              <w:t>debug.json</w:t>
            </w:r>
            <w:proofErr w:type="spellEnd"/>
            <w:proofErr w:type="gramEnd"/>
            <w:r w:rsidRPr="00455E39">
              <w:t>, smoke.md)</w:t>
            </w:r>
          </w:p>
        </w:tc>
        <w:tc>
          <w:tcPr>
            <w:tcW w:w="0" w:type="auto"/>
            <w:vAlign w:val="center"/>
            <w:hideMark/>
          </w:tcPr>
          <w:p w14:paraId="7C945F64" w14:textId="77777777" w:rsidR="00455E39" w:rsidRPr="00455E39" w:rsidRDefault="00455E39" w:rsidP="00455E39">
            <w:r w:rsidRPr="00455E39">
              <w:t>Diagnostics &amp; logs</w:t>
            </w:r>
          </w:p>
        </w:tc>
        <w:tc>
          <w:tcPr>
            <w:tcW w:w="0" w:type="auto"/>
            <w:vAlign w:val="center"/>
            <w:hideMark/>
          </w:tcPr>
          <w:p w14:paraId="631C6F7E" w14:textId="77777777" w:rsidR="00455E39" w:rsidRPr="00455E39" w:rsidRDefault="00455E39" w:rsidP="00455E39">
            <w:r w:rsidRPr="00455E39">
              <w:rPr>
                <w:b/>
                <w:bCs/>
              </w:rPr>
              <w:t>M9.8 – Diagnostics</w:t>
            </w:r>
          </w:p>
        </w:tc>
        <w:tc>
          <w:tcPr>
            <w:tcW w:w="0" w:type="auto"/>
            <w:vAlign w:val="center"/>
            <w:hideMark/>
          </w:tcPr>
          <w:p w14:paraId="54EE31D4" w14:textId="77777777" w:rsidR="00455E39" w:rsidRPr="00455E39" w:rsidRDefault="00455E39" w:rsidP="00455E39">
            <w:r w:rsidRPr="00455E39">
              <w:t>Last</w:t>
            </w:r>
            <w:r w:rsidRPr="00455E39">
              <w:noBreakHyphen/>
              <w:t>run status, warnings list, missing fields</w:t>
            </w:r>
          </w:p>
        </w:tc>
        <w:tc>
          <w:tcPr>
            <w:tcW w:w="0" w:type="auto"/>
            <w:vAlign w:val="center"/>
            <w:hideMark/>
          </w:tcPr>
          <w:p w14:paraId="50FA71EC" w14:textId="77777777" w:rsidR="00455E39" w:rsidRPr="00455E39" w:rsidRDefault="00455E39" w:rsidP="00455E39">
            <w:r w:rsidRPr="00455E39">
              <w:t>—</w:t>
            </w:r>
          </w:p>
        </w:tc>
        <w:tc>
          <w:tcPr>
            <w:tcW w:w="0" w:type="auto"/>
            <w:vAlign w:val="center"/>
            <w:hideMark/>
          </w:tcPr>
          <w:p w14:paraId="32F157C2" w14:textId="77777777" w:rsidR="00455E39" w:rsidRPr="00455E39" w:rsidRDefault="00455E39" w:rsidP="00455E39">
            <w:r w:rsidRPr="00455E39">
              <w:t>Export combined diagnostics (zip)</w:t>
            </w:r>
          </w:p>
        </w:tc>
      </w:tr>
    </w:tbl>
    <w:p w14:paraId="43FACF4D" w14:textId="77777777" w:rsidR="00455E39" w:rsidRPr="00455E39" w:rsidRDefault="00455E39" w:rsidP="00455E39">
      <w:r w:rsidRPr="00455E39">
        <w:rPr>
          <w:b/>
          <w:bCs/>
        </w:rPr>
        <w:t>Branding</w:t>
      </w:r>
      <w:r w:rsidRPr="00455E39">
        <w:t>: Every page uses the Terra Nova logo (top</w:t>
      </w:r>
      <w:r w:rsidRPr="00455E39">
        <w:noBreakHyphen/>
        <w:t xml:space="preserve">left), a </w:t>
      </w:r>
      <w:r w:rsidRPr="00455E39">
        <w:rPr>
          <w:b/>
          <w:bCs/>
        </w:rPr>
        <w:t>navy × bronze</w:t>
      </w:r>
      <w:r w:rsidRPr="00455E39">
        <w:t xml:space="preserve"> palette, subtle gradient background, and consistent type scale; watermark option on PDFs.</w:t>
      </w:r>
    </w:p>
    <w:p w14:paraId="07EF9E75" w14:textId="77777777" w:rsidR="00455E39" w:rsidRPr="00455E39" w:rsidRDefault="00455E39" w:rsidP="00455E39">
      <w:r w:rsidRPr="00455E39">
        <w:pict w14:anchorId="7096526E">
          <v:rect id="_x0000_i1135" style="width:0;height:1.5pt" o:hralign="center" o:hrstd="t" o:hr="t" fillcolor="#a0a0a0" stroked="f"/>
        </w:pict>
      </w:r>
    </w:p>
    <w:p w14:paraId="0E9EAE0C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2) Global UX &amp; Controls (consistent across pages)</w:t>
      </w:r>
    </w:p>
    <w:p w14:paraId="7887B708" w14:textId="77777777" w:rsidR="00455E39" w:rsidRPr="00455E39" w:rsidRDefault="00455E39" w:rsidP="00455E39">
      <w:pPr>
        <w:numPr>
          <w:ilvl w:val="0"/>
          <w:numId w:val="7"/>
        </w:numPr>
      </w:pPr>
      <w:r w:rsidRPr="00455E39">
        <w:rPr>
          <w:b/>
          <w:bCs/>
        </w:rPr>
        <w:t>Top bar</w:t>
      </w:r>
      <w:r w:rsidRPr="00455E39">
        <w:t xml:space="preserve">: Logo, “Terra Nova Namibia”; </w:t>
      </w:r>
      <w:r w:rsidRPr="00455E39">
        <w:rPr>
          <w:b/>
          <w:bCs/>
        </w:rPr>
        <w:t>Currency</w:t>
      </w:r>
      <w:r w:rsidRPr="00455E39">
        <w:t xml:space="preserve"> (NAD/USD), </w:t>
      </w:r>
      <w:r w:rsidRPr="00455E39">
        <w:rPr>
          <w:b/>
          <w:bCs/>
        </w:rPr>
        <w:t>Granularity</w:t>
      </w:r>
      <w:r w:rsidRPr="00455E39">
        <w:t xml:space="preserve"> (Monthly / Yearly Avg / TTM), </w:t>
      </w:r>
      <w:r w:rsidRPr="00455E39">
        <w:rPr>
          <w:b/>
          <w:bCs/>
        </w:rPr>
        <w:t>Theme</w:t>
      </w:r>
      <w:r w:rsidRPr="00455E39">
        <w:t xml:space="preserve"> (light/dark), </w:t>
      </w:r>
      <w:r w:rsidRPr="00455E39">
        <w:rPr>
          <w:b/>
          <w:bCs/>
        </w:rPr>
        <w:t>Export</w:t>
      </w:r>
      <w:r w:rsidRPr="00455E39">
        <w:t xml:space="preserve"> dropdown.</w:t>
      </w:r>
    </w:p>
    <w:p w14:paraId="0985A259" w14:textId="77777777" w:rsidR="00455E39" w:rsidRPr="00455E39" w:rsidRDefault="00455E39" w:rsidP="00455E39">
      <w:pPr>
        <w:numPr>
          <w:ilvl w:val="0"/>
          <w:numId w:val="7"/>
        </w:numPr>
      </w:pPr>
      <w:r w:rsidRPr="00455E39">
        <w:rPr>
          <w:b/>
          <w:bCs/>
        </w:rPr>
        <w:t>Left navigation</w:t>
      </w:r>
      <w:r w:rsidRPr="00455E39">
        <w:t xml:space="preserve">: </w:t>
      </w:r>
      <w:r w:rsidRPr="00455E39">
        <w:rPr>
          <w:i/>
          <w:iCs/>
        </w:rPr>
        <w:t>Home, Promoter, Investor, Lender, Benchmarks, IFRS, Source/Audit, Settings, Diagnostics</w:t>
      </w:r>
      <w:r w:rsidRPr="00455E39">
        <w:t>.</w:t>
      </w:r>
    </w:p>
    <w:p w14:paraId="66B1EE4C" w14:textId="77777777" w:rsidR="00455E39" w:rsidRPr="00455E39" w:rsidRDefault="00455E39" w:rsidP="00455E39">
      <w:pPr>
        <w:numPr>
          <w:ilvl w:val="0"/>
          <w:numId w:val="7"/>
        </w:numPr>
      </w:pPr>
      <w:r w:rsidRPr="00455E39">
        <w:rPr>
          <w:b/>
          <w:bCs/>
        </w:rPr>
        <w:lastRenderedPageBreak/>
        <w:t xml:space="preserve">Help </w:t>
      </w:r>
      <w:proofErr w:type="gramStart"/>
      <w:r w:rsidRPr="00455E39">
        <w:rPr>
          <w:b/>
          <w:bCs/>
        </w:rPr>
        <w:t>panel</w:t>
      </w:r>
      <w:r w:rsidRPr="00455E39">
        <w:t>:</w:t>
      </w:r>
      <w:proofErr w:type="gramEnd"/>
      <w:r w:rsidRPr="00455E39">
        <w:t xml:space="preserve"> shows KPI formula, units, sources, and benchmark thresholds on hover.</w:t>
      </w:r>
    </w:p>
    <w:p w14:paraId="530FBBC4" w14:textId="77777777" w:rsidR="00455E39" w:rsidRPr="00455E39" w:rsidRDefault="00455E39" w:rsidP="00455E39">
      <w:pPr>
        <w:numPr>
          <w:ilvl w:val="0"/>
          <w:numId w:val="7"/>
        </w:numPr>
      </w:pPr>
      <w:r w:rsidRPr="00455E39">
        <w:rPr>
          <w:b/>
          <w:bCs/>
        </w:rPr>
        <w:t>Data freshness</w:t>
      </w:r>
      <w:r w:rsidRPr="00455E39">
        <w:t>: small badge with timestamps of each artifact loaded from /outputs.</w:t>
      </w:r>
    </w:p>
    <w:p w14:paraId="1DA32619" w14:textId="77777777" w:rsidR="00455E39" w:rsidRPr="00455E39" w:rsidRDefault="00455E39" w:rsidP="00455E39">
      <w:r w:rsidRPr="00455E39">
        <w:pict w14:anchorId="51E54051">
          <v:rect id="_x0000_i1136" style="width:0;height:1.5pt" o:hralign="center" o:hrstd="t" o:hr="t" fillcolor="#a0a0a0" stroked="f"/>
        </w:pict>
      </w:r>
    </w:p>
    <w:p w14:paraId="16F94309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3) Exports (one</w:t>
      </w:r>
      <w:r w:rsidRPr="00455E39">
        <w:rPr>
          <w:b/>
          <w:bCs/>
        </w:rPr>
        <w:noBreakHyphen/>
        <w:t>click)</w:t>
      </w:r>
    </w:p>
    <w:p w14:paraId="738D5B5A" w14:textId="77777777" w:rsidR="00455E39" w:rsidRPr="00455E39" w:rsidRDefault="00455E39" w:rsidP="00455E39">
      <w:pPr>
        <w:numPr>
          <w:ilvl w:val="0"/>
          <w:numId w:val="8"/>
        </w:numPr>
      </w:pPr>
      <w:r w:rsidRPr="00455E39">
        <w:rPr>
          <w:b/>
          <w:bCs/>
        </w:rPr>
        <w:t>Excel (XLSX)</w:t>
      </w:r>
      <w:r w:rsidRPr="00455E39">
        <w:br/>
        <w:t xml:space="preserve">A single workbook </w:t>
      </w:r>
      <w:r w:rsidRPr="00455E39">
        <w:rPr>
          <w:b/>
          <w:bCs/>
        </w:rPr>
        <w:t>TerraNova_M9_DataPack.xlsx</w:t>
      </w:r>
      <w:r w:rsidRPr="00455E39">
        <w:t xml:space="preserve"> containing sheets: Overview, </w:t>
      </w:r>
      <w:proofErr w:type="spellStart"/>
      <w:r w:rsidRPr="00455E39">
        <w:t>Promoter_Monthly</w:t>
      </w:r>
      <w:proofErr w:type="spellEnd"/>
      <w:r w:rsidRPr="00455E39">
        <w:t xml:space="preserve">, </w:t>
      </w:r>
      <w:proofErr w:type="spellStart"/>
      <w:r w:rsidRPr="00455E39">
        <w:t>Promoter_Yearly</w:t>
      </w:r>
      <w:proofErr w:type="spellEnd"/>
      <w:r w:rsidRPr="00455E39">
        <w:t xml:space="preserve">, </w:t>
      </w:r>
      <w:proofErr w:type="spellStart"/>
      <w:r w:rsidRPr="00455E39">
        <w:t>Investor_Selected</w:t>
      </w:r>
      <w:proofErr w:type="spellEnd"/>
      <w:r w:rsidRPr="00455E39">
        <w:t xml:space="preserve">, </w:t>
      </w:r>
      <w:proofErr w:type="spellStart"/>
      <w:r w:rsidRPr="00455E39">
        <w:t>Lender_Monthly</w:t>
      </w:r>
      <w:proofErr w:type="spellEnd"/>
      <w:r w:rsidRPr="00455E39">
        <w:t xml:space="preserve">, </w:t>
      </w:r>
      <w:proofErr w:type="spellStart"/>
      <w:r w:rsidRPr="00455E39">
        <w:t>Lender_Yearly</w:t>
      </w:r>
      <w:proofErr w:type="spellEnd"/>
      <w:r w:rsidRPr="00455E39">
        <w:t xml:space="preserve">, IFRS_PL, IFRS_BS, IFRS_CF, </w:t>
      </w:r>
      <w:proofErr w:type="spellStart"/>
      <w:r w:rsidRPr="00455E39">
        <w:t>IFRS_Notes</w:t>
      </w:r>
      <w:proofErr w:type="spellEnd"/>
      <w:r w:rsidRPr="00455E39">
        <w:t xml:space="preserve">, Benchmarks, </w:t>
      </w:r>
      <w:proofErr w:type="spellStart"/>
      <w:r w:rsidRPr="00455E39">
        <w:t>Base_Timeseries</w:t>
      </w:r>
      <w:proofErr w:type="spellEnd"/>
      <w:r w:rsidRPr="00455E39">
        <w:t xml:space="preserve">, Audit_M7.5B, plus a </w:t>
      </w:r>
      <w:r w:rsidRPr="00455E39">
        <w:rPr>
          <w:b/>
          <w:bCs/>
        </w:rPr>
        <w:t>Data Dictionary</w:t>
      </w:r>
      <w:r w:rsidRPr="00455E39">
        <w:t xml:space="preserve"> sheet that spells out every column (pulled from the M8 data contracts you already have).</w:t>
      </w:r>
    </w:p>
    <w:p w14:paraId="10F6768C" w14:textId="77777777" w:rsidR="00455E39" w:rsidRPr="00455E39" w:rsidRDefault="00455E39" w:rsidP="00455E39">
      <w:pPr>
        <w:numPr>
          <w:ilvl w:val="0"/>
          <w:numId w:val="8"/>
        </w:numPr>
      </w:pPr>
      <w:r w:rsidRPr="00455E39">
        <w:rPr>
          <w:b/>
          <w:bCs/>
        </w:rPr>
        <w:t>PDF</w:t>
      </w:r>
      <w:r w:rsidRPr="00455E39">
        <w:br/>
        <w:t xml:space="preserve">A polished </w:t>
      </w:r>
      <w:r w:rsidRPr="00455E39">
        <w:rPr>
          <w:b/>
          <w:bCs/>
        </w:rPr>
        <w:t>TerraNova_M9_Report.pdf</w:t>
      </w:r>
      <w:r w:rsidRPr="00455E39">
        <w:t xml:space="preserve"> with:</w:t>
      </w:r>
    </w:p>
    <w:p w14:paraId="5A2E8D3C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>Executive Summary (logo, highlights)</w:t>
      </w:r>
    </w:p>
    <w:p w14:paraId="46ED0F5D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>Promoter scorecard pages (traffic</w:t>
      </w:r>
      <w:r w:rsidRPr="00455E39">
        <w:noBreakHyphen/>
        <w:t>light KPIs + key charts)</w:t>
      </w:r>
    </w:p>
    <w:p w14:paraId="0F733117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 xml:space="preserve">Investor </w:t>
      </w:r>
      <w:proofErr w:type="gramStart"/>
      <w:r w:rsidRPr="00455E39">
        <w:t>tear</w:t>
      </w:r>
      <w:r w:rsidRPr="00455E39">
        <w:noBreakHyphen/>
        <w:t>sheets</w:t>
      </w:r>
      <w:proofErr w:type="gramEnd"/>
      <w:r w:rsidRPr="00455E39">
        <w:t xml:space="preserve"> for each gate (24/36/42/48)</w:t>
      </w:r>
    </w:p>
    <w:p w14:paraId="512EEBB6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>Lender coverage pages (DSCR curve, LLCR/PLCR, LTV, covenants)</w:t>
      </w:r>
    </w:p>
    <w:p w14:paraId="10159357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>IFRS statements (PL/BS/CF, 2–3 pages) + notes index</w:t>
      </w:r>
    </w:p>
    <w:p w14:paraId="26C22B80" w14:textId="77777777" w:rsidR="00455E39" w:rsidRPr="00455E39" w:rsidRDefault="00455E39" w:rsidP="00455E39">
      <w:pPr>
        <w:numPr>
          <w:ilvl w:val="1"/>
          <w:numId w:val="8"/>
        </w:numPr>
      </w:pPr>
      <w:r w:rsidRPr="00455E39">
        <w:t>Appendix (benchmarks &amp; methodology).</w:t>
      </w:r>
      <w:r w:rsidRPr="00455E39">
        <w:br/>
        <w:t>Each page includes date, currency context, and optional watermark.</w:t>
      </w:r>
    </w:p>
    <w:p w14:paraId="020B9E80" w14:textId="77777777" w:rsidR="00455E39" w:rsidRPr="00455E39" w:rsidRDefault="00455E39" w:rsidP="00455E39">
      <w:r w:rsidRPr="00455E39">
        <w:pict w14:anchorId="62E15517">
          <v:rect id="_x0000_i1137" style="width:0;height:1.5pt" o:hralign="center" o:hrstd="t" o:hr="t" fillcolor="#a0a0a0" stroked="f"/>
        </w:pict>
      </w:r>
    </w:p>
    <w:p w14:paraId="12CC558A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4) Data contracts &amp; schema expectations (what M9 expects to read)</w:t>
      </w:r>
    </w:p>
    <w:p w14:paraId="43FA5C16" w14:textId="77777777" w:rsidR="00455E39" w:rsidRPr="00455E39" w:rsidRDefault="00455E39" w:rsidP="00455E39">
      <w:r w:rsidRPr="00455E39">
        <w:t xml:space="preserve">M9 </w:t>
      </w:r>
      <w:r w:rsidRPr="00455E39">
        <w:rPr>
          <w:b/>
          <w:bCs/>
        </w:rPr>
        <w:t>does not compute</w:t>
      </w:r>
      <w:r w:rsidRPr="00455E39">
        <w:t xml:space="preserve">; it </w:t>
      </w:r>
      <w:r w:rsidRPr="00455E39">
        <w:rPr>
          <w:b/>
          <w:bCs/>
        </w:rPr>
        <w:t>reads</w:t>
      </w:r>
      <w:r w:rsidRPr="00455E39">
        <w:t xml:space="preserve"> and validates these schemas:</w:t>
      </w:r>
    </w:p>
    <w:p w14:paraId="76AB975F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Timeseries</w:t>
      </w:r>
      <w:r w:rsidRPr="00455E39">
        <w:t>: m8b_base_</w:t>
      </w:r>
      <w:proofErr w:type="gramStart"/>
      <w:r w:rsidRPr="00455E39">
        <w:t>timeseries.parquet</w:t>
      </w:r>
      <w:proofErr w:type="gramEnd"/>
      <w:r w:rsidRPr="00455E39">
        <w:t xml:space="preserve"> → must include </w:t>
      </w:r>
      <w:proofErr w:type="spellStart"/>
      <w:r w:rsidRPr="00455E39">
        <w:t>Month_Index</w:t>
      </w:r>
      <w:proofErr w:type="spellEnd"/>
      <w:r w:rsidRPr="00455E39">
        <w:t xml:space="preserve">, </w:t>
      </w:r>
      <w:proofErr w:type="spellStart"/>
      <w:r w:rsidRPr="00455E39">
        <w:t>Calendar_Year</w:t>
      </w:r>
      <w:proofErr w:type="spellEnd"/>
      <w:r w:rsidRPr="00455E39">
        <w:t xml:space="preserve">, </w:t>
      </w:r>
      <w:proofErr w:type="spellStart"/>
      <w:r w:rsidRPr="00455E39">
        <w:t>Calendar_Quarter</w:t>
      </w:r>
      <w:proofErr w:type="spellEnd"/>
      <w:r w:rsidRPr="00455E39">
        <w:t xml:space="preserve">, and FX (e.g., </w:t>
      </w:r>
      <w:proofErr w:type="spellStart"/>
      <w:r w:rsidRPr="00455E39">
        <w:t>NAD_per_USD</w:t>
      </w:r>
      <w:proofErr w:type="spellEnd"/>
      <w:r w:rsidRPr="00455E39">
        <w:t>).</w:t>
      </w:r>
    </w:p>
    <w:p w14:paraId="2FDB207B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Promoter KPIs</w:t>
      </w:r>
      <w:r w:rsidRPr="00455E39">
        <w:t xml:space="preserve">: two files with </w:t>
      </w:r>
      <w:proofErr w:type="spellStart"/>
      <w:r w:rsidRPr="00455E39">
        <w:t>metric_id</w:t>
      </w:r>
      <w:proofErr w:type="spellEnd"/>
      <w:r w:rsidRPr="00455E39">
        <w:t xml:space="preserve">, audience='promoter', cadence (M/Y/TTM), </w:t>
      </w:r>
      <w:proofErr w:type="spellStart"/>
      <w:r w:rsidRPr="00455E39">
        <w:t>currency_context</w:t>
      </w:r>
      <w:proofErr w:type="spellEnd"/>
      <w:r w:rsidRPr="00455E39">
        <w:t xml:space="preserve">, value, </w:t>
      </w:r>
      <w:proofErr w:type="spellStart"/>
      <w:r w:rsidRPr="00455E39">
        <w:t>formula_text</w:t>
      </w:r>
      <w:proofErr w:type="spellEnd"/>
      <w:r w:rsidRPr="00455E39">
        <w:t xml:space="preserve">, sources, </w:t>
      </w:r>
      <w:proofErr w:type="spellStart"/>
      <w:r w:rsidRPr="00455E39">
        <w:t>benchmark_ref</w:t>
      </w:r>
      <w:proofErr w:type="spellEnd"/>
      <w:r w:rsidRPr="00455E39">
        <w:t>.</w:t>
      </w:r>
    </w:p>
    <w:p w14:paraId="0479EA06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lastRenderedPageBreak/>
        <w:t>Investor metrics</w:t>
      </w:r>
      <w:r w:rsidRPr="00455E39">
        <w:t>: m8b_investor_metrics_</w:t>
      </w:r>
      <w:proofErr w:type="gramStart"/>
      <w:r w:rsidRPr="00455E39">
        <w:t>selected.parquet</w:t>
      </w:r>
      <w:proofErr w:type="gramEnd"/>
      <w:r w:rsidRPr="00455E39">
        <w:t xml:space="preserve"> with gate rows (24/36/42/48) and columns for </w:t>
      </w:r>
      <w:proofErr w:type="spellStart"/>
      <w:r w:rsidRPr="00455E39">
        <w:t>moic</w:t>
      </w:r>
      <w:proofErr w:type="spellEnd"/>
      <w:r w:rsidRPr="00455E39">
        <w:t xml:space="preserve">, </w:t>
      </w:r>
      <w:proofErr w:type="spellStart"/>
      <w:r w:rsidRPr="00455E39">
        <w:t>irr</w:t>
      </w:r>
      <w:proofErr w:type="spellEnd"/>
      <w:r w:rsidRPr="00455E39">
        <w:t xml:space="preserve">, dpi, </w:t>
      </w:r>
      <w:proofErr w:type="spellStart"/>
      <w:r w:rsidRPr="00455E39">
        <w:t>rvpi</w:t>
      </w:r>
      <w:proofErr w:type="spellEnd"/>
      <w:r w:rsidRPr="00455E39">
        <w:t xml:space="preserve">, </w:t>
      </w:r>
      <w:proofErr w:type="spellStart"/>
      <w:r w:rsidRPr="00455E39">
        <w:t>tvpi</w:t>
      </w:r>
      <w:proofErr w:type="spellEnd"/>
      <w:r w:rsidRPr="00455E39">
        <w:t xml:space="preserve">, ownership, </w:t>
      </w:r>
      <w:proofErr w:type="spellStart"/>
      <w:r w:rsidRPr="00455E39">
        <w:t>gate_ev</w:t>
      </w:r>
      <w:proofErr w:type="spellEnd"/>
      <w:r w:rsidRPr="00455E39">
        <w:t xml:space="preserve">, </w:t>
      </w:r>
      <w:proofErr w:type="spellStart"/>
      <w:r w:rsidRPr="00455E39">
        <w:t>instrument_id</w:t>
      </w:r>
      <w:proofErr w:type="spellEnd"/>
      <w:r w:rsidRPr="00455E39">
        <w:t xml:space="preserve">, </w:t>
      </w:r>
      <w:proofErr w:type="spellStart"/>
      <w:r w:rsidRPr="00455E39">
        <w:t>option_id</w:t>
      </w:r>
      <w:proofErr w:type="spellEnd"/>
      <w:r w:rsidRPr="00455E39">
        <w:t>.</w:t>
      </w:r>
    </w:p>
    <w:p w14:paraId="5413ABC4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Lender metrics</w:t>
      </w:r>
      <w:r w:rsidRPr="00455E39">
        <w:t xml:space="preserve">: monthly + yearly with </w:t>
      </w:r>
      <w:proofErr w:type="spellStart"/>
      <w:r w:rsidRPr="00455E39">
        <w:t>dscr</w:t>
      </w:r>
      <w:proofErr w:type="spellEnd"/>
      <w:r w:rsidRPr="00455E39">
        <w:t xml:space="preserve">, </w:t>
      </w:r>
      <w:proofErr w:type="spellStart"/>
      <w:r w:rsidRPr="00455E39">
        <w:t>icr</w:t>
      </w:r>
      <w:proofErr w:type="spellEnd"/>
      <w:r w:rsidRPr="00455E39">
        <w:t xml:space="preserve">, </w:t>
      </w:r>
      <w:proofErr w:type="spellStart"/>
      <w:r w:rsidRPr="00455E39">
        <w:t>llcr</w:t>
      </w:r>
      <w:proofErr w:type="spellEnd"/>
      <w:r w:rsidRPr="00455E39">
        <w:t xml:space="preserve">, </w:t>
      </w:r>
      <w:proofErr w:type="spellStart"/>
      <w:r w:rsidRPr="00455E39">
        <w:t>plcr</w:t>
      </w:r>
      <w:proofErr w:type="spellEnd"/>
      <w:r w:rsidRPr="00455E39">
        <w:t xml:space="preserve">, leverage ratios, </w:t>
      </w:r>
      <w:proofErr w:type="spellStart"/>
      <w:r w:rsidRPr="00455E39">
        <w:t>ltv</w:t>
      </w:r>
      <w:proofErr w:type="spellEnd"/>
      <w:r w:rsidRPr="00455E39">
        <w:t>, and CFADS variants metadata.</w:t>
      </w:r>
    </w:p>
    <w:p w14:paraId="11B151E7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Benchmarks</w:t>
      </w:r>
      <w:r w:rsidRPr="00455E39">
        <w:t>: m8b_</w:t>
      </w:r>
      <w:proofErr w:type="gramStart"/>
      <w:r w:rsidRPr="00455E39">
        <w:t>benchmarks.catalog</w:t>
      </w:r>
      <w:proofErr w:type="gramEnd"/>
      <w:r w:rsidRPr="00455E39">
        <w:t>.json (display rules, thresholds, sources) + m8b_</w:t>
      </w:r>
      <w:proofErr w:type="gramStart"/>
      <w:r w:rsidRPr="00455E39">
        <w:t>benchmarks.values</w:t>
      </w:r>
      <w:proofErr w:type="gramEnd"/>
      <w:r w:rsidRPr="00455E39">
        <w:t>.parquet (actual thresholds used).</w:t>
      </w:r>
    </w:p>
    <w:p w14:paraId="5A9FBA45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IFRS pack</w:t>
      </w:r>
      <w:r w:rsidRPr="00455E39">
        <w:t>: m8b_ifrs_</w:t>
      </w:r>
      <w:proofErr w:type="gramStart"/>
      <w:r w:rsidRPr="00455E39">
        <w:t>statements.parquet</w:t>
      </w:r>
      <w:proofErr w:type="gramEnd"/>
      <w:r w:rsidRPr="00455E39">
        <w:t xml:space="preserve"> must have columns: Statement </w:t>
      </w:r>
      <w:r w:rsidRPr="00455E39">
        <w:rPr>
          <w:rFonts w:ascii="Cambria Math" w:hAnsi="Cambria Math" w:cs="Cambria Math"/>
        </w:rPr>
        <w:t>∈</w:t>
      </w:r>
      <w:r w:rsidRPr="00455E39">
        <w:t xml:space="preserve"> {</w:t>
      </w:r>
      <w:proofErr w:type="gramStart"/>
      <w:r w:rsidRPr="00455E39">
        <w:t>PL,BS</w:t>
      </w:r>
      <w:proofErr w:type="gramEnd"/>
      <w:r w:rsidRPr="00455E39">
        <w:t xml:space="preserve">,CF}, </w:t>
      </w:r>
      <w:proofErr w:type="spellStart"/>
      <w:r w:rsidRPr="00455E39">
        <w:rPr>
          <w:b/>
          <w:bCs/>
        </w:rPr>
        <w:t>IFRS_Line_Item</w:t>
      </w:r>
      <w:proofErr w:type="spellEnd"/>
      <w:r w:rsidRPr="00455E39">
        <w:t xml:space="preserve"> (or </w:t>
      </w:r>
      <w:proofErr w:type="spellStart"/>
      <w:r w:rsidRPr="00455E39">
        <w:t>Line_Item</w:t>
      </w:r>
      <w:proofErr w:type="spellEnd"/>
      <w:r w:rsidRPr="00455E39">
        <w:t xml:space="preserve">), </w:t>
      </w:r>
      <w:proofErr w:type="spellStart"/>
      <w:r w:rsidRPr="00455E39">
        <w:t>Month_Index</w:t>
      </w:r>
      <w:proofErr w:type="spellEnd"/>
      <w:r w:rsidRPr="00455E39">
        <w:t>, Currency, Value. Mapping and notes arrive via m8b_ifrs_</w:t>
      </w:r>
      <w:proofErr w:type="gramStart"/>
      <w:r w:rsidRPr="00455E39">
        <w:t>mapping.json</w:t>
      </w:r>
      <w:proofErr w:type="gramEnd"/>
      <w:r w:rsidRPr="00455E39">
        <w:t>, m8b_ifrs_</w:t>
      </w:r>
      <w:proofErr w:type="gramStart"/>
      <w:r w:rsidRPr="00455E39">
        <w:t>notes.json</w:t>
      </w:r>
      <w:proofErr w:type="gramEnd"/>
      <w:r w:rsidRPr="00455E39">
        <w:t>.</w:t>
      </w:r>
    </w:p>
    <w:p w14:paraId="3CB9E17A" w14:textId="77777777" w:rsidR="00455E39" w:rsidRPr="00455E39" w:rsidRDefault="00455E39" w:rsidP="00455E39">
      <w:pPr>
        <w:numPr>
          <w:ilvl w:val="0"/>
          <w:numId w:val="9"/>
        </w:numPr>
      </w:pPr>
      <w:r w:rsidRPr="00455E39">
        <w:rPr>
          <w:b/>
          <w:bCs/>
        </w:rPr>
        <w:t>Manifest</w:t>
      </w:r>
      <w:r w:rsidRPr="00455E39">
        <w:t>: m9_</w:t>
      </w:r>
      <w:proofErr w:type="gramStart"/>
      <w:r w:rsidRPr="00455E39">
        <w:t>manifest.json</w:t>
      </w:r>
      <w:proofErr w:type="gramEnd"/>
      <w:r w:rsidRPr="00455E39">
        <w:t xml:space="preserve"> controls page order, default currency/granularity/theme, and which KPIs go to each tile.</w:t>
      </w:r>
    </w:p>
    <w:p w14:paraId="420BDB30" w14:textId="77777777" w:rsidR="00455E39" w:rsidRPr="00455E39" w:rsidRDefault="00455E39" w:rsidP="00455E39">
      <w:r w:rsidRPr="00455E39">
        <w:t xml:space="preserve">M9 will </w:t>
      </w:r>
      <w:r w:rsidRPr="00455E39">
        <w:rPr>
          <w:b/>
          <w:bCs/>
        </w:rPr>
        <w:t>tolerate synonyms</w:t>
      </w:r>
      <w:r w:rsidRPr="00455E39">
        <w:t xml:space="preserve"> for key columns (e.g., </w:t>
      </w:r>
      <w:proofErr w:type="spellStart"/>
      <w:r w:rsidRPr="00455E39">
        <w:t>Line_Item</w:t>
      </w:r>
      <w:proofErr w:type="spellEnd"/>
      <w:r w:rsidRPr="00455E39">
        <w:t xml:space="preserve"> vs </w:t>
      </w:r>
      <w:proofErr w:type="spellStart"/>
      <w:r w:rsidRPr="00455E39">
        <w:t>IFRS_Line_Item</w:t>
      </w:r>
      <w:proofErr w:type="spellEnd"/>
      <w:r w:rsidRPr="00455E39">
        <w:t>) and auto</w:t>
      </w:r>
      <w:r w:rsidRPr="00455E39">
        <w:noBreakHyphen/>
        <w:t xml:space="preserve">diagnose any mismatch on the </w:t>
      </w:r>
      <w:r w:rsidRPr="00455E39">
        <w:rPr>
          <w:b/>
          <w:bCs/>
        </w:rPr>
        <w:t>Diagnostics</w:t>
      </w:r>
      <w:r w:rsidRPr="00455E39">
        <w:t xml:space="preserve"> page instead of crashing.</w:t>
      </w:r>
    </w:p>
    <w:p w14:paraId="5BE4A06B" w14:textId="77777777" w:rsidR="00455E39" w:rsidRPr="00455E39" w:rsidRDefault="00455E39" w:rsidP="00455E39">
      <w:r w:rsidRPr="00455E39">
        <w:pict w14:anchorId="798A423F">
          <v:rect id="_x0000_i1138" style="width:0;height:1.5pt" o:hralign="center" o:hrstd="t" o:hr="t" fillcolor="#a0a0a0" stroked="f"/>
        </w:pict>
      </w:r>
    </w:p>
    <w:p w14:paraId="6CEB1CDC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5) Visual &amp; interaction design (marketing</w:t>
      </w:r>
      <w:r w:rsidRPr="00455E39">
        <w:rPr>
          <w:b/>
          <w:bCs/>
        </w:rPr>
        <w:noBreakHyphen/>
        <w:t>ready)</w:t>
      </w:r>
    </w:p>
    <w:p w14:paraId="12BF04A8" w14:textId="77777777" w:rsidR="00455E39" w:rsidRPr="00455E39" w:rsidRDefault="00455E39" w:rsidP="00455E39">
      <w:pPr>
        <w:numPr>
          <w:ilvl w:val="0"/>
          <w:numId w:val="10"/>
        </w:numPr>
      </w:pPr>
      <w:r w:rsidRPr="00455E39">
        <w:rPr>
          <w:b/>
          <w:bCs/>
        </w:rPr>
        <w:t>Palette</w:t>
      </w:r>
      <w:r w:rsidRPr="00455E39">
        <w:t xml:space="preserve">: Deep navy </w:t>
      </w:r>
      <w:r w:rsidRPr="00455E39">
        <w:rPr>
          <w:b/>
          <w:bCs/>
        </w:rPr>
        <w:t>#0f1b2b</w:t>
      </w:r>
      <w:r w:rsidRPr="00455E39">
        <w:t xml:space="preserve"> (primary), bronze </w:t>
      </w:r>
      <w:r w:rsidRPr="00455E39">
        <w:rPr>
          <w:b/>
          <w:bCs/>
        </w:rPr>
        <w:t>#7c5a3a</w:t>
      </w:r>
      <w:r w:rsidRPr="00455E39">
        <w:t xml:space="preserve"> (accent), light sandstone background </w:t>
      </w:r>
      <w:r w:rsidRPr="00455E39">
        <w:rPr>
          <w:b/>
          <w:bCs/>
        </w:rPr>
        <w:t>#f5f2ec</w:t>
      </w:r>
      <w:r w:rsidRPr="00455E39">
        <w:t xml:space="preserve"> (subtle).</w:t>
      </w:r>
    </w:p>
    <w:p w14:paraId="452267B0" w14:textId="77777777" w:rsidR="00455E39" w:rsidRPr="00455E39" w:rsidRDefault="00455E39" w:rsidP="00455E39">
      <w:pPr>
        <w:numPr>
          <w:ilvl w:val="0"/>
          <w:numId w:val="10"/>
        </w:numPr>
      </w:pPr>
      <w:r w:rsidRPr="00455E39">
        <w:rPr>
          <w:b/>
          <w:bCs/>
        </w:rPr>
        <w:t>Typography</w:t>
      </w:r>
      <w:r w:rsidRPr="00455E39">
        <w:t>: Clear, large KPI numerals; compact labels; avoid clutter—every chart with a descriptive subtitle and units.</w:t>
      </w:r>
    </w:p>
    <w:p w14:paraId="53F0AFCA" w14:textId="77777777" w:rsidR="00455E39" w:rsidRPr="00455E39" w:rsidRDefault="00455E39" w:rsidP="00455E39">
      <w:pPr>
        <w:numPr>
          <w:ilvl w:val="0"/>
          <w:numId w:val="10"/>
        </w:numPr>
      </w:pPr>
      <w:r w:rsidRPr="00455E39">
        <w:rPr>
          <w:b/>
          <w:bCs/>
        </w:rPr>
        <w:t>Chart styles</w:t>
      </w:r>
      <w:r w:rsidRPr="00455E39">
        <w:t>:</w:t>
      </w:r>
    </w:p>
    <w:p w14:paraId="5394C4F4" w14:textId="77777777" w:rsidR="00455E39" w:rsidRPr="00455E39" w:rsidRDefault="00455E39" w:rsidP="00455E39">
      <w:pPr>
        <w:numPr>
          <w:ilvl w:val="1"/>
          <w:numId w:val="10"/>
        </w:numPr>
      </w:pPr>
      <w:r w:rsidRPr="00455E39">
        <w:t>Promoter: time</w:t>
      </w:r>
      <w:r w:rsidRPr="00455E39">
        <w:noBreakHyphen/>
        <w:t>series lines + stacked bars for expenses; waterfall for bridges.</w:t>
      </w:r>
    </w:p>
    <w:p w14:paraId="0D54A60D" w14:textId="77777777" w:rsidR="00455E39" w:rsidRPr="00455E39" w:rsidRDefault="00455E39" w:rsidP="00455E39">
      <w:pPr>
        <w:numPr>
          <w:ilvl w:val="1"/>
          <w:numId w:val="10"/>
        </w:numPr>
      </w:pPr>
      <w:r w:rsidRPr="00455E39">
        <w:t xml:space="preserve">Investor: gate bar charts (MOIC/IRR), </w:t>
      </w:r>
      <w:r w:rsidRPr="00455E39">
        <w:rPr>
          <w:b/>
          <w:bCs/>
        </w:rPr>
        <w:t>fan chart</w:t>
      </w:r>
      <w:r w:rsidRPr="00455E39">
        <w:t xml:space="preserve"> for valuation scenarios, </w:t>
      </w:r>
      <w:r w:rsidRPr="00455E39">
        <w:rPr>
          <w:b/>
          <w:bCs/>
        </w:rPr>
        <w:t>step plot</w:t>
      </w:r>
      <w:r w:rsidRPr="00455E39">
        <w:t xml:space="preserve"> for distributions over time.</w:t>
      </w:r>
    </w:p>
    <w:p w14:paraId="0372F94C" w14:textId="77777777" w:rsidR="00455E39" w:rsidRPr="00455E39" w:rsidRDefault="00455E39" w:rsidP="00455E39">
      <w:pPr>
        <w:numPr>
          <w:ilvl w:val="1"/>
          <w:numId w:val="10"/>
        </w:numPr>
      </w:pPr>
      <w:r w:rsidRPr="00455E39">
        <w:t xml:space="preserve">Lender: DSCR curve with </w:t>
      </w:r>
      <w:r w:rsidRPr="00455E39">
        <w:rPr>
          <w:b/>
          <w:bCs/>
        </w:rPr>
        <w:t>min DSCR callout ribbon</w:t>
      </w:r>
      <w:r w:rsidRPr="00455E39">
        <w:t>; coverage ratio bars; donut for capital structure.</w:t>
      </w:r>
    </w:p>
    <w:p w14:paraId="6CD29167" w14:textId="77777777" w:rsidR="00455E39" w:rsidRPr="00455E39" w:rsidRDefault="00455E39" w:rsidP="00455E39">
      <w:pPr>
        <w:numPr>
          <w:ilvl w:val="1"/>
          <w:numId w:val="10"/>
        </w:numPr>
      </w:pPr>
      <w:r w:rsidRPr="00455E39">
        <w:t xml:space="preserve">IFRS: </w:t>
      </w:r>
      <w:r w:rsidRPr="00455E39">
        <w:rPr>
          <w:b/>
          <w:bCs/>
        </w:rPr>
        <w:t>table + sparkline</w:t>
      </w:r>
      <w:r w:rsidRPr="00455E39">
        <w:t xml:space="preserve"> per major line.</w:t>
      </w:r>
    </w:p>
    <w:p w14:paraId="6521107B" w14:textId="77777777" w:rsidR="00455E39" w:rsidRPr="00455E39" w:rsidRDefault="00455E39" w:rsidP="00455E39">
      <w:pPr>
        <w:numPr>
          <w:ilvl w:val="0"/>
          <w:numId w:val="10"/>
        </w:numPr>
      </w:pPr>
      <w:r w:rsidRPr="00455E39">
        <w:rPr>
          <w:b/>
          <w:bCs/>
        </w:rPr>
        <w:t>Responsiveness</w:t>
      </w:r>
      <w:r w:rsidRPr="00455E39">
        <w:t xml:space="preserve">: Two column </w:t>
      </w:r>
      <w:proofErr w:type="gramStart"/>
      <w:r w:rsidRPr="00455E39">
        <w:t>layout</w:t>
      </w:r>
      <w:proofErr w:type="gramEnd"/>
      <w:r w:rsidRPr="00455E39">
        <w:t xml:space="preserve"> for desktop, single column on small screens.</w:t>
      </w:r>
    </w:p>
    <w:p w14:paraId="40822676" w14:textId="77777777" w:rsidR="00455E39" w:rsidRPr="00455E39" w:rsidRDefault="00455E39" w:rsidP="00455E39">
      <w:pPr>
        <w:numPr>
          <w:ilvl w:val="0"/>
          <w:numId w:val="10"/>
        </w:numPr>
      </w:pPr>
      <w:r w:rsidRPr="00455E39">
        <w:rPr>
          <w:b/>
          <w:bCs/>
        </w:rPr>
        <w:t>Branding</w:t>
      </w:r>
      <w:r w:rsidRPr="00455E39">
        <w:t>: Terra Nova logo in header; optional watermark on PDF pages.</w:t>
      </w:r>
    </w:p>
    <w:p w14:paraId="5C0A464C" w14:textId="77777777" w:rsidR="00455E39" w:rsidRPr="00455E39" w:rsidRDefault="00455E39" w:rsidP="00455E39">
      <w:r w:rsidRPr="00455E39">
        <w:lastRenderedPageBreak/>
        <w:pict w14:anchorId="481C647F">
          <v:rect id="_x0000_i1139" style="width:0;height:1.5pt" o:hralign="center" o:hrstd="t" o:hr="t" fillcolor="#a0a0a0" stroked="f"/>
        </w:pict>
      </w:r>
    </w:p>
    <w:p w14:paraId="1137ABC0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6) Quality gates &amp; behavior if something is missing</w:t>
      </w:r>
    </w:p>
    <w:p w14:paraId="1FC4ABEF" w14:textId="77777777" w:rsidR="00455E39" w:rsidRPr="00455E39" w:rsidRDefault="00455E39" w:rsidP="00455E39">
      <w:pPr>
        <w:numPr>
          <w:ilvl w:val="0"/>
          <w:numId w:val="11"/>
        </w:numPr>
      </w:pPr>
      <w:r w:rsidRPr="00455E39">
        <w:t>If any file is absent or a required column is missing:</w:t>
      </w:r>
    </w:p>
    <w:p w14:paraId="5704B8BA" w14:textId="77777777" w:rsidR="00455E39" w:rsidRPr="00455E39" w:rsidRDefault="00455E39" w:rsidP="00455E39">
      <w:pPr>
        <w:numPr>
          <w:ilvl w:val="1"/>
          <w:numId w:val="11"/>
        </w:numPr>
      </w:pPr>
      <w:r w:rsidRPr="00455E39">
        <w:t xml:space="preserve">The target page shows a </w:t>
      </w:r>
      <w:r w:rsidRPr="00455E39">
        <w:rPr>
          <w:b/>
          <w:bCs/>
        </w:rPr>
        <w:t>non</w:t>
      </w:r>
      <w:r w:rsidRPr="00455E39">
        <w:rPr>
          <w:b/>
          <w:bCs/>
        </w:rPr>
        <w:noBreakHyphen/>
        <w:t>blocking alert</w:t>
      </w:r>
      <w:r w:rsidRPr="00455E39">
        <w:t xml:space="preserve"> (what’s missing, where we looked) and offers to open </w:t>
      </w:r>
      <w:r w:rsidRPr="00455E39">
        <w:rPr>
          <w:b/>
          <w:bCs/>
        </w:rPr>
        <w:t>Diagnostics</w:t>
      </w:r>
      <w:r w:rsidRPr="00455E39">
        <w:t>.</w:t>
      </w:r>
    </w:p>
    <w:p w14:paraId="6B2FADA8" w14:textId="77777777" w:rsidR="00455E39" w:rsidRPr="00455E39" w:rsidRDefault="00455E39" w:rsidP="00455E39">
      <w:pPr>
        <w:numPr>
          <w:ilvl w:val="1"/>
          <w:numId w:val="11"/>
        </w:numPr>
      </w:pPr>
      <w:r w:rsidRPr="00455E39">
        <w:t xml:space="preserve">The rest of M9 remains fully usable. </w:t>
      </w:r>
      <w:r w:rsidRPr="00455E39">
        <w:rPr>
          <w:b/>
          <w:bCs/>
        </w:rPr>
        <w:t>No hard crashes</w:t>
      </w:r>
      <w:r w:rsidRPr="00455E39">
        <w:t>.</w:t>
      </w:r>
    </w:p>
    <w:p w14:paraId="1F25EA10" w14:textId="77777777" w:rsidR="00455E39" w:rsidRPr="00455E39" w:rsidRDefault="00455E39" w:rsidP="00455E39">
      <w:pPr>
        <w:numPr>
          <w:ilvl w:val="0"/>
          <w:numId w:val="11"/>
        </w:numPr>
      </w:pPr>
      <w:r w:rsidRPr="00455E39">
        <w:t xml:space="preserve">All “unitless” ratios render </w:t>
      </w:r>
      <w:r w:rsidRPr="00455E39">
        <w:rPr>
          <w:b/>
          <w:bCs/>
        </w:rPr>
        <w:t>identically</w:t>
      </w:r>
      <w:r w:rsidRPr="00455E39">
        <w:t xml:space="preserve"> for NAD/USD modes; flows/stocks switch units with currency toggle.</w:t>
      </w:r>
    </w:p>
    <w:p w14:paraId="0C912E2C" w14:textId="77777777" w:rsidR="00455E39" w:rsidRPr="00455E39" w:rsidRDefault="00455E39" w:rsidP="00455E39">
      <w:pPr>
        <w:numPr>
          <w:ilvl w:val="0"/>
          <w:numId w:val="11"/>
        </w:numPr>
      </w:pPr>
      <w:r w:rsidRPr="00455E39">
        <w:rPr>
          <w:b/>
          <w:bCs/>
        </w:rPr>
        <w:t>Cash</w:t>
      </w:r>
      <w:r w:rsidRPr="00455E39">
        <w:rPr>
          <w:b/>
          <w:bCs/>
        </w:rPr>
        <w:noBreakHyphen/>
        <w:t>link check</w:t>
      </w:r>
      <w:r w:rsidRPr="00455E39">
        <w:t xml:space="preserve"> (CF closing → BS cash) is validated and shown as a green check or a red badge on the IFRS page.</w:t>
      </w:r>
    </w:p>
    <w:p w14:paraId="38A516F7" w14:textId="77777777" w:rsidR="00455E39" w:rsidRPr="00455E39" w:rsidRDefault="00455E39" w:rsidP="00455E39">
      <w:r w:rsidRPr="00455E39">
        <w:pict w14:anchorId="04482E7D">
          <v:rect id="_x0000_i1140" style="width:0;height:1.5pt" o:hralign="center" o:hrstd="t" o:hr="t" fillcolor="#a0a0a0" stroked="f"/>
        </w:pict>
      </w:r>
    </w:p>
    <w:p w14:paraId="306ED86C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7) Implementation order (so we ship value fast)</w:t>
      </w:r>
    </w:p>
    <w:p w14:paraId="27718725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M9.0 Home &amp; Data Overview</w:t>
      </w:r>
      <w:r w:rsidRPr="00455E39">
        <w:t xml:space="preserve"> (global controls + health)</w:t>
      </w:r>
    </w:p>
    <w:p w14:paraId="495A5D19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M9.5 IFRS Statements &amp; Notes</w:t>
      </w:r>
      <w:r w:rsidRPr="00455E39">
        <w:t xml:space="preserve"> (core financials)</w:t>
      </w:r>
    </w:p>
    <w:p w14:paraId="2AB26CF0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M9.1 Promoter Scorecard</w:t>
      </w:r>
    </w:p>
    <w:p w14:paraId="1A09F966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M9.2 Investor View</w:t>
      </w:r>
      <w:r w:rsidRPr="00455E39">
        <w:t xml:space="preserve"> (selected offer, gates)</w:t>
      </w:r>
    </w:p>
    <w:p w14:paraId="0BB1791A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M9.3 Lender Pack</w:t>
      </w:r>
      <w:r w:rsidRPr="00455E39">
        <w:t xml:space="preserve"> (covenants view)</w:t>
      </w:r>
    </w:p>
    <w:p w14:paraId="327F9304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M9.4 Benchmarks</w:t>
      </w:r>
      <w:r w:rsidRPr="00455E39">
        <w:t xml:space="preserve"> (with editable thresholds)</w:t>
      </w:r>
    </w:p>
    <w:p w14:paraId="6337DF9C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M9.6 Source/Audit</w:t>
      </w:r>
      <w:r w:rsidRPr="00455E39">
        <w:t xml:space="preserve"> + </w:t>
      </w:r>
      <w:r w:rsidRPr="00455E39">
        <w:rPr>
          <w:b/>
          <w:bCs/>
        </w:rPr>
        <w:t>M9.7 Settings &amp; Manifest</w:t>
      </w:r>
    </w:p>
    <w:p w14:paraId="718A57BC" w14:textId="77777777" w:rsidR="00455E39" w:rsidRPr="00455E39" w:rsidRDefault="00455E39" w:rsidP="00455E39">
      <w:pPr>
        <w:numPr>
          <w:ilvl w:val="0"/>
          <w:numId w:val="12"/>
        </w:numPr>
      </w:pPr>
      <w:r w:rsidRPr="00455E39">
        <w:rPr>
          <w:b/>
          <w:bCs/>
        </w:rPr>
        <w:t>Exports (Excel &amp; PDF)</w:t>
      </w:r>
      <w:r w:rsidRPr="00455E39">
        <w:t xml:space="preserve"> + </w:t>
      </w:r>
      <w:r w:rsidRPr="00455E39">
        <w:rPr>
          <w:b/>
          <w:bCs/>
        </w:rPr>
        <w:t>M9.8 Diagnostics</w:t>
      </w:r>
    </w:p>
    <w:p w14:paraId="6354AEFF" w14:textId="77777777" w:rsidR="00455E39" w:rsidRPr="00455E39" w:rsidRDefault="00455E39" w:rsidP="00455E39">
      <w:r w:rsidRPr="00455E39">
        <w:t xml:space="preserve">This order ensures the </w:t>
      </w:r>
      <w:r w:rsidRPr="00455E39">
        <w:rPr>
          <w:b/>
          <w:bCs/>
        </w:rPr>
        <w:t>financial statements</w:t>
      </w:r>
      <w:r w:rsidRPr="00455E39">
        <w:t xml:space="preserve"> and </w:t>
      </w:r>
      <w:r w:rsidRPr="00455E39">
        <w:rPr>
          <w:b/>
          <w:bCs/>
        </w:rPr>
        <w:t>promoter/investor</w:t>
      </w:r>
      <w:r w:rsidRPr="00455E39">
        <w:t xml:space="preserve"> value land first, while diagnostics stay available to keep us out of “silly problems”.</w:t>
      </w:r>
    </w:p>
    <w:p w14:paraId="42CA5576" w14:textId="77777777" w:rsidR="00455E39" w:rsidRPr="00455E39" w:rsidRDefault="00455E39" w:rsidP="00455E39">
      <w:r w:rsidRPr="00455E39">
        <w:pict w14:anchorId="602C166C">
          <v:rect id="_x0000_i1141" style="width:0;height:1.5pt" o:hralign="center" o:hrstd="t" o:hr="t" fillcolor="#a0a0a0" stroked="f"/>
        </w:pict>
      </w:r>
    </w:p>
    <w:p w14:paraId="673D6E20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8) What you will be able to do from the UI (no code, just capability)</w:t>
      </w:r>
    </w:p>
    <w:p w14:paraId="3AB6AECC" w14:textId="77777777" w:rsidR="00455E39" w:rsidRPr="00455E39" w:rsidRDefault="00455E39" w:rsidP="00455E39">
      <w:pPr>
        <w:numPr>
          <w:ilvl w:val="0"/>
          <w:numId w:val="13"/>
        </w:numPr>
      </w:pPr>
      <w:r w:rsidRPr="00455E39">
        <w:t xml:space="preserve">Switch </w:t>
      </w:r>
      <w:r w:rsidRPr="00455E39">
        <w:rPr>
          <w:b/>
          <w:bCs/>
        </w:rPr>
        <w:t>Currency</w:t>
      </w:r>
      <w:r w:rsidRPr="00455E39">
        <w:t xml:space="preserve"> and </w:t>
      </w:r>
      <w:r w:rsidRPr="00455E39">
        <w:rPr>
          <w:b/>
          <w:bCs/>
        </w:rPr>
        <w:t>Granularity</w:t>
      </w:r>
      <w:r w:rsidRPr="00455E39">
        <w:t xml:space="preserve"> globally; all pages respect the choice.</w:t>
      </w:r>
    </w:p>
    <w:p w14:paraId="0D5C948A" w14:textId="77777777" w:rsidR="00455E39" w:rsidRPr="00455E39" w:rsidRDefault="00455E39" w:rsidP="00455E39">
      <w:pPr>
        <w:numPr>
          <w:ilvl w:val="0"/>
          <w:numId w:val="13"/>
        </w:numPr>
      </w:pPr>
      <w:r w:rsidRPr="00455E39">
        <w:t xml:space="preserve">Click any KPI tile to </w:t>
      </w:r>
      <w:r w:rsidRPr="00455E39">
        <w:rPr>
          <w:b/>
          <w:bCs/>
        </w:rPr>
        <w:t>drill down</w:t>
      </w:r>
      <w:r w:rsidRPr="00455E39">
        <w:t xml:space="preserve"> into its definition (formula, column lineage, benchmark source).</w:t>
      </w:r>
    </w:p>
    <w:p w14:paraId="33BB3019" w14:textId="77777777" w:rsidR="00455E39" w:rsidRPr="00455E39" w:rsidRDefault="00455E39" w:rsidP="00455E39">
      <w:pPr>
        <w:numPr>
          <w:ilvl w:val="0"/>
          <w:numId w:val="13"/>
        </w:numPr>
      </w:pPr>
      <w:r w:rsidRPr="00455E39">
        <w:lastRenderedPageBreak/>
        <w:t xml:space="preserve">Toggle </w:t>
      </w:r>
      <w:r w:rsidRPr="00455E39">
        <w:rPr>
          <w:b/>
          <w:bCs/>
        </w:rPr>
        <w:t>covenant thresholds</w:t>
      </w:r>
      <w:r w:rsidRPr="00455E39">
        <w:t xml:space="preserve"> to see red/amber/green effects on the lender page (without altering the underlying data).</w:t>
      </w:r>
    </w:p>
    <w:p w14:paraId="2F31113D" w14:textId="77777777" w:rsidR="00455E39" w:rsidRPr="00455E39" w:rsidRDefault="00455E39" w:rsidP="00455E39">
      <w:pPr>
        <w:numPr>
          <w:ilvl w:val="0"/>
          <w:numId w:val="13"/>
        </w:numPr>
      </w:pPr>
      <w:r w:rsidRPr="00455E39">
        <w:t xml:space="preserve">Export </w:t>
      </w:r>
      <w:r w:rsidRPr="00455E39">
        <w:rPr>
          <w:b/>
          <w:bCs/>
        </w:rPr>
        <w:t>Excel</w:t>
      </w:r>
      <w:r w:rsidRPr="00455E39">
        <w:t xml:space="preserve"> and </w:t>
      </w:r>
      <w:r w:rsidRPr="00455E39">
        <w:rPr>
          <w:b/>
          <w:bCs/>
        </w:rPr>
        <w:t>PDF</w:t>
      </w:r>
      <w:r w:rsidRPr="00455E39">
        <w:t xml:space="preserve"> from any page or all pages at once.</w:t>
      </w:r>
    </w:p>
    <w:p w14:paraId="086F290E" w14:textId="77777777" w:rsidR="00455E39" w:rsidRPr="00455E39" w:rsidRDefault="00455E39" w:rsidP="00455E39">
      <w:pPr>
        <w:numPr>
          <w:ilvl w:val="0"/>
          <w:numId w:val="13"/>
        </w:numPr>
      </w:pPr>
      <w:r w:rsidRPr="00455E39">
        <w:t xml:space="preserve">View and download the </w:t>
      </w:r>
      <w:r w:rsidRPr="00455E39">
        <w:rPr>
          <w:b/>
          <w:bCs/>
        </w:rPr>
        <w:t>exact manifest</w:t>
      </w:r>
      <w:r w:rsidRPr="00455E39">
        <w:t xml:space="preserve"> M9 </w:t>
      </w:r>
      <w:proofErr w:type="gramStart"/>
      <w:r w:rsidRPr="00455E39">
        <w:t>is</w:t>
      </w:r>
      <w:proofErr w:type="gramEnd"/>
      <w:r w:rsidRPr="00455E39">
        <w:t xml:space="preserve"> </w:t>
      </w:r>
      <w:proofErr w:type="gramStart"/>
      <w:r w:rsidRPr="00455E39">
        <w:t>using</w:t>
      </w:r>
      <w:proofErr w:type="gramEnd"/>
      <w:r w:rsidRPr="00455E39">
        <w:t xml:space="preserve"> for your run.</w:t>
      </w:r>
    </w:p>
    <w:p w14:paraId="2B86B409" w14:textId="77777777" w:rsidR="00455E39" w:rsidRPr="00455E39" w:rsidRDefault="00455E39" w:rsidP="00455E39">
      <w:r w:rsidRPr="00455E39">
        <w:pict w14:anchorId="16652319">
          <v:rect id="_x0000_i1142" style="width:0;height:1.5pt" o:hralign="center" o:hrstd="t" o:hr="t" fillcolor="#a0a0a0" stroked="f"/>
        </w:pict>
      </w:r>
    </w:p>
    <w:p w14:paraId="69B58EB7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9) Branding assets</w:t>
      </w:r>
    </w:p>
    <w:p w14:paraId="7530ED53" w14:textId="77777777" w:rsidR="00455E39" w:rsidRPr="00455E39" w:rsidRDefault="00455E39" w:rsidP="00455E39">
      <w:pPr>
        <w:numPr>
          <w:ilvl w:val="0"/>
          <w:numId w:val="14"/>
        </w:numPr>
      </w:pPr>
      <w:r w:rsidRPr="00455E39">
        <w:t xml:space="preserve">We will place your logo (provided) under </w:t>
      </w:r>
      <w:proofErr w:type="spellStart"/>
      <w:r w:rsidRPr="00455E39">
        <w:t>src</w:t>
      </w:r>
      <w:proofErr w:type="spellEnd"/>
      <w:r w:rsidRPr="00455E39">
        <w:t>/</w:t>
      </w:r>
      <w:proofErr w:type="spellStart"/>
      <w:r w:rsidRPr="00455E39">
        <w:t>terra_nova</w:t>
      </w:r>
      <w:proofErr w:type="spellEnd"/>
      <w:r w:rsidRPr="00455E39">
        <w:t xml:space="preserve">/modules/m9_presenter/assets/logo.jpg and reference it in the header across all pages, and in the </w:t>
      </w:r>
      <w:r w:rsidRPr="00455E39">
        <w:rPr>
          <w:b/>
          <w:bCs/>
        </w:rPr>
        <w:t>cover page</w:t>
      </w:r>
      <w:r w:rsidRPr="00455E39">
        <w:t xml:space="preserve"> of PDFs.</w:t>
      </w:r>
    </w:p>
    <w:p w14:paraId="710D8A1A" w14:textId="77777777" w:rsidR="00455E39" w:rsidRPr="00455E39" w:rsidRDefault="00455E39" w:rsidP="00455E39">
      <w:r w:rsidRPr="00455E39">
        <w:pict w14:anchorId="41004535">
          <v:rect id="_x0000_i1143" style="width:0;height:1.5pt" o:hralign="center" o:hrstd="t" o:hr="t" fillcolor="#a0a0a0" stroked="f"/>
        </w:pict>
      </w:r>
    </w:p>
    <w:p w14:paraId="2F77F883" w14:textId="77777777" w:rsidR="00455E39" w:rsidRPr="00455E39" w:rsidRDefault="00455E39" w:rsidP="00455E39">
      <w:pPr>
        <w:rPr>
          <w:b/>
          <w:bCs/>
        </w:rPr>
      </w:pPr>
      <w:r w:rsidRPr="00455E39">
        <w:rPr>
          <w:b/>
          <w:bCs/>
        </w:rPr>
        <w:t>Ready to proceed</w:t>
      </w:r>
    </w:p>
    <w:p w14:paraId="2885972D" w14:textId="77777777" w:rsidR="00455E39" w:rsidRPr="00455E39" w:rsidRDefault="00455E39" w:rsidP="00455E39">
      <w:r w:rsidRPr="00455E39">
        <w:t xml:space="preserve">If this plan matches your expectations, I’ll move to </w:t>
      </w:r>
      <w:r w:rsidRPr="00455E39">
        <w:rPr>
          <w:b/>
          <w:bCs/>
        </w:rPr>
        <w:t>implement M9.0 + M9.5</w:t>
      </w:r>
      <w:r w:rsidRPr="00455E39">
        <w:t xml:space="preserve"> first (Home/health + IFRS Statements &amp; Notes), then roll out the rest in the order above—keeping strictly to </w:t>
      </w:r>
      <w:r w:rsidRPr="00455E39">
        <w:rPr>
          <w:b/>
          <w:bCs/>
        </w:rPr>
        <w:t>presentation</w:t>
      </w:r>
      <w:r w:rsidRPr="00455E39">
        <w:rPr>
          <w:b/>
          <w:bCs/>
        </w:rPr>
        <w:noBreakHyphen/>
        <w:t>only</w:t>
      </w:r>
      <w:r w:rsidRPr="00455E39">
        <w:t xml:space="preserve"> (no new calculations; all numbers come from M</w:t>
      </w:r>
      <w:proofErr w:type="gramStart"/>
      <w:r w:rsidRPr="00455E39">
        <w:t>8.Bn</w:t>
      </w:r>
      <w:proofErr w:type="gramEnd"/>
      <w:r w:rsidRPr="00455E39">
        <w:t>).</w:t>
      </w:r>
    </w:p>
    <w:p w14:paraId="2FAE29E9" w14:textId="77777777" w:rsidR="00D56D46" w:rsidRDefault="00D56D46"/>
    <w:sectPr w:rsidR="00D5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3F9E"/>
    <w:multiLevelType w:val="multilevel"/>
    <w:tmpl w:val="B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4CA3"/>
    <w:multiLevelType w:val="multilevel"/>
    <w:tmpl w:val="7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37C02"/>
    <w:multiLevelType w:val="multilevel"/>
    <w:tmpl w:val="41C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E50E4"/>
    <w:multiLevelType w:val="multilevel"/>
    <w:tmpl w:val="1F5C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8EF"/>
    <w:multiLevelType w:val="multilevel"/>
    <w:tmpl w:val="7B9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31596"/>
    <w:multiLevelType w:val="multilevel"/>
    <w:tmpl w:val="9C36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B0AB2"/>
    <w:multiLevelType w:val="multilevel"/>
    <w:tmpl w:val="FBA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608DC"/>
    <w:multiLevelType w:val="multilevel"/>
    <w:tmpl w:val="22D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F7428"/>
    <w:multiLevelType w:val="multilevel"/>
    <w:tmpl w:val="EA1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0497F"/>
    <w:multiLevelType w:val="multilevel"/>
    <w:tmpl w:val="9D9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A03EE"/>
    <w:multiLevelType w:val="multilevel"/>
    <w:tmpl w:val="035E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E1CCD"/>
    <w:multiLevelType w:val="multilevel"/>
    <w:tmpl w:val="371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8258D"/>
    <w:multiLevelType w:val="multilevel"/>
    <w:tmpl w:val="A67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A35BF"/>
    <w:multiLevelType w:val="multilevel"/>
    <w:tmpl w:val="5B6E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47591">
    <w:abstractNumId w:val="1"/>
  </w:num>
  <w:num w:numId="2" w16cid:durableId="827476331">
    <w:abstractNumId w:val="12"/>
  </w:num>
  <w:num w:numId="3" w16cid:durableId="1214121968">
    <w:abstractNumId w:val="10"/>
  </w:num>
  <w:num w:numId="4" w16cid:durableId="759444104">
    <w:abstractNumId w:val="6"/>
  </w:num>
  <w:num w:numId="5" w16cid:durableId="239146638">
    <w:abstractNumId w:val="9"/>
  </w:num>
  <w:num w:numId="6" w16cid:durableId="1265454811">
    <w:abstractNumId w:val="13"/>
  </w:num>
  <w:num w:numId="7" w16cid:durableId="1146311849">
    <w:abstractNumId w:val="7"/>
  </w:num>
  <w:num w:numId="8" w16cid:durableId="1802110670">
    <w:abstractNumId w:val="2"/>
  </w:num>
  <w:num w:numId="9" w16cid:durableId="2014523769">
    <w:abstractNumId w:val="8"/>
  </w:num>
  <w:num w:numId="10" w16cid:durableId="305672986">
    <w:abstractNumId w:val="5"/>
  </w:num>
  <w:num w:numId="11" w16cid:durableId="1021513712">
    <w:abstractNumId w:val="4"/>
  </w:num>
  <w:num w:numId="12" w16cid:durableId="82261982">
    <w:abstractNumId w:val="3"/>
  </w:num>
  <w:num w:numId="13" w16cid:durableId="1540046173">
    <w:abstractNumId w:val="0"/>
  </w:num>
  <w:num w:numId="14" w16cid:durableId="2001494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39"/>
    <w:rsid w:val="00082095"/>
    <w:rsid w:val="00136E61"/>
    <w:rsid w:val="004230F3"/>
    <w:rsid w:val="00455E39"/>
    <w:rsid w:val="006B5F1B"/>
    <w:rsid w:val="00981B94"/>
    <w:rsid w:val="00A17A2E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85A9"/>
  <w15:chartTrackingRefBased/>
  <w15:docId w15:val="{E25D3358-25F3-4EB8-A21C-E4C34EC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16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2025-09-13T03:49:00Z</dcterms:created>
  <dcterms:modified xsi:type="dcterms:W3CDTF">2025-09-13T16:18:00Z</dcterms:modified>
</cp:coreProperties>
</file>